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5356E" w:rsidRPr="00635870" w:rsidTr="003921C3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5356E" w:rsidRPr="00635870" w:rsidRDefault="00A5356E" w:rsidP="003921C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5356E" w:rsidRPr="00A360A2" w:rsidRDefault="00A5356E" w:rsidP="003921C3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5356E" w:rsidRPr="00A360A2" w:rsidRDefault="00C033A6" w:rsidP="00C033A6">
            <w:pPr>
              <w:spacing w:after="20"/>
              <w:jc w:val="right"/>
            </w:pPr>
            <w:r w:rsidRPr="00C033A6">
              <w:rPr>
                <w:sz w:val="40"/>
              </w:rPr>
              <w:t>E</w:t>
            </w:r>
            <w:r>
              <w:t>/C.12/RWA/2-4</w:t>
            </w:r>
          </w:p>
        </w:tc>
      </w:tr>
      <w:tr w:rsidR="00A5356E" w:rsidRPr="00C033A6" w:rsidTr="003921C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5356E" w:rsidRPr="00635870" w:rsidRDefault="00A5356E" w:rsidP="003921C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5356E" w:rsidRPr="003B1275" w:rsidRDefault="00A5356E" w:rsidP="003921C3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033A6" w:rsidRPr="00C033A6" w:rsidRDefault="00C033A6" w:rsidP="00C033A6">
            <w:pPr>
              <w:spacing w:before="240" w:line="240" w:lineRule="exact"/>
              <w:rPr>
                <w:lang w:val="en-US"/>
              </w:rPr>
            </w:pPr>
            <w:r w:rsidRPr="00C033A6">
              <w:rPr>
                <w:lang w:val="en-US"/>
              </w:rPr>
              <w:t>Distr.: General</w:t>
            </w:r>
          </w:p>
          <w:p w:rsidR="00C033A6" w:rsidRPr="00C033A6" w:rsidRDefault="00C033A6" w:rsidP="00C033A6">
            <w:pPr>
              <w:rPr>
                <w:lang w:val="en-US"/>
              </w:rPr>
            </w:pPr>
            <w:r w:rsidRPr="00C033A6">
              <w:rPr>
                <w:lang w:val="en-US"/>
              </w:rPr>
              <w:t>4 October 2011</w:t>
            </w:r>
          </w:p>
          <w:p w:rsidR="00C033A6" w:rsidRPr="00C033A6" w:rsidRDefault="00C033A6" w:rsidP="00C033A6">
            <w:pPr>
              <w:rPr>
                <w:lang w:val="en-US"/>
              </w:rPr>
            </w:pPr>
            <w:r w:rsidRPr="00C033A6">
              <w:rPr>
                <w:lang w:val="en-US"/>
              </w:rPr>
              <w:t>Russian</w:t>
            </w:r>
          </w:p>
          <w:p w:rsidR="00A5356E" w:rsidRPr="00C033A6" w:rsidRDefault="00C033A6" w:rsidP="00C033A6">
            <w:pPr>
              <w:rPr>
                <w:lang w:val="en-US"/>
              </w:rPr>
            </w:pPr>
            <w:r w:rsidRPr="00C033A6">
              <w:rPr>
                <w:lang w:val="en-US"/>
              </w:rPr>
              <w:t>Original: French</w:t>
            </w:r>
          </w:p>
        </w:tc>
      </w:tr>
    </w:tbl>
    <w:p w:rsidR="00C033A6" w:rsidRPr="007227D9" w:rsidRDefault="00B67ECE" w:rsidP="007227D9">
      <w:pPr>
        <w:spacing w:before="120"/>
        <w:rPr>
          <w:b/>
          <w:sz w:val="24"/>
          <w:szCs w:val="24"/>
        </w:rPr>
      </w:pPr>
      <w:r w:rsidRPr="007227D9">
        <w:rPr>
          <w:b/>
          <w:sz w:val="24"/>
          <w:szCs w:val="24"/>
        </w:rPr>
        <w:t>Комит</w:t>
      </w:r>
      <w:r w:rsidR="007227D9" w:rsidRPr="007227D9">
        <w:rPr>
          <w:b/>
          <w:sz w:val="24"/>
          <w:szCs w:val="24"/>
        </w:rPr>
        <w:t>ет по экономическим, социальным</w:t>
      </w:r>
      <w:r w:rsidR="007227D9" w:rsidRPr="007227D9">
        <w:rPr>
          <w:b/>
          <w:sz w:val="24"/>
          <w:szCs w:val="24"/>
        </w:rPr>
        <w:br/>
      </w:r>
      <w:r w:rsidRPr="007227D9">
        <w:rPr>
          <w:b/>
          <w:sz w:val="24"/>
          <w:szCs w:val="24"/>
        </w:rPr>
        <w:t>и культурным правам</w:t>
      </w:r>
    </w:p>
    <w:p w:rsidR="00A5356E" w:rsidRPr="007227D9" w:rsidRDefault="007227D9" w:rsidP="007227D9">
      <w:pPr>
        <w:pStyle w:val="HMGR"/>
      </w:pPr>
      <w:r w:rsidRPr="001B6044">
        <w:tab/>
      </w:r>
      <w:r w:rsidRPr="001B6044">
        <w:tab/>
      </w:r>
      <w:r w:rsidR="00B67ECE">
        <w:t>Осуществление</w:t>
      </w:r>
      <w:r w:rsidR="00B67ECE" w:rsidRPr="000849FE">
        <w:t xml:space="preserve"> </w:t>
      </w:r>
      <w:r w:rsidR="00B67ECE">
        <w:t>Международного</w:t>
      </w:r>
      <w:r w:rsidR="00B67ECE" w:rsidRPr="000849FE">
        <w:t xml:space="preserve"> </w:t>
      </w:r>
      <w:r w:rsidR="00B67ECE">
        <w:t>пакта</w:t>
      </w:r>
      <w:r w:rsidR="00B67ECE" w:rsidRPr="000849FE">
        <w:t xml:space="preserve"> </w:t>
      </w:r>
      <w:r w:rsidR="00B67ECE">
        <w:t>об</w:t>
      </w:r>
      <w:r w:rsidR="00B67ECE" w:rsidRPr="000849FE">
        <w:t xml:space="preserve"> </w:t>
      </w:r>
      <w:r w:rsidR="00B67ECE">
        <w:t>экономических</w:t>
      </w:r>
      <w:r w:rsidR="00B67ECE" w:rsidRPr="000849FE">
        <w:t xml:space="preserve">, </w:t>
      </w:r>
      <w:r w:rsidR="00B67ECE">
        <w:t>социальных</w:t>
      </w:r>
      <w:r w:rsidR="00B67ECE" w:rsidRPr="000849FE">
        <w:t xml:space="preserve"> </w:t>
      </w:r>
      <w:r w:rsidR="00B67ECE">
        <w:t>и</w:t>
      </w:r>
      <w:r w:rsidR="00B67ECE" w:rsidRPr="000849FE">
        <w:t xml:space="preserve"> </w:t>
      </w:r>
      <w:r w:rsidR="00B67ECE">
        <w:t>культурных</w:t>
      </w:r>
      <w:r w:rsidR="00B67ECE" w:rsidRPr="000849FE">
        <w:t xml:space="preserve"> </w:t>
      </w:r>
      <w:r w:rsidR="00B67ECE">
        <w:t>правах</w:t>
      </w:r>
    </w:p>
    <w:p w:rsidR="00B67ECE" w:rsidRDefault="007227D9" w:rsidP="007227D9">
      <w:pPr>
        <w:pStyle w:val="HChGR"/>
      </w:pPr>
      <w:r w:rsidRPr="001B6044">
        <w:tab/>
      </w:r>
      <w:r w:rsidRPr="001B6044">
        <w:tab/>
      </w:r>
      <w:r w:rsidR="00B67ECE">
        <w:t>Второй, третий и четвертый периодические доклады, представленные в одном документе в соответствии со</w:t>
      </w:r>
      <w:r w:rsidR="001B6044">
        <w:t xml:space="preserve"> </w:t>
      </w:r>
      <w:r w:rsidR="00B67ECE">
        <w:t>статьями 16 и 17 Пакта</w:t>
      </w:r>
    </w:p>
    <w:p w:rsidR="00B67ECE" w:rsidRPr="006D67D9" w:rsidRDefault="00B67ECE" w:rsidP="007227D9">
      <w:pPr>
        <w:pStyle w:val="HMGR"/>
      </w:pPr>
      <w:r>
        <w:tab/>
      </w:r>
      <w:r>
        <w:tab/>
        <w:t>Руанда</w:t>
      </w:r>
      <w:r w:rsidR="007E04A8" w:rsidRPr="007E04A8">
        <w:rPr>
          <w:rStyle w:val="FootnoteReference"/>
          <w:sz w:val="20"/>
          <w:vertAlign w:val="baseline"/>
        </w:rPr>
        <w:footnoteReference w:customMarkFollows="1" w:id="1"/>
        <w:t>*</w:t>
      </w:r>
    </w:p>
    <w:p w:rsidR="006D67D9" w:rsidRDefault="00B67ECE" w:rsidP="006D67D9">
      <w:pPr>
        <w:pStyle w:val="SingleTxtG"/>
        <w:jc w:val="right"/>
        <w:rPr>
          <w:lang w:val="ru-RU"/>
        </w:rPr>
      </w:pPr>
      <w:r>
        <w:rPr>
          <w:lang w:val="ru-RU"/>
        </w:rPr>
        <w:t>[20 января 2010]</w:t>
      </w:r>
    </w:p>
    <w:p w:rsidR="006D67D9" w:rsidRDefault="006D67D9" w:rsidP="006D67D9">
      <w:pPr>
        <w:pStyle w:val="SingleTxtG"/>
        <w:ind w:left="0" w:right="0"/>
        <w:jc w:val="left"/>
        <w:rPr>
          <w:sz w:val="28"/>
          <w:lang w:val="ru-RU"/>
        </w:rPr>
      </w:pPr>
      <w:r>
        <w:rPr>
          <w:lang w:val="ru-RU"/>
        </w:rPr>
        <w:br w:type="page"/>
      </w:r>
      <w:r>
        <w:rPr>
          <w:sz w:val="28"/>
          <w:lang w:val="ru-RU"/>
        </w:rPr>
        <w:t>Содержание</w:t>
      </w:r>
    </w:p>
    <w:p w:rsidR="006D67D9" w:rsidRDefault="006D67D9" w:rsidP="006D67D9">
      <w:pPr>
        <w:pStyle w:val="SingleTxtG"/>
        <w:tabs>
          <w:tab w:val="right" w:pos="8929"/>
          <w:tab w:val="right" w:pos="9638"/>
        </w:tabs>
        <w:ind w:left="283" w:right="0"/>
        <w:jc w:val="left"/>
        <w:rPr>
          <w:lang w:val="ru-RU"/>
        </w:rPr>
      </w:pPr>
      <w:r>
        <w:rPr>
          <w:i/>
          <w:sz w:val="18"/>
          <w:lang w:val="ru-RU"/>
        </w:rPr>
        <w:tab/>
        <w:t>Пункты</w:t>
      </w:r>
      <w:r>
        <w:rPr>
          <w:i/>
          <w:sz w:val="18"/>
          <w:lang w:val="ru-RU"/>
        </w:rPr>
        <w:tab/>
        <w:t>Стр.</w:t>
      </w:r>
    </w:p>
    <w:p w:rsidR="007B03DB" w:rsidRPr="00970CF0" w:rsidRDefault="007B03DB" w:rsidP="00B67ECE">
      <w:pPr>
        <w:tabs>
          <w:tab w:val="right" w:pos="850"/>
          <w:tab w:val="right" w:leader="dot" w:pos="8787"/>
          <w:tab w:val="right" w:pos="9638"/>
        </w:tabs>
        <w:spacing w:after="120"/>
        <w:ind w:left="1134"/>
        <w:rPr>
          <w:bCs/>
          <w:lang w:val="en-US"/>
        </w:rPr>
      </w:pPr>
      <w:r>
        <w:t>Сокращения и аббревиатуры</w:t>
      </w:r>
      <w:r w:rsidR="0031027A">
        <w:rPr>
          <w:bCs/>
          <w:lang w:val="en-US"/>
        </w:rPr>
        <w:tab/>
      </w:r>
      <w:r w:rsidR="0031027A">
        <w:rPr>
          <w:bCs/>
          <w:lang w:val="en-US"/>
        </w:rPr>
        <w:tab/>
      </w:r>
      <w:r w:rsidR="00970CF0">
        <w:rPr>
          <w:bCs/>
          <w:lang w:val="en-US"/>
        </w:rPr>
        <w:t>3</w:t>
      </w:r>
    </w:p>
    <w:p w:rsidR="00B67ECE" w:rsidRPr="000849FE" w:rsidRDefault="006E7874" w:rsidP="00B67ECE">
      <w:pPr>
        <w:tabs>
          <w:tab w:val="right" w:pos="850"/>
          <w:tab w:val="right" w:leader="dot" w:pos="8787"/>
          <w:tab w:val="right" w:pos="9638"/>
        </w:tabs>
        <w:spacing w:after="120"/>
        <w:ind w:left="1134"/>
        <w:rPr>
          <w:bCs/>
        </w:rPr>
      </w:pPr>
      <w:r>
        <w:rPr>
          <w:bCs/>
        </w:rPr>
        <w:t>Пере</w:t>
      </w:r>
      <w:r w:rsidR="00B67ECE">
        <w:rPr>
          <w:bCs/>
        </w:rPr>
        <w:t>чень</w:t>
      </w:r>
      <w:r w:rsidR="00B67ECE" w:rsidRPr="000849FE">
        <w:rPr>
          <w:bCs/>
        </w:rPr>
        <w:t xml:space="preserve"> </w:t>
      </w:r>
      <w:r w:rsidR="00B67ECE">
        <w:rPr>
          <w:bCs/>
        </w:rPr>
        <w:t>таблиц</w:t>
      </w:r>
      <w:r w:rsidR="00B67ECE" w:rsidRPr="000849FE">
        <w:rPr>
          <w:bCs/>
        </w:rPr>
        <w:t xml:space="preserve"> </w:t>
      </w:r>
      <w:r w:rsidR="00B67ECE">
        <w:rPr>
          <w:bCs/>
        </w:rPr>
        <w:t>и</w:t>
      </w:r>
      <w:r w:rsidR="00B67ECE" w:rsidRPr="000849FE">
        <w:rPr>
          <w:bCs/>
        </w:rPr>
        <w:t xml:space="preserve"> </w:t>
      </w:r>
      <w:r w:rsidR="00B67ECE">
        <w:rPr>
          <w:bCs/>
        </w:rPr>
        <w:t>графиков</w:t>
      </w:r>
      <w:r w:rsidR="00B67ECE" w:rsidRPr="000849FE">
        <w:rPr>
          <w:bCs/>
        </w:rPr>
        <w:tab/>
      </w:r>
      <w:r w:rsidR="00B67ECE" w:rsidRPr="000849FE">
        <w:rPr>
          <w:bCs/>
        </w:rPr>
        <w:tab/>
        <w:t>6</w:t>
      </w:r>
    </w:p>
    <w:p w:rsidR="00B67ECE" w:rsidRPr="000849FE" w:rsidRDefault="00B67ECE" w:rsidP="00B67ECE">
      <w:pPr>
        <w:tabs>
          <w:tab w:val="right" w:pos="850"/>
          <w:tab w:val="right" w:leader="dot" w:pos="8787"/>
          <w:tab w:val="right" w:pos="9638"/>
        </w:tabs>
        <w:spacing w:after="120"/>
        <w:ind w:left="1134"/>
        <w:rPr>
          <w:bCs/>
        </w:rPr>
      </w:pPr>
      <w:r>
        <w:rPr>
          <w:bCs/>
        </w:rPr>
        <w:t>Введение</w:t>
      </w:r>
      <w:r w:rsidRPr="000849FE">
        <w:rPr>
          <w:bCs/>
        </w:rPr>
        <w:tab/>
        <w:t>1–11</w:t>
      </w:r>
      <w:r w:rsidRPr="000849FE">
        <w:rPr>
          <w:bCs/>
        </w:rPr>
        <w:tab/>
        <w:t>7</w:t>
      </w:r>
    </w:p>
    <w:p w:rsidR="00B67ECE" w:rsidRPr="00970CF0" w:rsidRDefault="00B67ECE" w:rsidP="00B67ECE">
      <w:pPr>
        <w:tabs>
          <w:tab w:val="right" w:pos="850"/>
          <w:tab w:val="right" w:leader="dot" w:pos="8787"/>
          <w:tab w:val="right" w:pos="9638"/>
        </w:tabs>
        <w:spacing w:after="120"/>
        <w:ind w:left="1134" w:hanging="1134"/>
      </w:pPr>
      <w:r w:rsidRPr="000849FE">
        <w:tab/>
      </w:r>
      <w:r>
        <w:t>I</w:t>
      </w:r>
      <w:r w:rsidRPr="000849FE">
        <w:t>.</w:t>
      </w:r>
      <w:r w:rsidRPr="000849FE">
        <w:tab/>
      </w:r>
      <w:r>
        <w:t>Общая</w:t>
      </w:r>
      <w:r w:rsidRPr="000849FE">
        <w:t xml:space="preserve"> </w:t>
      </w:r>
      <w:r>
        <w:t>информация</w:t>
      </w:r>
      <w:r w:rsidRPr="000849FE">
        <w:t xml:space="preserve"> </w:t>
      </w:r>
      <w:r>
        <w:t>о</w:t>
      </w:r>
      <w:r w:rsidRPr="000849FE">
        <w:t xml:space="preserve"> </w:t>
      </w:r>
      <w:r>
        <w:t>Руанде</w:t>
      </w:r>
      <w:r w:rsidRPr="000849FE">
        <w:tab/>
        <w:t>12</w:t>
      </w:r>
      <w:r w:rsidRPr="000849FE">
        <w:rPr>
          <w:bCs/>
        </w:rPr>
        <w:t>–</w:t>
      </w:r>
      <w:r w:rsidR="00970CF0">
        <w:t>32</w:t>
      </w:r>
      <w:r w:rsidR="00970CF0">
        <w:tab/>
      </w:r>
      <w:r w:rsidR="00970CF0" w:rsidRPr="00970CF0">
        <w:t>9</w:t>
      </w:r>
    </w:p>
    <w:p w:rsidR="00B67ECE" w:rsidRPr="00970CF0" w:rsidRDefault="00B67ECE" w:rsidP="00B67ECE">
      <w:pPr>
        <w:tabs>
          <w:tab w:val="right" w:leader="dot" w:pos="8787"/>
          <w:tab w:val="right" w:pos="9638"/>
        </w:tabs>
        <w:spacing w:after="120"/>
        <w:ind w:left="1559" w:hanging="425"/>
      </w:pPr>
      <w:r>
        <w:t>A.</w:t>
      </w:r>
      <w:r>
        <w:tab/>
        <w:t>Базовые данные о Руанде</w:t>
      </w:r>
      <w:r>
        <w:tab/>
        <w:t>12</w:t>
      </w:r>
      <w:r>
        <w:rPr>
          <w:bCs/>
        </w:rPr>
        <w:t>–</w:t>
      </w:r>
      <w:r w:rsidR="00970CF0">
        <w:t>18</w:t>
      </w:r>
      <w:r w:rsidR="00970CF0">
        <w:tab/>
      </w:r>
      <w:r w:rsidR="00970CF0" w:rsidRPr="00970CF0">
        <w:t>9</w:t>
      </w:r>
    </w:p>
    <w:p w:rsidR="00B67ECE" w:rsidRPr="00970CF0" w:rsidRDefault="00B67ECE" w:rsidP="00B67ECE">
      <w:pPr>
        <w:tabs>
          <w:tab w:val="right" w:leader="dot" w:pos="8787"/>
          <w:tab w:val="right" w:pos="9638"/>
        </w:tabs>
        <w:spacing w:after="120"/>
        <w:ind w:left="1559" w:hanging="425"/>
      </w:pPr>
      <w:r>
        <w:rPr>
          <w:bCs/>
        </w:rPr>
        <w:t>B</w:t>
      </w:r>
      <w:r w:rsidRPr="000849FE">
        <w:rPr>
          <w:bCs/>
        </w:rPr>
        <w:t>.</w:t>
      </w:r>
      <w:r w:rsidRPr="000849FE">
        <w:rPr>
          <w:bCs/>
        </w:rPr>
        <w:tab/>
      </w:r>
      <w:r>
        <w:rPr>
          <w:bCs/>
        </w:rPr>
        <w:t>Демографическая ситуация</w:t>
      </w:r>
      <w:r w:rsidRPr="000849FE">
        <w:tab/>
        <w:t>19</w:t>
      </w:r>
      <w:r w:rsidRPr="000849FE">
        <w:rPr>
          <w:bCs/>
        </w:rPr>
        <w:t>–</w:t>
      </w:r>
      <w:r w:rsidR="00970CF0">
        <w:t>21</w:t>
      </w:r>
      <w:r w:rsidR="00970CF0">
        <w:tab/>
      </w:r>
      <w:r w:rsidR="00970CF0" w:rsidRPr="00970CF0">
        <w:t>10</w:t>
      </w:r>
    </w:p>
    <w:p w:rsidR="00B67ECE" w:rsidRPr="00970CF0" w:rsidRDefault="00B67ECE" w:rsidP="00B67ECE">
      <w:pPr>
        <w:tabs>
          <w:tab w:val="right" w:leader="dot" w:pos="8787"/>
          <w:tab w:val="right" w:pos="9638"/>
        </w:tabs>
        <w:spacing w:after="120"/>
        <w:ind w:left="1559" w:hanging="425"/>
        <w:rPr>
          <w:bCs/>
        </w:rPr>
      </w:pPr>
      <w:r>
        <w:t>C.</w:t>
      </w:r>
      <w:r>
        <w:tab/>
        <w:t>Институциональная основа</w:t>
      </w:r>
      <w:r w:rsidR="00970CF0">
        <w:rPr>
          <w:bCs/>
        </w:rPr>
        <w:tab/>
        <w:t>22–24</w:t>
      </w:r>
      <w:r w:rsidR="00970CF0">
        <w:rPr>
          <w:bCs/>
        </w:rPr>
        <w:tab/>
        <w:t>1</w:t>
      </w:r>
      <w:r w:rsidR="00970CF0" w:rsidRPr="00970CF0">
        <w:rPr>
          <w:bCs/>
        </w:rPr>
        <w:t>0</w:t>
      </w:r>
    </w:p>
    <w:p w:rsidR="00B67ECE" w:rsidRPr="00970CF0" w:rsidRDefault="00B67ECE" w:rsidP="00B67ECE">
      <w:pPr>
        <w:tabs>
          <w:tab w:val="right" w:leader="dot" w:pos="8787"/>
          <w:tab w:val="right" w:pos="9638"/>
        </w:tabs>
        <w:spacing w:after="120"/>
        <w:ind w:left="1559" w:hanging="425"/>
        <w:rPr>
          <w:lang w:val="en-US"/>
        </w:rPr>
      </w:pPr>
      <w:r>
        <w:t>D.</w:t>
      </w:r>
      <w:r>
        <w:tab/>
        <w:t>Социально-экономическая ситуация</w:t>
      </w:r>
      <w:r>
        <w:tab/>
        <w:t>25</w:t>
      </w:r>
      <w:r>
        <w:rPr>
          <w:bCs/>
        </w:rPr>
        <w:t>–</w:t>
      </w:r>
      <w:r w:rsidR="00970CF0">
        <w:t>32</w:t>
      </w:r>
      <w:r w:rsidR="00970CF0">
        <w:tab/>
        <w:t>1</w:t>
      </w:r>
      <w:r w:rsidR="00970CF0">
        <w:rPr>
          <w:lang w:val="en-US"/>
        </w:rPr>
        <w:t>1</w:t>
      </w:r>
    </w:p>
    <w:p w:rsidR="00B67ECE" w:rsidRDefault="00B67ECE" w:rsidP="00B67ECE">
      <w:pPr>
        <w:tabs>
          <w:tab w:val="right" w:pos="850"/>
          <w:tab w:val="right" w:leader="dot" w:pos="8787"/>
          <w:tab w:val="right" w:pos="9638"/>
        </w:tabs>
        <w:spacing w:after="120"/>
        <w:ind w:left="1134" w:hanging="1134"/>
        <w:rPr>
          <w:bCs/>
        </w:rPr>
      </w:pPr>
      <w:r>
        <w:tab/>
        <w:t>II.</w:t>
      </w:r>
      <w:r>
        <w:tab/>
        <w:t>Меры, принятые для поощрения и осуществления прав, закрепленных</w:t>
      </w:r>
      <w:r w:rsidR="006D67D9">
        <w:br/>
      </w:r>
      <w:r>
        <w:t>в</w:t>
      </w:r>
      <w:r w:rsidR="006D67D9">
        <w:t xml:space="preserve"> </w:t>
      </w:r>
      <w:r>
        <w:t>Международном пакте об экономических, культурных</w:t>
      </w:r>
      <w:r w:rsidR="002313A2" w:rsidRPr="002313A2">
        <w:br/>
      </w:r>
      <w:r>
        <w:t>и социальных правах</w:t>
      </w:r>
      <w:r>
        <w:rPr>
          <w:bCs/>
        </w:rPr>
        <w:tab/>
        <w:t>33–336</w:t>
      </w:r>
      <w:r>
        <w:rPr>
          <w:bCs/>
        </w:rPr>
        <w:tab/>
        <w:t>12</w:t>
      </w:r>
    </w:p>
    <w:p w:rsidR="00B67ECE" w:rsidRPr="000849FE" w:rsidRDefault="00B67ECE" w:rsidP="00B67ECE">
      <w:pPr>
        <w:tabs>
          <w:tab w:val="right" w:leader="dot" w:pos="8787"/>
          <w:tab w:val="right" w:pos="9638"/>
        </w:tabs>
        <w:spacing w:after="120"/>
        <w:ind w:left="1559" w:hanging="425"/>
        <w:rPr>
          <w:bCs/>
        </w:rPr>
      </w:pPr>
      <w:r>
        <w:rPr>
          <w:bCs/>
        </w:rPr>
        <w:t>A</w:t>
      </w:r>
      <w:r w:rsidRPr="000849FE">
        <w:rPr>
          <w:bCs/>
        </w:rPr>
        <w:t>.</w:t>
      </w:r>
      <w:r w:rsidRPr="000849FE">
        <w:rPr>
          <w:bCs/>
        </w:rPr>
        <w:tab/>
      </w:r>
      <w:r>
        <w:rPr>
          <w:bCs/>
        </w:rPr>
        <w:t>Общие</w:t>
      </w:r>
      <w:r w:rsidRPr="000849FE">
        <w:rPr>
          <w:bCs/>
        </w:rPr>
        <w:t xml:space="preserve"> </w:t>
      </w:r>
      <w:r>
        <w:rPr>
          <w:bCs/>
        </w:rPr>
        <w:t>положения</w:t>
      </w:r>
      <w:r w:rsidRPr="000849FE">
        <w:rPr>
          <w:bCs/>
        </w:rPr>
        <w:t xml:space="preserve"> </w:t>
      </w:r>
      <w:r>
        <w:rPr>
          <w:bCs/>
        </w:rPr>
        <w:t>Пакта</w:t>
      </w:r>
      <w:r w:rsidRPr="000849FE">
        <w:rPr>
          <w:bCs/>
        </w:rPr>
        <w:tab/>
        <w:t>33–48</w:t>
      </w:r>
      <w:r w:rsidRPr="000849FE">
        <w:rPr>
          <w:bCs/>
        </w:rPr>
        <w:tab/>
        <w:t>12</w:t>
      </w:r>
    </w:p>
    <w:p w:rsidR="00B67ECE" w:rsidRPr="000849FE" w:rsidRDefault="00B67ECE" w:rsidP="00B67ECE">
      <w:pPr>
        <w:tabs>
          <w:tab w:val="right" w:leader="dot" w:pos="8787"/>
          <w:tab w:val="right" w:pos="9638"/>
        </w:tabs>
        <w:spacing w:after="120"/>
        <w:ind w:left="1984" w:hanging="425"/>
        <w:rPr>
          <w:bCs/>
        </w:rPr>
      </w:pPr>
      <w:r w:rsidRPr="000849FE">
        <w:rPr>
          <w:bCs/>
        </w:rPr>
        <w:t>1.</w:t>
      </w:r>
      <w:r w:rsidRPr="000849FE">
        <w:rPr>
          <w:bCs/>
          <w:i/>
        </w:rPr>
        <w:tab/>
      </w:r>
      <w:r>
        <w:t xml:space="preserve">Статья </w:t>
      </w:r>
      <w:r w:rsidRPr="000849FE">
        <w:rPr>
          <w:bCs/>
        </w:rPr>
        <w:t xml:space="preserve">1: </w:t>
      </w:r>
      <w:r>
        <w:rPr>
          <w:bCs/>
        </w:rPr>
        <w:t>Право на самоопределение</w:t>
      </w:r>
      <w:r w:rsidRPr="000849FE">
        <w:rPr>
          <w:bCs/>
        </w:rPr>
        <w:tab/>
        <w:t>33–40</w:t>
      </w:r>
      <w:r w:rsidRPr="000849FE">
        <w:rPr>
          <w:bCs/>
        </w:rPr>
        <w:tab/>
        <w:t>12</w:t>
      </w:r>
    </w:p>
    <w:p w:rsidR="00B67ECE" w:rsidRPr="00470DC7" w:rsidRDefault="00B67ECE" w:rsidP="00B67ECE">
      <w:pPr>
        <w:tabs>
          <w:tab w:val="right" w:leader="dot" w:pos="8787"/>
          <w:tab w:val="right" w:pos="9638"/>
        </w:tabs>
        <w:spacing w:after="120"/>
        <w:ind w:left="1984" w:hanging="425"/>
        <w:rPr>
          <w:bCs/>
        </w:rPr>
      </w:pPr>
      <w:r w:rsidRPr="000849FE">
        <w:rPr>
          <w:bCs/>
        </w:rPr>
        <w:t>2.</w:t>
      </w:r>
      <w:r w:rsidRPr="000849FE">
        <w:rPr>
          <w:bCs/>
          <w:i/>
        </w:rPr>
        <w:tab/>
      </w:r>
      <w:r>
        <w:rPr>
          <w:bCs/>
        </w:rPr>
        <w:t>Статья</w:t>
      </w:r>
      <w:r w:rsidRPr="000849FE">
        <w:rPr>
          <w:bCs/>
        </w:rPr>
        <w:t xml:space="preserve"> 2: </w:t>
      </w:r>
      <w:r>
        <w:rPr>
          <w:bCs/>
        </w:rPr>
        <w:t>Осуществление</w:t>
      </w:r>
      <w:r w:rsidRPr="000849FE">
        <w:rPr>
          <w:bCs/>
        </w:rPr>
        <w:t xml:space="preserve"> </w:t>
      </w:r>
      <w:r>
        <w:rPr>
          <w:bCs/>
        </w:rPr>
        <w:t>прав</w:t>
      </w:r>
      <w:r w:rsidRPr="000849FE">
        <w:rPr>
          <w:bCs/>
        </w:rPr>
        <w:t xml:space="preserve"> </w:t>
      </w:r>
      <w:r>
        <w:rPr>
          <w:bCs/>
        </w:rPr>
        <w:t>обеспечивается</w:t>
      </w:r>
      <w:r w:rsidRPr="000849FE">
        <w:rPr>
          <w:bCs/>
        </w:rPr>
        <w:t xml:space="preserve"> </w:t>
      </w:r>
      <w:r>
        <w:rPr>
          <w:bCs/>
        </w:rPr>
        <w:t xml:space="preserve">при отсутствии </w:t>
      </w:r>
      <w:r w:rsidR="002313A2" w:rsidRPr="002313A2">
        <w:rPr>
          <w:bCs/>
        </w:rPr>
        <w:br/>
      </w:r>
      <w:r>
        <w:rPr>
          <w:bCs/>
        </w:rPr>
        <w:t>дискриминации</w:t>
      </w:r>
      <w:r w:rsidRPr="000849FE">
        <w:rPr>
          <w:bCs/>
        </w:rPr>
        <w:tab/>
        <w:t>41–48</w:t>
      </w:r>
      <w:r w:rsidRPr="000849FE">
        <w:rPr>
          <w:bCs/>
        </w:rPr>
        <w:tab/>
        <w:t>1</w:t>
      </w:r>
      <w:r w:rsidRPr="00470DC7">
        <w:rPr>
          <w:bCs/>
        </w:rPr>
        <w:t>5</w:t>
      </w:r>
    </w:p>
    <w:p w:rsidR="00B67ECE" w:rsidRPr="00470DC7" w:rsidRDefault="00B67ECE" w:rsidP="00B67ECE">
      <w:pPr>
        <w:tabs>
          <w:tab w:val="right" w:leader="dot" w:pos="8787"/>
          <w:tab w:val="right" w:pos="9638"/>
        </w:tabs>
        <w:spacing w:after="120"/>
        <w:ind w:left="1559" w:hanging="425"/>
      </w:pPr>
      <w:r>
        <w:rPr>
          <w:bCs/>
        </w:rPr>
        <w:t>B</w:t>
      </w:r>
      <w:r w:rsidRPr="000849FE">
        <w:rPr>
          <w:bCs/>
        </w:rPr>
        <w:t>.</w:t>
      </w:r>
      <w:r w:rsidRPr="000849FE">
        <w:rPr>
          <w:bCs/>
        </w:rPr>
        <w:tab/>
      </w:r>
      <w:r>
        <w:rPr>
          <w:bCs/>
        </w:rPr>
        <w:t>Отдельные права</w:t>
      </w:r>
      <w:r w:rsidRPr="000849FE">
        <w:tab/>
        <w:t>49</w:t>
      </w:r>
      <w:r w:rsidRPr="000849FE">
        <w:rPr>
          <w:bCs/>
        </w:rPr>
        <w:t>–</w:t>
      </w:r>
      <w:r w:rsidRPr="000849FE">
        <w:t>336</w:t>
      </w:r>
      <w:r w:rsidRPr="000849FE">
        <w:tab/>
        <w:t>1</w:t>
      </w:r>
      <w:r w:rsidRPr="00470DC7">
        <w:t>8</w:t>
      </w:r>
    </w:p>
    <w:p w:rsidR="00B67ECE" w:rsidRPr="00470DC7" w:rsidRDefault="00B67ECE" w:rsidP="00B67ECE">
      <w:pPr>
        <w:tabs>
          <w:tab w:val="right" w:leader="dot" w:pos="8787"/>
          <w:tab w:val="right" w:pos="9638"/>
        </w:tabs>
        <w:spacing w:after="120"/>
        <w:ind w:left="1984" w:hanging="425"/>
      </w:pPr>
      <w:r>
        <w:t>1.</w:t>
      </w:r>
      <w:r>
        <w:rPr>
          <w:i/>
        </w:rPr>
        <w:tab/>
      </w:r>
      <w:r>
        <w:t>Статья 6: Право на труд</w:t>
      </w:r>
      <w:r>
        <w:tab/>
        <w:t>49</w:t>
      </w:r>
      <w:r>
        <w:rPr>
          <w:bCs/>
        </w:rPr>
        <w:t>–</w:t>
      </w:r>
      <w:r>
        <w:t>97</w:t>
      </w:r>
      <w:r>
        <w:tab/>
        <w:t>1</w:t>
      </w:r>
      <w:r w:rsidRPr="00470DC7">
        <w:t>8</w:t>
      </w:r>
    </w:p>
    <w:p w:rsidR="00B67ECE" w:rsidRPr="00970CF0" w:rsidRDefault="00B67ECE" w:rsidP="00B67ECE">
      <w:pPr>
        <w:tabs>
          <w:tab w:val="right" w:leader="dot" w:pos="8787"/>
          <w:tab w:val="right" w:pos="9638"/>
        </w:tabs>
        <w:spacing w:after="120"/>
        <w:ind w:left="1984" w:hanging="425"/>
      </w:pPr>
      <w:r>
        <w:t>2.</w:t>
      </w:r>
      <w:r>
        <w:tab/>
        <w:t>Статья 7: Справедливые и благоприятные условия труда</w:t>
      </w:r>
      <w:r>
        <w:tab/>
        <w:t>98</w:t>
      </w:r>
      <w:r>
        <w:rPr>
          <w:bCs/>
        </w:rPr>
        <w:t>–</w:t>
      </w:r>
      <w:r w:rsidR="00970CF0">
        <w:t>117</w:t>
      </w:r>
      <w:r w:rsidR="00970CF0">
        <w:tab/>
        <w:t>2</w:t>
      </w:r>
      <w:r w:rsidR="00970CF0" w:rsidRPr="00970CF0">
        <w:t>8</w:t>
      </w:r>
    </w:p>
    <w:p w:rsidR="00B67ECE" w:rsidRPr="00970CF0" w:rsidRDefault="00B67ECE" w:rsidP="00B67ECE">
      <w:pPr>
        <w:tabs>
          <w:tab w:val="right" w:leader="dot" w:pos="8787"/>
          <w:tab w:val="right" w:pos="9638"/>
        </w:tabs>
        <w:spacing w:after="120"/>
        <w:ind w:left="1984" w:hanging="425"/>
      </w:pPr>
      <w:r>
        <w:t>3.</w:t>
      </w:r>
      <w:r>
        <w:tab/>
        <w:t xml:space="preserve">Статья 8: Свобода образования профсоюзов и федераций </w:t>
      </w:r>
      <w:r w:rsidR="002313A2" w:rsidRPr="002313A2">
        <w:br/>
      </w:r>
      <w:r>
        <w:t>и их свободная деятельность</w:t>
      </w:r>
      <w:r>
        <w:tab/>
        <w:t>118</w:t>
      </w:r>
      <w:r>
        <w:rPr>
          <w:bCs/>
        </w:rPr>
        <w:t>–</w:t>
      </w:r>
      <w:r w:rsidR="00970CF0">
        <w:t>134</w:t>
      </w:r>
      <w:r w:rsidR="00970CF0">
        <w:tab/>
      </w:r>
      <w:r w:rsidR="00970CF0" w:rsidRPr="00970CF0">
        <w:t>35</w:t>
      </w:r>
    </w:p>
    <w:p w:rsidR="00B67ECE" w:rsidRPr="00970CF0" w:rsidRDefault="00B67ECE" w:rsidP="00B67ECE">
      <w:pPr>
        <w:tabs>
          <w:tab w:val="right" w:leader="dot" w:pos="8787"/>
          <w:tab w:val="right" w:pos="9638"/>
        </w:tabs>
        <w:spacing w:after="120"/>
        <w:ind w:left="1984" w:hanging="425"/>
      </w:pPr>
      <w:r>
        <w:t>4.</w:t>
      </w:r>
      <w:r>
        <w:tab/>
        <w:t>Статья 9: Право на социальное обеспечение</w:t>
      </w:r>
      <w:r>
        <w:tab/>
        <w:t>135</w:t>
      </w:r>
      <w:r>
        <w:rPr>
          <w:bCs/>
        </w:rPr>
        <w:t>–</w:t>
      </w:r>
      <w:r w:rsidR="00970CF0">
        <w:t>157</w:t>
      </w:r>
      <w:r w:rsidR="00970CF0">
        <w:tab/>
      </w:r>
      <w:r w:rsidR="00970CF0" w:rsidRPr="00970CF0">
        <w:t>38</w:t>
      </w:r>
    </w:p>
    <w:p w:rsidR="00B67ECE" w:rsidRPr="00970CF0" w:rsidRDefault="00B67ECE" w:rsidP="00B67ECE">
      <w:pPr>
        <w:tabs>
          <w:tab w:val="right" w:leader="dot" w:pos="8787"/>
          <w:tab w:val="right" w:pos="9638"/>
        </w:tabs>
        <w:spacing w:after="120"/>
        <w:ind w:left="1984" w:hanging="425"/>
      </w:pPr>
      <w:r>
        <w:t>5.</w:t>
      </w:r>
      <w:r>
        <w:tab/>
        <w:t xml:space="preserve">Статья 10: Защита </w:t>
      </w:r>
      <w:r w:rsidR="001B6044">
        <w:t>"</w:t>
      </w:r>
      <w:r>
        <w:t>семьи</w:t>
      </w:r>
      <w:r w:rsidR="001B6044">
        <w:t>"</w:t>
      </w:r>
      <w:r>
        <w:tab/>
        <w:t>158</w:t>
      </w:r>
      <w:r>
        <w:rPr>
          <w:bCs/>
        </w:rPr>
        <w:t>–</w:t>
      </w:r>
      <w:r>
        <w:t>188</w:t>
      </w:r>
      <w:r>
        <w:tab/>
      </w:r>
      <w:r w:rsidR="00970CF0">
        <w:t>4</w:t>
      </w:r>
      <w:r w:rsidR="00970CF0" w:rsidRPr="00970CF0">
        <w:t>2</w:t>
      </w:r>
    </w:p>
    <w:p w:rsidR="00B67ECE" w:rsidRPr="00970CF0" w:rsidRDefault="00B67ECE" w:rsidP="00B67ECE">
      <w:pPr>
        <w:tabs>
          <w:tab w:val="right" w:leader="dot" w:pos="8787"/>
          <w:tab w:val="right" w:pos="9638"/>
        </w:tabs>
        <w:spacing w:after="120"/>
        <w:ind w:left="1984" w:hanging="425"/>
      </w:pPr>
      <w:r>
        <w:t>6.</w:t>
      </w:r>
      <w:r>
        <w:tab/>
        <w:t>Статья 11: Уровень жизни</w:t>
      </w:r>
      <w:r>
        <w:tab/>
        <w:t>189</w:t>
      </w:r>
      <w:r>
        <w:rPr>
          <w:bCs/>
        </w:rPr>
        <w:t>–</w:t>
      </w:r>
      <w:r>
        <w:t>236</w:t>
      </w:r>
      <w:r>
        <w:tab/>
        <w:t>5</w:t>
      </w:r>
      <w:r w:rsidR="00970CF0" w:rsidRPr="00970CF0">
        <w:t>4</w:t>
      </w:r>
    </w:p>
    <w:p w:rsidR="00B67ECE" w:rsidRPr="00970CF0" w:rsidRDefault="00B67ECE" w:rsidP="00B67ECE">
      <w:pPr>
        <w:tabs>
          <w:tab w:val="right" w:leader="dot" w:pos="8787"/>
          <w:tab w:val="right" w:pos="9638"/>
        </w:tabs>
        <w:spacing w:after="120"/>
        <w:ind w:left="1984" w:hanging="425"/>
      </w:pPr>
      <w:r>
        <w:t>7.</w:t>
      </w:r>
      <w:r>
        <w:tab/>
        <w:t>Статья 12: Право на физическое и психическое здоровье</w:t>
      </w:r>
      <w:r>
        <w:tab/>
        <w:t>237</w:t>
      </w:r>
      <w:r>
        <w:rPr>
          <w:bCs/>
        </w:rPr>
        <w:t>–</w:t>
      </w:r>
      <w:r w:rsidR="00970CF0">
        <w:t>267</w:t>
      </w:r>
      <w:r w:rsidR="00970CF0">
        <w:tab/>
      </w:r>
      <w:r w:rsidR="00970CF0" w:rsidRPr="00970CF0">
        <w:t>72</w:t>
      </w:r>
    </w:p>
    <w:p w:rsidR="00B67ECE" w:rsidRPr="00970CF0" w:rsidRDefault="00B67ECE" w:rsidP="00B67ECE">
      <w:pPr>
        <w:tabs>
          <w:tab w:val="right" w:leader="dot" w:pos="8787"/>
          <w:tab w:val="right" w:pos="9638"/>
        </w:tabs>
        <w:spacing w:after="120"/>
        <w:ind w:left="1984" w:hanging="425"/>
      </w:pPr>
      <w:r w:rsidRPr="000849FE">
        <w:t>8.</w:t>
      </w:r>
      <w:r w:rsidRPr="000849FE">
        <w:tab/>
      </w:r>
      <w:r>
        <w:t>Статья</w:t>
      </w:r>
      <w:r w:rsidRPr="000849FE">
        <w:t xml:space="preserve"> 13: </w:t>
      </w:r>
      <w:r>
        <w:t>Право</w:t>
      </w:r>
      <w:r w:rsidRPr="000849FE">
        <w:t xml:space="preserve"> </w:t>
      </w:r>
      <w:r>
        <w:t>на</w:t>
      </w:r>
      <w:r w:rsidRPr="000849FE">
        <w:t xml:space="preserve"> </w:t>
      </w:r>
      <w:r>
        <w:t>образование</w:t>
      </w:r>
      <w:r w:rsidRPr="000849FE">
        <w:tab/>
        <w:t>268</w:t>
      </w:r>
      <w:r w:rsidRPr="000849FE">
        <w:rPr>
          <w:bCs/>
        </w:rPr>
        <w:t>–</w:t>
      </w:r>
      <w:r w:rsidRPr="000849FE">
        <w:t>308</w:t>
      </w:r>
      <w:r w:rsidRPr="000849FE">
        <w:tab/>
      </w:r>
      <w:r w:rsidR="00970CF0" w:rsidRPr="00970CF0">
        <w:t>85</w:t>
      </w:r>
    </w:p>
    <w:p w:rsidR="00B67ECE" w:rsidRPr="00970CF0" w:rsidRDefault="00B67ECE" w:rsidP="00B67ECE">
      <w:pPr>
        <w:tabs>
          <w:tab w:val="right" w:leader="dot" w:pos="8787"/>
          <w:tab w:val="right" w:pos="9638"/>
        </w:tabs>
        <w:spacing w:after="120"/>
        <w:ind w:left="1984" w:hanging="425"/>
      </w:pPr>
      <w:r>
        <w:t>9.</w:t>
      </w:r>
      <w:r>
        <w:tab/>
        <w:t>Статья 15: Право на участие в культурной жизни</w:t>
      </w:r>
      <w:r>
        <w:tab/>
        <w:t>309</w:t>
      </w:r>
      <w:r>
        <w:rPr>
          <w:bCs/>
        </w:rPr>
        <w:t>–</w:t>
      </w:r>
      <w:r w:rsidR="00970CF0">
        <w:t>336</w:t>
      </w:r>
      <w:r w:rsidR="00970CF0">
        <w:tab/>
      </w:r>
      <w:r w:rsidR="00970CF0" w:rsidRPr="00970CF0">
        <w:t>97</w:t>
      </w:r>
    </w:p>
    <w:p w:rsidR="00B67ECE" w:rsidRPr="00970CF0" w:rsidRDefault="00B67ECE" w:rsidP="00B67ECE">
      <w:pPr>
        <w:tabs>
          <w:tab w:val="right" w:pos="850"/>
          <w:tab w:val="right" w:leader="dot" w:pos="8787"/>
          <w:tab w:val="right" w:pos="9638"/>
        </w:tabs>
        <w:spacing w:after="120"/>
        <w:ind w:left="1134"/>
        <w:rPr>
          <w:lang w:val="en-US"/>
        </w:rPr>
      </w:pPr>
      <w:r>
        <w:t xml:space="preserve">Заключение </w:t>
      </w:r>
      <w:r w:rsidRPr="000849FE">
        <w:tab/>
        <w:t>337</w:t>
      </w:r>
      <w:r w:rsidRPr="000849FE">
        <w:rPr>
          <w:bCs/>
        </w:rPr>
        <w:t>–</w:t>
      </w:r>
      <w:r w:rsidRPr="000849FE">
        <w:t>339</w:t>
      </w:r>
      <w:r w:rsidRPr="000849FE">
        <w:tab/>
      </w:r>
      <w:r w:rsidR="00970CF0">
        <w:rPr>
          <w:lang w:val="en-US"/>
        </w:rPr>
        <w:t>106</w:t>
      </w:r>
    </w:p>
    <w:p w:rsidR="00B67ECE" w:rsidRDefault="00B67ECE" w:rsidP="007B03DB">
      <w:pPr>
        <w:tabs>
          <w:tab w:val="left" w:pos="1148"/>
          <w:tab w:val="right" w:leader="dot" w:pos="8787"/>
          <w:tab w:val="right" w:pos="9638"/>
        </w:tabs>
        <w:spacing w:after="120"/>
      </w:pPr>
      <w:r>
        <w:t>Прил</w:t>
      </w:r>
      <w:r>
        <w:t>о</w:t>
      </w:r>
      <w:r>
        <w:t>жение</w:t>
      </w:r>
    </w:p>
    <w:p w:rsidR="00B67ECE" w:rsidRPr="00970CF0" w:rsidRDefault="00B67ECE" w:rsidP="00B67ECE">
      <w:pPr>
        <w:tabs>
          <w:tab w:val="right" w:pos="850"/>
          <w:tab w:val="right" w:leader="dot" w:pos="8787"/>
          <w:tab w:val="right" w:pos="9638"/>
        </w:tabs>
        <w:spacing w:after="120"/>
        <w:ind w:left="1134"/>
        <w:rPr>
          <w:lang w:val="en-US"/>
        </w:rPr>
      </w:pPr>
      <w:r>
        <w:t>Библиография</w:t>
      </w:r>
      <w:r w:rsidRPr="000849FE">
        <w:t xml:space="preserve"> </w:t>
      </w:r>
      <w:r w:rsidRPr="000849FE">
        <w:tab/>
      </w:r>
      <w:r w:rsidRPr="000849FE">
        <w:tab/>
      </w:r>
      <w:r w:rsidRPr="00B67ECE">
        <w:t>10</w:t>
      </w:r>
      <w:r w:rsidR="00970CF0">
        <w:rPr>
          <w:lang w:val="en-US"/>
        </w:rPr>
        <w:t>7</w:t>
      </w:r>
    </w:p>
    <w:p w:rsidR="00B67ECE" w:rsidRDefault="002316A6" w:rsidP="00185118">
      <w:pPr>
        <w:pStyle w:val="H1GR"/>
      </w:pPr>
      <w:r>
        <w:br w:type="page"/>
      </w:r>
      <w:r>
        <w:tab/>
      </w:r>
      <w:r>
        <w:tab/>
      </w:r>
      <w:r w:rsidR="00B67ECE">
        <w:t>Сокращения и аббревиатуры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АРС</w:t>
      </w:r>
      <w:r w:rsidRPr="000849FE">
        <w:tab/>
      </w:r>
      <w:r>
        <w:t>Антиретровирусные</w:t>
      </w:r>
      <w:r w:rsidRPr="000849FE">
        <w:t xml:space="preserve"> </w:t>
      </w:r>
      <w:r>
        <w:t>средства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АРФС</w:t>
      </w:r>
      <w:r>
        <w:tab/>
        <w:t xml:space="preserve">Агентство Руанды по финансированию студентов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АХП</w:t>
      </w:r>
      <w:r w:rsidRPr="000849FE">
        <w:rPr>
          <w:b/>
        </w:rPr>
        <w:t>-</w:t>
      </w:r>
      <w:r>
        <w:rPr>
          <w:b/>
        </w:rPr>
        <w:t>Умуримо</w:t>
      </w:r>
      <w:r w:rsidRPr="000849FE">
        <w:rPr>
          <w:b/>
        </w:rPr>
        <w:tab/>
      </w:r>
      <w:r>
        <w:t>Ассоциация христианских профсоюзов</w:t>
      </w:r>
      <w:r w:rsidRPr="000849FE">
        <w:t>-</w:t>
      </w:r>
      <w:r>
        <w:t>Умуримо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ВВП</w:t>
      </w:r>
      <w:r w:rsidRPr="000849FE">
        <w:tab/>
      </w:r>
      <w:r>
        <w:t xml:space="preserve">Внутренний валовой продукт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ВПБАУ</w:t>
      </w:r>
      <w:r w:rsidR="002316A6">
        <w:tab/>
      </w:r>
      <w:r>
        <w:t>Всеобъемлющая продовольственная безопасность и анализ</w:t>
      </w:r>
      <w:r w:rsidR="00185118">
        <w:t xml:space="preserve"> </w:t>
      </w:r>
      <w:r>
        <w:t xml:space="preserve">уязвимости </w:t>
      </w:r>
    </w:p>
    <w:p w:rsidR="00B67ECE" w:rsidRPr="000849F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ВПНЖФ</w:t>
      </w:r>
      <w:r w:rsidRPr="000849FE">
        <w:tab/>
      </w:r>
      <w:r>
        <w:t>Всеобщая</w:t>
      </w:r>
      <w:r w:rsidRPr="000849FE">
        <w:t xml:space="preserve"> </w:t>
      </w:r>
      <w:r>
        <w:t>перепись</w:t>
      </w:r>
      <w:r w:rsidRPr="000849FE">
        <w:t xml:space="preserve"> </w:t>
      </w:r>
      <w:r>
        <w:t>населения</w:t>
      </w:r>
      <w:r w:rsidRPr="000849FE">
        <w:t xml:space="preserve"> </w:t>
      </w:r>
      <w:r>
        <w:t>и</w:t>
      </w:r>
      <w:r w:rsidRPr="000849FE">
        <w:t xml:space="preserve"> </w:t>
      </w:r>
      <w:r>
        <w:t>жилищного</w:t>
      </w:r>
      <w:r w:rsidRPr="000849FE">
        <w:t xml:space="preserve"> </w:t>
      </w:r>
      <w:r>
        <w:t>фонда</w:t>
      </w:r>
      <w:r w:rsidRPr="000849FE">
        <w:t xml:space="preserve">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  <w:rPr>
          <w:b/>
        </w:rPr>
      </w:pPr>
      <w:r>
        <w:rPr>
          <w:b/>
        </w:rPr>
        <w:t>ГИСР</w:t>
      </w:r>
      <w:r w:rsidRPr="000849FE">
        <w:rPr>
          <w:b/>
        </w:rPr>
        <w:tab/>
      </w:r>
      <w:r>
        <w:t>Государственный институт статистики Руанды</w:t>
      </w:r>
      <w:r>
        <w:rPr>
          <w:b/>
        </w:rPr>
        <w:t xml:space="preserve"> </w:t>
      </w:r>
    </w:p>
    <w:p w:rsidR="00B67ECE" w:rsidRPr="000849F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ДМР</w:t>
      </w:r>
      <w:r w:rsidRPr="000849FE">
        <w:tab/>
      </w:r>
      <w:r>
        <w:t>Департамент</w:t>
      </w:r>
      <w:r w:rsidRPr="000849FE">
        <w:t xml:space="preserve"> </w:t>
      </w:r>
      <w:r>
        <w:t>международного</w:t>
      </w:r>
      <w:r w:rsidRPr="000849FE">
        <w:t xml:space="preserve"> </w:t>
      </w:r>
      <w:r>
        <w:t>развития</w:t>
      </w:r>
      <w:r w:rsidRPr="000849FE">
        <w:t xml:space="preserve"> </w:t>
      </w:r>
      <w:r>
        <w:t>Великобритании</w:t>
      </w:r>
      <w:r w:rsidRPr="000849FE">
        <w:t xml:space="preserve">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ИАНР</w:t>
      </w:r>
      <w:r w:rsidRPr="000849FE">
        <w:tab/>
      </w:r>
      <w:r>
        <w:t xml:space="preserve">Институт агрономических наук Руанды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Имидугуду</w:t>
      </w:r>
      <w:r w:rsidRPr="000849FE">
        <w:tab/>
      </w:r>
      <w:r>
        <w:t xml:space="preserve">групповые поселения </w:t>
      </w:r>
    </w:p>
    <w:p w:rsidR="00B67ECE" w:rsidRPr="000849F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Ингандо</w:t>
      </w:r>
      <w:r w:rsidRPr="000849FE">
        <w:tab/>
      </w:r>
      <w:r>
        <w:t>Лагеря</w:t>
      </w:r>
      <w:r w:rsidRPr="000849FE">
        <w:t xml:space="preserve"> </w:t>
      </w:r>
      <w:r>
        <w:t>солидарности</w:t>
      </w:r>
      <w:r w:rsidRPr="000849FE">
        <w:t xml:space="preserve"> </w:t>
      </w:r>
    </w:p>
    <w:p w:rsidR="00B67ECE" w:rsidRPr="000849F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ИНТИ</w:t>
      </w:r>
      <w:r w:rsidRPr="000849FE">
        <w:tab/>
      </w:r>
      <w:r>
        <w:t>Институт</w:t>
      </w:r>
      <w:r w:rsidRPr="000849FE">
        <w:t xml:space="preserve"> </w:t>
      </w:r>
      <w:r>
        <w:t>научных</w:t>
      </w:r>
      <w:r w:rsidRPr="000849FE">
        <w:t xml:space="preserve"> </w:t>
      </w:r>
      <w:r>
        <w:t>и</w:t>
      </w:r>
      <w:r w:rsidRPr="000849FE">
        <w:t xml:space="preserve"> </w:t>
      </w:r>
      <w:r>
        <w:t>технологических</w:t>
      </w:r>
      <w:r w:rsidRPr="000849FE">
        <w:t xml:space="preserve"> </w:t>
      </w:r>
      <w:r>
        <w:t>исследований</w:t>
      </w:r>
      <w:r w:rsidRPr="000849FE">
        <w:t xml:space="preserve">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ИНТК</w:t>
      </w:r>
      <w:r>
        <w:tab/>
        <w:t xml:space="preserve">Институт науки и технологии Кигали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ИСТР</w:t>
      </w:r>
      <w:r>
        <w:tab/>
        <w:t>Информационная система трудовых ресурсов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Итореро</w:t>
      </w:r>
      <w:r>
        <w:tab/>
        <w:t xml:space="preserve">Место собрания, ассамблея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 xml:space="preserve">Квитура </w:t>
      </w:r>
      <w:r>
        <w:tab/>
        <w:t xml:space="preserve">признание добрых поступков человека и ответная благодарность </w:t>
      </w:r>
    </w:p>
    <w:p w:rsidR="00B67ECE" w:rsidRPr="000849F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КИУЖД</w:t>
      </w:r>
      <w:r w:rsidRPr="000849FE">
        <w:tab/>
      </w:r>
      <w:r>
        <w:t>Комплексное исследование</w:t>
      </w:r>
      <w:r w:rsidRPr="000849FE">
        <w:t xml:space="preserve"> </w:t>
      </w:r>
      <w:r>
        <w:t>в</w:t>
      </w:r>
      <w:r w:rsidRPr="000849FE">
        <w:t xml:space="preserve"> </w:t>
      </w:r>
      <w:r>
        <w:t>области</w:t>
      </w:r>
      <w:r w:rsidRPr="000849FE">
        <w:t xml:space="preserve"> </w:t>
      </w:r>
      <w:r>
        <w:t>условий</w:t>
      </w:r>
      <w:r w:rsidRPr="000849FE">
        <w:t xml:space="preserve"> </w:t>
      </w:r>
      <w:r>
        <w:t>жизни</w:t>
      </w:r>
      <w:r w:rsidRPr="000849FE">
        <w:t xml:space="preserve"> </w:t>
      </w:r>
      <w:r>
        <w:t>домохозяйств</w:t>
      </w:r>
      <w:r w:rsidRPr="000849FE">
        <w:t xml:space="preserve"> </w:t>
      </w:r>
    </w:p>
    <w:p w:rsidR="00B67ECE" w:rsidRPr="000849F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КОМЕСА</w:t>
      </w:r>
      <w:r w:rsidRPr="000849FE">
        <w:tab/>
      </w:r>
      <w:r>
        <w:t>Общий</w:t>
      </w:r>
      <w:r w:rsidRPr="000849FE">
        <w:t xml:space="preserve"> </w:t>
      </w:r>
      <w:r>
        <w:t>рынок</w:t>
      </w:r>
      <w:r w:rsidRPr="000849FE">
        <w:t xml:space="preserve"> </w:t>
      </w:r>
      <w:r>
        <w:t>Восточной</w:t>
      </w:r>
      <w:r w:rsidRPr="000849FE">
        <w:t xml:space="preserve"> </w:t>
      </w:r>
      <w:r>
        <w:t>и</w:t>
      </w:r>
      <w:r w:rsidRPr="000849FE">
        <w:t xml:space="preserve"> </w:t>
      </w:r>
      <w:r>
        <w:t>Южной</w:t>
      </w:r>
      <w:r w:rsidRPr="000849FE">
        <w:t xml:space="preserve"> </w:t>
      </w:r>
      <w:r>
        <w:t>Африки</w:t>
      </w:r>
      <w:r w:rsidRPr="000849FE">
        <w:t xml:space="preserve"> </w:t>
      </w:r>
    </w:p>
    <w:p w:rsidR="00B67ECE" w:rsidRPr="000849F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  <w:rPr>
          <w:b/>
        </w:rPr>
      </w:pPr>
      <w:r>
        <w:rPr>
          <w:b/>
        </w:rPr>
        <w:t>КПЛДЗ</w:t>
      </w:r>
      <w:r w:rsidRPr="000849FE">
        <w:rPr>
          <w:b/>
        </w:rPr>
        <w:tab/>
      </w:r>
      <w:r>
        <w:t>Комплексный</w:t>
      </w:r>
      <w:r w:rsidRPr="000849FE">
        <w:t xml:space="preserve"> </w:t>
      </w:r>
      <w:r>
        <w:t>подход</w:t>
      </w:r>
      <w:r w:rsidRPr="000849FE">
        <w:t xml:space="preserve"> </w:t>
      </w:r>
      <w:r>
        <w:t>к</w:t>
      </w:r>
      <w:r w:rsidRPr="000849FE">
        <w:t xml:space="preserve"> </w:t>
      </w:r>
      <w:r>
        <w:t>лечению</w:t>
      </w:r>
      <w:r w:rsidRPr="000849FE">
        <w:t xml:space="preserve"> </w:t>
      </w:r>
      <w:r>
        <w:t>детских</w:t>
      </w:r>
      <w:r w:rsidRPr="000849FE">
        <w:t xml:space="preserve"> </w:t>
      </w:r>
      <w:r>
        <w:t>заболеваний</w:t>
      </w:r>
      <w:r w:rsidRPr="000849FE">
        <w:rPr>
          <w:b/>
        </w:rPr>
        <w:t xml:space="preserve">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КСОР</w:t>
      </w:r>
      <w:r>
        <w:rPr>
          <w:b/>
        </w:rPr>
        <w:tab/>
      </w:r>
      <w:r>
        <w:t xml:space="preserve">Касса социального обеспечения Руанды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Кугабира</w:t>
      </w:r>
      <w:r w:rsidRPr="000849FE">
        <w:tab/>
      </w:r>
      <w:r>
        <w:t xml:space="preserve">осуществление пожертвований </w:t>
      </w:r>
    </w:p>
    <w:p w:rsidR="00B67ECE" w:rsidRPr="000849F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MГСТ</w:t>
      </w:r>
      <w:r w:rsidRPr="000849FE">
        <w:tab/>
      </w:r>
      <w:r>
        <w:t>Министерство</w:t>
      </w:r>
      <w:r w:rsidRPr="000849FE">
        <w:t xml:space="preserve"> </w:t>
      </w:r>
      <w:r>
        <w:t>государственной</w:t>
      </w:r>
      <w:r w:rsidRPr="000849FE">
        <w:t xml:space="preserve"> </w:t>
      </w:r>
      <w:r>
        <w:t>службы</w:t>
      </w:r>
      <w:r w:rsidRPr="000849FE">
        <w:t xml:space="preserve"> </w:t>
      </w:r>
      <w:r>
        <w:t>и</w:t>
      </w:r>
      <w:r w:rsidRPr="000849FE">
        <w:t xml:space="preserve"> </w:t>
      </w:r>
      <w:r>
        <w:t>труда</w:t>
      </w:r>
      <w:r w:rsidRPr="000849FE">
        <w:t xml:space="preserve">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  <w:rPr>
          <w:b/>
        </w:rPr>
      </w:pPr>
      <w:r>
        <w:rPr>
          <w:b/>
        </w:rPr>
        <w:t>MИНАГРИ</w:t>
      </w:r>
      <w:r w:rsidRPr="000849FE">
        <w:rPr>
          <w:b/>
        </w:rPr>
        <w:tab/>
      </w:r>
      <w:r>
        <w:t>Министерство сельского хозяйства и животных ресурсов</w:t>
      </w:r>
      <w:r>
        <w:rPr>
          <w:b/>
        </w:rPr>
        <w:t xml:space="preserve">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  <w:rPr>
          <w:b/>
        </w:rPr>
      </w:pPr>
      <w:r>
        <w:rPr>
          <w:b/>
        </w:rPr>
        <w:t>MИНАЛОК</w:t>
      </w:r>
      <w:r w:rsidRPr="000849FE">
        <w:rPr>
          <w:b/>
        </w:rPr>
        <w:tab/>
      </w:r>
      <w:r>
        <w:t>Министерство по делам местной администрации</w:t>
      </w:r>
      <w:r>
        <w:rPr>
          <w:b/>
        </w:rPr>
        <w:t xml:space="preserve">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  <w:rPr>
          <w:b/>
        </w:rPr>
      </w:pPr>
      <w:r>
        <w:rPr>
          <w:b/>
        </w:rPr>
        <w:t>MИНЗДРАВ</w:t>
      </w:r>
      <w:r w:rsidRPr="000849FE">
        <w:rPr>
          <w:b/>
        </w:rPr>
        <w:tab/>
      </w:r>
      <w:r>
        <w:t>Министерство здравоохранения</w:t>
      </w:r>
      <w:r>
        <w:rPr>
          <w:b/>
        </w:rPr>
        <w:t xml:space="preserve">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MИНИНФРА</w:t>
      </w:r>
      <w:r w:rsidRPr="000849FE">
        <w:tab/>
      </w:r>
      <w:r>
        <w:t xml:space="preserve">Министерство инфраструктуры </w:t>
      </w:r>
    </w:p>
    <w:p w:rsidR="00B67ECE" w:rsidRPr="000849F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MИНИРЕНА</w:t>
      </w:r>
      <w:r w:rsidRPr="000849FE">
        <w:rPr>
          <w:b/>
        </w:rPr>
        <w:tab/>
      </w:r>
      <w:r>
        <w:t>Министерство</w:t>
      </w:r>
      <w:r w:rsidRPr="000849FE">
        <w:t xml:space="preserve"> </w:t>
      </w:r>
      <w:r>
        <w:t>природных</w:t>
      </w:r>
      <w:r w:rsidRPr="000849FE">
        <w:t xml:space="preserve"> </w:t>
      </w:r>
      <w:r>
        <w:t>ресурсов</w:t>
      </w:r>
      <w:r w:rsidRPr="000849FE">
        <w:t xml:space="preserve">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  <w:rPr>
          <w:b/>
        </w:rPr>
      </w:pPr>
      <w:r>
        <w:rPr>
          <w:b/>
        </w:rPr>
        <w:t>MИНИСПОК</w:t>
      </w:r>
      <w:r w:rsidRPr="000849FE">
        <w:rPr>
          <w:b/>
        </w:rPr>
        <w:tab/>
      </w:r>
      <w:r>
        <w:t>Министерство культуры и спорта</w:t>
      </w:r>
      <w:r>
        <w:rPr>
          <w:b/>
        </w:rPr>
        <w:t xml:space="preserve"> </w:t>
      </w:r>
    </w:p>
    <w:p w:rsidR="00B67ECE" w:rsidRPr="000849F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MИНОБР</w:t>
      </w:r>
      <w:r w:rsidRPr="000849FE">
        <w:rPr>
          <w:b/>
        </w:rPr>
        <w:tab/>
      </w:r>
      <w:r>
        <w:t>Министерство</w:t>
      </w:r>
      <w:r w:rsidRPr="000849FE">
        <w:t xml:space="preserve"> </w:t>
      </w:r>
      <w:r>
        <w:t>образования</w:t>
      </w:r>
      <w:r w:rsidRPr="000849FE">
        <w:t xml:space="preserve">, </w:t>
      </w:r>
      <w:r>
        <w:t>науки</w:t>
      </w:r>
      <w:r w:rsidRPr="000849FE">
        <w:t xml:space="preserve">, </w:t>
      </w:r>
      <w:r>
        <w:t>технологий</w:t>
      </w:r>
      <w:r w:rsidRPr="000849FE">
        <w:t xml:space="preserve"> </w:t>
      </w:r>
      <w:r>
        <w:t>и</w:t>
      </w:r>
      <w:r w:rsidRPr="000849FE">
        <w:t xml:space="preserve"> </w:t>
      </w:r>
      <w:r>
        <w:t>научных</w:t>
      </w:r>
      <w:r w:rsidRPr="000849FE">
        <w:t xml:space="preserve"> </w:t>
      </w:r>
      <w:r>
        <w:t>исслед</w:t>
      </w:r>
      <w:r>
        <w:t>о</w:t>
      </w:r>
      <w:r>
        <w:t>ваний</w:t>
      </w:r>
      <w:r w:rsidRPr="000849FE">
        <w:t xml:space="preserve">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МИПОСЕМ</w:t>
      </w:r>
      <w:r>
        <w:rPr>
          <w:b/>
        </w:rPr>
        <w:tab/>
      </w:r>
      <w:r>
        <w:t>Министерство при аппарате премьер-министра по вопросам пола и продвижения семьи</w:t>
      </w:r>
    </w:p>
    <w:p w:rsidR="00B67ECE" w:rsidRPr="000849F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MИНЭКОФИН</w:t>
      </w:r>
      <w:r w:rsidRPr="000849FE">
        <w:rPr>
          <w:b/>
        </w:rPr>
        <w:tab/>
      </w:r>
      <w:r>
        <w:t>Министерство</w:t>
      </w:r>
      <w:r w:rsidRPr="000849FE">
        <w:t xml:space="preserve"> </w:t>
      </w:r>
      <w:r>
        <w:t>финансов</w:t>
      </w:r>
      <w:r w:rsidRPr="000849FE">
        <w:t xml:space="preserve"> </w:t>
      </w:r>
      <w:r>
        <w:t>и</w:t>
      </w:r>
      <w:r w:rsidRPr="000849FE">
        <w:t xml:space="preserve"> </w:t>
      </w:r>
      <w:r>
        <w:t>экономического</w:t>
      </w:r>
      <w:r w:rsidRPr="000849FE">
        <w:t xml:space="preserve"> </w:t>
      </w:r>
      <w:r>
        <w:t>планирования</w:t>
      </w:r>
      <w:r w:rsidRPr="000849FE">
        <w:t xml:space="preserve">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MИНЮСТ</w:t>
      </w:r>
      <w:r w:rsidRPr="000849FE">
        <w:rPr>
          <w:b/>
        </w:rPr>
        <w:tab/>
      </w:r>
      <w:r>
        <w:t>Министерство правосудия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МКООСР</w:t>
      </w:r>
      <w:r w:rsidRPr="000849FE">
        <w:tab/>
      </w:r>
      <w:r>
        <w:t>Молодежный</w:t>
      </w:r>
      <w:r w:rsidRPr="000849FE">
        <w:t xml:space="preserve"> </w:t>
      </w:r>
      <w:r>
        <w:t>кооператив</w:t>
      </w:r>
      <w:r w:rsidRPr="000849FE">
        <w:t xml:space="preserve"> </w:t>
      </w:r>
      <w:r>
        <w:t>самозанятости</w:t>
      </w:r>
      <w:r w:rsidRPr="000849FE">
        <w:t xml:space="preserve"> </w:t>
      </w:r>
      <w:r>
        <w:t>и</w:t>
      </w:r>
      <w:r w:rsidRPr="000849FE">
        <w:t xml:space="preserve"> </w:t>
      </w:r>
      <w:r>
        <w:t>развития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MГРС</w:t>
      </w:r>
      <w:r>
        <w:tab/>
        <w:t>Министерство при аппарат</w:t>
      </w:r>
      <w:r w:rsidR="002316A6">
        <w:t>е премьер-министра по гендерным</w:t>
      </w:r>
      <w:r w:rsidR="00185118">
        <w:t xml:space="preserve"> </w:t>
      </w:r>
      <w:r w:rsidR="002316A6">
        <w:t>вопросам и развитию семьи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  <w:rPr>
          <w:b/>
        </w:rPr>
      </w:pPr>
      <w:r>
        <w:rPr>
          <w:b/>
        </w:rPr>
        <w:t>МФСР</w:t>
      </w:r>
      <w:r>
        <w:rPr>
          <w:b/>
        </w:rPr>
        <w:tab/>
        <w:t xml:space="preserve">Международный фонд сельскохозяйственного развития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  <w:rPr>
          <w:b/>
        </w:rPr>
      </w:pPr>
      <w:r>
        <w:rPr>
          <w:b/>
        </w:rPr>
        <w:t>НПО</w:t>
      </w:r>
      <w:r>
        <w:rPr>
          <w:b/>
        </w:rPr>
        <w:tab/>
      </w:r>
      <w:r>
        <w:t>Неправительственная организация</w:t>
      </w:r>
      <w:r>
        <w:rPr>
          <w:b/>
        </w:rPr>
        <w:t xml:space="preserve"> </w:t>
      </w:r>
    </w:p>
    <w:p w:rsidR="00B67ECE" w:rsidRPr="000849F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Общий</w:t>
      </w:r>
      <w:r w:rsidRPr="000849FE">
        <w:rPr>
          <w:b/>
        </w:rPr>
        <w:t xml:space="preserve"> </w:t>
      </w:r>
      <w:r>
        <w:rPr>
          <w:b/>
        </w:rPr>
        <w:t>цикл</w:t>
      </w:r>
      <w:r w:rsidRPr="000849FE">
        <w:tab/>
      </w:r>
      <w:r>
        <w:t>Цикл</w:t>
      </w:r>
      <w:r w:rsidRPr="000849FE">
        <w:t xml:space="preserve"> </w:t>
      </w:r>
      <w:r>
        <w:t>обучения</w:t>
      </w:r>
      <w:r w:rsidRPr="000849FE">
        <w:t xml:space="preserve">, </w:t>
      </w:r>
      <w:r>
        <w:t>предшествующий</w:t>
      </w:r>
      <w:r w:rsidRPr="000849FE">
        <w:t xml:space="preserve"> </w:t>
      </w:r>
      <w:r>
        <w:t>среднему</w:t>
      </w:r>
      <w:r w:rsidRPr="000849FE">
        <w:t xml:space="preserve">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О.В.</w:t>
      </w:r>
      <w:r>
        <w:tab/>
        <w:t xml:space="preserve">Официальный вестник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ОПР</w:t>
      </w:r>
      <w:r w:rsidRPr="000849FE">
        <w:tab/>
      </w:r>
      <w:r>
        <w:t xml:space="preserve">Общественно-полезные работы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  <w:rPr>
          <w:b/>
        </w:rPr>
      </w:pPr>
      <w:r>
        <w:rPr>
          <w:b/>
        </w:rPr>
        <w:t>ОРМА</w:t>
      </w:r>
      <w:r w:rsidRPr="000849FE">
        <w:rPr>
          <w:b/>
        </w:rPr>
        <w:tab/>
      </w:r>
      <w:r>
        <w:t>Организация за развитие и мир в Африке</w:t>
      </w:r>
      <w:r>
        <w:rPr>
          <w:b/>
        </w:rPr>
        <w:t xml:space="preserve"> </w:t>
      </w:r>
    </w:p>
    <w:p w:rsidR="00B67ECE" w:rsidRPr="000849F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ПМР-ХИМО</w:t>
      </w:r>
      <w:r w:rsidRPr="000849FE">
        <w:tab/>
      </w:r>
      <w:r>
        <w:t>Программа</w:t>
      </w:r>
      <w:r w:rsidRPr="000849FE">
        <w:t xml:space="preserve"> </w:t>
      </w:r>
      <w:r>
        <w:t>местного</w:t>
      </w:r>
      <w:r w:rsidRPr="000849FE">
        <w:t xml:space="preserve"> </w:t>
      </w:r>
      <w:r>
        <w:t>развития</w:t>
      </w:r>
      <w:r w:rsidRPr="000849FE">
        <w:t xml:space="preserve"> </w:t>
      </w:r>
      <w:r>
        <w:t>с</w:t>
      </w:r>
      <w:r w:rsidRPr="000849FE">
        <w:t xml:space="preserve"> </w:t>
      </w:r>
      <w:r>
        <w:t>интенсивным</w:t>
      </w:r>
      <w:r w:rsidRPr="000849FE">
        <w:t xml:space="preserve"> </w:t>
      </w:r>
      <w:r>
        <w:t>использованием</w:t>
      </w:r>
      <w:r w:rsidRPr="000849FE">
        <w:t xml:space="preserve"> </w:t>
      </w:r>
      <w:r>
        <w:t>ручного</w:t>
      </w:r>
      <w:r w:rsidRPr="000849FE">
        <w:t xml:space="preserve"> </w:t>
      </w:r>
      <w:r>
        <w:t>труда</w:t>
      </w:r>
      <w:r w:rsidRPr="000849FE">
        <w:t xml:space="preserve">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ПМСПР</w:t>
      </w:r>
      <w:r w:rsidRPr="000849FE">
        <w:tab/>
      </w:r>
      <w:r>
        <w:t xml:space="preserve">Продвижение малых и средних предприятий в Руанде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ППСС</w:t>
      </w:r>
      <w:r>
        <w:tab/>
        <w:t xml:space="preserve">Проект по поддержке сельскохозяйственного сектора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ПРОДИАФ</w:t>
      </w:r>
      <w:r w:rsidRPr="000849FE">
        <w:tab/>
      </w:r>
      <w:r>
        <w:t>Продвижение</w:t>
      </w:r>
      <w:r w:rsidRPr="000849FE">
        <w:t xml:space="preserve"> </w:t>
      </w:r>
      <w:r>
        <w:t>диалога</w:t>
      </w:r>
      <w:r w:rsidRPr="000849FE">
        <w:t xml:space="preserve"> </w:t>
      </w:r>
      <w:r>
        <w:t>во</w:t>
      </w:r>
      <w:r w:rsidRPr="000849FE">
        <w:t xml:space="preserve"> </w:t>
      </w:r>
      <w:r>
        <w:t>франкоязычной Африке</w:t>
      </w:r>
    </w:p>
    <w:p w:rsidR="00B67ECE" w:rsidRPr="000849F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ПРКРЭ</w:t>
      </w:r>
      <w:r w:rsidRPr="000849FE">
        <w:tab/>
      </w:r>
      <w:r>
        <w:t>Проект</w:t>
      </w:r>
      <w:r w:rsidRPr="000849FE">
        <w:t xml:space="preserve"> </w:t>
      </w:r>
      <w:r>
        <w:t>по</w:t>
      </w:r>
      <w:r w:rsidRPr="000849FE">
        <w:t xml:space="preserve"> </w:t>
      </w:r>
      <w:r>
        <w:t>развитию</w:t>
      </w:r>
      <w:r w:rsidRPr="000849FE">
        <w:t xml:space="preserve"> </w:t>
      </w:r>
      <w:r>
        <w:t>культуры</w:t>
      </w:r>
      <w:r w:rsidRPr="000849FE">
        <w:t xml:space="preserve"> </w:t>
      </w:r>
      <w:r>
        <w:t>ренты</w:t>
      </w:r>
      <w:r w:rsidRPr="000849FE">
        <w:t xml:space="preserve"> </w:t>
      </w:r>
      <w:r>
        <w:t>и</w:t>
      </w:r>
      <w:r w:rsidRPr="000849FE">
        <w:t xml:space="preserve"> </w:t>
      </w:r>
      <w:r>
        <w:t>экспорта</w:t>
      </w:r>
      <w:r w:rsidRPr="000849FE">
        <w:t xml:space="preserve">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  <w:rPr>
          <w:b/>
        </w:rPr>
      </w:pPr>
      <w:r>
        <w:rPr>
          <w:b/>
        </w:rPr>
        <w:t>ПРООН</w:t>
      </w:r>
      <w:r>
        <w:rPr>
          <w:b/>
        </w:rPr>
        <w:tab/>
        <w:t xml:space="preserve">Программа развития Организации Объединенных Наций </w:t>
      </w:r>
    </w:p>
    <w:p w:rsidR="00B67ECE" w:rsidRPr="000849F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ПРР</w:t>
      </w:r>
      <w:r w:rsidRPr="000849FE">
        <w:tab/>
      </w:r>
      <w:r>
        <w:t>Правительство</w:t>
      </w:r>
      <w:r w:rsidRPr="000849FE">
        <w:t xml:space="preserve"> </w:t>
      </w:r>
      <w:r>
        <w:t>Руанды</w:t>
      </w:r>
      <w:r w:rsidRPr="000849FE">
        <w:t xml:space="preserve"> </w:t>
      </w:r>
    </w:p>
    <w:p w:rsidR="00B67ECE" w:rsidRPr="000849F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РИЕПА</w:t>
      </w:r>
      <w:r w:rsidRPr="000849FE">
        <w:tab/>
      </w:r>
      <w:r>
        <w:t>Агентство</w:t>
      </w:r>
      <w:r w:rsidRPr="000849FE">
        <w:t xml:space="preserve"> </w:t>
      </w:r>
      <w:r>
        <w:t>по</w:t>
      </w:r>
      <w:r w:rsidRPr="000849FE">
        <w:t xml:space="preserve"> </w:t>
      </w:r>
      <w:r>
        <w:t>продвижению</w:t>
      </w:r>
      <w:r w:rsidRPr="000849FE">
        <w:t xml:space="preserve"> </w:t>
      </w:r>
      <w:r>
        <w:t>инвестиций</w:t>
      </w:r>
      <w:r w:rsidRPr="000849FE">
        <w:t xml:space="preserve"> </w:t>
      </w:r>
      <w:r>
        <w:t>и</w:t>
      </w:r>
      <w:r w:rsidRPr="000849FE">
        <w:t xml:space="preserve"> </w:t>
      </w:r>
      <w:r>
        <w:t>экспорта</w:t>
      </w:r>
      <w:r w:rsidRPr="000849FE">
        <w:t xml:space="preserve"> </w:t>
      </w:r>
      <w:r>
        <w:t>в</w:t>
      </w:r>
      <w:r w:rsidRPr="000849FE">
        <w:t xml:space="preserve"> </w:t>
      </w:r>
      <w:r>
        <w:t>Руанде</w:t>
      </w:r>
      <w:r w:rsidRPr="000849FE">
        <w:t xml:space="preserve"> </w:t>
      </w:r>
    </w:p>
    <w:p w:rsidR="00B67ECE" w:rsidRPr="000849F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РФР</w:t>
      </w:r>
      <w:r>
        <w:tab/>
        <w:t xml:space="preserve">Руандийский франк </w:t>
      </w:r>
      <w:r w:rsidR="001B6044">
        <w:br/>
      </w:r>
      <w:r>
        <w:t>(Средний курс:</w:t>
      </w:r>
      <w:r w:rsidR="001B6044">
        <w:t xml:space="preserve"> </w:t>
      </w:r>
      <w:r>
        <w:t>1 долл. США</w:t>
      </w:r>
      <w:r w:rsidRPr="000849FE">
        <w:t xml:space="preserve"> = 658</w:t>
      </w:r>
      <w:r w:rsidR="001B6044">
        <w:t xml:space="preserve"> </w:t>
      </w:r>
      <w:r w:rsidRPr="000849FE">
        <w:t>394</w:t>
      </w:r>
      <w:r w:rsidR="001B6044">
        <w:t>,</w:t>
      </w:r>
      <w:r w:rsidRPr="000849FE">
        <w:t>668</w:t>
      </w:r>
      <w:r w:rsidR="002316A6">
        <w:t xml:space="preserve"> </w:t>
      </w:r>
      <w:r>
        <w:t>РФР</w:t>
      </w:r>
      <w:r w:rsidRPr="000849FE">
        <w:t>)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СВАП</w:t>
      </w:r>
      <w:r w:rsidRPr="000849FE">
        <w:tab/>
      </w:r>
      <w:r>
        <w:t xml:space="preserve">Секторальный подход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СВОПБИ</w:t>
      </w:r>
      <w:r w:rsidRPr="000849FE">
        <w:rPr>
          <w:b/>
        </w:rPr>
        <w:tab/>
      </w:r>
      <w:r>
        <w:t>Совет</w:t>
      </w:r>
      <w:r w:rsidRPr="000849FE">
        <w:t xml:space="preserve"> </w:t>
      </w:r>
      <w:r>
        <w:t>по взаимодействию организаций</w:t>
      </w:r>
      <w:r w:rsidRPr="000849FE">
        <w:t xml:space="preserve"> </w:t>
      </w:r>
      <w:r>
        <w:t>поддержки</w:t>
      </w:r>
      <w:r w:rsidR="00185118">
        <w:t xml:space="preserve"> </w:t>
      </w:r>
      <w:r>
        <w:t>базовых</w:t>
      </w:r>
      <w:r w:rsidRPr="000849FE">
        <w:t xml:space="preserve"> </w:t>
      </w:r>
      <w:r>
        <w:t>инициатив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СЕСТРАР</w:t>
      </w:r>
      <w:r>
        <w:tab/>
        <w:t xml:space="preserve">Конфедерация профсоюзов Руанды </w:t>
      </w:r>
    </w:p>
    <w:p w:rsidR="00B67ECE" w:rsidRPr="000849F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СИДЗ</w:t>
      </w:r>
      <w:r w:rsidRPr="000849FE">
        <w:tab/>
      </w:r>
      <w:r>
        <w:t>Социологическое</w:t>
      </w:r>
      <w:r w:rsidRPr="000849FE">
        <w:t xml:space="preserve"> </w:t>
      </w:r>
      <w:r>
        <w:t>исследование</w:t>
      </w:r>
      <w:r w:rsidRPr="000849FE">
        <w:t xml:space="preserve"> </w:t>
      </w:r>
      <w:r>
        <w:t>в</w:t>
      </w:r>
      <w:r w:rsidRPr="000849FE">
        <w:t xml:space="preserve"> </w:t>
      </w:r>
      <w:r>
        <w:t>области</w:t>
      </w:r>
      <w:r w:rsidRPr="000849FE">
        <w:t xml:space="preserve"> </w:t>
      </w:r>
      <w:r>
        <w:t>демографии</w:t>
      </w:r>
      <w:r w:rsidRPr="000849FE">
        <w:t xml:space="preserve"> </w:t>
      </w:r>
      <w:r>
        <w:t>и</w:t>
      </w:r>
      <w:r w:rsidRPr="000849FE">
        <w:t xml:space="preserve"> </w:t>
      </w:r>
      <w:r>
        <w:t>здоровья</w:t>
      </w:r>
      <w:r w:rsidRPr="000849FE">
        <w:t xml:space="preserve">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СКК</w:t>
      </w:r>
      <w:r>
        <w:tab/>
        <w:t xml:space="preserve">Сберегательный и кредитный кооператив </w:t>
      </w:r>
    </w:p>
    <w:p w:rsidR="00B67ECE" w:rsidRPr="000849F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СПРСХ</w:t>
      </w:r>
      <w:r w:rsidRPr="000849FE">
        <w:tab/>
      </w:r>
      <w:r>
        <w:t>Стратегический</w:t>
      </w:r>
      <w:r w:rsidRPr="000849FE">
        <w:t xml:space="preserve"> </w:t>
      </w:r>
      <w:r>
        <w:t>план</w:t>
      </w:r>
      <w:r w:rsidRPr="000849FE">
        <w:t xml:space="preserve"> </w:t>
      </w:r>
      <w:r>
        <w:t>реформы</w:t>
      </w:r>
      <w:r w:rsidRPr="000849FE">
        <w:t xml:space="preserve"> </w:t>
      </w:r>
      <w:r>
        <w:t>сельского</w:t>
      </w:r>
      <w:r w:rsidRPr="000849FE">
        <w:t xml:space="preserve"> </w:t>
      </w:r>
      <w:r>
        <w:t>хозяйства</w:t>
      </w:r>
      <w:r w:rsidRPr="000849FE">
        <w:t xml:space="preserve"> </w:t>
      </w:r>
    </w:p>
    <w:p w:rsidR="00B67ECE" w:rsidRPr="000849F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ССНЭР</w:t>
      </w:r>
      <w:r w:rsidRPr="000849FE">
        <w:tab/>
      </w:r>
      <w:r>
        <w:t>Стратегия</w:t>
      </w:r>
      <w:r w:rsidRPr="000849FE">
        <w:t xml:space="preserve"> </w:t>
      </w:r>
      <w:r>
        <w:t>сокращения</w:t>
      </w:r>
      <w:r w:rsidRPr="000849FE">
        <w:t xml:space="preserve"> </w:t>
      </w:r>
      <w:r>
        <w:t>нищеты и</w:t>
      </w:r>
      <w:r w:rsidRPr="000849FE">
        <w:t xml:space="preserve"> </w:t>
      </w:r>
      <w:r>
        <w:t>экономического</w:t>
      </w:r>
      <w:r w:rsidRPr="000849FE">
        <w:t xml:space="preserve"> </w:t>
      </w:r>
      <w:r>
        <w:t>развития</w:t>
      </w:r>
      <w:r w:rsidRPr="000849FE">
        <w:t xml:space="preserve">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СУК</w:t>
      </w:r>
      <w:r>
        <w:tab/>
        <w:t xml:space="preserve">Свободный университет Кигали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ТВЕТ</w:t>
      </w:r>
      <w:r>
        <w:tab/>
        <w:t xml:space="preserve">Техническая и профессиональная образовательная подготовка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ТК</w:t>
      </w:r>
      <w:r w:rsidRPr="000849FE">
        <w:tab/>
      </w:r>
      <w:r>
        <w:t>Трудовой</w:t>
      </w:r>
      <w:r w:rsidRPr="000849FE">
        <w:t xml:space="preserve"> </w:t>
      </w:r>
      <w:r>
        <w:t>кодекс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УПТР</w:t>
      </w:r>
      <w:r>
        <w:rPr>
          <w:b/>
        </w:rPr>
        <w:tab/>
      </w:r>
      <w:r>
        <w:t xml:space="preserve">Управление подготовки трудовых ресурсов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УЭМР</w:t>
      </w:r>
      <w:r w:rsidRPr="000849FE">
        <w:tab/>
      </w:r>
      <w:r>
        <w:t>Управление</w:t>
      </w:r>
      <w:r w:rsidRPr="000849FE">
        <w:t xml:space="preserve"> </w:t>
      </w:r>
      <w:r>
        <w:t>экологического</w:t>
      </w:r>
      <w:r w:rsidRPr="000849FE">
        <w:t xml:space="preserve"> </w:t>
      </w:r>
      <w:r>
        <w:t>менеджмента</w:t>
      </w:r>
      <w:r w:rsidRPr="000849FE">
        <w:t xml:space="preserve"> </w:t>
      </w:r>
      <w:r>
        <w:t>Руанды</w:t>
      </w:r>
      <w:r w:rsidRPr="000849FE">
        <w:t xml:space="preserve">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ФАО</w:t>
      </w:r>
      <w:r w:rsidRPr="000849FE">
        <w:tab/>
      </w:r>
      <w:r>
        <w:t>Продовольственная</w:t>
      </w:r>
      <w:r w:rsidRPr="000849FE">
        <w:t xml:space="preserve"> </w:t>
      </w:r>
      <w:r>
        <w:t>и</w:t>
      </w:r>
      <w:r w:rsidRPr="000849FE">
        <w:t xml:space="preserve"> </w:t>
      </w:r>
      <w:r>
        <w:t>сельскохозяйственная</w:t>
      </w:r>
      <w:r w:rsidRPr="000849FE">
        <w:t xml:space="preserve"> </w:t>
      </w:r>
      <w:r>
        <w:t>организация</w:t>
      </w:r>
      <w:r w:rsidR="00185118">
        <w:t xml:space="preserve"> </w:t>
      </w:r>
      <w:r>
        <w:t xml:space="preserve">Объединенных Наций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ФАЖП</w:t>
      </w:r>
      <w:r>
        <w:tab/>
        <w:t xml:space="preserve">Форум африканских женщин-педагогов </w:t>
      </w:r>
    </w:p>
    <w:p w:rsidR="00B67ECE" w:rsidRPr="000849F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ФППГ</w:t>
      </w:r>
      <w:r w:rsidRPr="000849FE">
        <w:tab/>
      </w:r>
      <w:r>
        <w:t>Фонд</w:t>
      </w:r>
      <w:r w:rsidRPr="000849FE">
        <w:t xml:space="preserve"> </w:t>
      </w:r>
      <w:r>
        <w:t>помощи</w:t>
      </w:r>
      <w:r w:rsidRPr="000849FE">
        <w:t xml:space="preserve"> </w:t>
      </w:r>
      <w:r>
        <w:t>пострадавшим</w:t>
      </w:r>
      <w:r w:rsidRPr="000849FE">
        <w:t xml:space="preserve"> </w:t>
      </w:r>
      <w:r>
        <w:t>от</w:t>
      </w:r>
      <w:r w:rsidRPr="000849FE">
        <w:t xml:space="preserve"> </w:t>
      </w:r>
      <w:r>
        <w:t>геноцида</w:t>
      </w:r>
      <w:r w:rsidRPr="000849FE">
        <w:t xml:space="preserve"> </w:t>
      </w:r>
      <w:r>
        <w:t>Тутси</w:t>
      </w:r>
      <w:r w:rsidRPr="000849FE">
        <w:t xml:space="preserve">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ХИДА</w:t>
      </w:r>
      <w:r w:rsidRPr="000849FE">
        <w:tab/>
      </w:r>
      <w:r>
        <w:t>Государственное агентство</w:t>
      </w:r>
      <w:r w:rsidRPr="000849FE">
        <w:t xml:space="preserve"> </w:t>
      </w:r>
      <w:r>
        <w:t>по</w:t>
      </w:r>
      <w:r w:rsidRPr="000849FE">
        <w:t xml:space="preserve"> </w:t>
      </w:r>
      <w:r>
        <w:t>развитию</w:t>
      </w:r>
      <w:r w:rsidRPr="000849FE">
        <w:t xml:space="preserve"> </w:t>
      </w:r>
      <w:r>
        <w:t>людских ресурсов</w:t>
      </w:r>
      <w:r w:rsidR="00185118">
        <w:t xml:space="preserve"> </w:t>
      </w:r>
      <w:r>
        <w:t>и</w:t>
      </w:r>
      <w:r w:rsidRPr="000849FE">
        <w:t xml:space="preserve"> </w:t>
      </w:r>
      <w:r>
        <w:t>институциональных возможностей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ЦЕРН</w:t>
      </w:r>
      <w:r>
        <w:tab/>
        <w:t xml:space="preserve">Европейский центр ядерных исследований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ЦЛИ-СПИД</w:t>
      </w:r>
      <w:r w:rsidRPr="000849FE">
        <w:tab/>
      </w:r>
      <w:r>
        <w:t xml:space="preserve">Центр лечения и исследований СПИД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ЦУГИВФ</w:t>
      </w:r>
      <w:r>
        <w:tab/>
        <w:t xml:space="preserve">Центральное управление государственных инвестиций и внешнего финансирования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ЦПМ</w:t>
      </w:r>
      <w:r w:rsidRPr="000849FE">
        <w:tab/>
      </w:r>
      <w:r>
        <w:t xml:space="preserve">Центр подготовки молодежи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ЦПМСПР</w:t>
      </w:r>
      <w:r w:rsidRPr="000849FE">
        <w:rPr>
          <w:b/>
        </w:rPr>
        <w:tab/>
      </w:r>
      <w:r>
        <w:t>Центр</w:t>
      </w:r>
      <w:r w:rsidRPr="000849FE">
        <w:t xml:space="preserve"> </w:t>
      </w:r>
      <w:r>
        <w:t>поддержки</w:t>
      </w:r>
      <w:r w:rsidRPr="000849FE">
        <w:t xml:space="preserve"> </w:t>
      </w:r>
      <w:r>
        <w:t>малых</w:t>
      </w:r>
      <w:r w:rsidRPr="000849FE">
        <w:t xml:space="preserve"> </w:t>
      </w:r>
      <w:r>
        <w:t>и</w:t>
      </w:r>
      <w:r w:rsidRPr="000849FE">
        <w:t xml:space="preserve"> </w:t>
      </w:r>
      <w:r>
        <w:t>средних</w:t>
      </w:r>
      <w:r w:rsidRPr="000849FE">
        <w:t xml:space="preserve"> </w:t>
      </w:r>
      <w:r>
        <w:t>предприятий</w:t>
      </w:r>
      <w:r w:rsidRPr="000849FE">
        <w:t xml:space="preserve"> </w:t>
      </w:r>
      <w:r>
        <w:t>в</w:t>
      </w:r>
      <w:r w:rsidRPr="000849FE">
        <w:t xml:space="preserve"> </w:t>
      </w:r>
      <w:r>
        <w:t>Руанде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ЦПП</w:t>
      </w:r>
      <w:r w:rsidRPr="000849FE">
        <w:tab/>
      </w:r>
      <w:r>
        <w:t xml:space="preserve">Центр профессиональной подготовки </w:t>
      </w:r>
    </w:p>
    <w:p w:rsidR="00B67ECE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ЮСЕЙД</w:t>
      </w:r>
      <w:r>
        <w:tab/>
        <w:t xml:space="preserve">Агентство США по международному развитию </w:t>
      </w:r>
    </w:p>
    <w:p w:rsidR="004765D6" w:rsidRDefault="00B67ECE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rPr>
          <w:b/>
        </w:rPr>
        <w:t>ЯАМС</w:t>
      </w:r>
      <w:r w:rsidRPr="000849FE">
        <w:tab/>
      </w:r>
      <w:r>
        <w:t>Японское агентство международного сотрудничества</w:t>
      </w:r>
    </w:p>
    <w:p w:rsidR="004765D6" w:rsidRDefault="00185118" w:rsidP="00185118">
      <w:pPr>
        <w:pStyle w:val="H1GR"/>
      </w:pPr>
      <w:r>
        <w:br w:type="page"/>
      </w:r>
      <w:r w:rsidR="004765D6">
        <w:tab/>
      </w:r>
      <w:r w:rsidR="004765D6">
        <w:tab/>
        <w:t xml:space="preserve">Перечень таблиц </w:t>
      </w:r>
    </w:p>
    <w:p w:rsidR="004765D6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>Таблица 1</w:t>
      </w:r>
      <w:r>
        <w:tab/>
        <w:t xml:space="preserve">Достижения в области ОПР </w:t>
      </w:r>
    </w:p>
    <w:p w:rsidR="004765D6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 xml:space="preserve">Таблица </w:t>
      </w:r>
      <w:r w:rsidRPr="000849FE">
        <w:t>2</w:t>
      </w:r>
      <w:r w:rsidRPr="000849FE">
        <w:tab/>
      </w:r>
      <w:r>
        <w:t>Многостороннее сотрудничество</w:t>
      </w:r>
      <w:r w:rsidRPr="000849FE">
        <w:t xml:space="preserve">: </w:t>
      </w:r>
      <w:r>
        <w:t>список партнеров и объемы</w:t>
      </w:r>
      <w:r w:rsidR="00185118">
        <w:t xml:space="preserve"> </w:t>
      </w:r>
      <w:r>
        <w:t xml:space="preserve">финансирования </w:t>
      </w:r>
    </w:p>
    <w:p w:rsidR="004765D6" w:rsidRPr="000849FE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>Таблица</w:t>
      </w:r>
      <w:r w:rsidRPr="000849FE">
        <w:t xml:space="preserve"> 3</w:t>
      </w:r>
      <w:r w:rsidRPr="000849FE">
        <w:tab/>
      </w:r>
      <w:r>
        <w:t>Двустороннее</w:t>
      </w:r>
      <w:r w:rsidRPr="000849FE">
        <w:t xml:space="preserve"> </w:t>
      </w:r>
      <w:r>
        <w:t>сотрудничество</w:t>
      </w:r>
      <w:r w:rsidRPr="000849FE">
        <w:t xml:space="preserve">: </w:t>
      </w:r>
      <w:r>
        <w:t>список</w:t>
      </w:r>
      <w:r w:rsidRPr="000849FE">
        <w:t xml:space="preserve"> </w:t>
      </w:r>
      <w:r>
        <w:t>партнеров</w:t>
      </w:r>
      <w:r w:rsidRPr="000849FE">
        <w:t xml:space="preserve"> </w:t>
      </w:r>
      <w:r>
        <w:t>и</w:t>
      </w:r>
      <w:r w:rsidRPr="000849FE">
        <w:t xml:space="preserve"> </w:t>
      </w:r>
      <w:r>
        <w:t>объемы</w:t>
      </w:r>
      <w:r w:rsidRPr="000849FE">
        <w:t xml:space="preserve"> </w:t>
      </w:r>
      <w:r>
        <w:t>финансирования</w:t>
      </w:r>
      <w:r w:rsidRPr="000849FE">
        <w:t xml:space="preserve"> </w:t>
      </w:r>
    </w:p>
    <w:p w:rsidR="004765D6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 xml:space="preserve">Таблица </w:t>
      </w:r>
      <w:r w:rsidRPr="000849FE">
        <w:t>4</w:t>
      </w:r>
      <w:r w:rsidRPr="000849FE">
        <w:tab/>
      </w:r>
      <w:r>
        <w:t xml:space="preserve">Показатели положения в сфере занятости </w:t>
      </w:r>
    </w:p>
    <w:p w:rsidR="004765D6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>Таблица 5</w:t>
      </w:r>
      <w:r>
        <w:tab/>
        <w:t xml:space="preserve">Данные о работниках неформального сектора </w:t>
      </w:r>
    </w:p>
    <w:p w:rsidR="004765D6" w:rsidRPr="000849FE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>Таблица</w:t>
      </w:r>
      <w:r w:rsidRPr="000849FE">
        <w:t xml:space="preserve"> 6</w:t>
      </w:r>
      <w:r w:rsidRPr="000849FE">
        <w:tab/>
      </w:r>
      <w:r>
        <w:t>Ситуация</w:t>
      </w:r>
      <w:r w:rsidRPr="000849FE">
        <w:t xml:space="preserve"> </w:t>
      </w:r>
      <w:r>
        <w:t>с</w:t>
      </w:r>
      <w:r w:rsidRPr="000849FE">
        <w:t xml:space="preserve"> </w:t>
      </w:r>
      <w:r>
        <w:t>безработицей</w:t>
      </w:r>
      <w:r w:rsidRPr="000849FE">
        <w:t xml:space="preserve"> </w:t>
      </w:r>
    </w:p>
    <w:p w:rsidR="004765D6" w:rsidRPr="000849FE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>Таблица</w:t>
      </w:r>
      <w:r w:rsidRPr="000849FE">
        <w:t xml:space="preserve"> 7</w:t>
      </w:r>
      <w:r w:rsidRPr="000849FE">
        <w:tab/>
      </w:r>
      <w:r>
        <w:t>Сравнительное</w:t>
      </w:r>
      <w:r w:rsidRPr="000849FE">
        <w:t xml:space="preserve"> </w:t>
      </w:r>
      <w:r>
        <w:t>исследование</w:t>
      </w:r>
      <w:r w:rsidRPr="000849FE">
        <w:t xml:space="preserve"> </w:t>
      </w:r>
      <w:r>
        <w:t>уровня</w:t>
      </w:r>
      <w:r w:rsidRPr="000849FE">
        <w:t xml:space="preserve"> </w:t>
      </w:r>
      <w:r>
        <w:t>заработной</w:t>
      </w:r>
      <w:r w:rsidRPr="000849FE">
        <w:t xml:space="preserve"> </w:t>
      </w:r>
      <w:r>
        <w:t>платы</w:t>
      </w:r>
      <w:r w:rsidRPr="000849FE">
        <w:t xml:space="preserve"> </w:t>
      </w:r>
      <w:r>
        <w:t>работников</w:t>
      </w:r>
      <w:r w:rsidRPr="000849FE">
        <w:t xml:space="preserve"> </w:t>
      </w:r>
      <w:r>
        <w:t>государственного</w:t>
      </w:r>
      <w:r w:rsidRPr="000849FE">
        <w:t xml:space="preserve"> </w:t>
      </w:r>
      <w:r>
        <w:t>и</w:t>
      </w:r>
      <w:r w:rsidRPr="000849FE">
        <w:t xml:space="preserve"> </w:t>
      </w:r>
      <w:r>
        <w:t>частного</w:t>
      </w:r>
      <w:r w:rsidRPr="000849FE">
        <w:t xml:space="preserve"> </w:t>
      </w:r>
      <w:r>
        <w:t>сектора</w:t>
      </w:r>
      <w:r w:rsidRPr="000849FE">
        <w:t xml:space="preserve"> </w:t>
      </w:r>
    </w:p>
    <w:p w:rsidR="004765D6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 xml:space="preserve">Таблица </w:t>
      </w:r>
      <w:r w:rsidRPr="000849FE">
        <w:t>8</w:t>
      </w:r>
      <w:r w:rsidRPr="000849FE">
        <w:tab/>
      </w:r>
      <w:r>
        <w:t xml:space="preserve">Данные по профессиональным рискам </w:t>
      </w:r>
    </w:p>
    <w:p w:rsidR="004765D6" w:rsidRPr="000849FE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>Таблица</w:t>
      </w:r>
      <w:r w:rsidRPr="000849FE">
        <w:t xml:space="preserve"> 9</w:t>
      </w:r>
      <w:r w:rsidRPr="000849FE">
        <w:tab/>
      </w:r>
      <w:r>
        <w:t>Данные</w:t>
      </w:r>
      <w:r w:rsidRPr="000849FE">
        <w:t xml:space="preserve"> </w:t>
      </w:r>
      <w:r>
        <w:t>по</w:t>
      </w:r>
      <w:r w:rsidRPr="000849FE">
        <w:t xml:space="preserve"> </w:t>
      </w:r>
      <w:r>
        <w:t>детскому</w:t>
      </w:r>
      <w:r w:rsidRPr="000849FE">
        <w:t xml:space="preserve"> </w:t>
      </w:r>
      <w:r>
        <w:t>и</w:t>
      </w:r>
      <w:r w:rsidRPr="000849FE">
        <w:t xml:space="preserve"> </w:t>
      </w:r>
      <w:r>
        <w:t>юношескому</w:t>
      </w:r>
      <w:r w:rsidRPr="000849FE">
        <w:t xml:space="preserve"> </w:t>
      </w:r>
      <w:r>
        <w:t>труду</w:t>
      </w:r>
      <w:r w:rsidRPr="000849FE">
        <w:t xml:space="preserve"> </w:t>
      </w:r>
    </w:p>
    <w:p w:rsidR="004765D6" w:rsidRPr="000849FE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>Таблица</w:t>
      </w:r>
      <w:r w:rsidRPr="000849FE">
        <w:t xml:space="preserve"> 10</w:t>
      </w:r>
      <w:r w:rsidRPr="000849FE">
        <w:tab/>
      </w:r>
      <w:r>
        <w:t>Финансирование</w:t>
      </w:r>
      <w:r w:rsidRPr="000849FE">
        <w:t xml:space="preserve"> </w:t>
      </w:r>
      <w:r>
        <w:t>МКООСР</w:t>
      </w:r>
      <w:r w:rsidRPr="000849FE">
        <w:t xml:space="preserve"> </w:t>
      </w:r>
    </w:p>
    <w:p w:rsidR="004765D6" w:rsidRPr="000849FE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>Таблица</w:t>
      </w:r>
      <w:r w:rsidRPr="000849FE">
        <w:t xml:space="preserve"> 11</w:t>
      </w:r>
      <w:r w:rsidRPr="000849FE">
        <w:tab/>
      </w:r>
      <w:r>
        <w:t>Данные</w:t>
      </w:r>
      <w:r w:rsidRPr="000849FE">
        <w:t xml:space="preserve"> </w:t>
      </w:r>
      <w:r>
        <w:t>по</w:t>
      </w:r>
      <w:r w:rsidRPr="000849FE">
        <w:t xml:space="preserve"> </w:t>
      </w:r>
      <w:r>
        <w:t>уровню</w:t>
      </w:r>
      <w:r w:rsidRPr="000849FE">
        <w:t xml:space="preserve"> </w:t>
      </w:r>
      <w:r>
        <w:t>жизни</w:t>
      </w:r>
      <w:r w:rsidRPr="000849FE">
        <w:t xml:space="preserve"> </w:t>
      </w:r>
    </w:p>
    <w:p w:rsidR="004765D6" w:rsidRPr="000849FE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>Таблица</w:t>
      </w:r>
      <w:r w:rsidRPr="000849FE">
        <w:t xml:space="preserve"> 12</w:t>
      </w:r>
      <w:r w:rsidRPr="000849FE">
        <w:tab/>
      </w:r>
      <w:r>
        <w:t>Состояние</w:t>
      </w:r>
      <w:r w:rsidRPr="000849FE">
        <w:t xml:space="preserve"> </w:t>
      </w:r>
      <w:r>
        <w:t>уязвимости</w:t>
      </w:r>
      <w:r w:rsidRPr="000849FE">
        <w:t xml:space="preserve"> </w:t>
      </w:r>
      <w:r>
        <w:t>домохозяйств</w:t>
      </w:r>
      <w:r w:rsidRPr="000849FE">
        <w:t xml:space="preserve"> </w:t>
      </w:r>
    </w:p>
    <w:p w:rsidR="004765D6" w:rsidRPr="000849FE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>Таблица</w:t>
      </w:r>
      <w:r w:rsidRPr="000849FE">
        <w:t xml:space="preserve"> 13</w:t>
      </w:r>
      <w:r w:rsidRPr="000849FE">
        <w:tab/>
      </w:r>
      <w:r>
        <w:t>Развитие</w:t>
      </w:r>
      <w:r w:rsidRPr="000849FE">
        <w:t xml:space="preserve"> </w:t>
      </w:r>
      <w:r>
        <w:t>ситуации</w:t>
      </w:r>
      <w:r w:rsidRPr="000849FE">
        <w:t xml:space="preserve"> </w:t>
      </w:r>
      <w:r>
        <w:t>в области</w:t>
      </w:r>
      <w:r w:rsidRPr="000849FE">
        <w:t xml:space="preserve"> </w:t>
      </w:r>
      <w:r>
        <w:t>питания</w:t>
      </w:r>
      <w:r w:rsidRPr="000849FE">
        <w:t xml:space="preserve"> </w:t>
      </w:r>
    </w:p>
    <w:p w:rsidR="004765D6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>Таблица</w:t>
      </w:r>
      <w:r w:rsidRPr="000849FE">
        <w:t xml:space="preserve"> 14</w:t>
      </w:r>
      <w:r w:rsidRPr="000849FE">
        <w:tab/>
      </w:r>
      <w:r>
        <w:t xml:space="preserve">Домохозяйства, подверженные рискам, связанным с питанием </w:t>
      </w:r>
    </w:p>
    <w:p w:rsidR="004765D6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 xml:space="preserve">Таблица </w:t>
      </w:r>
      <w:r w:rsidRPr="000849FE">
        <w:t>15</w:t>
      </w:r>
      <w:r w:rsidRPr="000849FE">
        <w:tab/>
      </w:r>
      <w:r>
        <w:t>Категория домохозяйств, подверженных рискам, связанным</w:t>
      </w:r>
      <w:r w:rsidR="00185118">
        <w:t xml:space="preserve"> </w:t>
      </w:r>
      <w:r>
        <w:t xml:space="preserve">с питанием </w:t>
      </w:r>
    </w:p>
    <w:p w:rsidR="004765D6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 xml:space="preserve">Таблица </w:t>
      </w:r>
      <w:r w:rsidRPr="000849FE">
        <w:t>16</w:t>
      </w:r>
      <w:r w:rsidRPr="000849FE">
        <w:tab/>
      </w:r>
      <w:r>
        <w:t xml:space="preserve">Показатели в области здравоохранения </w:t>
      </w:r>
    </w:p>
    <w:p w:rsidR="004765D6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>Таблица 17</w:t>
      </w:r>
      <w:r>
        <w:tab/>
        <w:t xml:space="preserve">Ситуация со слепотой </w:t>
      </w:r>
    </w:p>
    <w:p w:rsidR="004765D6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>Таблица 18</w:t>
      </w:r>
      <w:r>
        <w:tab/>
        <w:t xml:space="preserve">Бюджетные ассигнования на здравоохранение </w:t>
      </w:r>
    </w:p>
    <w:p w:rsidR="004765D6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>Таблица 19</w:t>
      </w:r>
      <w:r>
        <w:tab/>
        <w:t xml:space="preserve">Показатели в области начального образования </w:t>
      </w:r>
    </w:p>
    <w:p w:rsidR="004765D6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>Таблица 20</w:t>
      </w:r>
      <w:r>
        <w:tab/>
        <w:t xml:space="preserve">Показатели в области среднего образования </w:t>
      </w:r>
    </w:p>
    <w:p w:rsidR="004765D6" w:rsidRPr="000849FE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>Таблица</w:t>
      </w:r>
      <w:r w:rsidRPr="000849FE">
        <w:t xml:space="preserve"> 21</w:t>
      </w:r>
      <w:r w:rsidRPr="000849FE">
        <w:tab/>
      </w:r>
      <w:r>
        <w:t>Показатели</w:t>
      </w:r>
      <w:r w:rsidRPr="000849FE">
        <w:t xml:space="preserve"> </w:t>
      </w:r>
      <w:r>
        <w:t>в</w:t>
      </w:r>
      <w:r w:rsidRPr="000849FE">
        <w:t xml:space="preserve"> </w:t>
      </w:r>
      <w:r>
        <w:t>области</w:t>
      </w:r>
      <w:r w:rsidRPr="000849FE">
        <w:t xml:space="preserve"> </w:t>
      </w:r>
      <w:r>
        <w:t>борьбы</w:t>
      </w:r>
      <w:r w:rsidRPr="000849FE">
        <w:t xml:space="preserve"> </w:t>
      </w:r>
      <w:r>
        <w:t>с</w:t>
      </w:r>
      <w:r w:rsidRPr="000849FE">
        <w:t xml:space="preserve"> </w:t>
      </w:r>
      <w:r>
        <w:t>неграмотностью</w:t>
      </w:r>
      <w:r w:rsidRPr="000849FE">
        <w:t xml:space="preserve"> </w:t>
      </w:r>
    </w:p>
    <w:p w:rsidR="004765D6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>Таблица 22</w:t>
      </w:r>
      <w:r>
        <w:tab/>
        <w:t xml:space="preserve">Бюджетные ассигнования на образование </w:t>
      </w:r>
    </w:p>
    <w:p w:rsidR="004765D6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>Таблица 23</w:t>
      </w:r>
      <w:r>
        <w:tab/>
        <w:t xml:space="preserve">Данные о зарплате преподавательского состава </w:t>
      </w:r>
    </w:p>
    <w:p w:rsidR="004765D6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>Таблица 24</w:t>
      </w:r>
      <w:r>
        <w:tab/>
        <w:t xml:space="preserve">Общее сравнение зарплат преподавателей и государственных служащих </w:t>
      </w:r>
    </w:p>
    <w:p w:rsidR="004765D6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 xml:space="preserve">Таблица </w:t>
      </w:r>
      <w:r w:rsidRPr="000849FE">
        <w:t>25</w:t>
      </w:r>
      <w:r w:rsidRPr="000849FE">
        <w:tab/>
      </w:r>
      <w:r>
        <w:t xml:space="preserve">Данные по частным учебным заведениям </w:t>
      </w:r>
    </w:p>
    <w:p w:rsidR="004765D6" w:rsidRPr="000849FE" w:rsidRDefault="004765D6" w:rsidP="00185118">
      <w:pPr>
        <w:pStyle w:val="H1GR"/>
      </w:pPr>
      <w:r w:rsidRPr="000849FE">
        <w:tab/>
      </w:r>
      <w:r w:rsidRPr="000849FE">
        <w:tab/>
      </w:r>
      <w:r>
        <w:t>Перечень</w:t>
      </w:r>
      <w:r w:rsidRPr="000849FE">
        <w:t xml:space="preserve"> </w:t>
      </w:r>
      <w:r>
        <w:t>графиков</w:t>
      </w:r>
      <w:r w:rsidRPr="000849FE">
        <w:t xml:space="preserve"> </w:t>
      </w:r>
    </w:p>
    <w:p w:rsidR="004765D6" w:rsidRPr="000849FE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>График</w:t>
      </w:r>
      <w:r w:rsidRPr="000849FE">
        <w:t xml:space="preserve"> 1</w:t>
      </w:r>
      <w:r w:rsidRPr="000849FE">
        <w:tab/>
      </w:r>
      <w:r>
        <w:t>Тенденции изменения уровня</w:t>
      </w:r>
      <w:r w:rsidRPr="000849FE">
        <w:t xml:space="preserve"> </w:t>
      </w:r>
      <w:r>
        <w:t>жизни</w:t>
      </w:r>
      <w:r w:rsidRPr="000849FE">
        <w:t xml:space="preserve"> </w:t>
      </w:r>
      <w:r>
        <w:t>по</w:t>
      </w:r>
      <w:r w:rsidRPr="000849FE">
        <w:t xml:space="preserve"> </w:t>
      </w:r>
      <w:r>
        <w:t>регионам</w:t>
      </w:r>
      <w:r w:rsidRPr="000849FE">
        <w:t xml:space="preserve"> </w:t>
      </w:r>
    </w:p>
    <w:p w:rsidR="004765D6" w:rsidRDefault="004765D6" w:rsidP="00185118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>
        <w:t>График 2</w:t>
      </w:r>
      <w:r>
        <w:tab/>
        <w:t xml:space="preserve">Данные по регионам, подверженным риску, связанному с питанием </w:t>
      </w:r>
    </w:p>
    <w:p w:rsidR="001D0A0D" w:rsidRPr="0021206B" w:rsidRDefault="001D0A0D" w:rsidP="001D0A0D">
      <w:pPr>
        <w:pStyle w:val="HChGR"/>
      </w:pPr>
      <w:r w:rsidRPr="0021206B">
        <w:tab/>
      </w:r>
      <w:r w:rsidRPr="0021206B">
        <w:tab/>
        <w:t xml:space="preserve">Введение </w:t>
      </w:r>
    </w:p>
    <w:p w:rsidR="001D0A0D" w:rsidRPr="0021206B" w:rsidRDefault="001D0A0D" w:rsidP="001D0A0D">
      <w:pPr>
        <w:pStyle w:val="SingleTxtGR"/>
      </w:pPr>
      <w:r w:rsidRPr="0021206B">
        <w:t>1.</w:t>
      </w:r>
      <w:r w:rsidRPr="0021206B">
        <w:tab/>
        <w:t>Международный пакт об экономических, социальных и культурных пр</w:t>
      </w:r>
      <w:r w:rsidRPr="0021206B">
        <w:t>а</w:t>
      </w:r>
      <w:r w:rsidRPr="0021206B">
        <w:t>вах, принятый 16 декабря 1966 года, вступил в силу 3 января 1976 года. Руанда присоединилась к нему 16 апреля 1975 года. Пакт был включен во внутреннее законодательство страны декретом</w:t>
      </w:r>
      <w:r w:rsidR="001B6044">
        <w:t>-</w:t>
      </w:r>
      <w:r w:rsidRPr="0021206B">
        <w:t xml:space="preserve">законом </w:t>
      </w:r>
      <w:r w:rsidR="00F472CA">
        <w:t>№ </w:t>
      </w:r>
      <w:r w:rsidRPr="0021206B">
        <w:t xml:space="preserve">8/75 от 12 февраля 1975 года (О.В., 1975, стр. 230). </w:t>
      </w:r>
    </w:p>
    <w:p w:rsidR="001D0A0D" w:rsidRPr="0021206B" w:rsidRDefault="001D0A0D" w:rsidP="001D0A0D">
      <w:pPr>
        <w:pStyle w:val="SingleTxtGR"/>
      </w:pPr>
      <w:r w:rsidRPr="0021206B">
        <w:t>2.</w:t>
      </w:r>
      <w:r w:rsidRPr="0021206B">
        <w:tab/>
        <w:t>При присоединении правительство Руанды сделало оговорку к статье 13 настоящего Пакта. Текст оговорки гласит: "В том, что касается образования, правительство Руанды будет соблюдать положения конституции страны".</w:t>
      </w:r>
    </w:p>
    <w:p w:rsidR="001D0A0D" w:rsidRPr="0021206B" w:rsidRDefault="001D0A0D" w:rsidP="001D0A0D">
      <w:pPr>
        <w:pStyle w:val="SingleTxtGR"/>
      </w:pPr>
      <w:r w:rsidRPr="0021206B">
        <w:t>3.</w:t>
      </w:r>
      <w:r w:rsidRPr="0021206B">
        <w:tab/>
        <w:t>Эта оговорка была снята президентским указом</w:t>
      </w:r>
      <w:r w:rsidRPr="0021206B">
        <w:rPr>
          <w:rStyle w:val="FootnoteReference"/>
        </w:rPr>
        <w:footnoteReference w:id="2"/>
      </w:r>
      <w:r w:rsidRPr="0021206B">
        <w:t xml:space="preserve"> о снятии оговорки Ре</w:t>
      </w:r>
      <w:r w:rsidRPr="0021206B">
        <w:t>с</w:t>
      </w:r>
      <w:r w:rsidRPr="0021206B">
        <w:t>публики Руанда к статье 13 Международного пакта об экономических, социал</w:t>
      </w:r>
      <w:r w:rsidRPr="0021206B">
        <w:t>ь</w:t>
      </w:r>
      <w:r w:rsidRPr="0021206B">
        <w:t>ных и культурных правах (см. уведомление депозитария: CN.1034.2008 TREATIES−8).</w:t>
      </w:r>
    </w:p>
    <w:p w:rsidR="001D0A0D" w:rsidRPr="0021206B" w:rsidRDefault="001D0A0D" w:rsidP="001D0A0D">
      <w:pPr>
        <w:pStyle w:val="SingleTxtGR"/>
      </w:pPr>
      <w:r w:rsidRPr="0021206B">
        <w:t>4.</w:t>
      </w:r>
      <w:r w:rsidRPr="0021206B">
        <w:tab/>
        <w:t>Настоящий доклад представляет собой объединенный документ, состо</w:t>
      </w:r>
      <w:r w:rsidRPr="0021206B">
        <w:t>я</w:t>
      </w:r>
      <w:r w:rsidRPr="0021206B">
        <w:t>щий из докладов, которые Республика Руанда должна была представить в соо</w:t>
      </w:r>
      <w:r w:rsidRPr="0021206B">
        <w:t>т</w:t>
      </w:r>
      <w:r w:rsidRPr="0021206B">
        <w:t>ветствии со статьями 16 и 17 Международного пакта об экономических, соц</w:t>
      </w:r>
      <w:r w:rsidRPr="0021206B">
        <w:t>и</w:t>
      </w:r>
      <w:r w:rsidRPr="0021206B">
        <w:t>альных и культурных правах.</w:t>
      </w:r>
    </w:p>
    <w:p w:rsidR="001D0A0D" w:rsidRPr="0021206B" w:rsidRDefault="001D0A0D" w:rsidP="001D0A0D">
      <w:pPr>
        <w:pStyle w:val="SingleTxtGR"/>
      </w:pPr>
      <w:r w:rsidRPr="0021206B">
        <w:tab/>
        <w:t>Отметим, что до принятия руководящих принципов 1991 года периодич</w:t>
      </w:r>
      <w:r w:rsidRPr="0021206B">
        <w:t>е</w:t>
      </w:r>
      <w:r w:rsidRPr="0021206B">
        <w:t>ские доклады касались</w:t>
      </w:r>
      <w:r w:rsidR="001B6044">
        <w:t xml:space="preserve"> </w:t>
      </w:r>
      <w:r w:rsidRPr="0021206B">
        <w:t>лишь по некоторых статей. Последний периодический доклад (2−й доклад) был сделан только по статьям 6−9, и был представлен Р</w:t>
      </w:r>
      <w:r w:rsidRPr="0021206B">
        <w:t>у</w:t>
      </w:r>
      <w:r w:rsidRPr="0021206B">
        <w:t xml:space="preserve">андой 9 ноября 1987 года. </w:t>
      </w:r>
    </w:p>
    <w:p w:rsidR="001D0A0D" w:rsidRPr="0021206B" w:rsidRDefault="001D0A0D" w:rsidP="001D0A0D">
      <w:pPr>
        <w:pStyle w:val="SingleTxtGR"/>
      </w:pPr>
      <w:r w:rsidRPr="0021206B">
        <w:tab/>
        <w:t>Настоящий доклад включает следующие доклады: 2-</w:t>
      </w:r>
      <w:r>
        <w:t>й доклад (статьи</w:t>
      </w:r>
      <w:r w:rsidR="001B6044">
        <w:t xml:space="preserve"> </w:t>
      </w:r>
      <w:r w:rsidRPr="0021206B">
        <w:t>10</w:t>
      </w:r>
      <w:r w:rsidR="001B6044">
        <w:t>−</w:t>
      </w:r>
      <w:r w:rsidRPr="0021206B">
        <w:t>12), подлежавший представлению 30 июня 1990 года, 3-й доклад, подл</w:t>
      </w:r>
      <w:r w:rsidRPr="0021206B">
        <w:t>е</w:t>
      </w:r>
      <w:r w:rsidRPr="0021206B">
        <w:t>жавший представлению 30 июня 1995 года, 4-й, подлежавший представлению 30 июня 2000 года и 5-й доклад, подлежавший представлению 30 июня 2005 г</w:t>
      </w:r>
      <w:r w:rsidRPr="0021206B">
        <w:t>о</w:t>
      </w:r>
      <w:r w:rsidRPr="0021206B">
        <w:t xml:space="preserve">да. Документ охватывает период от даты представления последнего доклада до июля 2009 года. </w:t>
      </w:r>
    </w:p>
    <w:p w:rsidR="001D0A0D" w:rsidRPr="0021206B" w:rsidRDefault="001D0A0D" w:rsidP="001D0A0D">
      <w:pPr>
        <w:pStyle w:val="SingleTxtGR"/>
      </w:pPr>
      <w:r w:rsidRPr="0021206B">
        <w:t>5.</w:t>
      </w:r>
      <w:r w:rsidRPr="0021206B">
        <w:tab/>
        <w:t>Задержка с представлением докладов, предусмотренная настоящим Па</w:t>
      </w:r>
      <w:r w:rsidRPr="0021206B">
        <w:t>к</w:t>
      </w:r>
      <w:r w:rsidRPr="0021206B">
        <w:t>том, частично объясняется тем, что технические службы, занимающиеся с</w:t>
      </w:r>
      <w:r w:rsidRPr="0021206B">
        <w:t>о</w:t>
      </w:r>
      <w:r w:rsidRPr="0021206B">
        <w:t>ставлением докладов для представления Комитету Объединенных Наций, не справляются со своей работой.</w:t>
      </w:r>
    </w:p>
    <w:p w:rsidR="001D0A0D" w:rsidRPr="0021206B" w:rsidRDefault="001D0A0D" w:rsidP="001D0A0D">
      <w:pPr>
        <w:pStyle w:val="SingleTxtGR"/>
      </w:pPr>
      <w:r w:rsidRPr="0021206B">
        <w:t>6.</w:t>
      </w:r>
      <w:r w:rsidRPr="0021206B">
        <w:tab/>
        <w:t>Задержка также объясняется кризисной ситуацией в стране, которая в конце концов привела к геноциду Тутси в 1994 году. После геноцида наступил период чрезвычайного положения, страна столкнулась с огромными проблем</w:t>
      </w:r>
      <w:r w:rsidRPr="0021206B">
        <w:t>а</w:t>
      </w:r>
      <w:r w:rsidRPr="0021206B">
        <w:t>ми, такими, как положение перемещенных лиц, появление множества уязв</w:t>
      </w:r>
      <w:r w:rsidRPr="0021206B">
        <w:t>и</w:t>
      </w:r>
      <w:r w:rsidRPr="0021206B">
        <w:t>мых лиц – вдов, детей</w:t>
      </w:r>
      <w:r w:rsidR="001C7047">
        <w:t>-</w:t>
      </w:r>
      <w:r w:rsidRPr="0021206B">
        <w:t>сирот и других</w:t>
      </w:r>
      <w:r w:rsidR="001C7047">
        <w:t xml:space="preserve"> −</w:t>
      </w:r>
      <w:r w:rsidRPr="0021206B">
        <w:t>, а также с проблемой беженцев – тех, кто на протяжении нескольких десятилетий не могли вернуться в свою страну и тех, кто бежали из страны позднее в 1994 году, стали заложниками в соседних стр</w:t>
      </w:r>
      <w:r w:rsidRPr="0021206B">
        <w:t>а</w:t>
      </w:r>
      <w:r w:rsidRPr="0021206B">
        <w:t>нах и служили живым щитом для лиц, спланировавших и осуществивших этот геноцид. К тому же, экономическая деятельность полностью остановилась и социальные службы практически прекратили свою работу. Более того, была п</w:t>
      </w:r>
      <w:r w:rsidRPr="0021206B">
        <w:t>о</w:t>
      </w:r>
      <w:r w:rsidRPr="0021206B">
        <w:t>дорвана вера народа в государство. Правительство в первую очередь занялось восстановлением социальной, экономической и политической жизни.</w:t>
      </w:r>
    </w:p>
    <w:p w:rsidR="001D0A0D" w:rsidRPr="0021206B" w:rsidRDefault="001D0A0D" w:rsidP="0031027A">
      <w:pPr>
        <w:pStyle w:val="SingleTxtGR"/>
        <w:keepLines/>
      </w:pPr>
      <w:r w:rsidRPr="0021206B">
        <w:t>7.</w:t>
      </w:r>
      <w:r w:rsidRPr="0021206B">
        <w:tab/>
        <w:t>Настоящий Пакт, как и другие международные договоры и инструменты, занял надлежащее место во внутреннем законодательстве Руанды, в соответс</w:t>
      </w:r>
      <w:r w:rsidRPr="0021206B">
        <w:t>т</w:t>
      </w:r>
      <w:r w:rsidRPr="0021206B">
        <w:t>вии со статьей 190 Конституции</w:t>
      </w:r>
      <w:r w:rsidRPr="0021206B">
        <w:rPr>
          <w:rStyle w:val="FootnoteReference"/>
        </w:rPr>
        <w:footnoteReference w:id="3"/>
      </w:r>
      <w:r w:rsidRPr="0021206B">
        <w:t xml:space="preserve"> Руанды, в которой предусмотрено, что дол</w:t>
      </w:r>
      <w:r w:rsidRPr="0021206B">
        <w:t>ж</w:t>
      </w:r>
      <w:r w:rsidRPr="0021206B">
        <w:t>ным образом ратифицированные или одобренные международные договоры и соглашения с момента их публикации в Официальном вестнике имеют преим</w:t>
      </w:r>
      <w:r w:rsidRPr="0021206B">
        <w:t>у</w:t>
      </w:r>
      <w:r w:rsidRPr="0021206B">
        <w:t xml:space="preserve">щественную силу перед органическими и обычными законами, при условии применения другой стороной каждого из таких соглашений и договоров. </w:t>
      </w:r>
    </w:p>
    <w:p w:rsidR="001D0A0D" w:rsidRPr="0021206B" w:rsidRDefault="001D0A0D" w:rsidP="001D0A0D">
      <w:pPr>
        <w:pStyle w:val="SingleTxtGR"/>
      </w:pPr>
      <w:r w:rsidRPr="0021206B">
        <w:t>8.</w:t>
      </w:r>
      <w:r w:rsidRPr="0021206B">
        <w:tab/>
        <w:t>Эта работа не могла бы быть завершена без помощи и содействия ра</w:t>
      </w:r>
      <w:r w:rsidRPr="0021206B">
        <w:t>з</w:t>
      </w:r>
      <w:r w:rsidRPr="0021206B">
        <w:t>личных государственных учреждений и организаций гражданского общества, а также других правительственных организаций. Последние играют особенно важную роль в осуществлении, поощрении и развитии прав, предусмотренных настоящим Пактом.</w:t>
      </w:r>
    </w:p>
    <w:p w:rsidR="001D0A0D" w:rsidRPr="0021206B" w:rsidRDefault="001D0A0D" w:rsidP="001D0A0D">
      <w:pPr>
        <w:pStyle w:val="SingleTxtGR"/>
      </w:pPr>
      <w:r w:rsidRPr="0021206B">
        <w:t>9.</w:t>
      </w:r>
      <w:r w:rsidRPr="0021206B">
        <w:tab/>
        <w:t>Отдельно отметим некоторые государственные организации гражданск</w:t>
      </w:r>
      <w:r w:rsidRPr="0021206B">
        <w:t>о</w:t>
      </w:r>
      <w:r w:rsidRPr="0021206B">
        <w:t>го общества, занимающиеся защитой прав, закрепленных в настоящем Пакте. Они содействовали сбору фактических данных:</w:t>
      </w:r>
    </w:p>
    <w:p w:rsidR="001D0A0D" w:rsidRPr="0021206B" w:rsidRDefault="001D0A0D" w:rsidP="001D0A0D">
      <w:pPr>
        <w:pStyle w:val="SingleTxtGR"/>
      </w:pPr>
      <w:r w:rsidRPr="0021206B">
        <w:tab/>
        <w:t>a)</w:t>
      </w:r>
      <w:r w:rsidRPr="0021206B">
        <w:tab/>
        <w:t>ФППГ: Фонд помощи пострадавшим от геноцида тутси. Это прав</w:t>
      </w:r>
      <w:r w:rsidRPr="0021206B">
        <w:t>и</w:t>
      </w:r>
      <w:r w:rsidRPr="0021206B">
        <w:t>тельственная организация, созданная в 1998 году с целью решения постоянно возникающих проблем, связанных с геноцидом тутси. Ее деятельность сосред</w:t>
      </w:r>
      <w:r w:rsidRPr="0021206B">
        <w:t>о</w:t>
      </w:r>
      <w:r w:rsidRPr="0021206B">
        <w:t>точена в областях образования, здравоохранения и жилья для пострада</w:t>
      </w:r>
      <w:r w:rsidRPr="0021206B">
        <w:t>в</w:t>
      </w:r>
      <w:r w:rsidRPr="0021206B">
        <w:t>ших;</w:t>
      </w:r>
    </w:p>
    <w:p w:rsidR="001D0A0D" w:rsidRPr="0021206B" w:rsidRDefault="001D0A0D" w:rsidP="001D0A0D">
      <w:pPr>
        <w:pStyle w:val="SingleTxtGR"/>
      </w:pPr>
      <w:r w:rsidRPr="0021206B">
        <w:tab/>
        <w:t>b)</w:t>
      </w:r>
      <w:r w:rsidRPr="0021206B">
        <w:tab/>
        <w:t>СВОПБИ: Совет по взаимодействию организаций поддержки баз</w:t>
      </w:r>
      <w:r w:rsidRPr="0021206B">
        <w:t>о</w:t>
      </w:r>
      <w:r w:rsidRPr="0021206B">
        <w:t>вых инициатив. Это объединение руандийских НПО, работающих в области развития. Его задача – содействие более активному участию населения в своем собственном развитии;</w:t>
      </w:r>
    </w:p>
    <w:p w:rsidR="001D0A0D" w:rsidRPr="0021206B" w:rsidRDefault="001D0A0D" w:rsidP="001D0A0D">
      <w:pPr>
        <w:pStyle w:val="SingleTxtGR"/>
      </w:pPr>
      <w:r w:rsidRPr="0021206B">
        <w:tab/>
        <w:t>c)</w:t>
      </w:r>
      <w:r w:rsidRPr="0021206B">
        <w:tab/>
        <w:t>СЕСТРАР: Конфедерация профсоюзов Руанды. Это самое старое профсоюзное объединение Руанды, в которое на сегодняшний день входит п</w:t>
      </w:r>
      <w:r w:rsidRPr="0021206B">
        <w:t>о</w:t>
      </w:r>
      <w:r w:rsidRPr="0021206B">
        <w:t>давляющее большинство членов профсоюзов;</w:t>
      </w:r>
    </w:p>
    <w:p w:rsidR="001D0A0D" w:rsidRPr="0021206B" w:rsidRDefault="001D0A0D" w:rsidP="001D0A0D">
      <w:pPr>
        <w:pStyle w:val="SingleTxtGR"/>
      </w:pPr>
      <w:r w:rsidRPr="0021206B">
        <w:tab/>
        <w:t>d)</w:t>
      </w:r>
      <w:r w:rsidRPr="0021206B">
        <w:tab/>
        <w:t>КЛАДХО: Комитет лиг и ассоциаций по защите прав человека в Руанде;</w:t>
      </w:r>
    </w:p>
    <w:p w:rsidR="001D0A0D" w:rsidRPr="0021206B" w:rsidRDefault="001D0A0D" w:rsidP="001D0A0D">
      <w:pPr>
        <w:pStyle w:val="SingleTxtGR"/>
      </w:pPr>
      <w:r w:rsidRPr="0021206B">
        <w:tab/>
        <w:t>e)</w:t>
      </w:r>
      <w:r w:rsidRPr="0021206B">
        <w:tab/>
        <w:t>Объединение за свободу и права женщин в Руанде (ПРОММЕС/ТВЕЗЕ ХАМВЕ).</w:t>
      </w:r>
    </w:p>
    <w:p w:rsidR="001D0A0D" w:rsidRPr="0021206B" w:rsidRDefault="001D0A0D" w:rsidP="001D0A0D">
      <w:pPr>
        <w:pStyle w:val="SingleTxtGR"/>
      </w:pPr>
      <w:r w:rsidRPr="0021206B">
        <w:t>10.</w:t>
      </w:r>
      <w:r w:rsidRPr="0021206B">
        <w:tab/>
        <w:t>Отметим также роль, которую сыграли в сборе данных международные организации, такие как CAIRE International, World Vision и др., а также специ</w:t>
      </w:r>
      <w:r w:rsidRPr="0021206B">
        <w:t>а</w:t>
      </w:r>
      <w:r w:rsidRPr="0021206B">
        <w:t xml:space="preserve">лизированные учреждения Организации Объединенных Наций, такие, как ПРООН, ЮНИСЕФ и др. </w:t>
      </w:r>
    </w:p>
    <w:p w:rsidR="001D0A0D" w:rsidRPr="0021206B" w:rsidRDefault="001D0A0D" w:rsidP="001D0A0D">
      <w:pPr>
        <w:pStyle w:val="SingleTxtGR"/>
      </w:pPr>
      <w:r w:rsidRPr="0021206B">
        <w:t>11.</w:t>
      </w:r>
      <w:r w:rsidRPr="0021206B">
        <w:tab/>
        <w:t>Данная работа делится на две большие части. Первая содержит общие сведения о Руанде с институциональной и социально</w:t>
      </w:r>
      <w:r>
        <w:t>-</w:t>
      </w:r>
      <w:r w:rsidRPr="0021206B">
        <w:t>экономических точек зр</w:t>
      </w:r>
      <w:r w:rsidRPr="0021206B">
        <w:t>е</w:t>
      </w:r>
      <w:r w:rsidRPr="0021206B">
        <w:t>ния; во второй излагаются меры, принятые с целью осуществления прав, с</w:t>
      </w:r>
      <w:r w:rsidRPr="0021206B">
        <w:t>о</w:t>
      </w:r>
      <w:r w:rsidRPr="0021206B">
        <w:t>держащихся в настоящем Пакте.</w:t>
      </w:r>
    </w:p>
    <w:p w:rsidR="001D0A0D" w:rsidRPr="0021206B" w:rsidRDefault="001D0A0D" w:rsidP="001D0A0D">
      <w:pPr>
        <w:pStyle w:val="HChGR"/>
      </w:pPr>
      <w:r w:rsidRPr="0021206B">
        <w:tab/>
        <w:t>I.</w:t>
      </w:r>
      <w:r w:rsidRPr="0021206B">
        <w:tab/>
        <w:t xml:space="preserve">Общая информация о Руанде </w:t>
      </w:r>
    </w:p>
    <w:p w:rsidR="001D0A0D" w:rsidRPr="0021206B" w:rsidRDefault="001D0A0D" w:rsidP="001D0A0D">
      <w:pPr>
        <w:pStyle w:val="H1GR"/>
      </w:pPr>
      <w:r w:rsidRPr="0021206B">
        <w:tab/>
        <w:t>A.</w:t>
      </w:r>
      <w:r w:rsidRPr="0021206B">
        <w:tab/>
        <w:t xml:space="preserve">Базовые данные о Руанде </w:t>
      </w:r>
    </w:p>
    <w:p w:rsidR="001D0A0D" w:rsidRPr="0021206B" w:rsidRDefault="001D0A0D" w:rsidP="0031027A">
      <w:pPr>
        <w:pStyle w:val="SingleTxtGR"/>
        <w:keepLines/>
      </w:pPr>
      <w:r w:rsidRPr="0021206B">
        <w:t>12.</w:t>
      </w:r>
      <w:r w:rsidRPr="0021206B">
        <w:tab/>
        <w:t>Республика Руанда – это анклавная страна в Центральной Африке, на с</w:t>
      </w:r>
      <w:r w:rsidRPr="0021206B">
        <w:t>е</w:t>
      </w:r>
      <w:r w:rsidRPr="0021206B">
        <w:t>вере граничащая с Угандой, на юге – с Бурунди, на востоке – с Танзанией, и на западе – с Демократической Республикой Конго. Площад</w:t>
      </w:r>
      <w:r>
        <w:t>ь страны составляет 26</w:t>
      </w:r>
      <w:r w:rsidR="001C7047">
        <w:t> </w:t>
      </w:r>
      <w:r>
        <w:t>338 кв. км</w:t>
      </w:r>
      <w:r w:rsidRPr="0021206B">
        <w:t>, она расположена между 1° и 3° южной широты и 29−31° восто</w:t>
      </w:r>
      <w:r w:rsidRPr="0021206B">
        <w:t>ч</w:t>
      </w:r>
      <w:r w:rsidRPr="0021206B">
        <w:t>ной долготы; климат в Руанде горный, тропический.</w:t>
      </w:r>
    </w:p>
    <w:p w:rsidR="001D0A0D" w:rsidRPr="0021206B" w:rsidRDefault="001D0A0D" w:rsidP="001D0A0D">
      <w:pPr>
        <w:pStyle w:val="SingleTxtGR"/>
      </w:pPr>
      <w:r w:rsidRPr="0021206B">
        <w:t>13.</w:t>
      </w:r>
      <w:r w:rsidRPr="0021206B">
        <w:tab/>
        <w:t>В настоящее время численность ее населения</w:t>
      </w:r>
      <w:r w:rsidRPr="0021206B">
        <w:rPr>
          <w:rStyle w:val="FootnoteReference"/>
        </w:rPr>
        <w:footnoteReference w:id="4"/>
      </w:r>
      <w:r w:rsidRPr="0021206B">
        <w:t xml:space="preserve"> составляет 9</w:t>
      </w:r>
      <w:r w:rsidR="001C7047">
        <w:t> </w:t>
      </w:r>
      <w:r w:rsidRPr="0021206B">
        <w:t>567</w:t>
      </w:r>
      <w:r w:rsidR="001C7047">
        <w:t> </w:t>
      </w:r>
      <w:r w:rsidRPr="0021206B">
        <w:t>190 ж</w:t>
      </w:r>
      <w:r w:rsidRPr="0021206B">
        <w:t>и</w:t>
      </w:r>
      <w:r w:rsidRPr="0021206B">
        <w:t>телей при плотности</w:t>
      </w:r>
      <w:r w:rsidRPr="0021206B">
        <w:rPr>
          <w:rStyle w:val="FootnoteReference"/>
        </w:rPr>
        <w:footnoteReference w:id="5"/>
      </w:r>
      <w:r w:rsidRPr="0021206B">
        <w:t xml:space="preserve"> в 368 жителей на кв.км. Страна разделена на 4 прови</w:t>
      </w:r>
      <w:r w:rsidRPr="0021206B">
        <w:t>н</w:t>
      </w:r>
      <w:r w:rsidRPr="0021206B">
        <w:t>ции (Северную, Южную, Восточную, Западную) и город Кигали, и на 30 ра</w:t>
      </w:r>
      <w:r w:rsidRPr="0021206B">
        <w:t>й</w:t>
      </w:r>
      <w:r w:rsidRPr="0021206B">
        <w:t>онов.</w:t>
      </w:r>
    </w:p>
    <w:p w:rsidR="001D0A0D" w:rsidRPr="0021206B" w:rsidRDefault="001D0A0D" w:rsidP="001D0A0D">
      <w:pPr>
        <w:pStyle w:val="SingleTxtGR"/>
      </w:pPr>
      <w:r w:rsidRPr="0021206B">
        <w:t>14.</w:t>
      </w:r>
      <w:r w:rsidRPr="0021206B">
        <w:tab/>
        <w:t>С момента обретения независимости в 1962 году учреждения Республ</w:t>
      </w:r>
      <w:r w:rsidRPr="0021206B">
        <w:t>и</w:t>
      </w:r>
      <w:r w:rsidRPr="0021206B">
        <w:t>ки Руанда характеризовались массовыми нарушениями прав человека. За полит</w:t>
      </w:r>
      <w:r w:rsidRPr="0021206B">
        <w:t>и</w:t>
      </w:r>
      <w:r w:rsidRPr="0021206B">
        <w:t>кой разделения в Руанде последовала прочно укоренившаяся политика соц</w:t>
      </w:r>
      <w:r w:rsidRPr="0021206B">
        <w:t>и</w:t>
      </w:r>
      <w:r w:rsidRPr="0021206B">
        <w:t>ального отчуждения, породившая этническую ненависть и нетерпимость в с</w:t>
      </w:r>
      <w:r w:rsidRPr="0021206B">
        <w:t>о</w:t>
      </w:r>
      <w:r w:rsidRPr="0021206B">
        <w:t>циальной и политической жизни страны, что привело, в конечном счете, к ма</w:t>
      </w:r>
      <w:r w:rsidRPr="0021206B">
        <w:t>с</w:t>
      </w:r>
      <w:r w:rsidRPr="0021206B">
        <w:t>совым расправам и г</w:t>
      </w:r>
      <w:r w:rsidRPr="0021206B">
        <w:t>е</w:t>
      </w:r>
      <w:r w:rsidRPr="0021206B">
        <w:t>ноциду тутси в 1994 году.</w:t>
      </w:r>
    </w:p>
    <w:p w:rsidR="001D0A0D" w:rsidRPr="0021206B" w:rsidRDefault="001D0A0D" w:rsidP="001D0A0D">
      <w:pPr>
        <w:pStyle w:val="SingleTxtGR"/>
      </w:pPr>
      <w:r w:rsidRPr="0021206B">
        <w:t>15.</w:t>
      </w:r>
      <w:r w:rsidRPr="0021206B">
        <w:tab/>
        <w:t>С тех пор в Руанде завершился этап, на протяжении которого страной р</w:t>
      </w:r>
      <w:r w:rsidRPr="0021206B">
        <w:t>у</w:t>
      </w:r>
      <w:r w:rsidRPr="0021206B">
        <w:t>ководило переходное правительство.</w:t>
      </w:r>
      <w:r w:rsidR="001B6044">
        <w:t xml:space="preserve"> </w:t>
      </w:r>
    </w:p>
    <w:p w:rsidR="001D0A0D" w:rsidRPr="0021206B" w:rsidRDefault="001D0A0D" w:rsidP="001D0A0D">
      <w:pPr>
        <w:pStyle w:val="SingleTxtGR"/>
      </w:pPr>
      <w:r w:rsidRPr="0021206B">
        <w:t>16.</w:t>
      </w:r>
      <w:r w:rsidRPr="0021206B">
        <w:tab/>
        <w:t>После завершения этого периода</w:t>
      </w:r>
      <w:r w:rsidR="001B6044">
        <w:t xml:space="preserve"> </w:t>
      </w:r>
      <w:r w:rsidRPr="0021206B">
        <w:t>в 2003 году, в стране была принята н</w:t>
      </w:r>
      <w:r w:rsidRPr="0021206B">
        <w:t>о</w:t>
      </w:r>
      <w:r w:rsidRPr="0021206B">
        <w:t>вая Конституция и были созданы</w:t>
      </w:r>
      <w:r w:rsidR="001B6044">
        <w:t xml:space="preserve"> </w:t>
      </w:r>
      <w:r w:rsidRPr="0021206B">
        <w:t>новые, избранные демократическим путем институты.</w:t>
      </w:r>
    </w:p>
    <w:p w:rsidR="001D0A0D" w:rsidRPr="0021206B" w:rsidRDefault="001D0A0D" w:rsidP="001D0A0D">
      <w:pPr>
        <w:pStyle w:val="SingleTxtGR"/>
      </w:pPr>
      <w:r w:rsidRPr="0021206B">
        <w:t>17.</w:t>
      </w:r>
      <w:r w:rsidRPr="0021206B">
        <w:tab/>
        <w:t>Эта Конституция стала краеугольным камнем конца переходного пери</w:t>
      </w:r>
      <w:r w:rsidRPr="0021206B">
        <w:t>о</w:t>
      </w:r>
      <w:r w:rsidRPr="0021206B">
        <w:t>да. Она гарантирует основные права и свободы каждого гражданина и предусма</w:t>
      </w:r>
      <w:r w:rsidRPr="0021206B">
        <w:t>т</w:t>
      </w:r>
      <w:r w:rsidRPr="0021206B">
        <w:t>ривает создание новых учреждений для консолидации демократии. Среди гла</w:t>
      </w:r>
      <w:r w:rsidRPr="0021206B">
        <w:t>в</w:t>
      </w:r>
      <w:r w:rsidRPr="0021206B">
        <w:t>ных принципов новой Конституции можно выделить следующие:</w:t>
      </w:r>
    </w:p>
    <w:p w:rsidR="001D0A0D" w:rsidRPr="0021206B" w:rsidRDefault="001D0A0D" w:rsidP="001D0A0D">
      <w:pPr>
        <w:pStyle w:val="SingleTxtGR"/>
      </w:pPr>
      <w:r w:rsidRPr="0021206B">
        <w:tab/>
        <w:t>a)</w:t>
      </w:r>
      <w:r w:rsidRPr="0021206B">
        <w:tab/>
        <w:t>Создание правового государства, основанного на уважении осно</w:t>
      </w:r>
      <w:r w:rsidRPr="0021206B">
        <w:t>в</w:t>
      </w:r>
      <w:r w:rsidRPr="0021206B">
        <w:t>ных прав и свобод личности, равенстве между мужчинами и женщинами, кот</w:t>
      </w:r>
      <w:r w:rsidRPr="0021206B">
        <w:t>о</w:t>
      </w:r>
      <w:r w:rsidRPr="0021206B">
        <w:t>рое выражается в предоставлении женщинам как минимум 30% постов в орг</w:t>
      </w:r>
      <w:r w:rsidRPr="0021206B">
        <w:t>а</w:t>
      </w:r>
      <w:r w:rsidRPr="0021206B">
        <w:t>нах, принимающих решения;</w:t>
      </w:r>
    </w:p>
    <w:p w:rsidR="001D0A0D" w:rsidRPr="0021206B" w:rsidRDefault="001D0A0D" w:rsidP="001D0A0D">
      <w:pPr>
        <w:pStyle w:val="SingleTxtGR"/>
      </w:pPr>
      <w:r w:rsidRPr="0021206B">
        <w:tab/>
        <w:t>b)</w:t>
      </w:r>
      <w:r w:rsidRPr="0021206B">
        <w:tab/>
        <w:t>борьба с идеологией геноцида тутси и всем, что к нему относится;</w:t>
      </w:r>
    </w:p>
    <w:p w:rsidR="001D0A0D" w:rsidRPr="0021206B" w:rsidRDefault="001D0A0D" w:rsidP="001D0A0D">
      <w:pPr>
        <w:pStyle w:val="SingleTxtGR"/>
      </w:pPr>
      <w:r w:rsidRPr="0021206B">
        <w:tab/>
        <w:t>c)</w:t>
      </w:r>
      <w:r w:rsidRPr="0021206B">
        <w:tab/>
        <w:t xml:space="preserve">создание государства, действующего на благо населения и во имя социальной справедливости. </w:t>
      </w:r>
    </w:p>
    <w:p w:rsidR="001D0A0D" w:rsidRPr="0021206B" w:rsidRDefault="001D0A0D" w:rsidP="001D0A0D">
      <w:pPr>
        <w:pStyle w:val="SingleTxtGR"/>
      </w:pPr>
      <w:r w:rsidRPr="0021206B">
        <w:t>18.</w:t>
      </w:r>
      <w:r w:rsidRPr="0021206B">
        <w:tab/>
        <w:t>Правительство приступило к осуществлению</w:t>
      </w:r>
      <w:r w:rsidR="001B6044">
        <w:t xml:space="preserve"> </w:t>
      </w:r>
      <w:r w:rsidRPr="0021206B">
        <w:t>административных реформ и создало институты, которые занялись контролем за управлением, среди кот</w:t>
      </w:r>
      <w:r w:rsidRPr="0021206B">
        <w:t>о</w:t>
      </w:r>
      <w:r w:rsidRPr="0021206B">
        <w:t>рых, в частности, бюро омбудсмена, Центр гендерных исследований, многочи</w:t>
      </w:r>
      <w:r w:rsidRPr="0021206B">
        <w:t>с</w:t>
      </w:r>
      <w:r w:rsidRPr="0021206B">
        <w:t>ленные комиссии (например, Комиссию по борьбе с геноцидом, Государстве</w:t>
      </w:r>
      <w:r w:rsidRPr="0021206B">
        <w:t>н</w:t>
      </w:r>
      <w:r w:rsidRPr="0021206B">
        <w:t xml:space="preserve">ную комиссию по вопросам единства и примирения, и др.), различные советы (женщин и молодежи), а также суды </w:t>
      </w:r>
      <w:r w:rsidRPr="0021206B">
        <w:rPr>
          <w:i/>
        </w:rPr>
        <w:t>Гакака</w:t>
      </w:r>
      <w:r w:rsidRPr="0021206B">
        <w:t xml:space="preserve"> для отправления правосудия пер</w:t>
      </w:r>
      <w:r w:rsidRPr="0021206B">
        <w:t>е</w:t>
      </w:r>
      <w:r w:rsidRPr="0021206B">
        <w:t xml:space="preserve">ходного периода. </w:t>
      </w:r>
    </w:p>
    <w:p w:rsidR="001D0A0D" w:rsidRPr="0021206B" w:rsidRDefault="001D0A0D" w:rsidP="001D0A0D">
      <w:pPr>
        <w:pStyle w:val="H1GR"/>
      </w:pPr>
      <w:r w:rsidRPr="0021206B">
        <w:tab/>
        <w:t>B.</w:t>
      </w:r>
      <w:r w:rsidRPr="0021206B">
        <w:tab/>
        <w:t xml:space="preserve">Демографическая ситуация </w:t>
      </w:r>
    </w:p>
    <w:p w:rsidR="001D0A0D" w:rsidRPr="0021206B" w:rsidRDefault="001D0A0D" w:rsidP="001D0A0D">
      <w:pPr>
        <w:pStyle w:val="SingleTxtGR"/>
      </w:pPr>
      <w:r w:rsidRPr="0021206B">
        <w:t>19.</w:t>
      </w:r>
      <w:r w:rsidRPr="0021206B">
        <w:tab/>
        <w:t>Богатством Руанды является ее однородное население, 99,4% населения говорит на одном языке, киньяруанда, часть населения также говорит и на др</w:t>
      </w:r>
      <w:r w:rsidRPr="0021206B">
        <w:t>у</w:t>
      </w:r>
      <w:r w:rsidRPr="0021206B">
        <w:t>гих языках: 3,9% − на французском, 1,9% − на английском и 3,0% − на суах</w:t>
      </w:r>
      <w:r w:rsidRPr="0021206B">
        <w:t>и</w:t>
      </w:r>
      <w:r w:rsidRPr="0021206B">
        <w:t>ли</w:t>
      </w:r>
      <w:r w:rsidRPr="0021206B">
        <w:rPr>
          <w:rStyle w:val="FootnoteReference"/>
        </w:rPr>
        <w:footnoteReference w:id="6"/>
      </w:r>
      <w:r w:rsidRPr="0021206B">
        <w:t>.</w:t>
      </w:r>
    </w:p>
    <w:p w:rsidR="001D0A0D" w:rsidRPr="0021206B" w:rsidRDefault="001D0A0D" w:rsidP="001D0A0D">
      <w:pPr>
        <w:pStyle w:val="SingleTxtGR"/>
      </w:pPr>
      <w:r w:rsidRPr="0021206B">
        <w:t>20.</w:t>
      </w:r>
      <w:r w:rsidRPr="0021206B">
        <w:tab/>
        <w:t>49,8% руандийцев являются католиками, 27,3% − протестантами, остал</w:t>
      </w:r>
      <w:r w:rsidRPr="0021206B">
        <w:t>ь</w:t>
      </w:r>
      <w:r w:rsidRPr="0021206B">
        <w:t>ное население принадлежит к другим другими религиозным вероисповедан</w:t>
      </w:r>
      <w:r w:rsidRPr="0021206B">
        <w:t>и</w:t>
      </w:r>
      <w:r w:rsidRPr="0021206B">
        <w:t xml:space="preserve">ям, таким, как адвентисты, мусульмане и другие. </w:t>
      </w:r>
    </w:p>
    <w:p w:rsidR="001D0A0D" w:rsidRPr="0021206B" w:rsidRDefault="001D0A0D" w:rsidP="001D0A0D">
      <w:pPr>
        <w:pStyle w:val="SingleTxtGR"/>
      </w:pPr>
      <w:r w:rsidRPr="0021206B">
        <w:t>21.</w:t>
      </w:r>
      <w:r w:rsidRPr="0021206B">
        <w:tab/>
        <w:t>Население Руанды является молодым: более 6 млн. жителей моложе 25</w:t>
      </w:r>
      <w:r w:rsidR="001B6044">
        <w:t> </w:t>
      </w:r>
      <w:r w:rsidRPr="0021206B">
        <w:t xml:space="preserve">лет, в то время, как </w:t>
      </w:r>
    </w:p>
    <w:p w:rsidR="001D0A0D" w:rsidRPr="0021206B" w:rsidRDefault="001D0A0D" w:rsidP="001D0A0D">
      <w:pPr>
        <w:pStyle w:val="SingleTxtGR"/>
      </w:pPr>
      <w:r w:rsidRPr="0021206B">
        <w:tab/>
        <w:t>a)</w:t>
      </w:r>
      <w:r w:rsidRPr="0021206B">
        <w:tab/>
        <w:t>численность населения в возрасте менее 5 лет составляет 16,3%;</w:t>
      </w:r>
    </w:p>
    <w:p w:rsidR="001D0A0D" w:rsidRPr="0021206B" w:rsidRDefault="001D0A0D" w:rsidP="001D0A0D">
      <w:pPr>
        <w:pStyle w:val="SingleTxtGR"/>
      </w:pPr>
      <w:r w:rsidRPr="0021206B">
        <w:tab/>
        <w:t>b)</w:t>
      </w:r>
      <w:r w:rsidRPr="0021206B">
        <w:tab/>
        <w:t>численность населения в возрасте менее 15 лет составляет 42,1%;</w:t>
      </w:r>
    </w:p>
    <w:p w:rsidR="001D0A0D" w:rsidRPr="0021206B" w:rsidRDefault="001D0A0D" w:rsidP="001D0A0D">
      <w:pPr>
        <w:pStyle w:val="SingleTxtGR"/>
      </w:pPr>
      <w:r w:rsidRPr="0021206B">
        <w:tab/>
        <w:t>c)</w:t>
      </w:r>
      <w:r w:rsidRPr="0021206B">
        <w:tab/>
        <w:t>численность населения в возрасте от 15 до 64 лет составляет 55,2%;</w:t>
      </w:r>
    </w:p>
    <w:p w:rsidR="001D0A0D" w:rsidRPr="0021206B" w:rsidRDefault="001D0A0D" w:rsidP="001D0A0D">
      <w:pPr>
        <w:pStyle w:val="SingleTxtGR"/>
      </w:pPr>
      <w:r w:rsidRPr="0021206B">
        <w:tab/>
        <w:t>d)</w:t>
      </w:r>
      <w:r w:rsidRPr="0021206B">
        <w:tab/>
        <w:t>численность населения в возрасте более 65 лет составляет 2,7%;</w:t>
      </w:r>
    </w:p>
    <w:p w:rsidR="001D0A0D" w:rsidRPr="0021206B" w:rsidRDefault="001D0A0D" w:rsidP="001D0A0D">
      <w:pPr>
        <w:pStyle w:val="SingleTxtGR"/>
      </w:pPr>
      <w:r w:rsidRPr="0021206B">
        <w:tab/>
        <w:t>e)</w:t>
      </w:r>
      <w:r w:rsidRPr="0021206B">
        <w:tab/>
        <w:t>средняя ожидаемая продолжительность жизни у мужчин составл</w:t>
      </w:r>
      <w:r w:rsidRPr="0021206B">
        <w:t>я</w:t>
      </w:r>
      <w:r w:rsidRPr="0021206B">
        <w:t>ет 50,2</w:t>
      </w:r>
      <w:r w:rsidR="001B6044">
        <w:t xml:space="preserve"> </w:t>
      </w:r>
      <w:r w:rsidRPr="0021206B">
        <w:t>года, у женщин – 55,6 лет. Общий коэффициент фертильности в 2008 году составил 5,5</w:t>
      </w:r>
      <w:r w:rsidRPr="0021206B">
        <w:rPr>
          <w:rStyle w:val="FootnoteReference"/>
        </w:rPr>
        <w:footnoteReference w:id="7"/>
      </w:r>
      <w:r w:rsidRPr="0021206B">
        <w:t>; темпы годового прироста составляют 6,0%. Большинство насел</w:t>
      </w:r>
      <w:r w:rsidRPr="0021206B">
        <w:t>е</w:t>
      </w:r>
      <w:r w:rsidRPr="0021206B">
        <w:t>ния Руанды проживает в сельской местности, это более 7 млн. человек, тогда как в городах проживают более 1,8 млн. человек</w:t>
      </w:r>
      <w:r w:rsidRPr="0021206B">
        <w:rPr>
          <w:rStyle w:val="FootnoteReference"/>
        </w:rPr>
        <w:footnoteReference w:id="8"/>
      </w:r>
      <w:r w:rsidRPr="0021206B">
        <w:t>. Средний размер обычных д</w:t>
      </w:r>
      <w:r w:rsidRPr="0021206B">
        <w:t>о</w:t>
      </w:r>
      <w:r w:rsidRPr="0021206B">
        <w:t>мохозяйств составляет 4,53 человека</w:t>
      </w:r>
      <w:r w:rsidRPr="0021206B">
        <w:rPr>
          <w:rStyle w:val="FootnoteReference"/>
        </w:rPr>
        <w:footnoteReference w:id="9"/>
      </w:r>
      <w:r w:rsidRPr="0021206B">
        <w:t>.</w:t>
      </w:r>
    </w:p>
    <w:p w:rsidR="001D0A0D" w:rsidRPr="0021206B" w:rsidRDefault="001D0A0D" w:rsidP="001D0A0D">
      <w:pPr>
        <w:pStyle w:val="H1GR"/>
      </w:pPr>
      <w:r w:rsidRPr="0021206B">
        <w:tab/>
        <w:t>C.</w:t>
      </w:r>
      <w:r w:rsidRPr="0021206B">
        <w:tab/>
        <w:t xml:space="preserve">Институциональная основа </w:t>
      </w:r>
    </w:p>
    <w:p w:rsidR="001D0A0D" w:rsidRPr="0021206B" w:rsidRDefault="001D0A0D" w:rsidP="001D0A0D">
      <w:pPr>
        <w:pStyle w:val="SingleTxtGR"/>
      </w:pPr>
      <w:r w:rsidRPr="0021206B">
        <w:t>22.</w:t>
      </w:r>
      <w:r w:rsidRPr="0021206B">
        <w:tab/>
        <w:t>Сразу после геноцида тутси правительство Руанды создало соответс</w:t>
      </w:r>
      <w:r w:rsidRPr="0021206B">
        <w:t>т</w:t>
      </w:r>
      <w:r w:rsidRPr="0021206B">
        <w:t>вующие институты для укрепления правового государства. В соответствии с Конституцией были созданы структуры представительства и участия граждан, учреждены различные органы и комиссии, описанные в последующих пунктах.</w:t>
      </w:r>
    </w:p>
    <w:p w:rsidR="001D0A0D" w:rsidRPr="0021206B" w:rsidRDefault="001D0A0D" w:rsidP="001D0A0D">
      <w:pPr>
        <w:pStyle w:val="SingleTxtGR"/>
      </w:pPr>
      <w:r w:rsidRPr="0021206B">
        <w:t>23.</w:t>
      </w:r>
      <w:r w:rsidRPr="0021206B">
        <w:tab/>
        <w:t>Демократические органы, представлены законодательной властью, ос</w:t>
      </w:r>
      <w:r w:rsidRPr="0021206B">
        <w:t>у</w:t>
      </w:r>
      <w:r w:rsidRPr="0021206B">
        <w:t>ществляемой 2 палатами (Палата депутатов и Сенат) (</w:t>
      </w:r>
      <w:r w:rsidR="006606FD">
        <w:t>статья</w:t>
      </w:r>
      <w:r>
        <w:t xml:space="preserve"> </w:t>
      </w:r>
      <w:r w:rsidRPr="0021206B">
        <w:t>62 и след.) и и</w:t>
      </w:r>
      <w:r w:rsidRPr="0021206B">
        <w:t>с</w:t>
      </w:r>
      <w:r w:rsidRPr="0021206B">
        <w:t>полнительной властью, осуществляемой Президентом Республики и правител</w:t>
      </w:r>
      <w:r w:rsidRPr="0021206B">
        <w:t>ь</w:t>
      </w:r>
      <w:r w:rsidRPr="0021206B">
        <w:t>ством. Правительство состоит из премьер</w:t>
      </w:r>
      <w:r>
        <w:t>-</w:t>
      </w:r>
      <w:r w:rsidRPr="0021206B">
        <w:t>министра, министров, государстве</w:t>
      </w:r>
      <w:r w:rsidRPr="0021206B">
        <w:t>н</w:t>
      </w:r>
      <w:r w:rsidRPr="0021206B">
        <w:t>ных секретарей и других членов, которых может назн</w:t>
      </w:r>
      <w:r>
        <w:t>ачать Президент Респу</w:t>
      </w:r>
      <w:r>
        <w:t>б</w:t>
      </w:r>
      <w:r>
        <w:t>лики (</w:t>
      </w:r>
      <w:r w:rsidR="006606FD">
        <w:t>статья</w:t>
      </w:r>
      <w:r w:rsidR="001B6044">
        <w:t xml:space="preserve"> </w:t>
      </w:r>
      <w:r w:rsidRPr="0021206B">
        <w:t>97 и след.). Судебная власть состоит из целой системы судов и триб</w:t>
      </w:r>
      <w:r w:rsidRPr="0021206B">
        <w:t>у</w:t>
      </w:r>
      <w:r w:rsidRPr="0021206B">
        <w:t>налов (</w:t>
      </w:r>
      <w:r w:rsidR="006606FD">
        <w:t>статья</w:t>
      </w:r>
      <w:r>
        <w:t xml:space="preserve"> </w:t>
      </w:r>
      <w:r w:rsidRPr="0021206B">
        <w:t>140 и след.).</w:t>
      </w:r>
    </w:p>
    <w:p w:rsidR="001D0A0D" w:rsidRPr="0021206B" w:rsidRDefault="001D0A0D" w:rsidP="001D0A0D">
      <w:pPr>
        <w:pStyle w:val="SingleTxtGR"/>
      </w:pPr>
      <w:r w:rsidRPr="0021206B">
        <w:t>24.</w:t>
      </w:r>
      <w:r w:rsidRPr="0021206B">
        <w:tab/>
        <w:t>Для особых вопросов были также созданы специализированные госуда</w:t>
      </w:r>
      <w:r w:rsidRPr="0021206B">
        <w:t>р</w:t>
      </w:r>
      <w:r w:rsidRPr="0021206B">
        <w:t>ственные комиссии и органы. В целях настоящего доклада мы сошлемся лишь на некоторые из них, такие, как Государственная комиссия по правам личн</w:t>
      </w:r>
      <w:r w:rsidRPr="0021206B">
        <w:t>о</w:t>
      </w:r>
      <w:r w:rsidRPr="0021206B">
        <w:t>сти, Государственная комиссия по вопросам единства и примирения,</w:t>
      </w:r>
      <w:r w:rsidR="001B6044">
        <w:t xml:space="preserve"> </w:t>
      </w:r>
      <w:r w:rsidRPr="0021206B">
        <w:t>Центр генде</w:t>
      </w:r>
      <w:r w:rsidRPr="0021206B">
        <w:t>р</w:t>
      </w:r>
      <w:r w:rsidRPr="0021206B">
        <w:t>ных исследований, управление генерального аудитора и управление омбудсм</w:t>
      </w:r>
      <w:r w:rsidRPr="0021206B">
        <w:t>е</w:t>
      </w:r>
      <w:r w:rsidRPr="0021206B">
        <w:t>на.</w:t>
      </w:r>
    </w:p>
    <w:p w:rsidR="001D0A0D" w:rsidRPr="0021206B" w:rsidRDefault="001D0A0D" w:rsidP="001D0A0D">
      <w:pPr>
        <w:pStyle w:val="H1GR"/>
      </w:pPr>
      <w:r w:rsidRPr="0021206B">
        <w:tab/>
        <w:t>D.</w:t>
      </w:r>
      <w:r w:rsidRPr="0021206B">
        <w:tab/>
        <w:t>Социально</w:t>
      </w:r>
      <w:r>
        <w:t>-</w:t>
      </w:r>
      <w:r w:rsidRPr="0021206B">
        <w:t xml:space="preserve">экономическая ситуация </w:t>
      </w:r>
    </w:p>
    <w:p w:rsidR="001D0A0D" w:rsidRPr="0021206B" w:rsidRDefault="001D0A0D" w:rsidP="001D0A0D">
      <w:pPr>
        <w:pStyle w:val="SingleTxtGR"/>
      </w:pPr>
      <w:r w:rsidRPr="0021206B">
        <w:t>25.</w:t>
      </w:r>
      <w:r w:rsidRPr="0021206B">
        <w:tab/>
        <w:t>Сельское хозяйство занимает господствующее место в экономике Руа</w:t>
      </w:r>
      <w:r w:rsidRPr="0021206B">
        <w:t>н</w:t>
      </w:r>
      <w:r w:rsidRPr="0021206B">
        <w:t>ды: этот сектор составляет 39% ВВП, при этом промышленный сектор и сектор у</w:t>
      </w:r>
      <w:r w:rsidRPr="0021206B">
        <w:t>с</w:t>
      </w:r>
      <w:r w:rsidRPr="0021206B">
        <w:t>луг составляют 14% и 41% ВВП соответственно</w:t>
      </w:r>
      <w:r w:rsidRPr="0021206B">
        <w:rPr>
          <w:rStyle w:val="FootnoteReference"/>
        </w:rPr>
        <w:footnoteReference w:id="10"/>
      </w:r>
      <w:r w:rsidRPr="0021206B">
        <w:t>.</w:t>
      </w:r>
    </w:p>
    <w:p w:rsidR="001D0A0D" w:rsidRPr="0021206B" w:rsidRDefault="001D0A0D" w:rsidP="001D0A0D">
      <w:pPr>
        <w:pStyle w:val="SingleTxtGR"/>
      </w:pPr>
      <w:r w:rsidRPr="0021206B">
        <w:t>26.</w:t>
      </w:r>
      <w:r w:rsidRPr="0021206B">
        <w:tab/>
        <w:t>ВВП на душу населения составлял в 2006 году 314 долл. США, целью программы 2020 является достижение уровня 900 долл. США</w:t>
      </w:r>
      <w:r w:rsidRPr="0021206B">
        <w:rPr>
          <w:rStyle w:val="FootnoteReference"/>
        </w:rPr>
        <w:footnoteReference w:id="11"/>
      </w:r>
      <w:r w:rsidRPr="0021206B">
        <w:t>. Темпы приро</w:t>
      </w:r>
      <w:r w:rsidRPr="0021206B">
        <w:t>с</w:t>
      </w:r>
      <w:r w:rsidRPr="0021206B">
        <w:t>та ВВП на душу населения в 2003 году составили 5,8%, а в 2007 году – 14,3%. Что же касается валового государственного дохода, то он преодолел в 2001 году порог в 798,6 млрд. РФР и достиг в 2006 году 1 785 92 млрд. РФР. Индекс п</w:t>
      </w:r>
      <w:r w:rsidRPr="0021206B">
        <w:t>о</w:t>
      </w:r>
      <w:r w:rsidRPr="0021206B">
        <w:t>требительских цен в 2001 году составлял 74,6%, а в первом квартале 2008 года он составил 152,8%</w:t>
      </w:r>
      <w:r w:rsidRPr="0021206B">
        <w:rPr>
          <w:rStyle w:val="FootnoteReference"/>
        </w:rPr>
        <w:footnoteReference w:id="12"/>
      </w:r>
      <w:r w:rsidRPr="0021206B">
        <w:t>. Порог нищеты</w:t>
      </w:r>
      <w:r w:rsidR="001B6044">
        <w:t xml:space="preserve"> </w:t>
      </w:r>
      <w:r w:rsidRPr="0021206B">
        <w:t>в 2005/06 годах находился на уровне 56,9%, что на 3,5% меньше 60,4% в 2000/01 годах</w:t>
      </w:r>
      <w:r w:rsidRPr="0021206B">
        <w:rPr>
          <w:rStyle w:val="FootnoteReference"/>
        </w:rPr>
        <w:footnoteReference w:id="13"/>
      </w:r>
      <w:r w:rsidRPr="0021206B">
        <w:t>. Государственный долг с</w:t>
      </w:r>
      <w:r w:rsidRPr="0021206B">
        <w:t>о</w:t>
      </w:r>
      <w:r w:rsidRPr="0021206B">
        <w:t>кращается: в марте 2008 года он составлял около 165 млрд. РФР, а в д</w:t>
      </w:r>
      <w:r w:rsidRPr="0021206B">
        <w:t>е</w:t>
      </w:r>
      <w:r w:rsidRPr="0021206B">
        <w:t>кабре 2007 года эта цифра достигала 172 млрд. РФР</w:t>
      </w:r>
      <w:r w:rsidRPr="0021206B">
        <w:rPr>
          <w:rStyle w:val="FootnoteReference"/>
        </w:rPr>
        <w:footnoteReference w:id="14"/>
      </w:r>
      <w:r w:rsidRPr="0021206B">
        <w:t>. Что же касается займов с целью финансирования бюджета, то они сократились на 22% для бюджета на 2000 год, в 2003 году они составляли 14%, а в бюджет 2008 года заложена цифра 8%; т</w:t>
      </w:r>
      <w:r w:rsidRPr="0021206B">
        <w:t>а</w:t>
      </w:r>
      <w:r w:rsidRPr="0021206B">
        <w:t>кого снижения удалось добиться благодаря экономическому росту.</w:t>
      </w:r>
    </w:p>
    <w:p w:rsidR="001D0A0D" w:rsidRPr="0021206B" w:rsidRDefault="001D0A0D" w:rsidP="001D0A0D">
      <w:pPr>
        <w:pStyle w:val="SingleTxtGR"/>
      </w:pPr>
      <w:r w:rsidRPr="0021206B">
        <w:t>27.</w:t>
      </w:r>
      <w:r w:rsidRPr="0021206B">
        <w:tab/>
        <w:t>После 1994 года на повестке дня правительства национального единства стоит вопрос обеспечения налоговой стабильности и экономического роста. Пройдя тяжелый этап чрезвычайного положения и добившись стабилизации с</w:t>
      </w:r>
      <w:r w:rsidRPr="0021206B">
        <w:t>и</w:t>
      </w:r>
      <w:r w:rsidRPr="0021206B">
        <w:t>туации, страна находится на правильном пути долгосрочного развития в соо</w:t>
      </w:r>
      <w:r w:rsidRPr="0021206B">
        <w:t>т</w:t>
      </w:r>
      <w:r w:rsidRPr="0021206B">
        <w:t xml:space="preserve">ветствии с программой 2020, принятой в начале этого века и программами по сокращению масштабов нищеты (английское сокращение EDPRS). </w:t>
      </w:r>
    </w:p>
    <w:p w:rsidR="001D0A0D" w:rsidRPr="0021206B" w:rsidRDefault="001D0A0D" w:rsidP="001D0A0D">
      <w:pPr>
        <w:pStyle w:val="SingleTxtGR"/>
      </w:pPr>
      <w:r w:rsidRPr="0021206B">
        <w:t>28.</w:t>
      </w:r>
      <w:r w:rsidRPr="0021206B">
        <w:tab/>
        <w:t>Программа 2020 является частью усилий Руанды по обеспечению экон</w:t>
      </w:r>
      <w:r w:rsidRPr="0021206B">
        <w:t>о</w:t>
      </w:r>
      <w:r w:rsidRPr="0021206B">
        <w:t>мического роста в стране на основе некоторых опорных направлений развития, в частности, речь идет о создании нации и ее социального капитала; создании эффективного и заслуживающего доверия государства, управляемого согласно принципам правового государства; подготовке кадров в соответствии с задачей создания в Руанде процветающей экономики на основе знаний и навыков; ра</w:t>
      </w:r>
      <w:r w:rsidRPr="0021206B">
        <w:t>з</w:t>
      </w:r>
      <w:r w:rsidRPr="0021206B">
        <w:t>витии базовой инфраструктуры, в том числе городском планировании; разв</w:t>
      </w:r>
      <w:r w:rsidRPr="0021206B">
        <w:t>и</w:t>
      </w:r>
      <w:r w:rsidRPr="0021206B">
        <w:t>тии предпринимательства и частного сектора; и наконец, модернизации сельского хозяйства и животноводства. При этом необходимо помнить и о "сквозных" н</w:t>
      </w:r>
      <w:r w:rsidRPr="0021206B">
        <w:t>а</w:t>
      </w:r>
      <w:r w:rsidRPr="0021206B">
        <w:t>правлениях развития, таких как гендерный фактор, охрана окружа</w:t>
      </w:r>
      <w:r w:rsidRPr="0021206B">
        <w:t>ю</w:t>
      </w:r>
      <w:r w:rsidRPr="0021206B">
        <w:t>щей среды, наука и технологии, а также региональная интеграция. По прогнозам прав</w:t>
      </w:r>
      <w:r w:rsidRPr="0021206B">
        <w:t>и</w:t>
      </w:r>
      <w:r w:rsidRPr="0021206B">
        <w:t>тельства, в 2020 году Руанда должна достичь среднего уровня доходов и стать экономикой знания.</w:t>
      </w:r>
    </w:p>
    <w:p w:rsidR="001D0A0D" w:rsidRPr="0021206B" w:rsidRDefault="001D0A0D" w:rsidP="001D0A0D">
      <w:pPr>
        <w:pStyle w:val="SingleTxtGR"/>
      </w:pPr>
      <w:r w:rsidRPr="0021206B">
        <w:t>29.</w:t>
      </w:r>
      <w:r w:rsidRPr="0021206B">
        <w:tab/>
        <w:t>Программа сокращения масштабов нищеты, которая является частью Стратегии экономического развития и сокращения масштабов нищеты</w:t>
      </w:r>
      <w:r w:rsidRPr="0021206B">
        <w:rPr>
          <w:rStyle w:val="FootnoteReference"/>
        </w:rPr>
        <w:footnoteReference w:id="15"/>
      </w:r>
      <w:r w:rsidRPr="0021206B">
        <w:t>, в час</w:t>
      </w:r>
      <w:r w:rsidRPr="0021206B">
        <w:t>т</w:t>
      </w:r>
      <w:r w:rsidRPr="0021206B">
        <w:t>ности, предусматривает повышение темпов экономического роста, поддержку интеграции сельскохозяйственного развития и консолидацию рационального управления.</w:t>
      </w:r>
    </w:p>
    <w:p w:rsidR="001D0A0D" w:rsidRPr="0021206B" w:rsidRDefault="001D0A0D" w:rsidP="001D0A0D">
      <w:pPr>
        <w:pStyle w:val="SingleTxtGR"/>
      </w:pPr>
      <w:r w:rsidRPr="0021206B">
        <w:rPr>
          <w:bCs/>
        </w:rPr>
        <w:t>30.</w:t>
      </w:r>
      <w:r w:rsidRPr="0021206B">
        <w:rPr>
          <w:bCs/>
        </w:rPr>
        <w:tab/>
      </w:r>
      <w:r w:rsidRPr="0021206B">
        <w:t>Выполняются программы по сокращению нищеты, направленные на ув</w:t>
      </w:r>
      <w:r w:rsidRPr="0021206B">
        <w:t>е</w:t>
      </w:r>
      <w:r w:rsidRPr="0021206B">
        <w:t>личение темпов эконом</w:t>
      </w:r>
      <w:r w:rsidRPr="0021206B">
        <w:t>и</w:t>
      </w:r>
      <w:r w:rsidRPr="0021206B">
        <w:t xml:space="preserve">ческого роста: </w:t>
      </w:r>
    </w:p>
    <w:p w:rsidR="001D0A0D" w:rsidRPr="0021206B" w:rsidRDefault="001D0A0D" w:rsidP="001D0A0D">
      <w:pPr>
        <w:pStyle w:val="SingleTxtGR"/>
      </w:pPr>
      <w:r w:rsidRPr="0021206B">
        <w:tab/>
        <w:t>a)</w:t>
      </w:r>
      <w:r w:rsidRPr="0021206B">
        <w:tab/>
        <w:t>с упором на инвестиции в инфраструктуру, модернизацию сельск</w:t>
      </w:r>
      <w:r w:rsidRPr="0021206B">
        <w:t>о</w:t>
      </w:r>
      <w:r w:rsidRPr="0021206B">
        <w:t>го хозяйства и развитие нав</w:t>
      </w:r>
      <w:r w:rsidRPr="0021206B">
        <w:t>ы</w:t>
      </w:r>
      <w:r w:rsidRPr="0021206B">
        <w:t>ков;</w:t>
      </w:r>
    </w:p>
    <w:p w:rsidR="001D0A0D" w:rsidRPr="0021206B" w:rsidRDefault="001D0A0D" w:rsidP="001D0A0D">
      <w:pPr>
        <w:pStyle w:val="SingleTxtGR"/>
      </w:pPr>
      <w:r w:rsidRPr="0021206B">
        <w:tab/>
        <w:t>b)</w:t>
      </w:r>
      <w:r w:rsidRPr="0021206B">
        <w:tab/>
        <w:t>по сокращению населения с помощью программ планирования с</w:t>
      </w:r>
      <w:r w:rsidRPr="0021206B">
        <w:t>е</w:t>
      </w:r>
      <w:r w:rsidRPr="0021206B">
        <w:t>мьи;</w:t>
      </w:r>
    </w:p>
    <w:p w:rsidR="001D0A0D" w:rsidRPr="0021206B" w:rsidRDefault="001D0A0D" w:rsidP="001D0A0D">
      <w:pPr>
        <w:pStyle w:val="SingleTxtGR"/>
      </w:pPr>
      <w:r w:rsidRPr="0021206B">
        <w:tab/>
        <w:t>c)</w:t>
      </w:r>
      <w:r w:rsidRPr="0021206B">
        <w:tab/>
        <w:t>по борьбе с крайней нищетой и направленные на повышение пр</w:t>
      </w:r>
      <w:r w:rsidRPr="0021206B">
        <w:t>о</w:t>
      </w:r>
      <w:r w:rsidRPr="0021206B">
        <w:t>довольственной безопасности, создание рабочих мест и улучшение методов с</w:t>
      </w:r>
      <w:r w:rsidRPr="0021206B">
        <w:t>о</w:t>
      </w:r>
      <w:r w:rsidRPr="0021206B">
        <w:t>циал</w:t>
      </w:r>
      <w:r w:rsidRPr="0021206B">
        <w:t>ь</w:t>
      </w:r>
      <w:r w:rsidRPr="0021206B">
        <w:t>ной защиты.</w:t>
      </w:r>
    </w:p>
    <w:p w:rsidR="001D0A0D" w:rsidRPr="0021206B" w:rsidRDefault="001D0A0D" w:rsidP="001D0A0D">
      <w:pPr>
        <w:pStyle w:val="SingleTxtGR"/>
      </w:pPr>
      <w:r w:rsidRPr="0021206B">
        <w:t>31.</w:t>
      </w:r>
      <w:r w:rsidRPr="0021206B">
        <w:tab/>
        <w:t>Чтобы добиться этих целей, Руанда создала институты, способные пр</w:t>
      </w:r>
      <w:r w:rsidRPr="0021206B">
        <w:t>и</w:t>
      </w:r>
      <w:r w:rsidRPr="0021206B">
        <w:t>дать новый импульс различным политическим инициативам и стратегиям. О</w:t>
      </w:r>
      <w:r w:rsidRPr="0021206B">
        <w:t>т</w:t>
      </w:r>
      <w:r w:rsidRPr="0021206B">
        <w:t>метим создание Совета по развитию Руанды, в который вошли учреждения</w:t>
      </w:r>
      <w:r w:rsidRPr="0021206B">
        <w:rPr>
          <w:rStyle w:val="FootnoteReference"/>
        </w:rPr>
        <w:footnoteReference w:id="16"/>
      </w:r>
      <w:r w:rsidRPr="0021206B">
        <w:t>, способные придать необходимый импульс</w:t>
      </w:r>
      <w:r w:rsidR="001B6044">
        <w:t xml:space="preserve"> </w:t>
      </w:r>
      <w:r w:rsidRPr="0021206B">
        <w:t>новому подъему экономики с пом</w:t>
      </w:r>
      <w:r w:rsidRPr="0021206B">
        <w:t>о</w:t>
      </w:r>
      <w:r w:rsidRPr="0021206B">
        <w:t>щью мобилизации как местных, так и иностранных инвестиций, подготовки кадров и информационных и коммуникационных технологий, а также продв</w:t>
      </w:r>
      <w:r w:rsidRPr="0021206B">
        <w:t>и</w:t>
      </w:r>
      <w:r w:rsidRPr="0021206B">
        <w:t>жения экспорта и туризма.</w:t>
      </w:r>
    </w:p>
    <w:p w:rsidR="001D0A0D" w:rsidRPr="0021206B" w:rsidRDefault="001D0A0D" w:rsidP="001D0A0D">
      <w:pPr>
        <w:pStyle w:val="SingleTxtGR"/>
      </w:pPr>
      <w:r w:rsidRPr="0021206B">
        <w:t>32.</w:t>
      </w:r>
      <w:r w:rsidRPr="0021206B">
        <w:tab/>
        <w:t>Руанда укрепляет сотрудничество и партнерские отношения с другими странами. Страна является членом различных организаций по развитию, таких, как Общий рынок Восточной и Южной Африки (КОМЕСА), Международная конференция региона Великих озер; а также входит в Сообщество стран Во</w:t>
      </w:r>
      <w:r w:rsidRPr="0021206B">
        <w:t>с</w:t>
      </w:r>
      <w:r w:rsidRPr="0021206B">
        <w:t>точной Африки; наряду с этим, страна возобновила региональное сотруднич</w:t>
      </w:r>
      <w:r w:rsidRPr="0021206B">
        <w:t>е</w:t>
      </w:r>
      <w:r w:rsidRPr="0021206B">
        <w:t>ство в рамках Экон</w:t>
      </w:r>
      <w:r w:rsidRPr="0021206B">
        <w:t>о</w:t>
      </w:r>
      <w:r w:rsidRPr="0021206B">
        <w:t>мического сообщества региона Великих озер.</w:t>
      </w:r>
    </w:p>
    <w:p w:rsidR="001D0A0D" w:rsidRPr="0021206B" w:rsidRDefault="001D0A0D" w:rsidP="001511EA">
      <w:pPr>
        <w:pStyle w:val="HChGR"/>
      </w:pPr>
      <w:r w:rsidRPr="0021206B">
        <w:tab/>
        <w:t>II.</w:t>
      </w:r>
      <w:r w:rsidRPr="0021206B">
        <w:tab/>
        <w:t xml:space="preserve">Меры, принятые с целью поощрения и осуществления прав, закрепленных в Международном пакте об экономических, социальных и культурных правах </w:t>
      </w:r>
    </w:p>
    <w:p w:rsidR="001D0A0D" w:rsidRPr="0021206B" w:rsidRDefault="001D0A0D" w:rsidP="001D0A0D">
      <w:pPr>
        <w:pStyle w:val="H1GR"/>
      </w:pPr>
      <w:r w:rsidRPr="0021206B">
        <w:tab/>
        <w:t>A.</w:t>
      </w:r>
      <w:r w:rsidRPr="0021206B">
        <w:tab/>
        <w:t xml:space="preserve">Общие положения Пакта </w:t>
      </w:r>
    </w:p>
    <w:p w:rsidR="001D0A0D" w:rsidRPr="0021206B" w:rsidRDefault="001D0A0D" w:rsidP="001D0A0D">
      <w:pPr>
        <w:pStyle w:val="H23GR"/>
      </w:pPr>
      <w:r w:rsidRPr="0021206B">
        <w:tab/>
        <w:t>1.</w:t>
      </w:r>
      <w:r w:rsidRPr="0021206B">
        <w:tab/>
        <w:t xml:space="preserve">Статья 1: Право на самоопределение </w:t>
      </w:r>
    </w:p>
    <w:p w:rsidR="001D0A0D" w:rsidRPr="0021206B" w:rsidRDefault="001D0A0D" w:rsidP="001D0A0D">
      <w:pPr>
        <w:pStyle w:val="H4GR"/>
      </w:pPr>
      <w:r w:rsidRPr="0021206B">
        <w:tab/>
      </w:r>
      <w:r w:rsidRPr="0021206B">
        <w:tab/>
        <w:t xml:space="preserve">Пункт 1: с политической точки зрения </w:t>
      </w:r>
    </w:p>
    <w:p w:rsidR="001D0A0D" w:rsidRPr="0021206B" w:rsidRDefault="001D0A0D" w:rsidP="001D0A0D">
      <w:pPr>
        <w:pStyle w:val="SingleTxtGR"/>
      </w:pPr>
      <w:r w:rsidRPr="0021206B">
        <w:t>33.</w:t>
      </w:r>
      <w:r w:rsidRPr="0021206B">
        <w:tab/>
        <w:t>Конституция Республики Руанда провозглашает принцип самоопредел</w:t>
      </w:r>
      <w:r w:rsidRPr="0021206B">
        <w:t>е</w:t>
      </w:r>
      <w:r w:rsidRPr="0021206B">
        <w:t>ния, в соответствии с которым народ имеет право на определение своей собс</w:t>
      </w:r>
      <w:r w:rsidRPr="0021206B">
        <w:t>т</w:t>
      </w:r>
      <w:r w:rsidRPr="0021206B">
        <w:t>венной формы правления независимо от любого иностранного влияния. В пе</w:t>
      </w:r>
      <w:r w:rsidRPr="0021206B">
        <w:t>р</w:t>
      </w:r>
      <w:r w:rsidRPr="0021206B">
        <w:t>вой статье записано, что руандийское государство является независимой, сув</w:t>
      </w:r>
      <w:r w:rsidRPr="0021206B">
        <w:t>е</w:t>
      </w:r>
      <w:r w:rsidRPr="0021206B">
        <w:t>ренной, демократической, социальной и светской республикой. Ни одно ин</w:t>
      </w:r>
      <w:r w:rsidRPr="0021206B">
        <w:t>о</w:t>
      </w:r>
      <w:r w:rsidRPr="0021206B">
        <w:t>странное государство не имеет права вмешиваться во внутренние дела Руанды.</w:t>
      </w:r>
    </w:p>
    <w:p w:rsidR="001D0A0D" w:rsidRPr="0021206B" w:rsidRDefault="001D0A0D" w:rsidP="001D0A0D">
      <w:pPr>
        <w:pStyle w:val="SingleTxtGR"/>
      </w:pPr>
      <w:r w:rsidRPr="0021206B">
        <w:t>34.</w:t>
      </w:r>
      <w:r w:rsidRPr="0021206B">
        <w:tab/>
        <w:t>Принцип республиканского правления предполагает правление народа, народом и во имя народа. Эти полномочия осуществляются народом посредс</w:t>
      </w:r>
      <w:r w:rsidRPr="0021206B">
        <w:t>т</w:t>
      </w:r>
      <w:r w:rsidRPr="0021206B">
        <w:t>вом референдума или с помощью своих представителей (</w:t>
      </w:r>
      <w:r w:rsidR="006606FD">
        <w:t>статья</w:t>
      </w:r>
      <w:r>
        <w:t xml:space="preserve"> </w:t>
      </w:r>
      <w:r w:rsidRPr="0021206B">
        <w:t>1, п.</w:t>
      </w:r>
      <w:r>
        <w:t xml:space="preserve"> </w:t>
      </w:r>
      <w:r w:rsidRPr="0021206B">
        <w:t xml:space="preserve">2; </w:t>
      </w:r>
      <w:r w:rsidR="006606FD">
        <w:t>статья</w:t>
      </w:r>
      <w:r>
        <w:t xml:space="preserve"> </w:t>
      </w:r>
      <w:r w:rsidRPr="0021206B">
        <w:t>2 Конституции).</w:t>
      </w:r>
    </w:p>
    <w:p w:rsidR="001D0A0D" w:rsidRPr="0021206B" w:rsidRDefault="001D0A0D" w:rsidP="001D0A0D">
      <w:pPr>
        <w:pStyle w:val="SingleTxtGR"/>
      </w:pPr>
      <w:r w:rsidRPr="0021206B">
        <w:t>35.</w:t>
      </w:r>
      <w:r w:rsidRPr="0021206B">
        <w:tab/>
        <w:t>Выборы президента и парламента осуществляются всеобщим и равным для всех граждан голос</w:t>
      </w:r>
      <w:r w:rsidRPr="0021206B">
        <w:t>о</w:t>
      </w:r>
      <w:r w:rsidRPr="0021206B">
        <w:t>ванием. Голосование является прямым или непрямым и тайным.</w:t>
      </w:r>
    </w:p>
    <w:p w:rsidR="001D0A0D" w:rsidRPr="0021206B" w:rsidRDefault="001D0A0D" w:rsidP="001D0A0D">
      <w:pPr>
        <w:pStyle w:val="SingleTxtGR"/>
      </w:pPr>
      <w:r w:rsidRPr="0021206B">
        <w:tab/>
        <w:t>a)</w:t>
      </w:r>
      <w:r w:rsidRPr="0021206B">
        <w:tab/>
        <w:t>Президент Республики избирается прямым всеобщим тайным гол</w:t>
      </w:r>
      <w:r w:rsidRPr="0021206B">
        <w:t>о</w:t>
      </w:r>
      <w:r w:rsidRPr="0021206B">
        <w:t>сованием;</w:t>
      </w:r>
    </w:p>
    <w:p w:rsidR="001D0A0D" w:rsidRPr="0021206B" w:rsidRDefault="001D0A0D" w:rsidP="001D0A0D">
      <w:pPr>
        <w:pStyle w:val="SingleTxtGR"/>
      </w:pPr>
      <w:r w:rsidRPr="0021206B">
        <w:tab/>
        <w:t>b)</w:t>
      </w:r>
      <w:r w:rsidRPr="0021206B">
        <w:tab/>
        <w:t>Тот же принцип сохраняется и на выборах палаты Депутатов (пре</w:t>
      </w:r>
      <w:r w:rsidRPr="0021206B">
        <w:t>д</w:t>
      </w:r>
      <w:r w:rsidRPr="0021206B">
        <w:t>ставляющих политические партии), за исключением представителей н</w:t>
      </w:r>
      <w:r w:rsidRPr="0021206B">
        <w:t>е</w:t>
      </w:r>
      <w:r w:rsidRPr="0021206B">
        <w:t>которых групп, в частности, молодежи и инвалидов. Последние избираются на мажор</w:t>
      </w:r>
      <w:r w:rsidRPr="0021206B">
        <w:t>и</w:t>
      </w:r>
      <w:r w:rsidRPr="0021206B">
        <w:t>тарной системе голосования в один тур (</w:t>
      </w:r>
      <w:r w:rsidR="006606FD">
        <w:t>статья</w:t>
      </w:r>
      <w:r>
        <w:t xml:space="preserve"> </w:t>
      </w:r>
      <w:r w:rsidRPr="0021206B">
        <w:t>83);</w:t>
      </w:r>
    </w:p>
    <w:p w:rsidR="001D0A0D" w:rsidRPr="0021206B" w:rsidRDefault="001D0A0D" w:rsidP="001D0A0D">
      <w:pPr>
        <w:pStyle w:val="SingleTxtGR"/>
      </w:pPr>
      <w:r w:rsidRPr="0021206B">
        <w:tab/>
        <w:t>c)</w:t>
      </w:r>
      <w:r w:rsidRPr="0021206B">
        <w:tab/>
        <w:t>Сенаторов избирают или назначают либо от административных единиц, либо на форуме полит</w:t>
      </w:r>
      <w:r w:rsidRPr="0021206B">
        <w:t>и</w:t>
      </w:r>
      <w:r w:rsidRPr="0021206B">
        <w:t>ческих образований (</w:t>
      </w:r>
      <w:r w:rsidR="006606FD">
        <w:t>статья</w:t>
      </w:r>
      <w:r>
        <w:t xml:space="preserve"> </w:t>
      </w:r>
      <w:r w:rsidRPr="0021206B">
        <w:t>91).</w:t>
      </w:r>
    </w:p>
    <w:p w:rsidR="001D0A0D" w:rsidRPr="0021206B" w:rsidRDefault="001D0A0D" w:rsidP="001D0A0D">
      <w:pPr>
        <w:pStyle w:val="SingleTxtGR"/>
      </w:pPr>
      <w:r w:rsidRPr="0021206B">
        <w:t>36.</w:t>
      </w:r>
      <w:r w:rsidRPr="0021206B">
        <w:tab/>
        <w:t>Административные выборы</w:t>
      </w:r>
      <w:r w:rsidRPr="0021206B">
        <w:rPr>
          <w:rStyle w:val="FootnoteReference"/>
        </w:rPr>
        <w:footnoteReference w:id="17"/>
      </w:r>
      <w:r w:rsidRPr="0021206B">
        <w:t xml:space="preserve"> членов совета района, а также членов и</w:t>
      </w:r>
      <w:r w:rsidRPr="0021206B">
        <w:t>с</w:t>
      </w:r>
      <w:r w:rsidRPr="0021206B">
        <w:t>полнительного совета района и города Кигали осуществляются путем прямого тайного голосования.</w:t>
      </w:r>
    </w:p>
    <w:p w:rsidR="001D0A0D" w:rsidRPr="0021206B" w:rsidRDefault="001D0A0D" w:rsidP="001D0A0D">
      <w:pPr>
        <w:pStyle w:val="H4GR"/>
      </w:pPr>
      <w:r w:rsidRPr="0021206B">
        <w:tab/>
      </w:r>
      <w:r w:rsidRPr="0021206B">
        <w:tab/>
        <w:t xml:space="preserve">Пункт 2: С экономической точки зрения </w:t>
      </w:r>
    </w:p>
    <w:p w:rsidR="001D0A0D" w:rsidRPr="0021206B" w:rsidRDefault="001D0A0D" w:rsidP="001D0A0D">
      <w:pPr>
        <w:pStyle w:val="SingleTxtGR"/>
      </w:pPr>
      <w:r w:rsidRPr="0021206B">
        <w:t>37.</w:t>
      </w:r>
      <w:r w:rsidRPr="0021206B">
        <w:tab/>
        <w:t>Для того, чтобы обеспечить участие народа в процессе развития и дать ему возможность упра</w:t>
      </w:r>
      <w:r w:rsidRPr="0021206B">
        <w:t>в</w:t>
      </w:r>
      <w:r w:rsidRPr="0021206B">
        <w:t>лять этим процессом экономического и социального развития, государство с 2000 года проводит политику политической и налог</w:t>
      </w:r>
      <w:r w:rsidRPr="0021206B">
        <w:t>о</w:t>
      </w:r>
      <w:r w:rsidRPr="0021206B">
        <w:t>вой децентрализации, которая состоит в передаче полномочий, ответственн</w:t>
      </w:r>
      <w:r w:rsidRPr="0021206B">
        <w:t>о</w:t>
      </w:r>
      <w:r w:rsidRPr="0021206B">
        <w:t>сти и ресурсов центрального правительства местным административным властям. Эта политика осущ</w:t>
      </w:r>
      <w:r w:rsidRPr="0021206B">
        <w:t>е</w:t>
      </w:r>
      <w:r w:rsidRPr="0021206B">
        <w:t>ствляется в соответствии с различными законами</w:t>
      </w:r>
      <w:r w:rsidRPr="0021206B">
        <w:rPr>
          <w:rStyle w:val="FootnoteReference"/>
        </w:rPr>
        <w:footnoteReference w:id="18"/>
      </w:r>
      <w:r w:rsidRPr="0021206B">
        <w:t>.</w:t>
      </w:r>
    </w:p>
    <w:p w:rsidR="001D0A0D" w:rsidRPr="0021206B" w:rsidRDefault="001D0A0D" w:rsidP="001D0A0D">
      <w:pPr>
        <w:pStyle w:val="SingleTxtGR"/>
      </w:pPr>
      <w:r w:rsidRPr="0021206B">
        <w:t>38.</w:t>
      </w:r>
      <w:r w:rsidRPr="0021206B">
        <w:tab/>
        <w:t>Эта деятельность ведется с целью выполнения обязательства государства привить местному населению политические, экономические, социальные, а</w:t>
      </w:r>
      <w:r w:rsidRPr="0021206B">
        <w:t>д</w:t>
      </w:r>
      <w:r w:rsidRPr="0021206B">
        <w:t>министративные, технические и управленческие навыки, обеспечив его уч</w:t>
      </w:r>
      <w:r w:rsidRPr="0021206B">
        <w:t>а</w:t>
      </w:r>
      <w:r w:rsidRPr="0021206B">
        <w:t>стие в процессе планирования и управления, направленного на борьбу с нищетой и развитие соответствующих регионов. Местное население способно самосто</w:t>
      </w:r>
      <w:r w:rsidRPr="0021206B">
        <w:t>я</w:t>
      </w:r>
      <w:r w:rsidRPr="0021206B">
        <w:t>тельно, без опоры на центральное правительство, разрабатывать политику, н</w:t>
      </w:r>
      <w:r w:rsidRPr="0021206B">
        <w:t>а</w:t>
      </w:r>
      <w:r w:rsidRPr="0021206B">
        <w:t>прямую связанную с проблемами своего региона и осуществлять ее монит</w:t>
      </w:r>
      <w:r w:rsidRPr="0021206B">
        <w:t>о</w:t>
      </w:r>
      <w:r w:rsidRPr="0021206B">
        <w:t>ринг, поскольку центральное правительство в географическом плане зачастую находится</w:t>
      </w:r>
      <w:r w:rsidR="001B6044">
        <w:t xml:space="preserve"> </w:t>
      </w:r>
      <w:r w:rsidRPr="0021206B">
        <w:t>далеко от тех мест, где возникают потребности и оказываются усл</w:t>
      </w:r>
      <w:r w:rsidRPr="0021206B">
        <w:t>у</w:t>
      </w:r>
      <w:r w:rsidRPr="0021206B">
        <w:t>ги;</w:t>
      </w:r>
    </w:p>
    <w:p w:rsidR="001D0A0D" w:rsidRPr="0021206B" w:rsidRDefault="001D0A0D" w:rsidP="0031027A">
      <w:pPr>
        <w:pStyle w:val="SingleTxtGR"/>
        <w:keepNext/>
      </w:pPr>
      <w:r w:rsidRPr="0021206B">
        <w:t>39.</w:t>
      </w:r>
      <w:r w:rsidRPr="0021206B">
        <w:tab/>
        <w:t>Эта политика осуществлялась поэтапно:</w:t>
      </w:r>
    </w:p>
    <w:p w:rsidR="001D0A0D" w:rsidRPr="0021206B" w:rsidRDefault="001D0A0D" w:rsidP="001D0A0D">
      <w:pPr>
        <w:pStyle w:val="SingleTxtGR"/>
      </w:pPr>
      <w:r w:rsidRPr="0021206B">
        <w:tab/>
        <w:t>a)</w:t>
      </w:r>
      <w:r w:rsidRPr="0021206B">
        <w:tab/>
        <w:t>на первом 5-летнем этапе проводилась институционализация д</w:t>
      </w:r>
      <w:r w:rsidRPr="0021206B">
        <w:t>е</w:t>
      </w:r>
      <w:r w:rsidRPr="0021206B">
        <w:t>централизованного управления и упорядочение стратегий и юридических р</w:t>
      </w:r>
      <w:r w:rsidRPr="0021206B">
        <w:t>а</w:t>
      </w:r>
      <w:r w:rsidRPr="0021206B">
        <w:t>мок, а также внедрение необходимых административных м</w:t>
      </w:r>
      <w:r w:rsidRPr="0021206B">
        <w:t>е</w:t>
      </w:r>
      <w:r w:rsidRPr="0021206B">
        <w:t>ханизмов;</w:t>
      </w:r>
    </w:p>
    <w:p w:rsidR="001D0A0D" w:rsidRPr="0021206B" w:rsidRDefault="001D0A0D" w:rsidP="001D0A0D">
      <w:pPr>
        <w:pStyle w:val="SingleTxtGR"/>
      </w:pPr>
      <w:r w:rsidRPr="0021206B">
        <w:tab/>
        <w:t>b)</w:t>
      </w:r>
      <w:r w:rsidRPr="0021206B">
        <w:tab/>
        <w:t>второй этап, разворачивающийся в настоящий момент и начатый в 2006 году, состоит во внедрении местного децентрализованного управления и закреплении уже достигнутых успехов на уровне гос</w:t>
      </w:r>
      <w:r w:rsidRPr="0021206B">
        <w:t>у</w:t>
      </w:r>
      <w:r w:rsidRPr="0021206B">
        <w:t>дарственной политики;</w:t>
      </w:r>
    </w:p>
    <w:p w:rsidR="001D0A0D" w:rsidRPr="0021206B" w:rsidRDefault="001D0A0D" w:rsidP="001D0A0D">
      <w:pPr>
        <w:pStyle w:val="SingleTxtGR"/>
      </w:pPr>
      <w:r w:rsidRPr="0021206B">
        <w:tab/>
        <w:t>c)</w:t>
      </w:r>
      <w:r w:rsidRPr="0021206B">
        <w:tab/>
        <w:t>3-й этап (2011−2015) будет состоять в капитализации успехов пр</w:t>
      </w:r>
      <w:r w:rsidRPr="0021206B">
        <w:t>е</w:t>
      </w:r>
      <w:r w:rsidRPr="0021206B">
        <w:t>дыдущих этапов с целью реорганизации всех структур и еще большего сближ</w:t>
      </w:r>
      <w:r w:rsidRPr="0021206B">
        <w:t>е</w:t>
      </w:r>
      <w:r w:rsidRPr="0021206B">
        <w:t>ния правительства и народа.</w:t>
      </w:r>
    </w:p>
    <w:p w:rsidR="001D0A0D" w:rsidRPr="0021206B" w:rsidRDefault="001D0A0D" w:rsidP="001D0A0D">
      <w:pPr>
        <w:pStyle w:val="SingleTxtGR"/>
        <w:rPr>
          <w:i/>
        </w:rPr>
      </w:pPr>
      <w:r w:rsidRPr="0021206B">
        <w:t>40.</w:t>
      </w:r>
      <w:r w:rsidRPr="0021206B">
        <w:tab/>
        <w:t>Процесс децентрализации подкрепляют различные инициативы, то есть участие населения в своем собственном экономическом и социальном разв</w:t>
      </w:r>
      <w:r w:rsidRPr="0021206B">
        <w:t>и</w:t>
      </w:r>
      <w:r w:rsidRPr="0021206B">
        <w:t>тии, а также выполнение программ развития, инициированных и разработа</w:t>
      </w:r>
      <w:r w:rsidRPr="0021206B">
        <w:t>н</w:t>
      </w:r>
      <w:r w:rsidRPr="0021206B">
        <w:t xml:space="preserve">ных на местном уровне. В этой связи можно упомянуть следующие инициативы: </w:t>
      </w:r>
      <w:r w:rsidRPr="0021206B">
        <w:rPr>
          <w:i/>
        </w:rPr>
        <w:t>Уб</w:t>
      </w:r>
      <w:r w:rsidRPr="0021206B">
        <w:rPr>
          <w:i/>
        </w:rPr>
        <w:t>у</w:t>
      </w:r>
      <w:r w:rsidRPr="0021206B">
        <w:rPr>
          <w:i/>
        </w:rPr>
        <w:t>дехе</w:t>
      </w:r>
      <w:r w:rsidRPr="0021206B">
        <w:t xml:space="preserve">, ПМР−ХИМО, </w:t>
      </w:r>
      <w:r w:rsidRPr="0021206B">
        <w:rPr>
          <w:i/>
        </w:rPr>
        <w:t>итореро</w:t>
      </w:r>
      <w:r w:rsidRPr="0021206B">
        <w:t xml:space="preserve">, </w:t>
      </w:r>
      <w:r w:rsidRPr="0021206B">
        <w:rPr>
          <w:i/>
        </w:rPr>
        <w:t>Гакака, Абунзи, общественная полиция, умуганда и умузанзу.</w:t>
      </w:r>
    </w:p>
    <w:p w:rsidR="001D0A0D" w:rsidRPr="0021206B" w:rsidRDefault="001D0A0D" w:rsidP="001D0A0D">
      <w:pPr>
        <w:pStyle w:val="Bullet1GR"/>
        <w:numPr>
          <w:ilvl w:val="0"/>
          <w:numId w:val="1"/>
        </w:numPr>
      </w:pPr>
      <w:r w:rsidRPr="0021206B">
        <w:rPr>
          <w:i/>
        </w:rPr>
        <w:t>Убудехе му курвания убукене</w:t>
      </w:r>
      <w:r w:rsidRPr="0021206B">
        <w:rPr>
          <w:rStyle w:val="FootnoteReference"/>
        </w:rPr>
        <w:footnoteReference w:id="19"/>
      </w:r>
      <w:r w:rsidRPr="0021206B">
        <w:rPr>
          <w:i/>
        </w:rPr>
        <w:t xml:space="preserve"> </w:t>
      </w:r>
      <w:r w:rsidRPr="0021206B">
        <w:t>состоит в "планировании коллективных действий": это традиция коллективной работы, направленная на решение проблемы нищеты на баз</w:t>
      </w:r>
      <w:r w:rsidRPr="0021206B">
        <w:t>о</w:t>
      </w:r>
      <w:r w:rsidRPr="0021206B">
        <w:t>вом уровне;</w:t>
      </w:r>
    </w:p>
    <w:p w:rsidR="001D0A0D" w:rsidRPr="0021206B" w:rsidRDefault="001D0A0D" w:rsidP="001D0A0D">
      <w:pPr>
        <w:pStyle w:val="Bullet1GR"/>
        <w:numPr>
          <w:ilvl w:val="0"/>
          <w:numId w:val="1"/>
        </w:numPr>
      </w:pPr>
      <w:r w:rsidRPr="0021206B">
        <w:t>Инициатива ХИМО состоит в разработке и выполнении государственных работ с интенсивным использованием ручного труда. Эта стратегия п</w:t>
      </w:r>
      <w:r w:rsidRPr="0021206B">
        <w:t>о</w:t>
      </w:r>
      <w:r w:rsidRPr="0021206B">
        <w:t>зволяет созд</w:t>
      </w:r>
      <w:r w:rsidRPr="0021206B">
        <w:t>а</w:t>
      </w:r>
      <w:r w:rsidRPr="0021206B">
        <w:t>вать рабочие места для местных жителей, в частности в сельских регионах. С момента запуска пр</w:t>
      </w:r>
      <w:r w:rsidRPr="0021206B">
        <w:t>о</w:t>
      </w:r>
      <w:r w:rsidRPr="0021206B">
        <w:t>граммы более 43</w:t>
      </w:r>
      <w:r w:rsidR="001B6044">
        <w:t xml:space="preserve"> </w:t>
      </w:r>
      <w:r w:rsidRPr="0021206B">
        <w:t>000 человек, из которых 39% составляют женщины, нашли работу с помощью работ ХИМО</w:t>
      </w:r>
      <w:r w:rsidRPr="0021206B">
        <w:rPr>
          <w:rStyle w:val="FootnoteReference"/>
        </w:rPr>
        <w:footnoteReference w:id="20"/>
      </w:r>
      <w:r w:rsidRPr="0021206B">
        <w:t xml:space="preserve"> (посадка деревьев, стро</w:t>
      </w:r>
      <w:r w:rsidRPr="0021206B">
        <w:t>и</w:t>
      </w:r>
      <w:r w:rsidRPr="0021206B">
        <w:t xml:space="preserve">тельство террас и др.); </w:t>
      </w:r>
    </w:p>
    <w:p w:rsidR="001D0A0D" w:rsidRPr="0021206B" w:rsidRDefault="001D0A0D" w:rsidP="001D0A0D">
      <w:pPr>
        <w:pStyle w:val="Bullet1GR"/>
        <w:numPr>
          <w:ilvl w:val="0"/>
          <w:numId w:val="1"/>
        </w:numPr>
      </w:pPr>
      <w:r w:rsidRPr="0021206B">
        <w:rPr>
          <w:i/>
        </w:rPr>
        <w:t>Итореро</w:t>
      </w:r>
      <w:r w:rsidRPr="0021206B">
        <w:t>: это платформа для программ по культурному воспитанию;</w:t>
      </w:r>
    </w:p>
    <w:p w:rsidR="001D0A0D" w:rsidRPr="0021206B" w:rsidRDefault="001D0A0D" w:rsidP="001D0A0D">
      <w:pPr>
        <w:pStyle w:val="Bullet1GR"/>
        <w:numPr>
          <w:ilvl w:val="0"/>
          <w:numId w:val="1"/>
        </w:numPr>
      </w:pPr>
      <w:r w:rsidRPr="0021206B">
        <w:rPr>
          <w:i/>
        </w:rPr>
        <w:t>Гакака</w:t>
      </w:r>
      <w:r w:rsidRPr="0021206B">
        <w:t>, коллективная традиция урегулирования споров. С ее помощью осуществляется рассмотрение множества дел, унаследованных со времен геноцида</w:t>
      </w:r>
      <w:r w:rsidRPr="0021206B">
        <w:rPr>
          <w:rStyle w:val="FootnoteReference"/>
        </w:rPr>
        <w:footnoteReference w:id="21"/>
      </w:r>
      <w:r w:rsidRPr="0021206B">
        <w:t xml:space="preserve">. Закон об учреждении судов </w:t>
      </w:r>
      <w:r w:rsidRPr="0021206B">
        <w:rPr>
          <w:i/>
        </w:rPr>
        <w:t>Гакака</w:t>
      </w:r>
      <w:r w:rsidRPr="0021206B">
        <w:rPr>
          <w:rStyle w:val="FootnoteReference"/>
        </w:rPr>
        <w:footnoteReference w:id="22"/>
      </w:r>
      <w:r w:rsidRPr="0021206B">
        <w:rPr>
          <w:i/>
        </w:rPr>
        <w:t xml:space="preserve"> </w:t>
      </w:r>
      <w:r w:rsidRPr="0021206B">
        <w:t>предусматривает наказ</w:t>
      </w:r>
      <w:r w:rsidRPr="0021206B">
        <w:t>а</w:t>
      </w:r>
      <w:r w:rsidRPr="0021206B">
        <w:t>ние в виде общественных работ для лиц, раскаявшихся и признавших свои преступления, виновных в правонарушениях, в которых они обв</w:t>
      </w:r>
      <w:r w:rsidRPr="0021206B">
        <w:t>и</w:t>
      </w:r>
      <w:r w:rsidRPr="0021206B">
        <w:t>нялись. Эти лица отбывают наказание в общине, выполняя обществе</w:t>
      </w:r>
      <w:r w:rsidRPr="0021206B">
        <w:t>н</w:t>
      </w:r>
      <w:r w:rsidRPr="0021206B">
        <w:t>но</w:t>
      </w:r>
      <w:r>
        <w:t>-</w:t>
      </w:r>
      <w:r w:rsidRPr="0021206B">
        <w:t>полезные работы (ОПР)</w:t>
      </w:r>
      <w:r w:rsidRPr="0021206B">
        <w:rPr>
          <w:rStyle w:val="FootnoteReference"/>
        </w:rPr>
        <w:footnoteReference w:id="23"/>
      </w:r>
      <w:r w:rsidRPr="0021206B">
        <w:t>. Такой альтернативный приговор позволяет о</w:t>
      </w:r>
      <w:r w:rsidRPr="0021206B">
        <w:t>б</w:t>
      </w:r>
      <w:r w:rsidRPr="0021206B">
        <w:t>виняемым реинтегрироваться в общество в подходящий момент и являе</w:t>
      </w:r>
      <w:r w:rsidRPr="0021206B">
        <w:t>т</w:t>
      </w:r>
      <w:r w:rsidRPr="0021206B">
        <w:t xml:space="preserve">ся средством консолидации единства и примирения. В нижеследующей таблице приведены данные по работам, выполненным такими лицами. </w:t>
      </w:r>
    </w:p>
    <w:p w:rsidR="001D0A0D" w:rsidRPr="001B69CC" w:rsidRDefault="001B69CC" w:rsidP="0031027A">
      <w:pPr>
        <w:pStyle w:val="H23GR"/>
        <w:rPr>
          <w:b w:val="0"/>
        </w:rPr>
      </w:pPr>
      <w:r w:rsidRPr="001B69CC">
        <w:rPr>
          <w:b w:val="0"/>
        </w:rPr>
        <w:tab/>
      </w:r>
      <w:r w:rsidRPr="001B69CC">
        <w:rPr>
          <w:b w:val="0"/>
        </w:rPr>
        <w:tab/>
      </w:r>
      <w:r w:rsidR="001D0A0D" w:rsidRPr="001B69CC">
        <w:rPr>
          <w:b w:val="0"/>
        </w:rPr>
        <w:t>Таблица 1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619"/>
        <w:gridCol w:w="3751"/>
      </w:tblGrid>
      <w:tr w:rsidR="001D0A0D" w:rsidRPr="0021206B" w:rsidTr="001D0A0D">
        <w:trPr>
          <w:trHeight w:val="19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9" w:type="dxa"/>
            <w:tcBorders>
              <w:bottom w:val="single" w:sz="12" w:space="0" w:color="auto"/>
            </w:tcBorders>
            <w:shd w:val="clear" w:color="auto" w:fill="auto"/>
          </w:tcPr>
          <w:p w:rsidR="001D0A0D" w:rsidRPr="0021206B" w:rsidRDefault="001D0A0D" w:rsidP="001D0A0D">
            <w:pPr>
              <w:spacing w:before="80" w:after="80" w:line="200" w:lineRule="exact"/>
              <w:rPr>
                <w:i/>
                <w:sz w:val="16"/>
              </w:rPr>
            </w:pPr>
            <w:r w:rsidRPr="0021206B">
              <w:rPr>
                <w:i/>
                <w:sz w:val="16"/>
              </w:rPr>
              <w:t>Вид работ</w:t>
            </w:r>
          </w:p>
        </w:tc>
        <w:tc>
          <w:tcPr>
            <w:tcW w:w="37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21206B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1206B">
              <w:rPr>
                <w:i/>
                <w:sz w:val="16"/>
              </w:rPr>
              <w:t>Результаты с 2005 года</w:t>
            </w:r>
          </w:p>
        </w:tc>
      </w:tr>
      <w:tr w:rsidR="001D0A0D" w:rsidRPr="0021206B" w:rsidTr="001D0A0D">
        <w:trPr>
          <w:trHeight w:val="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9" w:type="dxa"/>
            <w:tcBorders>
              <w:top w:val="single" w:sz="12" w:space="0" w:color="auto"/>
            </w:tcBorders>
          </w:tcPr>
          <w:p w:rsidR="001D0A0D" w:rsidRPr="0021206B" w:rsidRDefault="001D0A0D" w:rsidP="001D0A0D">
            <w:r w:rsidRPr="0021206B">
              <w:t>Количество домов, построенных для п</w:t>
            </w:r>
            <w:r w:rsidRPr="0021206B">
              <w:t>о</w:t>
            </w:r>
            <w:r w:rsidRPr="0021206B">
              <w:t>страдавших от геноцида тутси</w:t>
            </w:r>
          </w:p>
        </w:tc>
        <w:tc>
          <w:tcPr>
            <w:tcW w:w="3751" w:type="dxa"/>
            <w:tcBorders>
              <w:top w:val="single" w:sz="12" w:space="0" w:color="auto"/>
            </w:tcBorders>
          </w:tcPr>
          <w:p w:rsidR="001D0A0D" w:rsidRPr="0021206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206B">
              <w:t>2 619</w:t>
            </w:r>
          </w:p>
        </w:tc>
      </w:tr>
      <w:tr w:rsidR="001D0A0D" w:rsidRPr="0021206B" w:rsidTr="001D0A0D">
        <w:trPr>
          <w:trHeight w:val="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9" w:type="dxa"/>
          </w:tcPr>
          <w:p w:rsidR="001D0A0D" w:rsidRPr="0021206B" w:rsidRDefault="001D0A0D" w:rsidP="001D0A0D">
            <w:r w:rsidRPr="0021206B">
              <w:t xml:space="preserve">Строительство террас </w:t>
            </w:r>
          </w:p>
        </w:tc>
        <w:tc>
          <w:tcPr>
            <w:tcW w:w="3751" w:type="dxa"/>
          </w:tcPr>
          <w:p w:rsidR="001D0A0D" w:rsidRPr="0021206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206B">
              <w:t xml:space="preserve">3 638 га </w:t>
            </w:r>
          </w:p>
        </w:tc>
      </w:tr>
      <w:tr w:rsidR="001D0A0D" w:rsidRPr="0021206B" w:rsidTr="001D0A0D">
        <w:trPr>
          <w:trHeight w:val="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9" w:type="dxa"/>
          </w:tcPr>
          <w:p w:rsidR="001D0A0D" w:rsidRPr="0021206B" w:rsidRDefault="001D0A0D" w:rsidP="001D0A0D">
            <w:r w:rsidRPr="0021206B">
              <w:t xml:space="preserve">Строительство дорог </w:t>
            </w:r>
          </w:p>
        </w:tc>
        <w:tc>
          <w:tcPr>
            <w:tcW w:w="3751" w:type="dxa"/>
          </w:tcPr>
          <w:p w:rsidR="001D0A0D" w:rsidRPr="0021206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206B">
              <w:t>1 650 км</w:t>
            </w:r>
          </w:p>
        </w:tc>
      </w:tr>
      <w:tr w:rsidR="001D0A0D" w:rsidRPr="0021206B" w:rsidTr="00910E64">
        <w:trPr>
          <w:trHeight w:val="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9" w:type="dxa"/>
            <w:vAlign w:val="top"/>
          </w:tcPr>
          <w:p w:rsidR="001D0A0D" w:rsidRPr="0021206B" w:rsidRDefault="001D0A0D" w:rsidP="00910E64">
            <w:r w:rsidRPr="0021206B">
              <w:t>Обтесанные камни для:</w:t>
            </w:r>
          </w:p>
        </w:tc>
        <w:tc>
          <w:tcPr>
            <w:tcW w:w="3751" w:type="dxa"/>
          </w:tcPr>
          <w:p w:rsidR="001D0A0D" w:rsidRPr="0021206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206B">
              <w:t>8 190 970 мостовых</w:t>
            </w:r>
          </w:p>
          <w:p w:rsidR="001D0A0D" w:rsidRPr="0021206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206B">
              <w:t>гравий 27 765</w:t>
            </w:r>
          </w:p>
        </w:tc>
      </w:tr>
      <w:tr w:rsidR="001D0A0D" w:rsidRPr="0021206B" w:rsidTr="00910E64">
        <w:trPr>
          <w:trHeight w:val="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9" w:type="dxa"/>
            <w:vAlign w:val="top"/>
          </w:tcPr>
          <w:p w:rsidR="001D0A0D" w:rsidRPr="0021206B" w:rsidRDefault="001D0A0D" w:rsidP="00910E64">
            <w:r w:rsidRPr="0021206B">
              <w:t>Благоустройство болот</w:t>
            </w:r>
          </w:p>
        </w:tc>
        <w:tc>
          <w:tcPr>
            <w:tcW w:w="3751" w:type="dxa"/>
          </w:tcPr>
          <w:p w:rsidR="001D0A0D" w:rsidRPr="0021206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206B">
              <w:t xml:space="preserve">300 га обрабатываемых земель; </w:t>
            </w:r>
            <w:r>
              <w:br/>
            </w:r>
            <w:r w:rsidRPr="0021206B">
              <w:t>104,4 га обрабатываемых кукуру</w:t>
            </w:r>
            <w:r w:rsidRPr="0021206B">
              <w:t>з</w:t>
            </w:r>
            <w:r w:rsidRPr="0021206B">
              <w:t xml:space="preserve">ных полей </w:t>
            </w:r>
          </w:p>
        </w:tc>
      </w:tr>
      <w:tr w:rsidR="001D0A0D" w:rsidRPr="0021206B" w:rsidTr="001D0A0D">
        <w:trPr>
          <w:trHeight w:val="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9" w:type="dxa"/>
          </w:tcPr>
          <w:p w:rsidR="001D0A0D" w:rsidRPr="0021206B" w:rsidRDefault="001D0A0D" w:rsidP="001D0A0D">
            <w:r w:rsidRPr="0021206B">
              <w:t>Плантации кофе</w:t>
            </w:r>
          </w:p>
        </w:tc>
        <w:tc>
          <w:tcPr>
            <w:tcW w:w="3751" w:type="dxa"/>
          </w:tcPr>
          <w:p w:rsidR="001D0A0D" w:rsidRPr="0021206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206B">
              <w:t>1 671 051</w:t>
            </w:r>
          </w:p>
        </w:tc>
      </w:tr>
      <w:tr w:rsidR="001D0A0D" w:rsidRPr="0021206B" w:rsidTr="001D0A0D">
        <w:trPr>
          <w:trHeight w:val="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9" w:type="dxa"/>
          </w:tcPr>
          <w:p w:rsidR="001D0A0D" w:rsidRPr="0021206B" w:rsidRDefault="001D0A0D" w:rsidP="001D0A0D">
            <w:r w:rsidRPr="0021206B">
              <w:t>Листовое железо и кирпич</w:t>
            </w:r>
          </w:p>
        </w:tc>
        <w:tc>
          <w:tcPr>
            <w:tcW w:w="3751" w:type="dxa"/>
          </w:tcPr>
          <w:p w:rsidR="001D0A0D" w:rsidRPr="0021206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206B">
              <w:t>536 200</w:t>
            </w:r>
          </w:p>
        </w:tc>
      </w:tr>
      <w:tr w:rsidR="001D0A0D" w:rsidRPr="0021206B" w:rsidTr="001D0A0D">
        <w:trPr>
          <w:trHeight w:val="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9" w:type="dxa"/>
          </w:tcPr>
          <w:p w:rsidR="001D0A0D" w:rsidRPr="0021206B" w:rsidRDefault="001D0A0D" w:rsidP="001D0A0D">
            <w:r w:rsidRPr="0021206B">
              <w:t xml:space="preserve">Выращивание маниоки </w:t>
            </w:r>
          </w:p>
        </w:tc>
        <w:tc>
          <w:tcPr>
            <w:tcW w:w="3751" w:type="dxa"/>
          </w:tcPr>
          <w:p w:rsidR="001D0A0D" w:rsidRPr="0021206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206B">
              <w:t>6 700 га</w:t>
            </w:r>
          </w:p>
        </w:tc>
      </w:tr>
    </w:tbl>
    <w:p w:rsidR="001D0A0D" w:rsidRPr="0021206B" w:rsidRDefault="001D0A0D" w:rsidP="001D0A0D">
      <w:pPr>
        <w:pStyle w:val="SingleTxtGR"/>
        <w:spacing w:before="120" w:line="220" w:lineRule="exact"/>
        <w:ind w:firstLine="125"/>
        <w:jc w:val="left"/>
        <w:rPr>
          <w:sz w:val="18"/>
          <w:szCs w:val="18"/>
        </w:rPr>
      </w:pPr>
      <w:r w:rsidRPr="0021206B">
        <w:rPr>
          <w:i/>
          <w:sz w:val="18"/>
          <w:szCs w:val="18"/>
        </w:rPr>
        <w:t>Источник</w:t>
      </w:r>
      <w:r w:rsidRPr="0021206B">
        <w:rPr>
          <w:sz w:val="18"/>
          <w:szCs w:val="18"/>
        </w:rPr>
        <w:t>: Исполнительный секретариат ОПР: Следует отметить, что в 2008 году бл</w:t>
      </w:r>
      <w:r w:rsidRPr="0021206B">
        <w:rPr>
          <w:sz w:val="18"/>
          <w:szCs w:val="18"/>
        </w:rPr>
        <w:t>а</w:t>
      </w:r>
      <w:r w:rsidRPr="0021206B">
        <w:rPr>
          <w:sz w:val="18"/>
          <w:szCs w:val="18"/>
        </w:rPr>
        <w:t>годаря общественно</w:t>
      </w:r>
      <w:r>
        <w:rPr>
          <w:sz w:val="18"/>
          <w:szCs w:val="18"/>
        </w:rPr>
        <w:t>-</w:t>
      </w:r>
      <w:r w:rsidRPr="0021206B">
        <w:rPr>
          <w:sz w:val="18"/>
          <w:szCs w:val="18"/>
        </w:rPr>
        <w:t>полезным работам в государственную казну поступило 12</w:t>
      </w:r>
      <w:r w:rsidR="001B69CC">
        <w:rPr>
          <w:sz w:val="18"/>
          <w:szCs w:val="18"/>
        </w:rPr>
        <w:t> </w:t>
      </w:r>
      <w:r w:rsidRPr="0021206B">
        <w:rPr>
          <w:sz w:val="18"/>
          <w:szCs w:val="18"/>
        </w:rPr>
        <w:t>131</w:t>
      </w:r>
      <w:r w:rsidR="001B69CC">
        <w:rPr>
          <w:sz w:val="18"/>
          <w:szCs w:val="18"/>
        </w:rPr>
        <w:t> </w:t>
      </w:r>
      <w:r w:rsidRPr="0021206B">
        <w:rPr>
          <w:sz w:val="18"/>
          <w:szCs w:val="18"/>
        </w:rPr>
        <w:t xml:space="preserve">965,338 РФР, а в первом квартале 2009 года − 2 710 451,558 РФР. </w:t>
      </w:r>
    </w:p>
    <w:p w:rsidR="001D0A0D" w:rsidRPr="0021206B" w:rsidRDefault="001D0A0D" w:rsidP="001D0A0D">
      <w:pPr>
        <w:pStyle w:val="Bullet1GR"/>
        <w:numPr>
          <w:ilvl w:val="0"/>
          <w:numId w:val="1"/>
        </w:numPr>
      </w:pPr>
      <w:r w:rsidRPr="0021206B">
        <w:rPr>
          <w:i/>
        </w:rPr>
        <w:t>Абунзи:</w:t>
      </w:r>
      <w:r w:rsidRPr="0021206B">
        <w:t xml:space="preserve"> использование традиционных посредников для разрешения ко</w:t>
      </w:r>
      <w:r w:rsidRPr="0021206B">
        <w:t>н</w:t>
      </w:r>
      <w:r w:rsidRPr="0021206B">
        <w:t>фликтов в целях примирения;</w:t>
      </w:r>
    </w:p>
    <w:p w:rsidR="001D0A0D" w:rsidRPr="0021206B" w:rsidRDefault="001D0A0D" w:rsidP="001D0A0D">
      <w:pPr>
        <w:pStyle w:val="Bullet1GR"/>
        <w:numPr>
          <w:ilvl w:val="0"/>
          <w:numId w:val="1"/>
        </w:numPr>
      </w:pPr>
      <w:r w:rsidRPr="0021206B">
        <w:rPr>
          <w:i/>
        </w:rPr>
        <w:t>Общественная полиция</w:t>
      </w:r>
      <w:r w:rsidRPr="0021206B">
        <w:t>: Общины сами обеспечивают свою безопасность, создавая к</w:t>
      </w:r>
      <w:r w:rsidRPr="0021206B">
        <w:t>о</w:t>
      </w:r>
      <w:r w:rsidRPr="0021206B">
        <w:t>митеты безопасности;</w:t>
      </w:r>
    </w:p>
    <w:p w:rsidR="001D0A0D" w:rsidRPr="0021206B" w:rsidRDefault="001D0A0D" w:rsidP="001D0A0D">
      <w:pPr>
        <w:pStyle w:val="Bullet1GR"/>
        <w:numPr>
          <w:ilvl w:val="0"/>
          <w:numId w:val="1"/>
        </w:numPr>
      </w:pPr>
      <w:r w:rsidRPr="0021206B">
        <w:rPr>
          <w:i/>
        </w:rPr>
        <w:t>Умуганда:</w:t>
      </w:r>
      <w:r w:rsidRPr="0021206B">
        <w:t xml:space="preserve"> традиция добровольной работы в общинных проектах; </w:t>
      </w:r>
    </w:p>
    <w:p w:rsidR="001B6044" w:rsidRDefault="001D0A0D" w:rsidP="001D0A0D">
      <w:pPr>
        <w:pStyle w:val="Bullet1GR"/>
        <w:numPr>
          <w:ilvl w:val="0"/>
          <w:numId w:val="1"/>
        </w:numPr>
      </w:pPr>
      <w:r w:rsidRPr="0021206B">
        <w:rPr>
          <w:i/>
        </w:rPr>
        <w:t>Умузанзу</w:t>
      </w:r>
      <w:r w:rsidRPr="0021206B">
        <w:t>: традиция пожертвования на помощь бедным или на реализ</w:t>
      </w:r>
      <w:r w:rsidRPr="0021206B">
        <w:t>а</w:t>
      </w:r>
      <w:r w:rsidRPr="0021206B">
        <w:t>цию отдельной общественной цели. Этот проект − основа учреждения фонда образования для детей нуждающихся, а также инициатив по созд</w:t>
      </w:r>
      <w:r w:rsidRPr="0021206B">
        <w:t>а</w:t>
      </w:r>
      <w:r w:rsidRPr="0021206B">
        <w:t>нию касс взаимопомощи в области здрав</w:t>
      </w:r>
      <w:r w:rsidRPr="0021206B">
        <w:t>о</w:t>
      </w:r>
      <w:r w:rsidRPr="0021206B">
        <w:t xml:space="preserve">охранения. </w:t>
      </w:r>
    </w:p>
    <w:p w:rsidR="001D0A0D" w:rsidRPr="00E75264" w:rsidRDefault="001D0A0D" w:rsidP="001D0A0D">
      <w:pPr>
        <w:pStyle w:val="H23GR"/>
      </w:pPr>
      <w:r w:rsidRPr="001D0A0D">
        <w:tab/>
      </w:r>
      <w:r w:rsidRPr="00E75264">
        <w:t>2.</w:t>
      </w:r>
      <w:r w:rsidRPr="00E75264">
        <w:tab/>
        <w:t xml:space="preserve">Статья 2: Осуществление прав обеспечивается при отсутствии дискриминации </w:t>
      </w:r>
    </w:p>
    <w:p w:rsidR="001D0A0D" w:rsidRPr="00E75264" w:rsidRDefault="001D0A0D" w:rsidP="001B69CC">
      <w:pPr>
        <w:pStyle w:val="H4GR"/>
        <w:ind w:left="1134" w:right="1134" w:hanging="1134"/>
      </w:pPr>
      <w:r w:rsidRPr="00E75264">
        <w:tab/>
      </w:r>
      <w:r w:rsidRPr="00E75264">
        <w:tab/>
        <w:t xml:space="preserve">Пункт 1: положения национального законодательства в области борьбы с дискриминацией </w:t>
      </w:r>
    </w:p>
    <w:p w:rsidR="001D0A0D" w:rsidRPr="00E75264" w:rsidRDefault="001D0A0D" w:rsidP="001D0A0D">
      <w:pPr>
        <w:pStyle w:val="SingleTxtGR"/>
      </w:pPr>
      <w:r w:rsidRPr="00E75264">
        <w:t>41.</w:t>
      </w:r>
      <w:r w:rsidRPr="00E75264">
        <w:tab/>
        <w:t>Права, признанные в настоящем Пакте гарантированы как гражданам Р</w:t>
      </w:r>
      <w:r w:rsidRPr="00E75264">
        <w:t>у</w:t>
      </w:r>
      <w:r w:rsidRPr="00E75264">
        <w:t>анды, так и иностранцам, что предусмотрено как Конституцией, так и др</w:t>
      </w:r>
      <w:r w:rsidRPr="00E75264">
        <w:t>у</w:t>
      </w:r>
      <w:r w:rsidRPr="00E75264">
        <w:t>гими законодательными</w:t>
      </w:r>
      <w:r>
        <w:t xml:space="preserve"> </w:t>
      </w:r>
      <w:r w:rsidRPr="00E75264">
        <w:t>актами:</w:t>
      </w:r>
    </w:p>
    <w:p w:rsidR="001D0A0D" w:rsidRPr="00072132" w:rsidRDefault="001D0A0D" w:rsidP="001D0A0D">
      <w:pPr>
        <w:pStyle w:val="SingleTxtGR"/>
      </w:pPr>
      <w:r w:rsidRPr="00445370">
        <w:tab/>
      </w:r>
      <w:r w:rsidRPr="00E75264">
        <w:rPr>
          <w:lang w:val="fr-CH"/>
        </w:rPr>
        <w:t>a</w:t>
      </w:r>
      <w:r w:rsidRPr="00072132">
        <w:t>)</w:t>
      </w:r>
      <w:r w:rsidRPr="00072132">
        <w:tab/>
      </w:r>
      <w:r w:rsidRPr="00E75264">
        <w:t>Конституция предусматривает</w:t>
      </w:r>
      <w:r w:rsidRPr="00072132">
        <w:t xml:space="preserve">: </w:t>
      </w:r>
    </w:p>
    <w:p w:rsidR="001D0A0D" w:rsidRPr="00E75264" w:rsidRDefault="001D0A0D" w:rsidP="001D0A0D">
      <w:pPr>
        <w:pStyle w:val="Bullet1GR"/>
        <w:numPr>
          <w:ilvl w:val="0"/>
          <w:numId w:val="1"/>
        </w:numPr>
      </w:pPr>
      <w:r>
        <w:t>с</w:t>
      </w:r>
      <w:r w:rsidRPr="00E75264">
        <w:t>татья 11: дискриминация по признаку национальности запрещена зак</w:t>
      </w:r>
      <w:r w:rsidRPr="00E75264">
        <w:t>о</w:t>
      </w:r>
      <w:r w:rsidRPr="00E75264">
        <w:t xml:space="preserve">ном; </w:t>
      </w:r>
    </w:p>
    <w:p w:rsidR="001D0A0D" w:rsidRPr="00E75264" w:rsidRDefault="001D0A0D" w:rsidP="001D0A0D">
      <w:pPr>
        <w:pStyle w:val="Bullet1GR"/>
        <w:numPr>
          <w:ilvl w:val="0"/>
          <w:numId w:val="1"/>
        </w:numPr>
      </w:pPr>
      <w:r>
        <w:t>с</w:t>
      </w:r>
      <w:r w:rsidRPr="00E75264">
        <w:t xml:space="preserve">татья 37: равная заработная плата за равный труд; </w:t>
      </w:r>
    </w:p>
    <w:p w:rsidR="001D0A0D" w:rsidRPr="00E75264" w:rsidRDefault="001D0A0D" w:rsidP="001D0A0D">
      <w:pPr>
        <w:pStyle w:val="Bullet1GR"/>
        <w:numPr>
          <w:ilvl w:val="0"/>
          <w:numId w:val="1"/>
        </w:numPr>
      </w:pPr>
      <w:r>
        <w:t>с</w:t>
      </w:r>
      <w:r w:rsidRPr="00E75264">
        <w:t>татья 38: право работников на образование профсоюзов;</w:t>
      </w:r>
    </w:p>
    <w:p w:rsidR="001D0A0D" w:rsidRPr="00E75264" w:rsidRDefault="001D0A0D" w:rsidP="001D0A0D">
      <w:pPr>
        <w:pStyle w:val="Bullet1GR"/>
        <w:numPr>
          <w:ilvl w:val="0"/>
          <w:numId w:val="1"/>
        </w:numPr>
      </w:pPr>
      <w:r>
        <w:t>с</w:t>
      </w:r>
      <w:r w:rsidRPr="00E75264">
        <w:t>татья 43: иностранные граждане, законно находящиеся на территории Республики Руанда пользуются всеми правами, за исключением особых прав граждан, предусмотренных Конституцией и другими законами. При</w:t>
      </w:r>
      <w:r w:rsidR="001B69CC">
        <w:t> </w:t>
      </w:r>
      <w:r w:rsidRPr="00E75264">
        <w:t>осуществлении этих прав […] все граждане соблюдают лишь огр</w:t>
      </w:r>
      <w:r w:rsidRPr="00E75264">
        <w:t>а</w:t>
      </w:r>
      <w:r w:rsidRPr="00E75264">
        <w:t>ничения, установленные законом с целью обеспечения признания и ув</w:t>
      </w:r>
      <w:r w:rsidRPr="00E75264">
        <w:t>а</w:t>
      </w:r>
      <w:r w:rsidRPr="00E75264">
        <w:t>жения прав и свобод окружающих […] в демократическом обществе.</w:t>
      </w:r>
    </w:p>
    <w:p w:rsidR="001D0A0D" w:rsidRPr="00E75264" w:rsidRDefault="001D0A0D" w:rsidP="001D0A0D">
      <w:pPr>
        <w:pStyle w:val="SingleTxtGR"/>
      </w:pPr>
      <w:r w:rsidRPr="001D0A0D">
        <w:rPr>
          <w:bCs/>
        </w:rPr>
        <w:tab/>
      </w:r>
      <w:r w:rsidRPr="00E75264">
        <w:rPr>
          <w:bCs/>
          <w:lang w:val="fr-CH"/>
        </w:rPr>
        <w:t>b</w:t>
      </w:r>
      <w:r w:rsidRPr="00E75264">
        <w:rPr>
          <w:bCs/>
        </w:rPr>
        <w:t>)</w:t>
      </w:r>
      <w:r w:rsidRPr="00E75264">
        <w:rPr>
          <w:bCs/>
        </w:rPr>
        <w:tab/>
      </w:r>
      <w:r w:rsidRPr="00E75264">
        <w:t>15 декабря 2008 года Руанда присоединилась к Международной конве</w:t>
      </w:r>
      <w:r w:rsidRPr="00E75264">
        <w:t>н</w:t>
      </w:r>
      <w:r w:rsidRPr="00E75264">
        <w:t>ции по защите прав всех трудящихся-мигрантов и членов их семей;</w:t>
      </w:r>
    </w:p>
    <w:p w:rsidR="001D0A0D" w:rsidRPr="00E75264" w:rsidRDefault="001D0A0D" w:rsidP="001D0A0D">
      <w:pPr>
        <w:pStyle w:val="SingleTxtGR"/>
      </w:pPr>
      <w:r w:rsidRPr="001D0A0D">
        <w:tab/>
      </w:r>
      <w:r w:rsidRPr="00E75264">
        <w:rPr>
          <w:lang w:val="fr-CH"/>
        </w:rPr>
        <w:t>c</w:t>
      </w:r>
      <w:r>
        <w:t>)</w:t>
      </w:r>
      <w:r>
        <w:tab/>
        <w:t>З</w:t>
      </w:r>
      <w:r w:rsidRPr="00E75264">
        <w:t>акон о наказании за преступления, связанные с дискриминацией и сектантской деятельностью</w:t>
      </w:r>
      <w:r w:rsidRPr="001C7047">
        <w:rPr>
          <w:sz w:val="18"/>
          <w:szCs w:val="18"/>
          <w:vertAlign w:val="superscript"/>
          <w:lang w:val="fr-CH"/>
        </w:rPr>
        <w:footnoteReference w:id="24"/>
      </w:r>
      <w:r>
        <w:t xml:space="preserve"> </w:t>
      </w:r>
      <w:r w:rsidRPr="00E75264">
        <w:t>запрещает любые формы дискриминации по н</w:t>
      </w:r>
      <w:r w:rsidRPr="00E75264">
        <w:t>а</w:t>
      </w:r>
      <w:r w:rsidRPr="00E75264">
        <w:t>циональному признаку. В том же законе записано, что он не может помешать государству принимать решения, в соответствии с которыми граждане Руанды получают прав</w:t>
      </w:r>
      <w:r>
        <w:t>а, отличные от прав иностранцев.</w:t>
      </w:r>
    </w:p>
    <w:p w:rsidR="001D0A0D" w:rsidRPr="00E75264" w:rsidRDefault="001D0A0D" w:rsidP="001D0A0D">
      <w:pPr>
        <w:pStyle w:val="SingleTxtGR"/>
      </w:pPr>
      <w:r w:rsidRPr="0091751F">
        <w:tab/>
      </w:r>
      <w:r w:rsidRPr="00E75264">
        <w:rPr>
          <w:lang w:val="fr-CH"/>
        </w:rPr>
        <w:t>d</w:t>
      </w:r>
      <w:r w:rsidRPr="00E75264">
        <w:t>)</w:t>
      </w:r>
      <w:r w:rsidRPr="00E75264">
        <w:tab/>
      </w:r>
      <w:r>
        <w:t>З</w:t>
      </w:r>
      <w:r w:rsidRPr="00E75264">
        <w:t>акон о беженцах признает за ними права и свободы, предусмо</w:t>
      </w:r>
      <w:r w:rsidRPr="00E75264">
        <w:t>т</w:t>
      </w:r>
      <w:r w:rsidRPr="00E75264">
        <w:t>ренные в международных договорах о беженцах, участницей которых является Руанда</w:t>
      </w:r>
      <w:r w:rsidRPr="001C7047">
        <w:rPr>
          <w:sz w:val="18"/>
          <w:szCs w:val="18"/>
          <w:vertAlign w:val="superscript"/>
          <w:lang w:val="fr-CH"/>
        </w:rPr>
        <w:footnoteReference w:id="25"/>
      </w:r>
      <w:r>
        <w:t>.</w:t>
      </w:r>
    </w:p>
    <w:p w:rsidR="001D0A0D" w:rsidRPr="00E75264" w:rsidRDefault="001D0A0D" w:rsidP="001D0A0D">
      <w:pPr>
        <w:pStyle w:val="SingleTxtGR"/>
      </w:pPr>
      <w:r w:rsidRPr="0091751F">
        <w:tab/>
      </w:r>
      <w:r w:rsidRPr="00E75264">
        <w:rPr>
          <w:lang w:val="fr-CH"/>
        </w:rPr>
        <w:t>e</w:t>
      </w:r>
      <w:r>
        <w:t>)</w:t>
      </w:r>
      <w:r>
        <w:tab/>
        <w:t>В</w:t>
      </w:r>
      <w:r w:rsidRPr="00E75264">
        <w:t xml:space="preserve"> законе о регламентации труда в Руанде</w:t>
      </w:r>
      <w:r w:rsidRPr="001C7047">
        <w:rPr>
          <w:sz w:val="18"/>
          <w:szCs w:val="18"/>
          <w:vertAlign w:val="superscript"/>
          <w:lang w:val="fr-CH"/>
        </w:rPr>
        <w:footnoteReference w:id="26"/>
      </w:r>
      <w:r w:rsidRPr="00E75264">
        <w:t xml:space="preserve"> (Закон о регламентации труда) и Общем уставе государственных служащих также записаны:</w:t>
      </w:r>
    </w:p>
    <w:p w:rsidR="001D0A0D" w:rsidRPr="00E75264" w:rsidRDefault="001D0A0D" w:rsidP="001D0A0D">
      <w:pPr>
        <w:pStyle w:val="Bullet1GR"/>
        <w:numPr>
          <w:ilvl w:val="0"/>
          <w:numId w:val="1"/>
        </w:numPr>
      </w:pPr>
      <w:r w:rsidRPr="00E75264">
        <w:t>принцип отказа от дискриминации (</w:t>
      </w:r>
      <w:r w:rsidR="006606FD">
        <w:t>статья</w:t>
      </w:r>
      <w:r w:rsidRPr="00E75264">
        <w:t xml:space="preserve"> 12);</w:t>
      </w:r>
    </w:p>
    <w:p w:rsidR="001D0A0D" w:rsidRPr="00E75264" w:rsidRDefault="001D0A0D" w:rsidP="001D0A0D">
      <w:pPr>
        <w:pStyle w:val="Bullet1GR"/>
        <w:numPr>
          <w:ilvl w:val="0"/>
          <w:numId w:val="1"/>
        </w:numPr>
      </w:pPr>
      <w:r w:rsidRPr="00E75264">
        <w:t>признание права трудящихся на образование профсоюзов (</w:t>
      </w:r>
      <w:r w:rsidR="006606FD">
        <w:t>статья</w:t>
      </w:r>
      <w:r w:rsidRPr="00445370">
        <w:t xml:space="preserve"> </w:t>
      </w:r>
      <w:r w:rsidRPr="00E75264">
        <w:t xml:space="preserve">101 и 106). </w:t>
      </w:r>
    </w:p>
    <w:p w:rsidR="001D0A0D" w:rsidRPr="00E75264" w:rsidRDefault="001D0A0D" w:rsidP="001B69CC">
      <w:pPr>
        <w:pStyle w:val="H4GR"/>
        <w:ind w:left="1134" w:hanging="1134"/>
      </w:pPr>
      <w:r w:rsidRPr="00E75264">
        <w:tab/>
      </w:r>
      <w:r w:rsidRPr="00E75264">
        <w:tab/>
        <w:t>Пункт 2: В какой степени и каким образом права, признанные в Пакте</w:t>
      </w:r>
      <w:r>
        <w:t>,</w:t>
      </w:r>
      <w:r w:rsidRPr="00072132">
        <w:br/>
      </w:r>
      <w:r w:rsidRPr="00E75264">
        <w:t>не гарантированы для неграждан?</w:t>
      </w:r>
    </w:p>
    <w:p w:rsidR="001D0A0D" w:rsidRPr="00E75264" w:rsidRDefault="001D0A0D" w:rsidP="001D0A0D">
      <w:pPr>
        <w:pStyle w:val="SingleTxtGR"/>
      </w:pPr>
      <w:r w:rsidRPr="00E75264">
        <w:t>42.</w:t>
      </w:r>
      <w:r w:rsidRPr="00E75264">
        <w:tab/>
        <w:t>Закон о регламентации труда предусматривает следующее требование для осуществления права на труд: обязательное получение разрешения на работу для иностранных трудящихся</w:t>
      </w:r>
      <w:r w:rsidRPr="001C7047">
        <w:rPr>
          <w:sz w:val="18"/>
          <w:szCs w:val="18"/>
          <w:vertAlign w:val="superscript"/>
          <w:lang w:val="fr-CH"/>
        </w:rPr>
        <w:footnoteReference w:id="27"/>
      </w:r>
      <w:r w:rsidRPr="00E75264">
        <w:t>. Процедура его получения была упрощена: о</w:t>
      </w:r>
      <w:r w:rsidRPr="00E75264">
        <w:t>б</w:t>
      </w:r>
      <w:r w:rsidRPr="00E75264">
        <w:t>ращение за разрешением на работу и за видом на жительство осуществляе</w:t>
      </w:r>
      <w:r w:rsidRPr="00E75264">
        <w:t>т</w:t>
      </w:r>
      <w:r w:rsidRPr="00E75264">
        <w:t>ся в одном месте, в Генеральной дирекции иммиграции и эмиграции. Сбор за пол</w:t>
      </w:r>
      <w:r w:rsidRPr="00E75264">
        <w:t>у</w:t>
      </w:r>
      <w:r w:rsidRPr="00E75264">
        <w:t xml:space="preserve">чение разрешения на работу был значительно </w:t>
      </w:r>
      <w:r>
        <w:t>снижен: с 200</w:t>
      </w:r>
      <w:r w:rsidR="001B69CC">
        <w:t> </w:t>
      </w:r>
      <w:r>
        <w:t>000 РФР до 50</w:t>
      </w:r>
      <w:r w:rsidR="001B69CC">
        <w:t> </w:t>
      </w:r>
      <w:r>
        <w:t>000</w:t>
      </w:r>
      <w:r w:rsidR="001B69CC">
        <w:t> </w:t>
      </w:r>
      <w:r w:rsidRPr="00E75264">
        <w:t>РФР для работников категории А (с ежемесячным валовым доходом не менее 500</w:t>
      </w:r>
      <w:r>
        <w:t xml:space="preserve"> </w:t>
      </w:r>
      <w:r w:rsidRPr="00E75264">
        <w:t>000 РФР) и с 200 000 РФР до 10 000 РФР для работников категории B (с ежемесячным валовым доходом менее 500</w:t>
      </w:r>
      <w:r>
        <w:t xml:space="preserve"> </w:t>
      </w:r>
      <w:r w:rsidRPr="00E75264">
        <w:t>000 РФР). С марта 2009 года был отменен сбор за получение разрешения на работу для граждан стран Сообщес</w:t>
      </w:r>
      <w:r w:rsidRPr="00E75264">
        <w:t>т</w:t>
      </w:r>
      <w:r w:rsidRPr="00E75264">
        <w:t>ва Восточной Африки</w:t>
      </w:r>
      <w:r w:rsidRPr="001C7047">
        <w:rPr>
          <w:sz w:val="18"/>
          <w:szCs w:val="18"/>
          <w:vertAlign w:val="superscript"/>
          <w:lang w:val="fr-CH"/>
        </w:rPr>
        <w:footnoteReference w:id="28"/>
      </w:r>
      <w:r w:rsidRPr="00E75264">
        <w:t>. Сбор также отменен для трудящихся из числа беже</w:t>
      </w:r>
      <w:r w:rsidRPr="00E75264">
        <w:t>н</w:t>
      </w:r>
      <w:r w:rsidRPr="00E75264">
        <w:t>цев.</w:t>
      </w:r>
    </w:p>
    <w:p w:rsidR="001D0A0D" w:rsidRPr="00E75264" w:rsidRDefault="001D0A0D" w:rsidP="001D0A0D">
      <w:pPr>
        <w:pStyle w:val="SingleTxtGR"/>
      </w:pPr>
      <w:r w:rsidRPr="00E75264">
        <w:t>43.</w:t>
      </w:r>
      <w:r w:rsidRPr="00E75264">
        <w:tab/>
        <w:t>На государственную службу принимаются только граждане страны</w:t>
      </w:r>
      <w:r w:rsidRPr="001C7047">
        <w:rPr>
          <w:sz w:val="18"/>
          <w:szCs w:val="18"/>
          <w:vertAlign w:val="superscript"/>
          <w:lang w:val="fr-CH"/>
        </w:rPr>
        <w:footnoteReference w:id="29"/>
      </w:r>
      <w:r w:rsidRPr="00E75264">
        <w:t>.</w:t>
      </w:r>
    </w:p>
    <w:p w:rsidR="001D0A0D" w:rsidRPr="00E75264" w:rsidRDefault="001D0A0D" w:rsidP="001B69CC">
      <w:pPr>
        <w:pStyle w:val="H4GR"/>
        <w:ind w:left="1134" w:hanging="1134"/>
      </w:pPr>
      <w:r w:rsidRPr="00E75264">
        <w:tab/>
      </w:r>
      <w:r w:rsidRPr="00E75264">
        <w:tab/>
        <w:t>Пункт 3: Поощряются ли в рамках сотрудничества в целях развития</w:t>
      </w:r>
      <w:r>
        <w:t xml:space="preserve"> </w:t>
      </w:r>
      <w:r w:rsidRPr="00E75264">
        <w:t>права, предусмотренные в настоящем Пакте?</w:t>
      </w:r>
    </w:p>
    <w:p w:rsidR="001D0A0D" w:rsidRPr="00E75264" w:rsidRDefault="001D0A0D" w:rsidP="0031027A">
      <w:pPr>
        <w:pStyle w:val="SingleTxtGR"/>
        <w:keepLines/>
      </w:pPr>
      <w:r w:rsidRPr="00E75264">
        <w:t>44.</w:t>
      </w:r>
      <w:r w:rsidRPr="00E75264">
        <w:tab/>
        <w:t>Финансирование и помощь, получаемая руандийским государством и</w:t>
      </w:r>
      <w:r w:rsidRPr="00E75264">
        <w:t>с</w:t>
      </w:r>
      <w:r w:rsidRPr="00E75264">
        <w:t>пользуются для различных проектов</w:t>
      </w:r>
      <w:r w:rsidRPr="001C7047">
        <w:rPr>
          <w:sz w:val="18"/>
          <w:szCs w:val="18"/>
          <w:vertAlign w:val="superscript"/>
          <w:lang w:val="fr-CH"/>
        </w:rPr>
        <w:footnoteReference w:id="30"/>
      </w:r>
      <w:r w:rsidRPr="00E75264">
        <w:t xml:space="preserve"> по поощрению и пропаганде прав, пр</w:t>
      </w:r>
      <w:r w:rsidRPr="00E75264">
        <w:t>и</w:t>
      </w:r>
      <w:r w:rsidRPr="00E75264">
        <w:t>знаваемых Пактом. Страна имеет</w:t>
      </w:r>
      <w:r>
        <w:t xml:space="preserve"> </w:t>
      </w:r>
      <w:r w:rsidRPr="00E75264">
        <w:t>многочисленных партнеров по развитию,</w:t>
      </w:r>
      <w:r>
        <w:t xml:space="preserve"> </w:t>
      </w:r>
      <w:r w:rsidRPr="00E75264">
        <w:t>н</w:t>
      </w:r>
      <w:r w:rsidRPr="00E75264">
        <w:t>а</w:t>
      </w:r>
      <w:r w:rsidRPr="00E75264">
        <w:t xml:space="preserve">зовем лишь некоторых из них. </w:t>
      </w:r>
    </w:p>
    <w:p w:rsidR="001D0A0D" w:rsidRPr="00E75264" w:rsidRDefault="001D0A0D" w:rsidP="001D0A0D">
      <w:pPr>
        <w:pStyle w:val="SingleTxtGR"/>
      </w:pPr>
      <w:r w:rsidRPr="00E75264">
        <w:t>45.</w:t>
      </w:r>
      <w:r w:rsidRPr="00E75264">
        <w:tab/>
        <w:t>Некоторые из многочисленных партнеров,</w:t>
      </w:r>
      <w:r>
        <w:t xml:space="preserve"> </w:t>
      </w:r>
      <w:r w:rsidRPr="00E75264">
        <w:t>осуществлявших финансир</w:t>
      </w:r>
      <w:r w:rsidRPr="00E75264">
        <w:t>о</w:t>
      </w:r>
      <w:r w:rsidRPr="00E75264">
        <w:t xml:space="preserve">вание различных проектов в области развития </w:t>
      </w:r>
      <w:r w:rsidRPr="0016494C">
        <w:rPr>
          <w:b/>
        </w:rPr>
        <w:t>в рамках многостороннего с</w:t>
      </w:r>
      <w:r w:rsidRPr="0016494C">
        <w:rPr>
          <w:b/>
        </w:rPr>
        <w:t>о</w:t>
      </w:r>
      <w:r w:rsidRPr="0016494C">
        <w:rPr>
          <w:b/>
        </w:rPr>
        <w:t>трудничества</w:t>
      </w:r>
      <w:r w:rsidRPr="001C7047">
        <w:rPr>
          <w:sz w:val="18"/>
          <w:szCs w:val="18"/>
          <w:vertAlign w:val="superscript"/>
          <w:lang w:val="fr-CH"/>
        </w:rPr>
        <w:footnoteReference w:id="31"/>
      </w:r>
      <w:r w:rsidRPr="00E75264">
        <w:t>, перечислены в сл</w:t>
      </w:r>
      <w:r w:rsidRPr="00E75264">
        <w:t>е</w:t>
      </w:r>
      <w:r w:rsidRPr="00E75264">
        <w:t>дующей таблице.</w:t>
      </w:r>
    </w:p>
    <w:p w:rsidR="001D0A0D" w:rsidRPr="001B69CC" w:rsidRDefault="001B69CC" w:rsidP="001B69CC">
      <w:pPr>
        <w:pStyle w:val="H23GR"/>
        <w:rPr>
          <w:b w:val="0"/>
          <w:lang w:val="fr-CH"/>
        </w:rPr>
      </w:pPr>
      <w:r w:rsidRPr="001B69CC">
        <w:rPr>
          <w:b w:val="0"/>
        </w:rPr>
        <w:tab/>
      </w:r>
      <w:r w:rsidRPr="001B69CC">
        <w:rPr>
          <w:b w:val="0"/>
        </w:rPr>
        <w:tab/>
      </w:r>
      <w:r w:rsidR="001D0A0D" w:rsidRPr="001B69CC">
        <w:rPr>
          <w:b w:val="0"/>
        </w:rPr>
        <w:t>Таблица</w:t>
      </w:r>
      <w:r w:rsidR="001D0A0D" w:rsidRPr="001B69CC">
        <w:rPr>
          <w:b w:val="0"/>
          <w:lang w:val="fr-CH"/>
        </w:rPr>
        <w:t xml:space="preserve"> 2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471"/>
        <w:gridCol w:w="2786"/>
        <w:gridCol w:w="2056"/>
        <w:gridCol w:w="2057"/>
      </w:tblGrid>
      <w:tr w:rsidR="001D0A0D" w:rsidRPr="0016494C" w:rsidTr="001D0A0D">
        <w:trPr>
          <w:trHeight w:val="352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" w:type="dxa"/>
            <w:vMerge w:val="restart"/>
            <w:shd w:val="clear" w:color="auto" w:fill="auto"/>
          </w:tcPr>
          <w:p w:rsidR="001D0A0D" w:rsidRPr="0016494C" w:rsidRDefault="00F472CA" w:rsidP="001D0A0D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№ </w:t>
            </w:r>
          </w:p>
        </w:tc>
        <w:tc>
          <w:tcPr>
            <w:tcW w:w="2786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1D0A0D" w:rsidRPr="0016494C" w:rsidRDefault="001D0A0D" w:rsidP="001B69CC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6494C">
              <w:rPr>
                <w:i/>
                <w:sz w:val="16"/>
              </w:rPr>
              <w:t xml:space="preserve">Портфель </w:t>
            </w:r>
          </w:p>
        </w:tc>
        <w:tc>
          <w:tcPr>
            <w:tcW w:w="41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0A0D" w:rsidRPr="0016494C" w:rsidRDefault="001D0A0D" w:rsidP="001D0A0D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6494C">
              <w:rPr>
                <w:i/>
                <w:sz w:val="16"/>
              </w:rPr>
              <w:t>Общий объем помощи (в долл. США)</w:t>
            </w:r>
          </w:p>
        </w:tc>
      </w:tr>
      <w:tr w:rsidR="001D0A0D" w:rsidRPr="0016494C" w:rsidTr="001D0A0D">
        <w:trPr>
          <w:trHeight w:val="323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D0A0D" w:rsidRPr="0016494C" w:rsidRDefault="001D0A0D" w:rsidP="001D0A0D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2786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D0A0D" w:rsidRPr="0016494C" w:rsidRDefault="001D0A0D" w:rsidP="001B69CC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20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16494C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6494C">
              <w:rPr>
                <w:i/>
                <w:sz w:val="16"/>
              </w:rPr>
              <w:t>2007</w:t>
            </w:r>
          </w:p>
        </w:tc>
        <w:tc>
          <w:tcPr>
            <w:tcW w:w="20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16494C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6494C">
              <w:rPr>
                <w:i/>
                <w:sz w:val="16"/>
              </w:rPr>
              <w:t>1 полугодие 2008</w:t>
            </w:r>
          </w:p>
        </w:tc>
      </w:tr>
      <w:tr w:rsidR="001D0A0D" w:rsidRPr="0016494C" w:rsidTr="001D0A0D">
        <w:trPr>
          <w:trHeight w:val="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" w:type="dxa"/>
            <w:tcBorders>
              <w:top w:val="single" w:sz="12" w:space="0" w:color="auto"/>
            </w:tcBorders>
          </w:tcPr>
          <w:p w:rsidR="001D0A0D" w:rsidRPr="0016494C" w:rsidRDefault="001D0A0D" w:rsidP="001D0A0D">
            <w:r w:rsidRPr="0016494C">
              <w:t>1</w:t>
            </w:r>
          </w:p>
        </w:tc>
        <w:tc>
          <w:tcPr>
            <w:tcW w:w="2786" w:type="dxa"/>
            <w:tcBorders>
              <w:top w:val="single" w:sz="12" w:space="0" w:color="auto"/>
            </w:tcBorders>
          </w:tcPr>
          <w:p w:rsidR="001D0A0D" w:rsidRPr="0016494C" w:rsidRDefault="001D0A0D" w:rsidP="001B69CC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494C">
              <w:t xml:space="preserve">Всемирный банк </w:t>
            </w:r>
          </w:p>
        </w:tc>
        <w:tc>
          <w:tcPr>
            <w:tcW w:w="2056" w:type="dxa"/>
            <w:tcBorders>
              <w:top w:val="single" w:sz="12" w:space="0" w:color="auto"/>
            </w:tcBorders>
          </w:tcPr>
          <w:p w:rsidR="001D0A0D" w:rsidRPr="0016494C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494C">
              <w:t>383 062,743</w:t>
            </w:r>
          </w:p>
        </w:tc>
        <w:tc>
          <w:tcPr>
            <w:tcW w:w="2057" w:type="dxa"/>
            <w:tcBorders>
              <w:top w:val="single" w:sz="12" w:space="0" w:color="auto"/>
            </w:tcBorders>
          </w:tcPr>
          <w:p w:rsidR="001D0A0D" w:rsidRPr="0016494C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494C">
              <w:t>451 361,531</w:t>
            </w:r>
          </w:p>
        </w:tc>
      </w:tr>
      <w:tr w:rsidR="001D0A0D" w:rsidRPr="0016494C" w:rsidTr="001D0A0D">
        <w:trPr>
          <w:trHeight w:val="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" w:type="dxa"/>
          </w:tcPr>
          <w:p w:rsidR="001D0A0D" w:rsidRPr="0016494C" w:rsidRDefault="001D0A0D" w:rsidP="001D0A0D">
            <w:r w:rsidRPr="0016494C">
              <w:t>2</w:t>
            </w:r>
          </w:p>
        </w:tc>
        <w:tc>
          <w:tcPr>
            <w:tcW w:w="2786" w:type="dxa"/>
          </w:tcPr>
          <w:p w:rsidR="001D0A0D" w:rsidRPr="0016494C" w:rsidRDefault="001D0A0D" w:rsidP="001B69CC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494C">
              <w:t xml:space="preserve">Африканский банк развития </w:t>
            </w:r>
          </w:p>
        </w:tc>
        <w:tc>
          <w:tcPr>
            <w:tcW w:w="2056" w:type="dxa"/>
          </w:tcPr>
          <w:p w:rsidR="001D0A0D" w:rsidRPr="0016494C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494C">
              <w:t>275 988,677</w:t>
            </w:r>
          </w:p>
        </w:tc>
        <w:tc>
          <w:tcPr>
            <w:tcW w:w="2057" w:type="dxa"/>
          </w:tcPr>
          <w:p w:rsidR="001D0A0D" w:rsidRPr="0016494C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494C">
              <w:t>285 981,981</w:t>
            </w:r>
          </w:p>
        </w:tc>
      </w:tr>
      <w:tr w:rsidR="001D0A0D" w:rsidRPr="0016494C" w:rsidTr="001D0A0D">
        <w:trPr>
          <w:trHeight w:val="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" w:type="dxa"/>
          </w:tcPr>
          <w:p w:rsidR="001D0A0D" w:rsidRPr="0016494C" w:rsidRDefault="001D0A0D" w:rsidP="001D0A0D">
            <w:r w:rsidRPr="0016494C">
              <w:t>3</w:t>
            </w:r>
          </w:p>
        </w:tc>
        <w:tc>
          <w:tcPr>
            <w:tcW w:w="2786" w:type="dxa"/>
          </w:tcPr>
          <w:p w:rsidR="001D0A0D" w:rsidRPr="0016494C" w:rsidRDefault="001D0A0D" w:rsidP="001B69CC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494C">
              <w:t xml:space="preserve">Европейский союз </w:t>
            </w:r>
          </w:p>
        </w:tc>
        <w:tc>
          <w:tcPr>
            <w:tcW w:w="2056" w:type="dxa"/>
          </w:tcPr>
          <w:p w:rsidR="001D0A0D" w:rsidRPr="0016494C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494C">
              <w:t>532 970,038</w:t>
            </w:r>
          </w:p>
        </w:tc>
        <w:tc>
          <w:tcPr>
            <w:tcW w:w="2057" w:type="dxa"/>
          </w:tcPr>
          <w:p w:rsidR="001D0A0D" w:rsidRPr="0016494C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494C">
              <w:t>595 306,546</w:t>
            </w:r>
          </w:p>
        </w:tc>
      </w:tr>
    </w:tbl>
    <w:p w:rsidR="001D0A0D" w:rsidRPr="0016494C" w:rsidRDefault="001D0A0D" w:rsidP="001D0A0D">
      <w:pPr>
        <w:pStyle w:val="SingleTxtGR"/>
        <w:spacing w:before="120" w:line="220" w:lineRule="exact"/>
        <w:ind w:firstLine="170"/>
        <w:rPr>
          <w:sz w:val="18"/>
          <w:szCs w:val="18"/>
          <w:lang w:val="fr-CH"/>
        </w:rPr>
      </w:pPr>
      <w:r w:rsidRPr="0016494C">
        <w:rPr>
          <w:i/>
          <w:sz w:val="18"/>
          <w:szCs w:val="18"/>
        </w:rPr>
        <w:t>Источник</w:t>
      </w:r>
      <w:r w:rsidRPr="0016494C">
        <w:rPr>
          <w:sz w:val="18"/>
          <w:szCs w:val="18"/>
          <w:lang w:val="fr-CH"/>
        </w:rPr>
        <w:t>:</w:t>
      </w:r>
      <w:r>
        <w:rPr>
          <w:sz w:val="18"/>
          <w:szCs w:val="18"/>
        </w:rPr>
        <w:t xml:space="preserve"> </w:t>
      </w:r>
      <w:r w:rsidRPr="0016494C">
        <w:rPr>
          <w:sz w:val="18"/>
          <w:szCs w:val="18"/>
        </w:rPr>
        <w:t>ЦУГИВФ</w:t>
      </w:r>
      <w:r w:rsidRPr="0016494C">
        <w:rPr>
          <w:sz w:val="18"/>
          <w:szCs w:val="18"/>
          <w:lang w:val="fr-CH"/>
        </w:rPr>
        <w:t>.</w:t>
      </w:r>
    </w:p>
    <w:p w:rsidR="001D0A0D" w:rsidRPr="00E75264" w:rsidRDefault="001D0A0D" w:rsidP="001D0A0D">
      <w:pPr>
        <w:pStyle w:val="SingleTxtGR"/>
      </w:pPr>
      <w:r>
        <w:tab/>
      </w:r>
      <w:r w:rsidRPr="00E75264">
        <w:rPr>
          <w:lang w:val="fr-CH"/>
        </w:rPr>
        <w:t>a</w:t>
      </w:r>
      <w:r w:rsidRPr="00E75264">
        <w:t>)</w:t>
      </w:r>
      <w:r w:rsidRPr="00E75264">
        <w:tab/>
        <w:t>Помощь Всемирного банка способствовала поощрению права на труд, здоровье и питание. Полученная помощь, кроме прочего, была направл</w:t>
      </w:r>
      <w:r w:rsidRPr="00E75264">
        <w:t>е</w:t>
      </w:r>
      <w:r w:rsidRPr="00E75264">
        <w:t>на на консолидацию таких проектов, как проект по водоснабжению и ассен</w:t>
      </w:r>
      <w:r w:rsidRPr="00E75264">
        <w:t>и</w:t>
      </w:r>
      <w:r w:rsidRPr="00E75264">
        <w:t xml:space="preserve">зации в сельской местности, проект по борьбе со </w:t>
      </w:r>
      <w:r w:rsidR="00910E64">
        <w:t>СПИДом</w:t>
      </w:r>
      <w:r w:rsidRPr="00E75264">
        <w:t xml:space="preserve"> в рамках Инициативы В</w:t>
      </w:r>
      <w:r w:rsidRPr="00E75264">
        <w:t>е</w:t>
      </w:r>
      <w:r w:rsidRPr="00E75264">
        <w:t>ликих озер и проект ППСС (Проект по поддержке сельскохозяйственного се</w:t>
      </w:r>
      <w:r w:rsidRPr="00E75264">
        <w:t>к</w:t>
      </w:r>
      <w:r w:rsidRPr="00E75264">
        <w:t>тора), нацеленный на создание рабочих мест в сельской местности путем д</w:t>
      </w:r>
      <w:r w:rsidRPr="00E75264">
        <w:t>и</w:t>
      </w:r>
      <w:r w:rsidRPr="00E75264">
        <w:t xml:space="preserve">версификации экономической активности, не </w:t>
      </w:r>
      <w:r>
        <w:t>связанной с сельским хозяйс</w:t>
      </w:r>
      <w:r>
        <w:t>т</w:t>
      </w:r>
      <w:r>
        <w:t>вом.</w:t>
      </w:r>
    </w:p>
    <w:p w:rsidR="001D0A0D" w:rsidRPr="00E75264" w:rsidRDefault="001D0A0D" w:rsidP="001D0A0D">
      <w:pPr>
        <w:pStyle w:val="SingleTxtGR"/>
      </w:pPr>
      <w:r>
        <w:tab/>
      </w:r>
      <w:r w:rsidRPr="00E75264">
        <w:rPr>
          <w:lang w:val="fr-CH"/>
        </w:rPr>
        <w:t>b</w:t>
      </w:r>
      <w:r w:rsidRPr="00E75264">
        <w:t>)</w:t>
      </w:r>
      <w:r w:rsidRPr="00E75264">
        <w:tab/>
        <w:t>Объемы помощи и масштабы сотрудничества с Африканским ба</w:t>
      </w:r>
      <w:r w:rsidRPr="00E75264">
        <w:t>н</w:t>
      </w:r>
      <w:r w:rsidRPr="00E75264">
        <w:t>ком развития также значительны. Они направлены на поощрение права на обр</w:t>
      </w:r>
      <w:r w:rsidRPr="00E75264">
        <w:t>а</w:t>
      </w:r>
      <w:r w:rsidRPr="00E75264">
        <w:t>зование благодаря поддержке начального образования, поощрение женской з</w:t>
      </w:r>
      <w:r w:rsidRPr="00E75264">
        <w:t>а</w:t>
      </w:r>
      <w:r w:rsidRPr="00E75264">
        <w:t>нятости путем оказания помощи проектам по сокращению нищеты среди же</w:t>
      </w:r>
      <w:r w:rsidRPr="00E75264">
        <w:t>н</w:t>
      </w:r>
      <w:r w:rsidRPr="00E75264">
        <w:t>щин (в рамках Программы сокращения нищеты среди женщин: ПРЕПАФ), а</w:t>
      </w:r>
      <w:r w:rsidR="00910E64">
        <w:t> </w:t>
      </w:r>
      <w:r w:rsidRPr="00E75264">
        <w:t>также на оказание содействия в рамка</w:t>
      </w:r>
      <w:r>
        <w:t xml:space="preserve">х программ по борьбе со </w:t>
      </w:r>
      <w:r w:rsidR="00910E64">
        <w:t>СПИДом</w:t>
      </w:r>
      <w:r>
        <w:t>.</w:t>
      </w:r>
    </w:p>
    <w:p w:rsidR="001D0A0D" w:rsidRPr="00E75264" w:rsidRDefault="001D0A0D" w:rsidP="001D0A0D">
      <w:pPr>
        <w:pStyle w:val="SingleTxtGR"/>
      </w:pPr>
      <w:r>
        <w:tab/>
      </w:r>
      <w:r w:rsidRPr="00E75264">
        <w:rPr>
          <w:lang w:val="fr-CH"/>
        </w:rPr>
        <w:t>c</w:t>
      </w:r>
      <w:r w:rsidRPr="00E75264">
        <w:t>)</w:t>
      </w:r>
      <w:r w:rsidRPr="00E75264">
        <w:tab/>
        <w:t>Финансовая помощь Европейского союза в 2008 году была напра</w:t>
      </w:r>
      <w:r w:rsidRPr="00E75264">
        <w:t>в</w:t>
      </w:r>
      <w:r w:rsidRPr="00E75264">
        <w:t>лена на программы по с</w:t>
      </w:r>
      <w:r w:rsidRPr="00E75264">
        <w:t>о</w:t>
      </w:r>
      <w:r w:rsidRPr="00E75264">
        <w:t>кращению нищеты.</w:t>
      </w:r>
    </w:p>
    <w:p w:rsidR="001D0A0D" w:rsidRPr="00E75264" w:rsidRDefault="001D0A0D" w:rsidP="001D0A0D">
      <w:pPr>
        <w:pStyle w:val="SingleTxtGR"/>
      </w:pPr>
      <w:r w:rsidRPr="00E75264">
        <w:t>46.</w:t>
      </w:r>
      <w:r w:rsidRPr="00E75264">
        <w:tab/>
        <w:t xml:space="preserve">В </w:t>
      </w:r>
      <w:r w:rsidRPr="00E75264">
        <w:rPr>
          <w:b/>
        </w:rPr>
        <w:t>двустороннем сотрудничестве</w:t>
      </w:r>
      <w:r w:rsidRPr="001C7047">
        <w:rPr>
          <w:sz w:val="18"/>
          <w:szCs w:val="18"/>
          <w:vertAlign w:val="superscript"/>
          <w:lang w:val="fr-CH"/>
        </w:rPr>
        <w:footnoteReference w:id="32"/>
      </w:r>
      <w:r w:rsidRPr="00E75264">
        <w:t xml:space="preserve"> участвуют такие страны, как Бельгия, Великобритания (ДМР), Люксембург, США (ЮСЕЙД), Нидерланды, Швеция, Германия, Швейцария, Канада, а также Организация Объединенных Наций. Н</w:t>
      </w:r>
      <w:r w:rsidRPr="00E75264">
        <w:t>е</w:t>
      </w:r>
      <w:r w:rsidRPr="00E75264">
        <w:t>которые примеры приведены в таблице ниже.</w:t>
      </w:r>
    </w:p>
    <w:p w:rsidR="001D0A0D" w:rsidRPr="001B69CC" w:rsidRDefault="001B69CC" w:rsidP="001B69CC">
      <w:pPr>
        <w:pStyle w:val="H23GR"/>
        <w:pageBreakBefore/>
        <w:rPr>
          <w:b w:val="0"/>
          <w:lang w:val="fr-CH"/>
        </w:rPr>
      </w:pPr>
      <w:r w:rsidRPr="001B69CC">
        <w:rPr>
          <w:b w:val="0"/>
        </w:rPr>
        <w:tab/>
      </w:r>
      <w:r w:rsidRPr="001B69CC">
        <w:rPr>
          <w:b w:val="0"/>
        </w:rPr>
        <w:tab/>
      </w:r>
      <w:r w:rsidR="001D0A0D" w:rsidRPr="001B69CC">
        <w:rPr>
          <w:b w:val="0"/>
        </w:rPr>
        <w:t xml:space="preserve">Таблица </w:t>
      </w:r>
      <w:r w:rsidR="001D0A0D" w:rsidRPr="001B69CC">
        <w:rPr>
          <w:b w:val="0"/>
          <w:lang w:val="fr-CH"/>
        </w:rPr>
        <w:t>3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575"/>
        <w:gridCol w:w="3723"/>
        <w:gridCol w:w="1427"/>
        <w:gridCol w:w="1645"/>
      </w:tblGrid>
      <w:tr w:rsidR="001D0A0D" w:rsidRPr="006060DA" w:rsidTr="001B69CC">
        <w:trPr>
          <w:trHeight w:val="22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5" w:type="dxa"/>
            <w:vMerge w:val="restart"/>
            <w:shd w:val="clear" w:color="auto" w:fill="auto"/>
          </w:tcPr>
          <w:p w:rsidR="001D0A0D" w:rsidRPr="006060DA" w:rsidRDefault="00F472CA" w:rsidP="001D0A0D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№ </w:t>
            </w:r>
          </w:p>
        </w:tc>
        <w:tc>
          <w:tcPr>
            <w:tcW w:w="3723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1D0A0D" w:rsidRPr="006060DA" w:rsidRDefault="001D0A0D" w:rsidP="001B69CC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6060DA">
              <w:rPr>
                <w:i/>
                <w:sz w:val="16"/>
              </w:rPr>
              <w:t xml:space="preserve">Портфель </w:t>
            </w:r>
          </w:p>
        </w:tc>
        <w:tc>
          <w:tcPr>
            <w:tcW w:w="307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0A0D" w:rsidRPr="006060DA" w:rsidRDefault="001D0A0D" w:rsidP="001D0A0D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6060DA">
              <w:rPr>
                <w:i/>
                <w:sz w:val="16"/>
              </w:rPr>
              <w:t>Общий объем помощи (в долл. США.)</w:t>
            </w:r>
          </w:p>
        </w:tc>
      </w:tr>
      <w:tr w:rsidR="001D0A0D" w:rsidRPr="006060DA" w:rsidTr="001B69CC">
        <w:trPr>
          <w:trHeight w:val="139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5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D0A0D" w:rsidRPr="006060DA" w:rsidRDefault="001D0A0D" w:rsidP="001D0A0D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3723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D0A0D" w:rsidRPr="006060DA" w:rsidRDefault="001D0A0D" w:rsidP="001B69CC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4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6060DA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6060DA">
              <w:rPr>
                <w:i/>
                <w:sz w:val="16"/>
              </w:rPr>
              <w:t>2007</w:t>
            </w:r>
          </w:p>
        </w:tc>
        <w:tc>
          <w:tcPr>
            <w:tcW w:w="16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6060DA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6060DA">
              <w:rPr>
                <w:i/>
                <w:sz w:val="16"/>
              </w:rPr>
              <w:t>1 полугодие 2008</w:t>
            </w:r>
          </w:p>
        </w:tc>
      </w:tr>
      <w:tr w:rsidR="001D0A0D" w:rsidRPr="006060DA" w:rsidTr="001B69CC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5" w:type="dxa"/>
            <w:tcBorders>
              <w:top w:val="single" w:sz="12" w:space="0" w:color="auto"/>
            </w:tcBorders>
          </w:tcPr>
          <w:p w:rsidR="001D0A0D" w:rsidRPr="006060DA" w:rsidRDefault="001D0A0D" w:rsidP="001D0A0D">
            <w:r w:rsidRPr="006060DA">
              <w:t>1</w:t>
            </w:r>
          </w:p>
        </w:tc>
        <w:tc>
          <w:tcPr>
            <w:tcW w:w="3723" w:type="dxa"/>
            <w:tcBorders>
              <w:top w:val="single" w:sz="12" w:space="0" w:color="auto"/>
            </w:tcBorders>
          </w:tcPr>
          <w:p w:rsidR="001D0A0D" w:rsidRPr="006060DA" w:rsidRDefault="001D0A0D" w:rsidP="001B69CC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60DA">
              <w:t>ЮСЕЙД</w:t>
            </w:r>
          </w:p>
        </w:tc>
        <w:tc>
          <w:tcPr>
            <w:tcW w:w="1427" w:type="dxa"/>
            <w:tcBorders>
              <w:top w:val="single" w:sz="12" w:space="0" w:color="auto"/>
            </w:tcBorders>
          </w:tcPr>
          <w:p w:rsidR="001D0A0D" w:rsidRPr="006060DA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60DA">
              <w:t>277 596,896</w:t>
            </w:r>
          </w:p>
        </w:tc>
        <w:tc>
          <w:tcPr>
            <w:tcW w:w="1645" w:type="dxa"/>
            <w:tcBorders>
              <w:top w:val="single" w:sz="12" w:space="0" w:color="auto"/>
            </w:tcBorders>
          </w:tcPr>
          <w:p w:rsidR="001D0A0D" w:rsidRPr="006060DA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60DA">
              <w:t>252 649,998</w:t>
            </w:r>
          </w:p>
        </w:tc>
      </w:tr>
      <w:tr w:rsidR="001D0A0D" w:rsidRPr="006060DA" w:rsidTr="001B69CC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5" w:type="dxa"/>
          </w:tcPr>
          <w:p w:rsidR="001D0A0D" w:rsidRPr="006060DA" w:rsidRDefault="001D0A0D" w:rsidP="001D0A0D">
            <w:r w:rsidRPr="006060DA">
              <w:t>2</w:t>
            </w:r>
          </w:p>
        </w:tc>
        <w:tc>
          <w:tcPr>
            <w:tcW w:w="3723" w:type="dxa"/>
          </w:tcPr>
          <w:p w:rsidR="001D0A0D" w:rsidRPr="006060DA" w:rsidRDefault="001D0A0D" w:rsidP="001B69CC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60DA">
              <w:t>Организация бельгийского сотруднич</w:t>
            </w:r>
            <w:r w:rsidRPr="006060DA">
              <w:t>е</w:t>
            </w:r>
            <w:r w:rsidRPr="006060DA">
              <w:t>ства</w:t>
            </w:r>
          </w:p>
        </w:tc>
        <w:tc>
          <w:tcPr>
            <w:tcW w:w="1427" w:type="dxa"/>
          </w:tcPr>
          <w:p w:rsidR="001D0A0D" w:rsidRPr="006060DA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60DA">
              <w:t>86 604,420</w:t>
            </w:r>
          </w:p>
        </w:tc>
        <w:tc>
          <w:tcPr>
            <w:tcW w:w="1645" w:type="dxa"/>
          </w:tcPr>
          <w:p w:rsidR="001D0A0D" w:rsidRPr="006060DA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60DA">
              <w:t>140 631,822</w:t>
            </w:r>
          </w:p>
        </w:tc>
      </w:tr>
      <w:tr w:rsidR="001D0A0D" w:rsidRPr="006060DA" w:rsidTr="001B69CC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5" w:type="dxa"/>
          </w:tcPr>
          <w:p w:rsidR="001D0A0D" w:rsidRPr="006060DA" w:rsidRDefault="001D0A0D" w:rsidP="001D0A0D">
            <w:r w:rsidRPr="006060DA">
              <w:t>3</w:t>
            </w:r>
          </w:p>
        </w:tc>
        <w:tc>
          <w:tcPr>
            <w:tcW w:w="3723" w:type="dxa"/>
          </w:tcPr>
          <w:p w:rsidR="001D0A0D" w:rsidRPr="006060DA" w:rsidRDefault="001D0A0D" w:rsidP="001B69CC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60DA">
              <w:t>ДМР</w:t>
            </w:r>
          </w:p>
        </w:tc>
        <w:tc>
          <w:tcPr>
            <w:tcW w:w="1427" w:type="dxa"/>
          </w:tcPr>
          <w:p w:rsidR="001D0A0D" w:rsidRPr="006060DA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60DA">
              <w:t>89 035,757</w:t>
            </w:r>
          </w:p>
        </w:tc>
        <w:tc>
          <w:tcPr>
            <w:tcW w:w="1645" w:type="dxa"/>
          </w:tcPr>
          <w:p w:rsidR="001D0A0D" w:rsidRPr="006060DA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60DA">
              <w:t>124 127,707</w:t>
            </w:r>
          </w:p>
        </w:tc>
      </w:tr>
      <w:tr w:rsidR="001D0A0D" w:rsidRPr="006060DA" w:rsidTr="001B69CC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5" w:type="dxa"/>
          </w:tcPr>
          <w:p w:rsidR="001D0A0D" w:rsidRPr="006060DA" w:rsidRDefault="001D0A0D" w:rsidP="001D0A0D">
            <w:r w:rsidRPr="006060DA">
              <w:t>4</w:t>
            </w:r>
          </w:p>
        </w:tc>
        <w:tc>
          <w:tcPr>
            <w:tcW w:w="3723" w:type="dxa"/>
          </w:tcPr>
          <w:p w:rsidR="001D0A0D" w:rsidRPr="006060DA" w:rsidRDefault="001D0A0D" w:rsidP="001B69CC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60DA">
              <w:t>Портфель ПРООН</w:t>
            </w:r>
          </w:p>
        </w:tc>
        <w:tc>
          <w:tcPr>
            <w:tcW w:w="1427" w:type="dxa"/>
          </w:tcPr>
          <w:p w:rsidR="001D0A0D" w:rsidRPr="006060DA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60DA">
              <w:t>85 713,031</w:t>
            </w:r>
          </w:p>
        </w:tc>
        <w:tc>
          <w:tcPr>
            <w:tcW w:w="1645" w:type="dxa"/>
          </w:tcPr>
          <w:p w:rsidR="001D0A0D" w:rsidRPr="006060DA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60DA">
              <w:t>57 658,218</w:t>
            </w:r>
          </w:p>
        </w:tc>
      </w:tr>
    </w:tbl>
    <w:p w:rsidR="001D0A0D" w:rsidRPr="00D97839" w:rsidRDefault="001D0A0D" w:rsidP="001D0A0D">
      <w:pPr>
        <w:pStyle w:val="SingleTxtGR"/>
        <w:spacing w:before="120" w:line="220" w:lineRule="exact"/>
        <w:ind w:firstLine="170"/>
        <w:rPr>
          <w:sz w:val="18"/>
          <w:szCs w:val="18"/>
          <w:lang w:val="fr-CH"/>
        </w:rPr>
      </w:pPr>
      <w:r w:rsidRPr="00D97839">
        <w:rPr>
          <w:i/>
          <w:sz w:val="18"/>
          <w:szCs w:val="18"/>
        </w:rPr>
        <w:t>Источник</w:t>
      </w:r>
      <w:r w:rsidRPr="00D97839">
        <w:rPr>
          <w:sz w:val="18"/>
          <w:szCs w:val="18"/>
          <w:lang w:val="fr-CH"/>
        </w:rPr>
        <w:t xml:space="preserve">: </w:t>
      </w:r>
      <w:r w:rsidRPr="00D97839">
        <w:rPr>
          <w:sz w:val="18"/>
          <w:szCs w:val="18"/>
        </w:rPr>
        <w:t>ЦУГИВФ</w:t>
      </w:r>
      <w:r w:rsidRPr="00D97839">
        <w:rPr>
          <w:sz w:val="18"/>
          <w:szCs w:val="18"/>
          <w:lang w:val="fr-CH"/>
        </w:rPr>
        <w:t>.</w:t>
      </w:r>
    </w:p>
    <w:p w:rsidR="001D0A0D" w:rsidRPr="00E75264" w:rsidRDefault="001D0A0D" w:rsidP="001D0A0D">
      <w:pPr>
        <w:pStyle w:val="SingleTxtGR"/>
      </w:pPr>
      <w:r>
        <w:tab/>
      </w:r>
      <w:r w:rsidRPr="00E75264">
        <w:rPr>
          <w:lang w:val="fr-CH"/>
        </w:rPr>
        <w:t>a</w:t>
      </w:r>
      <w:r w:rsidRPr="00E75264">
        <w:t>)</w:t>
      </w:r>
      <w:r w:rsidRPr="00E75264">
        <w:tab/>
        <w:t>Портфель ЮСЕЙД кроме прочего включает в себя финансиров</w:t>
      </w:r>
      <w:r w:rsidRPr="00E75264">
        <w:t>а</w:t>
      </w:r>
      <w:r w:rsidRPr="00E75264">
        <w:t>ние здравоохранения с программами по борьбе с ВИЧ/</w:t>
      </w:r>
      <w:r w:rsidR="00910E64">
        <w:t>СПИДом</w:t>
      </w:r>
      <w:r w:rsidRPr="00E75264">
        <w:t>; программой по борьбе с малярией (Президентская инициатива по малярии) и по матери</w:t>
      </w:r>
      <w:r w:rsidRPr="00E75264">
        <w:t>н</w:t>
      </w:r>
      <w:r w:rsidRPr="00E75264">
        <w:t>скому и детскому здоровью; финансирование программ помощи уязвимым детям и сиротам, а также проект охраны приро</w:t>
      </w:r>
      <w:r>
        <w:t>дных ресурсов и биоразнообразия.</w:t>
      </w:r>
    </w:p>
    <w:p w:rsidR="001D0A0D" w:rsidRPr="00E75264" w:rsidRDefault="001D0A0D" w:rsidP="001D0A0D">
      <w:pPr>
        <w:pStyle w:val="SingleTxtGR"/>
      </w:pPr>
      <w:r>
        <w:tab/>
      </w:r>
      <w:r w:rsidRPr="00E75264">
        <w:rPr>
          <w:lang w:val="fr-CH"/>
        </w:rPr>
        <w:t>b</w:t>
      </w:r>
      <w:r w:rsidRPr="00E75264">
        <w:t>)</w:t>
      </w:r>
      <w:r w:rsidRPr="00E75264">
        <w:tab/>
        <w:t>Благодаря финансированию со стороны Организации бельгийского сотрудничества в 2008 году было обеспечено соблюдение права на здравоохр</w:t>
      </w:r>
      <w:r w:rsidRPr="00E75264">
        <w:t>а</w:t>
      </w:r>
      <w:r w:rsidRPr="00E75264">
        <w:t>нение путем помощи системе здравоохранения в целом (помощь школам медс</w:t>
      </w:r>
      <w:r w:rsidRPr="00E75264">
        <w:t>е</w:t>
      </w:r>
      <w:r w:rsidRPr="00E75264">
        <w:t>стер; борьбы с малярией, укрепления сектора здравоохр</w:t>
      </w:r>
      <w:r w:rsidRPr="00E75264">
        <w:t>а</w:t>
      </w:r>
      <w:r>
        <w:t>нения в целом).</w:t>
      </w:r>
    </w:p>
    <w:p w:rsidR="001D0A0D" w:rsidRPr="00E75264" w:rsidRDefault="001D0A0D" w:rsidP="001D0A0D">
      <w:pPr>
        <w:pStyle w:val="SingleTxtGR"/>
      </w:pPr>
      <w:r>
        <w:tab/>
      </w:r>
      <w:r w:rsidRPr="00E75264">
        <w:rPr>
          <w:lang w:val="fr-CH"/>
        </w:rPr>
        <w:t>c</w:t>
      </w:r>
      <w:r w:rsidRPr="00E75264">
        <w:t>)</w:t>
      </w:r>
      <w:r w:rsidRPr="00E75264">
        <w:tab/>
        <w:t>Проекты ДМР в 2008 году были направлены на помощь уязвимым лицам и на создание служб помощи лицам, инфицирован</w:t>
      </w:r>
      <w:r>
        <w:t>ным ВИЧ/СПИД, а также их семьям.</w:t>
      </w:r>
    </w:p>
    <w:p w:rsidR="001D0A0D" w:rsidRPr="00E75264" w:rsidRDefault="001D0A0D" w:rsidP="001D0A0D">
      <w:pPr>
        <w:pStyle w:val="SingleTxtGR"/>
      </w:pPr>
      <w:r>
        <w:tab/>
      </w:r>
      <w:r w:rsidRPr="00E75264">
        <w:rPr>
          <w:lang w:val="fr-CH"/>
        </w:rPr>
        <w:t>d</w:t>
      </w:r>
      <w:r w:rsidRPr="00E75264">
        <w:t>)</w:t>
      </w:r>
      <w:r w:rsidRPr="00E75264">
        <w:tab/>
        <w:t>Пакет помощи Организации Объединенных Наций касается мног</w:t>
      </w:r>
      <w:r w:rsidRPr="00E75264">
        <w:t>о</w:t>
      </w:r>
      <w:r w:rsidRPr="00E75264">
        <w:t>численных секторов развития (от помощи рациональному управлению земел</w:t>
      </w:r>
      <w:r w:rsidRPr="00E75264">
        <w:t>ь</w:t>
      </w:r>
      <w:r w:rsidRPr="00E75264">
        <w:t>ными ресурсами до выполнения программ по децентрализации, а также укре</w:t>
      </w:r>
      <w:r w:rsidRPr="00E75264">
        <w:t>п</w:t>
      </w:r>
      <w:r w:rsidRPr="00E75264">
        <w:t>ление государственных институтов, и это лишь некоторые из них).</w:t>
      </w:r>
    </w:p>
    <w:p w:rsidR="001D0A0D" w:rsidRPr="00E75264" w:rsidRDefault="001D0A0D" w:rsidP="001D0A0D">
      <w:pPr>
        <w:pStyle w:val="SingleTxtGR"/>
      </w:pPr>
      <w:r w:rsidRPr="00E75264">
        <w:t>47.</w:t>
      </w:r>
      <w:r w:rsidRPr="00E75264">
        <w:tab/>
      </w:r>
      <w:r w:rsidRPr="00E75264">
        <w:rPr>
          <w:b/>
        </w:rPr>
        <w:t>Региональное сотрудничество</w:t>
      </w:r>
      <w:r w:rsidRPr="00E75264">
        <w:t xml:space="preserve"> (страны Восточной Африки) также н</w:t>
      </w:r>
      <w:r w:rsidRPr="00E75264">
        <w:t>а</w:t>
      </w:r>
      <w:r w:rsidRPr="00E75264">
        <w:t>правлено на поощрение осуществления прав, вытекающих из настоящего Па</w:t>
      </w:r>
      <w:r w:rsidRPr="00E75264">
        <w:t>к</w:t>
      </w:r>
      <w:r w:rsidRPr="00E75264">
        <w:t>та. Целью политики свободного передвижения работников стран Восточной Африки также является осуществление прав, предусмо</w:t>
      </w:r>
      <w:r w:rsidRPr="00E75264">
        <w:t>т</w:t>
      </w:r>
      <w:r w:rsidRPr="00E75264">
        <w:t>ренных настоящим Пактом.</w:t>
      </w:r>
    </w:p>
    <w:p w:rsidR="001D0A0D" w:rsidRPr="00E75264" w:rsidRDefault="001D0A0D" w:rsidP="001D0A0D">
      <w:pPr>
        <w:pStyle w:val="SingleTxtGR"/>
      </w:pPr>
      <w:r w:rsidRPr="00E75264">
        <w:t>48.</w:t>
      </w:r>
      <w:r w:rsidRPr="00E75264">
        <w:tab/>
        <w:t>Новое партнерство для развития Африки (НЕПАД) также позволяет пр</w:t>
      </w:r>
      <w:r w:rsidRPr="00E75264">
        <w:t>о</w:t>
      </w:r>
      <w:r w:rsidRPr="00E75264">
        <w:t>должать консолидацию различных стратегий, в частности, в области здрав</w:t>
      </w:r>
      <w:r w:rsidRPr="00E75264">
        <w:t>о</w:t>
      </w:r>
      <w:r w:rsidRPr="00E75264">
        <w:t>охранения. Целями НЕПАД также являются восстановление роста в сельскох</w:t>
      </w:r>
      <w:r w:rsidRPr="00E75264">
        <w:t>о</w:t>
      </w:r>
      <w:r w:rsidRPr="00E75264">
        <w:t>зяйственном секторе и продовольственная безопасность</w:t>
      </w:r>
    </w:p>
    <w:p w:rsidR="001D0A0D" w:rsidRPr="00E75264" w:rsidRDefault="001D0A0D" w:rsidP="001D0A0D">
      <w:pPr>
        <w:pStyle w:val="H1GR"/>
      </w:pPr>
      <w:r w:rsidRPr="00E75264">
        <w:tab/>
      </w:r>
      <w:r w:rsidRPr="00E75264">
        <w:rPr>
          <w:lang w:val="fr-CH"/>
        </w:rPr>
        <w:t>B</w:t>
      </w:r>
      <w:r w:rsidRPr="00E75264">
        <w:t>.</w:t>
      </w:r>
      <w:r w:rsidRPr="00E75264">
        <w:tab/>
        <w:t xml:space="preserve">Отдельные права </w:t>
      </w:r>
    </w:p>
    <w:p w:rsidR="001D0A0D" w:rsidRPr="00E75264" w:rsidRDefault="001D0A0D" w:rsidP="001D0A0D">
      <w:pPr>
        <w:pStyle w:val="H23GR"/>
      </w:pPr>
      <w:r w:rsidRPr="00E75264">
        <w:tab/>
        <w:t>1.</w:t>
      </w:r>
      <w:r w:rsidRPr="00E75264">
        <w:tab/>
        <w:t xml:space="preserve">Статья 6: Право на труд </w:t>
      </w:r>
    </w:p>
    <w:p w:rsidR="001D0A0D" w:rsidRPr="00E75264" w:rsidRDefault="001D0A0D" w:rsidP="001D0A0D">
      <w:pPr>
        <w:pStyle w:val="H4GR"/>
      </w:pPr>
      <w:r w:rsidRPr="00E75264">
        <w:tab/>
      </w:r>
      <w:r w:rsidRPr="00E75264">
        <w:tab/>
        <w:t xml:space="preserve">Сведения об уровне и ситуации в сфере занятости </w:t>
      </w:r>
    </w:p>
    <w:p w:rsidR="001D0A0D" w:rsidRDefault="001D0A0D" w:rsidP="001D0A0D">
      <w:pPr>
        <w:pStyle w:val="SingleTxtGR"/>
      </w:pPr>
      <w:r w:rsidRPr="00E75264">
        <w:t>49.</w:t>
      </w:r>
      <w:r w:rsidRPr="00E75264">
        <w:tab/>
        <w:t>Ниже приведены некоторые показатели ситуации в сфере занятости в Р</w:t>
      </w:r>
      <w:r w:rsidRPr="00E75264">
        <w:t>у</w:t>
      </w:r>
      <w:r w:rsidRPr="00E75264">
        <w:t>анде.</w:t>
      </w:r>
    </w:p>
    <w:p w:rsidR="001D0A0D" w:rsidRPr="001B69CC" w:rsidRDefault="001B69CC" w:rsidP="001B69CC">
      <w:pPr>
        <w:pStyle w:val="H23GR"/>
        <w:pageBreakBefore/>
        <w:rPr>
          <w:b w:val="0"/>
        </w:rPr>
      </w:pPr>
      <w:r w:rsidRPr="001B69CC">
        <w:rPr>
          <w:b w:val="0"/>
        </w:rPr>
        <w:tab/>
      </w:r>
      <w:r w:rsidRPr="001B69CC">
        <w:rPr>
          <w:b w:val="0"/>
        </w:rPr>
        <w:tab/>
      </w:r>
      <w:r w:rsidR="001D0A0D" w:rsidRPr="001B69CC">
        <w:rPr>
          <w:b w:val="0"/>
        </w:rPr>
        <w:t>Таблица 4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4748"/>
        <w:gridCol w:w="1418"/>
        <w:gridCol w:w="1204"/>
      </w:tblGrid>
      <w:tr w:rsidR="001D0A0D" w:rsidRPr="00BB2D1E" w:rsidTr="001D0A0D">
        <w:trPr>
          <w:trHeight w:val="113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8" w:type="dxa"/>
            <w:tcBorders>
              <w:bottom w:val="single" w:sz="12" w:space="0" w:color="auto"/>
            </w:tcBorders>
            <w:shd w:val="clear" w:color="auto" w:fill="auto"/>
          </w:tcPr>
          <w:p w:rsidR="001D0A0D" w:rsidRPr="00BB2D1E" w:rsidRDefault="001D0A0D" w:rsidP="001D0A0D">
            <w:pPr>
              <w:spacing w:before="80" w:after="80" w:line="200" w:lineRule="exact"/>
              <w:rPr>
                <w:i/>
                <w:sz w:val="16"/>
              </w:rPr>
            </w:pPr>
            <w:r w:rsidRPr="00BB2D1E">
              <w:rPr>
                <w:i/>
                <w:sz w:val="16"/>
              </w:rPr>
              <w:t>Сектор занятости/Тип занятости/Регион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BB2D1E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B2D1E">
              <w:rPr>
                <w:i/>
                <w:sz w:val="16"/>
              </w:rPr>
              <w:t>2007год</w:t>
            </w:r>
          </w:p>
        </w:tc>
      </w:tr>
      <w:tr w:rsidR="001D0A0D" w:rsidRPr="00BB2D1E" w:rsidTr="001B69C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8" w:type="dxa"/>
            <w:vMerge w:val="restart"/>
            <w:tcBorders>
              <w:top w:val="single" w:sz="12" w:space="0" w:color="auto"/>
            </w:tcBorders>
            <w:vAlign w:val="top"/>
          </w:tcPr>
          <w:p w:rsidR="001D0A0D" w:rsidRPr="00BB2D1E" w:rsidRDefault="001D0A0D" w:rsidP="001B69CC">
            <w:r w:rsidRPr="00BB2D1E">
              <w:t>Сельское хозяйство</w:t>
            </w:r>
          </w:p>
        </w:tc>
        <w:tc>
          <w:tcPr>
            <w:tcW w:w="2622" w:type="dxa"/>
            <w:gridSpan w:val="2"/>
            <w:tcBorders>
              <w:top w:val="single" w:sz="12" w:space="0" w:color="auto"/>
            </w:tcBorders>
          </w:tcPr>
          <w:p w:rsidR="001D0A0D" w:rsidRPr="00BB2D1E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2D1E">
              <w:t>68,1</w:t>
            </w:r>
            <w:r w:rsidR="001B69CC">
              <w:t>%</w:t>
            </w:r>
          </w:p>
        </w:tc>
      </w:tr>
      <w:tr w:rsidR="001D0A0D" w:rsidRPr="00BB2D1E" w:rsidTr="001D0A0D">
        <w:trPr>
          <w:trHeight w:val="1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8" w:type="dxa"/>
            <w:vMerge/>
          </w:tcPr>
          <w:p w:rsidR="001D0A0D" w:rsidRPr="00BB2D1E" w:rsidRDefault="001D0A0D" w:rsidP="001D0A0D"/>
        </w:tc>
        <w:tc>
          <w:tcPr>
            <w:tcW w:w="1418" w:type="dxa"/>
          </w:tcPr>
          <w:p w:rsidR="001D0A0D" w:rsidRPr="00BB2D1E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Женщины</w:t>
            </w:r>
            <w:r w:rsidRPr="00B22F70">
              <w:rPr>
                <w:rStyle w:val="FootnoteReference"/>
              </w:rPr>
              <w:footnoteReference w:id="33"/>
            </w:r>
          </w:p>
        </w:tc>
        <w:tc>
          <w:tcPr>
            <w:tcW w:w="1204" w:type="dxa"/>
          </w:tcPr>
          <w:p w:rsidR="001D0A0D" w:rsidRPr="00BB2D1E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2D1E">
              <w:t>Мужчины</w:t>
            </w:r>
          </w:p>
        </w:tc>
      </w:tr>
      <w:tr w:rsidR="001D0A0D" w:rsidRPr="00BB2D1E" w:rsidTr="001D0A0D">
        <w:trPr>
          <w:trHeight w:val="1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8" w:type="dxa"/>
            <w:vMerge/>
          </w:tcPr>
          <w:p w:rsidR="001D0A0D" w:rsidRPr="00BB2D1E" w:rsidRDefault="001D0A0D" w:rsidP="001D0A0D"/>
        </w:tc>
        <w:tc>
          <w:tcPr>
            <w:tcW w:w="1418" w:type="dxa"/>
          </w:tcPr>
          <w:p w:rsidR="001D0A0D" w:rsidRPr="00BB2D1E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2D1E">
              <w:t>97,18</w:t>
            </w:r>
            <w:r w:rsidR="001B69CC">
              <w:t>%</w:t>
            </w:r>
            <w:r w:rsidRPr="00BB2D1E">
              <w:t xml:space="preserve"> </w:t>
            </w:r>
          </w:p>
        </w:tc>
        <w:tc>
          <w:tcPr>
            <w:tcW w:w="1204" w:type="dxa"/>
          </w:tcPr>
          <w:p w:rsidR="001D0A0D" w:rsidRPr="00BB2D1E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2D1E">
              <w:t>90,19</w:t>
            </w:r>
            <w:r w:rsidR="001B69CC">
              <w:t>%</w:t>
            </w:r>
            <w:r w:rsidRPr="00BB2D1E">
              <w:t xml:space="preserve"> </w:t>
            </w:r>
          </w:p>
        </w:tc>
      </w:tr>
      <w:tr w:rsidR="001D0A0D" w:rsidRPr="00BB2D1E" w:rsidTr="001D0A0D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8" w:type="dxa"/>
          </w:tcPr>
          <w:p w:rsidR="001D0A0D" w:rsidRPr="00BB2D1E" w:rsidRDefault="001D0A0D" w:rsidP="001D0A0D">
            <w:r w:rsidRPr="00BB2D1E">
              <w:t xml:space="preserve">Самостоятельные работники </w:t>
            </w:r>
          </w:p>
        </w:tc>
        <w:tc>
          <w:tcPr>
            <w:tcW w:w="2622" w:type="dxa"/>
            <w:gridSpan w:val="2"/>
          </w:tcPr>
          <w:p w:rsidR="001D0A0D" w:rsidRPr="00BB2D1E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2D1E">
              <w:t>5,1</w:t>
            </w:r>
            <w:r w:rsidR="001B69CC">
              <w:t>%</w:t>
            </w:r>
            <w:r w:rsidRPr="00BB2D1E">
              <w:t xml:space="preserve"> </w:t>
            </w:r>
          </w:p>
        </w:tc>
      </w:tr>
      <w:tr w:rsidR="001D0A0D" w:rsidRPr="00BB2D1E" w:rsidTr="001D0A0D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8" w:type="dxa"/>
          </w:tcPr>
          <w:p w:rsidR="001D0A0D" w:rsidRPr="00BB2D1E" w:rsidRDefault="001D0A0D" w:rsidP="001D0A0D">
            <w:r w:rsidRPr="00BB2D1E">
              <w:t xml:space="preserve">Наемные работники </w:t>
            </w:r>
          </w:p>
        </w:tc>
        <w:tc>
          <w:tcPr>
            <w:tcW w:w="2622" w:type="dxa"/>
            <w:gridSpan w:val="2"/>
          </w:tcPr>
          <w:p w:rsidR="001D0A0D" w:rsidRPr="00BB2D1E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2D1E">
              <w:t>7,5</w:t>
            </w:r>
            <w:r w:rsidR="001B69CC">
              <w:t>%</w:t>
            </w:r>
            <w:r w:rsidRPr="00BB2D1E">
              <w:t xml:space="preserve"> </w:t>
            </w:r>
          </w:p>
        </w:tc>
      </w:tr>
      <w:tr w:rsidR="001D0A0D" w:rsidRPr="00BB2D1E" w:rsidTr="001D0A0D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8" w:type="dxa"/>
          </w:tcPr>
          <w:p w:rsidR="001D0A0D" w:rsidRPr="00BB2D1E" w:rsidRDefault="001D0A0D" w:rsidP="001D0A0D">
            <w:r w:rsidRPr="00BB2D1E">
              <w:t xml:space="preserve">Домашние работники </w:t>
            </w:r>
          </w:p>
        </w:tc>
        <w:tc>
          <w:tcPr>
            <w:tcW w:w="2622" w:type="dxa"/>
            <w:gridSpan w:val="2"/>
          </w:tcPr>
          <w:p w:rsidR="001D0A0D" w:rsidRPr="00BB2D1E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2D1E">
              <w:t>15,2</w:t>
            </w:r>
            <w:r w:rsidR="001B69CC">
              <w:t>%</w:t>
            </w:r>
            <w:r w:rsidRPr="00BB2D1E">
              <w:t xml:space="preserve"> </w:t>
            </w:r>
          </w:p>
        </w:tc>
      </w:tr>
      <w:tr w:rsidR="001D0A0D" w:rsidRPr="00BB2D1E" w:rsidTr="001D0A0D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8" w:type="dxa"/>
          </w:tcPr>
          <w:p w:rsidR="001D0A0D" w:rsidRPr="00BB2D1E" w:rsidRDefault="001D0A0D" w:rsidP="001D0A0D">
            <w:r w:rsidRPr="00BB2D1E">
              <w:t>Прочие работники (подмастерья или иные, не соо</w:t>
            </w:r>
            <w:r w:rsidRPr="00BB2D1E">
              <w:t>б</w:t>
            </w:r>
            <w:r w:rsidRPr="00BB2D1E">
              <w:t>щившие свое трудовое положение в ходе переписи)</w:t>
            </w:r>
          </w:p>
        </w:tc>
        <w:tc>
          <w:tcPr>
            <w:tcW w:w="2622" w:type="dxa"/>
            <w:gridSpan w:val="2"/>
          </w:tcPr>
          <w:p w:rsidR="001D0A0D" w:rsidRPr="00BB2D1E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2D1E">
              <w:t>4,1</w:t>
            </w:r>
            <w:r w:rsidR="001B69CC">
              <w:t>%</w:t>
            </w:r>
            <w:r w:rsidRPr="00BB2D1E">
              <w:t xml:space="preserve"> </w:t>
            </w:r>
          </w:p>
        </w:tc>
      </w:tr>
      <w:tr w:rsidR="001D0A0D" w:rsidRPr="00BB2D1E" w:rsidTr="001D0A0D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8" w:type="dxa"/>
          </w:tcPr>
          <w:p w:rsidR="001D0A0D" w:rsidRPr="00BB2D1E" w:rsidRDefault="001D0A0D" w:rsidP="001D0A0D">
            <w:r w:rsidRPr="00BB2D1E">
              <w:t>Занятость в неформальном секторе</w:t>
            </w:r>
            <w:r w:rsidRPr="00B22F70">
              <w:rPr>
                <w:rStyle w:val="FootnoteReference"/>
              </w:rPr>
              <w:footnoteReference w:id="34"/>
            </w:r>
          </w:p>
        </w:tc>
        <w:tc>
          <w:tcPr>
            <w:tcW w:w="2622" w:type="dxa"/>
            <w:gridSpan w:val="2"/>
          </w:tcPr>
          <w:p w:rsidR="001D0A0D" w:rsidRPr="00BB2D1E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2D1E">
              <w:t>93,8</w:t>
            </w:r>
            <w:r w:rsidR="001B69CC">
              <w:t>%</w:t>
            </w:r>
            <w:r w:rsidRPr="00BB2D1E">
              <w:t xml:space="preserve"> активного населения </w:t>
            </w:r>
          </w:p>
        </w:tc>
      </w:tr>
      <w:tr w:rsidR="001D0A0D" w:rsidRPr="00BB2D1E" w:rsidTr="001D0A0D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8" w:type="dxa"/>
          </w:tcPr>
          <w:p w:rsidR="001D0A0D" w:rsidRPr="00BB2D1E" w:rsidRDefault="001D0A0D" w:rsidP="001D0A0D">
            <w:r w:rsidRPr="00BB2D1E">
              <w:t xml:space="preserve">Занятость в официальном секторе </w:t>
            </w:r>
          </w:p>
        </w:tc>
        <w:tc>
          <w:tcPr>
            <w:tcW w:w="2622" w:type="dxa"/>
            <w:gridSpan w:val="2"/>
          </w:tcPr>
          <w:p w:rsidR="001D0A0D" w:rsidRPr="00BB2D1E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2D1E">
              <w:t>6,2</w:t>
            </w:r>
            <w:r w:rsidR="001B69CC">
              <w:t>%</w:t>
            </w:r>
            <w:r w:rsidRPr="00BB2D1E">
              <w:t xml:space="preserve"> активного населения </w:t>
            </w:r>
          </w:p>
        </w:tc>
      </w:tr>
    </w:tbl>
    <w:p w:rsidR="001D0A0D" w:rsidRDefault="001D0A0D" w:rsidP="001D0A0D">
      <w:pPr>
        <w:pStyle w:val="SingleTxtG"/>
        <w:spacing w:before="120" w:line="220" w:lineRule="exact"/>
        <w:ind w:firstLine="170"/>
        <w:rPr>
          <w:sz w:val="18"/>
          <w:szCs w:val="18"/>
          <w:lang w:val="ru-RU"/>
        </w:rPr>
      </w:pPr>
      <w:r>
        <w:rPr>
          <w:i/>
          <w:sz w:val="18"/>
          <w:szCs w:val="18"/>
          <w:lang w:val="ru-RU"/>
        </w:rPr>
        <w:t>Источник</w:t>
      </w:r>
      <w:r>
        <w:rPr>
          <w:sz w:val="18"/>
          <w:szCs w:val="18"/>
          <w:lang w:val="ru-RU"/>
        </w:rPr>
        <w:t>: Касса социальной помощи Руанды: Ежегодный статистический бюллетень 2007</w:t>
      </w:r>
      <w:r w:rsidR="001B69CC">
        <w:rPr>
          <w:sz w:val="18"/>
          <w:szCs w:val="18"/>
          <w:lang w:val="ru-RU"/>
        </w:rPr>
        <w:t> </w:t>
      </w:r>
      <w:r>
        <w:rPr>
          <w:sz w:val="18"/>
          <w:szCs w:val="18"/>
          <w:lang w:val="ru-RU"/>
        </w:rPr>
        <w:t>года, октябрь 2008 года.</w:t>
      </w:r>
    </w:p>
    <w:p w:rsidR="001D0A0D" w:rsidRDefault="001D0A0D" w:rsidP="001D0A0D">
      <w:pPr>
        <w:pStyle w:val="SingleTxtGR"/>
      </w:pPr>
      <w:r>
        <w:rPr>
          <w:szCs w:val="24"/>
        </w:rPr>
        <w:t>50.</w:t>
      </w:r>
      <w:r>
        <w:rPr>
          <w:szCs w:val="24"/>
        </w:rPr>
        <w:tab/>
      </w:r>
      <w:r>
        <w:t>Большинство работников неформального сектора составляют сельскох</w:t>
      </w:r>
      <w:r>
        <w:t>о</w:t>
      </w:r>
      <w:r>
        <w:t>зяйственные работники и фермеры, многие из которых работают на землях св</w:t>
      </w:r>
      <w:r>
        <w:t>о</w:t>
      </w:r>
      <w:r>
        <w:t>ей семьи, как это видно из нижеследующей таблицы</w:t>
      </w:r>
      <w:r>
        <w:rPr>
          <w:rStyle w:val="FootnoteReference"/>
          <w:szCs w:val="18"/>
        </w:rPr>
        <w:footnoteReference w:id="35"/>
      </w:r>
      <w:r>
        <w:t>.</w:t>
      </w:r>
    </w:p>
    <w:p w:rsidR="001D0A0D" w:rsidRPr="001B69CC" w:rsidRDefault="001B69CC" w:rsidP="001B69CC">
      <w:pPr>
        <w:pStyle w:val="H23GR"/>
        <w:rPr>
          <w:b w:val="0"/>
        </w:rPr>
      </w:pPr>
      <w:r w:rsidRPr="001B69CC">
        <w:rPr>
          <w:b w:val="0"/>
        </w:rPr>
        <w:tab/>
      </w:r>
      <w:r w:rsidRPr="001B69CC">
        <w:rPr>
          <w:b w:val="0"/>
        </w:rPr>
        <w:tab/>
      </w:r>
      <w:r w:rsidR="001D0A0D" w:rsidRPr="001B69CC">
        <w:rPr>
          <w:b w:val="0"/>
        </w:rPr>
        <w:t>Таблица 5</w:t>
      </w:r>
    </w:p>
    <w:tbl>
      <w:tblPr>
        <w:tblStyle w:val="TabNum"/>
        <w:tblW w:w="9637" w:type="dxa"/>
        <w:tblLayout w:type="fixed"/>
        <w:tblLook w:val="01E0" w:firstRow="1" w:lastRow="1" w:firstColumn="1" w:lastColumn="1" w:noHBand="0" w:noVBand="0"/>
      </w:tblPr>
      <w:tblGrid>
        <w:gridCol w:w="1472"/>
        <w:gridCol w:w="1020"/>
        <w:gridCol w:w="448"/>
        <w:gridCol w:w="854"/>
        <w:gridCol w:w="532"/>
        <w:gridCol w:w="896"/>
        <w:gridCol w:w="462"/>
        <w:gridCol w:w="909"/>
        <w:gridCol w:w="462"/>
        <w:gridCol w:w="882"/>
        <w:gridCol w:w="462"/>
        <w:gridCol w:w="840"/>
        <w:gridCol w:w="398"/>
      </w:tblGrid>
      <w:tr w:rsidR="001D0A0D" w:rsidRPr="00D7375F" w:rsidTr="001B69CC">
        <w:trPr>
          <w:trHeight w:val="226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  <w:vMerge w:val="restart"/>
            <w:shd w:val="clear" w:color="auto" w:fill="auto"/>
          </w:tcPr>
          <w:p w:rsidR="001D0A0D" w:rsidRPr="00D7375F" w:rsidRDefault="001D0A0D" w:rsidP="001D0A0D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2854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:rsidR="001D0A0D" w:rsidRPr="00D7375F" w:rsidRDefault="001D0A0D" w:rsidP="001B69CC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7375F">
              <w:rPr>
                <w:i/>
                <w:sz w:val="16"/>
              </w:rPr>
              <w:t>Мужчины</w:t>
            </w:r>
          </w:p>
        </w:tc>
        <w:tc>
          <w:tcPr>
            <w:tcW w:w="2729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:rsidR="001D0A0D" w:rsidRPr="00D7375F" w:rsidRDefault="001D0A0D" w:rsidP="001B69CC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7375F">
              <w:rPr>
                <w:i/>
                <w:sz w:val="16"/>
              </w:rPr>
              <w:t>Женщины</w:t>
            </w:r>
          </w:p>
        </w:tc>
        <w:tc>
          <w:tcPr>
            <w:tcW w:w="2582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:rsidR="001D0A0D" w:rsidRPr="00D7375F" w:rsidRDefault="001D0A0D" w:rsidP="001B69CC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7375F">
              <w:rPr>
                <w:i/>
                <w:sz w:val="16"/>
              </w:rPr>
              <w:t>Всего</w:t>
            </w:r>
          </w:p>
        </w:tc>
      </w:tr>
      <w:tr w:rsidR="001D0A0D" w:rsidRPr="00D7375F" w:rsidTr="001B69CC">
        <w:trPr>
          <w:trHeight w:val="368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D0A0D" w:rsidRPr="00D7375F" w:rsidRDefault="001D0A0D" w:rsidP="001D0A0D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020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D0A0D" w:rsidRPr="00D7375F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7375F">
              <w:rPr>
                <w:i/>
                <w:sz w:val="16"/>
              </w:rPr>
              <w:t>КИУЖД 1</w:t>
            </w:r>
          </w:p>
        </w:tc>
        <w:tc>
          <w:tcPr>
            <w:tcW w:w="44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D0A0D" w:rsidRPr="00D7375F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854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D0A0D" w:rsidRPr="00D7375F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7375F">
              <w:rPr>
                <w:i/>
                <w:sz w:val="16"/>
              </w:rPr>
              <w:t>КИУЖД 2</w:t>
            </w:r>
          </w:p>
        </w:tc>
        <w:tc>
          <w:tcPr>
            <w:tcW w:w="53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D0A0D" w:rsidRPr="00D7375F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896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D0A0D" w:rsidRPr="00D7375F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7375F">
              <w:rPr>
                <w:i/>
                <w:sz w:val="16"/>
              </w:rPr>
              <w:t>КИУЖД 1</w:t>
            </w:r>
          </w:p>
        </w:tc>
        <w:tc>
          <w:tcPr>
            <w:tcW w:w="46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D0A0D" w:rsidRPr="00D7375F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909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D0A0D" w:rsidRPr="00D7375F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7375F">
              <w:rPr>
                <w:i/>
                <w:sz w:val="16"/>
              </w:rPr>
              <w:t>КИУЖД 2</w:t>
            </w:r>
          </w:p>
        </w:tc>
        <w:tc>
          <w:tcPr>
            <w:tcW w:w="46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D0A0D" w:rsidRPr="00D7375F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88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D0A0D" w:rsidRPr="00D7375F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7375F">
              <w:rPr>
                <w:i/>
                <w:sz w:val="16"/>
              </w:rPr>
              <w:t>КИУЖД 1</w:t>
            </w:r>
          </w:p>
        </w:tc>
        <w:tc>
          <w:tcPr>
            <w:tcW w:w="46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D0A0D" w:rsidRPr="00D7375F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840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D0A0D" w:rsidRPr="00D7375F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7375F">
              <w:rPr>
                <w:i/>
                <w:sz w:val="16"/>
              </w:rPr>
              <w:t>КИУЖД 2</w:t>
            </w:r>
          </w:p>
        </w:tc>
        <w:tc>
          <w:tcPr>
            <w:tcW w:w="39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D0A0D" w:rsidRPr="00D7375F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</w:tr>
      <w:tr w:rsidR="001D0A0D" w:rsidRPr="00D7375F" w:rsidTr="001B69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  <w:tcBorders>
              <w:top w:val="single" w:sz="12" w:space="0" w:color="auto"/>
            </w:tcBorders>
          </w:tcPr>
          <w:p w:rsidR="001D0A0D" w:rsidRPr="001B69CC" w:rsidRDefault="001D0A0D" w:rsidP="0031027A">
            <w:pPr>
              <w:spacing w:before="60" w:after="60" w:line="220" w:lineRule="exact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Наемные сельск</w:t>
            </w:r>
            <w:r w:rsidRPr="001B69CC">
              <w:rPr>
                <w:sz w:val="16"/>
                <w:szCs w:val="16"/>
              </w:rPr>
              <w:t>о</w:t>
            </w:r>
            <w:r w:rsidRPr="001B69CC">
              <w:rPr>
                <w:sz w:val="16"/>
                <w:szCs w:val="16"/>
              </w:rPr>
              <w:t>хозяйстве</w:t>
            </w:r>
            <w:r w:rsidRPr="001B69CC">
              <w:rPr>
                <w:sz w:val="16"/>
                <w:szCs w:val="16"/>
              </w:rPr>
              <w:t>н</w:t>
            </w:r>
            <w:r w:rsidRPr="001B69CC">
              <w:rPr>
                <w:sz w:val="16"/>
                <w:szCs w:val="16"/>
              </w:rPr>
              <w:t xml:space="preserve">ные работники </w:t>
            </w:r>
          </w:p>
        </w:tc>
        <w:tc>
          <w:tcPr>
            <w:tcW w:w="1020" w:type="dxa"/>
            <w:tcBorders>
              <w:top w:val="single" w:sz="12" w:space="0" w:color="auto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81 000</w:t>
            </w:r>
          </w:p>
        </w:tc>
        <w:tc>
          <w:tcPr>
            <w:tcW w:w="448" w:type="dxa"/>
            <w:tcBorders>
              <w:top w:val="single" w:sz="12" w:space="0" w:color="auto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5,0</w:t>
            </w:r>
          </w:p>
        </w:tc>
        <w:tc>
          <w:tcPr>
            <w:tcW w:w="854" w:type="dxa"/>
            <w:tcBorders>
              <w:top w:val="single" w:sz="12" w:space="0" w:color="auto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201 000</w:t>
            </w:r>
          </w:p>
        </w:tc>
        <w:tc>
          <w:tcPr>
            <w:tcW w:w="532" w:type="dxa"/>
            <w:tcBorders>
              <w:top w:val="single" w:sz="12" w:space="0" w:color="auto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10,2</w:t>
            </w:r>
          </w:p>
        </w:tc>
        <w:tc>
          <w:tcPr>
            <w:tcW w:w="896" w:type="dxa"/>
            <w:tcBorders>
              <w:top w:val="single" w:sz="12" w:space="0" w:color="auto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53 000</w:t>
            </w:r>
          </w:p>
        </w:tc>
        <w:tc>
          <w:tcPr>
            <w:tcW w:w="462" w:type="dxa"/>
            <w:tcBorders>
              <w:top w:val="single" w:sz="12" w:space="0" w:color="auto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2,6</w:t>
            </w:r>
          </w:p>
        </w:tc>
        <w:tc>
          <w:tcPr>
            <w:tcW w:w="909" w:type="dxa"/>
            <w:tcBorders>
              <w:top w:val="single" w:sz="12" w:space="0" w:color="auto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159 000</w:t>
            </w:r>
          </w:p>
        </w:tc>
        <w:tc>
          <w:tcPr>
            <w:tcW w:w="462" w:type="dxa"/>
            <w:tcBorders>
              <w:top w:val="single" w:sz="12" w:space="0" w:color="auto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6,6</w:t>
            </w:r>
          </w:p>
        </w:tc>
        <w:tc>
          <w:tcPr>
            <w:tcW w:w="882" w:type="dxa"/>
            <w:tcBorders>
              <w:top w:val="single" w:sz="12" w:space="0" w:color="auto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134 000</w:t>
            </w:r>
          </w:p>
        </w:tc>
        <w:tc>
          <w:tcPr>
            <w:tcW w:w="462" w:type="dxa"/>
            <w:tcBorders>
              <w:top w:val="single" w:sz="12" w:space="0" w:color="auto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3,7</w:t>
            </w:r>
          </w:p>
        </w:tc>
        <w:tc>
          <w:tcPr>
            <w:tcW w:w="840" w:type="dxa"/>
            <w:tcBorders>
              <w:top w:val="single" w:sz="12" w:space="0" w:color="auto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36 0000</w:t>
            </w:r>
          </w:p>
        </w:tc>
        <w:tc>
          <w:tcPr>
            <w:tcW w:w="398" w:type="dxa"/>
            <w:tcBorders>
              <w:top w:val="single" w:sz="12" w:space="0" w:color="auto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8,2</w:t>
            </w:r>
          </w:p>
        </w:tc>
      </w:tr>
      <w:tr w:rsidR="001D0A0D" w:rsidRPr="00D7375F" w:rsidTr="001B69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:rsidR="001D0A0D" w:rsidRPr="001B69CC" w:rsidRDefault="001D0A0D" w:rsidP="0031027A">
            <w:pPr>
              <w:spacing w:before="60" w:after="60" w:line="220" w:lineRule="exact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Сельское хозяйс</w:t>
            </w:r>
            <w:r w:rsidRPr="001B69CC">
              <w:rPr>
                <w:sz w:val="16"/>
                <w:szCs w:val="16"/>
              </w:rPr>
              <w:t>т</w:t>
            </w:r>
            <w:r w:rsidRPr="001B69CC">
              <w:rPr>
                <w:sz w:val="16"/>
                <w:szCs w:val="16"/>
              </w:rPr>
              <w:t>во для собстве</w:t>
            </w:r>
            <w:r w:rsidRPr="001B69CC">
              <w:rPr>
                <w:sz w:val="16"/>
                <w:szCs w:val="16"/>
              </w:rPr>
              <w:t>н</w:t>
            </w:r>
            <w:r w:rsidRPr="001B69CC">
              <w:rPr>
                <w:sz w:val="16"/>
                <w:szCs w:val="16"/>
              </w:rPr>
              <w:t>ных нужд</w:t>
            </w:r>
          </w:p>
        </w:tc>
        <w:tc>
          <w:tcPr>
            <w:tcW w:w="1020" w:type="dxa"/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1 268 000</w:t>
            </w:r>
          </w:p>
        </w:tc>
        <w:tc>
          <w:tcPr>
            <w:tcW w:w="448" w:type="dxa"/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78,8</w:t>
            </w:r>
          </w:p>
        </w:tc>
        <w:tc>
          <w:tcPr>
            <w:tcW w:w="854" w:type="dxa"/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1 201 000</w:t>
            </w:r>
          </w:p>
        </w:tc>
        <w:tc>
          <w:tcPr>
            <w:tcW w:w="532" w:type="dxa"/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61,1</w:t>
            </w:r>
          </w:p>
        </w:tc>
        <w:tc>
          <w:tcPr>
            <w:tcW w:w="896" w:type="dxa"/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1 858 000</w:t>
            </w:r>
          </w:p>
        </w:tc>
        <w:tc>
          <w:tcPr>
            <w:tcW w:w="462" w:type="dxa"/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89,7</w:t>
            </w:r>
          </w:p>
        </w:tc>
        <w:tc>
          <w:tcPr>
            <w:tcW w:w="909" w:type="dxa"/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1 919 000</w:t>
            </w:r>
          </w:p>
        </w:tc>
        <w:tc>
          <w:tcPr>
            <w:tcW w:w="462" w:type="dxa"/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76,6</w:t>
            </w:r>
          </w:p>
        </w:tc>
        <w:tc>
          <w:tcPr>
            <w:tcW w:w="882" w:type="dxa"/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3 126 000</w:t>
            </w:r>
          </w:p>
        </w:tc>
        <w:tc>
          <w:tcPr>
            <w:tcW w:w="462" w:type="dxa"/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84,9</w:t>
            </w:r>
          </w:p>
        </w:tc>
        <w:tc>
          <w:tcPr>
            <w:tcW w:w="840" w:type="dxa"/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311 9000</w:t>
            </w:r>
          </w:p>
        </w:tc>
        <w:tc>
          <w:tcPr>
            <w:tcW w:w="398" w:type="dxa"/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71,3</w:t>
            </w:r>
          </w:p>
        </w:tc>
      </w:tr>
      <w:tr w:rsidR="001D0A0D" w:rsidRPr="00D7375F" w:rsidTr="001B69CC">
        <w:trPr>
          <w:trHeight w:val="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:rsidR="001D0A0D" w:rsidRPr="001B69CC" w:rsidRDefault="001D0A0D" w:rsidP="0031027A">
            <w:pPr>
              <w:spacing w:before="60" w:after="60" w:line="220" w:lineRule="exact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Наемные работн</w:t>
            </w:r>
            <w:r w:rsidRPr="001B69CC">
              <w:rPr>
                <w:sz w:val="16"/>
                <w:szCs w:val="16"/>
              </w:rPr>
              <w:t>и</w:t>
            </w:r>
            <w:r w:rsidRPr="001B69CC">
              <w:rPr>
                <w:sz w:val="16"/>
                <w:szCs w:val="16"/>
              </w:rPr>
              <w:t>ки несельскох</w:t>
            </w:r>
            <w:r w:rsidRPr="001B69CC">
              <w:rPr>
                <w:sz w:val="16"/>
                <w:szCs w:val="16"/>
              </w:rPr>
              <w:t>о</w:t>
            </w:r>
            <w:r w:rsidRPr="001B69CC">
              <w:rPr>
                <w:sz w:val="16"/>
                <w:szCs w:val="16"/>
              </w:rPr>
              <w:t>зяйственного се</w:t>
            </w:r>
            <w:r w:rsidRPr="001B69CC">
              <w:rPr>
                <w:sz w:val="16"/>
                <w:szCs w:val="16"/>
              </w:rPr>
              <w:t>к</w:t>
            </w:r>
            <w:r w:rsidRPr="001B69CC">
              <w:rPr>
                <w:sz w:val="16"/>
                <w:szCs w:val="16"/>
              </w:rPr>
              <w:t xml:space="preserve">тора </w:t>
            </w:r>
          </w:p>
        </w:tc>
        <w:tc>
          <w:tcPr>
            <w:tcW w:w="1020" w:type="dxa"/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185 000</w:t>
            </w:r>
          </w:p>
        </w:tc>
        <w:tc>
          <w:tcPr>
            <w:tcW w:w="448" w:type="dxa"/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11,5</w:t>
            </w:r>
          </w:p>
        </w:tc>
        <w:tc>
          <w:tcPr>
            <w:tcW w:w="854" w:type="dxa"/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342 000</w:t>
            </w:r>
          </w:p>
        </w:tc>
        <w:tc>
          <w:tcPr>
            <w:tcW w:w="532" w:type="dxa"/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17,4</w:t>
            </w:r>
          </w:p>
        </w:tc>
        <w:tc>
          <w:tcPr>
            <w:tcW w:w="896" w:type="dxa"/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91 000</w:t>
            </w:r>
          </w:p>
        </w:tc>
        <w:tc>
          <w:tcPr>
            <w:tcW w:w="462" w:type="dxa"/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4,4</w:t>
            </w:r>
          </w:p>
        </w:tc>
        <w:tc>
          <w:tcPr>
            <w:tcW w:w="909" w:type="dxa"/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136 000</w:t>
            </w:r>
          </w:p>
        </w:tc>
        <w:tc>
          <w:tcPr>
            <w:tcW w:w="462" w:type="dxa"/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5,6</w:t>
            </w:r>
          </w:p>
        </w:tc>
        <w:tc>
          <w:tcPr>
            <w:tcW w:w="882" w:type="dxa"/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276 000</w:t>
            </w:r>
          </w:p>
        </w:tc>
        <w:tc>
          <w:tcPr>
            <w:tcW w:w="462" w:type="dxa"/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7,5</w:t>
            </w:r>
          </w:p>
        </w:tc>
        <w:tc>
          <w:tcPr>
            <w:tcW w:w="840" w:type="dxa"/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47 8000</w:t>
            </w:r>
          </w:p>
        </w:tc>
        <w:tc>
          <w:tcPr>
            <w:tcW w:w="398" w:type="dxa"/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10,9</w:t>
            </w:r>
          </w:p>
        </w:tc>
      </w:tr>
      <w:tr w:rsidR="001D0A0D" w:rsidRPr="00D7375F" w:rsidTr="001B69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:rsidR="001D0A0D" w:rsidRPr="001B69CC" w:rsidRDefault="001D0A0D" w:rsidP="0031027A">
            <w:pPr>
              <w:spacing w:before="60" w:after="60" w:line="220" w:lineRule="exact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Независимые р</w:t>
            </w:r>
            <w:r w:rsidRPr="001B69CC">
              <w:rPr>
                <w:sz w:val="16"/>
                <w:szCs w:val="16"/>
              </w:rPr>
              <w:t>а</w:t>
            </w:r>
            <w:r w:rsidRPr="001B69CC">
              <w:rPr>
                <w:sz w:val="16"/>
                <w:szCs w:val="16"/>
              </w:rPr>
              <w:t>ботники несел</w:t>
            </w:r>
            <w:r w:rsidRPr="001B69CC">
              <w:rPr>
                <w:sz w:val="16"/>
                <w:szCs w:val="16"/>
              </w:rPr>
              <w:t>ь</w:t>
            </w:r>
            <w:r w:rsidRPr="001B69CC">
              <w:rPr>
                <w:sz w:val="16"/>
                <w:szCs w:val="16"/>
              </w:rPr>
              <w:t xml:space="preserve">скохозяйственного сектора </w:t>
            </w:r>
          </w:p>
        </w:tc>
        <w:tc>
          <w:tcPr>
            <w:tcW w:w="1020" w:type="dxa"/>
            <w:tcBorders>
              <w:bottom w:val="nil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71 000</w:t>
            </w:r>
          </w:p>
        </w:tc>
        <w:tc>
          <w:tcPr>
            <w:tcW w:w="448" w:type="dxa"/>
            <w:tcBorders>
              <w:bottom w:val="nil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4,4</w:t>
            </w:r>
          </w:p>
        </w:tc>
        <w:tc>
          <w:tcPr>
            <w:tcW w:w="854" w:type="dxa"/>
            <w:tcBorders>
              <w:bottom w:val="nil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205 000</w:t>
            </w:r>
          </w:p>
        </w:tc>
        <w:tc>
          <w:tcPr>
            <w:tcW w:w="532" w:type="dxa"/>
            <w:tcBorders>
              <w:bottom w:val="nil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10,4</w:t>
            </w:r>
          </w:p>
        </w:tc>
        <w:tc>
          <w:tcPr>
            <w:tcW w:w="896" w:type="dxa"/>
            <w:tcBorders>
              <w:bottom w:val="nil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57 000</w:t>
            </w:r>
          </w:p>
        </w:tc>
        <w:tc>
          <w:tcPr>
            <w:tcW w:w="462" w:type="dxa"/>
            <w:tcBorders>
              <w:bottom w:val="nil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2,8</w:t>
            </w:r>
          </w:p>
        </w:tc>
        <w:tc>
          <w:tcPr>
            <w:tcW w:w="909" w:type="dxa"/>
            <w:tcBorders>
              <w:bottom w:val="nil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143 000</w:t>
            </w:r>
          </w:p>
        </w:tc>
        <w:tc>
          <w:tcPr>
            <w:tcW w:w="462" w:type="dxa"/>
            <w:tcBorders>
              <w:bottom w:val="nil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5,9</w:t>
            </w:r>
          </w:p>
        </w:tc>
        <w:tc>
          <w:tcPr>
            <w:tcW w:w="882" w:type="dxa"/>
            <w:tcBorders>
              <w:bottom w:val="nil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128 000</w:t>
            </w:r>
          </w:p>
        </w:tc>
        <w:tc>
          <w:tcPr>
            <w:tcW w:w="462" w:type="dxa"/>
            <w:tcBorders>
              <w:bottom w:val="nil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3,5</w:t>
            </w:r>
          </w:p>
        </w:tc>
        <w:tc>
          <w:tcPr>
            <w:tcW w:w="840" w:type="dxa"/>
            <w:tcBorders>
              <w:bottom w:val="nil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34 8000</w:t>
            </w:r>
          </w:p>
        </w:tc>
        <w:tc>
          <w:tcPr>
            <w:tcW w:w="398" w:type="dxa"/>
            <w:tcBorders>
              <w:bottom w:val="nil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8</w:t>
            </w:r>
            <w:r w:rsidR="0031027A">
              <w:rPr>
                <w:sz w:val="16"/>
                <w:szCs w:val="16"/>
              </w:rPr>
              <w:t>,</w:t>
            </w:r>
            <w:r w:rsidRPr="001B69CC">
              <w:rPr>
                <w:sz w:val="16"/>
                <w:szCs w:val="16"/>
              </w:rPr>
              <w:t>0</w:t>
            </w:r>
          </w:p>
        </w:tc>
      </w:tr>
      <w:tr w:rsidR="001D0A0D" w:rsidRPr="00D7375F" w:rsidTr="001B69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  <w:tcBorders>
              <w:top w:val="nil"/>
            </w:tcBorders>
          </w:tcPr>
          <w:p w:rsidR="001D0A0D" w:rsidRPr="001B69CC" w:rsidRDefault="001D0A0D" w:rsidP="0031027A">
            <w:pPr>
              <w:pageBreakBefore/>
              <w:spacing w:before="60" w:after="60" w:line="220" w:lineRule="exact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Неоплачиваемая несельскохозяйс</w:t>
            </w:r>
            <w:r w:rsidRPr="001B69CC">
              <w:rPr>
                <w:sz w:val="16"/>
                <w:szCs w:val="16"/>
              </w:rPr>
              <w:t>т</w:t>
            </w:r>
            <w:r w:rsidRPr="001B69CC">
              <w:rPr>
                <w:sz w:val="16"/>
                <w:szCs w:val="16"/>
              </w:rPr>
              <w:t xml:space="preserve">венная рабочая сила </w:t>
            </w:r>
          </w:p>
        </w:tc>
        <w:tc>
          <w:tcPr>
            <w:tcW w:w="1020" w:type="dxa"/>
            <w:tcBorders>
              <w:top w:val="nil"/>
              <w:bottom w:val="nil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5 000</w:t>
            </w:r>
          </w:p>
        </w:tc>
        <w:tc>
          <w:tcPr>
            <w:tcW w:w="448" w:type="dxa"/>
            <w:tcBorders>
              <w:top w:val="nil"/>
              <w:bottom w:val="nil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0,3</w:t>
            </w:r>
          </w:p>
        </w:tc>
        <w:tc>
          <w:tcPr>
            <w:tcW w:w="854" w:type="dxa"/>
            <w:tcBorders>
              <w:top w:val="nil"/>
              <w:bottom w:val="nil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18 000</w:t>
            </w:r>
          </w:p>
        </w:tc>
        <w:tc>
          <w:tcPr>
            <w:tcW w:w="532" w:type="dxa"/>
            <w:tcBorders>
              <w:top w:val="nil"/>
              <w:bottom w:val="nil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0,9</w:t>
            </w:r>
          </w:p>
        </w:tc>
        <w:tc>
          <w:tcPr>
            <w:tcW w:w="896" w:type="dxa"/>
            <w:tcBorders>
              <w:top w:val="nil"/>
              <w:bottom w:val="nil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13 000</w:t>
            </w:r>
          </w:p>
        </w:tc>
        <w:tc>
          <w:tcPr>
            <w:tcW w:w="462" w:type="dxa"/>
            <w:tcBorders>
              <w:top w:val="nil"/>
              <w:bottom w:val="nil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0,6</w:t>
            </w:r>
          </w:p>
        </w:tc>
        <w:tc>
          <w:tcPr>
            <w:tcW w:w="909" w:type="dxa"/>
            <w:tcBorders>
              <w:top w:val="nil"/>
              <w:bottom w:val="nil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54 000</w:t>
            </w:r>
          </w:p>
        </w:tc>
        <w:tc>
          <w:tcPr>
            <w:tcW w:w="462" w:type="dxa"/>
            <w:tcBorders>
              <w:top w:val="nil"/>
              <w:bottom w:val="nil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2,2</w:t>
            </w:r>
          </w:p>
        </w:tc>
        <w:tc>
          <w:tcPr>
            <w:tcW w:w="882" w:type="dxa"/>
            <w:tcBorders>
              <w:top w:val="nil"/>
              <w:bottom w:val="nil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18 000</w:t>
            </w:r>
          </w:p>
        </w:tc>
        <w:tc>
          <w:tcPr>
            <w:tcW w:w="462" w:type="dxa"/>
            <w:tcBorders>
              <w:top w:val="nil"/>
              <w:bottom w:val="nil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0,5</w:t>
            </w: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7 2000</w:t>
            </w:r>
          </w:p>
        </w:tc>
        <w:tc>
          <w:tcPr>
            <w:tcW w:w="398" w:type="dxa"/>
            <w:tcBorders>
              <w:top w:val="nil"/>
              <w:bottom w:val="nil"/>
            </w:tcBorders>
          </w:tcPr>
          <w:p w:rsidR="001D0A0D" w:rsidRPr="001B69CC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B69CC">
              <w:rPr>
                <w:sz w:val="16"/>
                <w:szCs w:val="16"/>
              </w:rPr>
              <w:t>1,6</w:t>
            </w:r>
          </w:p>
        </w:tc>
      </w:tr>
      <w:tr w:rsidR="001D0A0D" w:rsidRPr="0031027A" w:rsidTr="001B69CC">
        <w:trPr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  <w:tcBorders>
              <w:top w:val="nil"/>
            </w:tcBorders>
          </w:tcPr>
          <w:p w:rsidR="001D0A0D" w:rsidRPr="0031027A" w:rsidRDefault="001D0A0D" w:rsidP="0031027A">
            <w:pPr>
              <w:spacing w:before="60" w:after="60" w:line="220" w:lineRule="exact"/>
              <w:rPr>
                <w:sz w:val="16"/>
                <w:szCs w:val="16"/>
              </w:rPr>
            </w:pPr>
            <w:r w:rsidRPr="0031027A">
              <w:rPr>
                <w:sz w:val="16"/>
                <w:szCs w:val="16"/>
              </w:rPr>
              <w:t>Всего</w:t>
            </w:r>
          </w:p>
        </w:tc>
        <w:tc>
          <w:tcPr>
            <w:tcW w:w="1020" w:type="dxa"/>
            <w:tcBorders>
              <w:top w:val="nil"/>
            </w:tcBorders>
          </w:tcPr>
          <w:p w:rsidR="001D0A0D" w:rsidRPr="0031027A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31027A">
              <w:rPr>
                <w:sz w:val="16"/>
                <w:szCs w:val="16"/>
              </w:rPr>
              <w:t>1 610 000</w:t>
            </w:r>
          </w:p>
        </w:tc>
        <w:tc>
          <w:tcPr>
            <w:tcW w:w="448" w:type="dxa"/>
            <w:tcBorders>
              <w:top w:val="nil"/>
            </w:tcBorders>
          </w:tcPr>
          <w:p w:rsidR="001D0A0D" w:rsidRPr="0031027A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31027A">
              <w:rPr>
                <w:sz w:val="16"/>
                <w:szCs w:val="16"/>
              </w:rPr>
              <w:t>100</w:t>
            </w:r>
          </w:p>
        </w:tc>
        <w:tc>
          <w:tcPr>
            <w:tcW w:w="854" w:type="dxa"/>
            <w:tcBorders>
              <w:top w:val="nil"/>
            </w:tcBorders>
          </w:tcPr>
          <w:p w:rsidR="001D0A0D" w:rsidRPr="0031027A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31027A">
              <w:rPr>
                <w:sz w:val="16"/>
                <w:szCs w:val="16"/>
              </w:rPr>
              <w:t>1 967 000</w:t>
            </w:r>
          </w:p>
        </w:tc>
        <w:tc>
          <w:tcPr>
            <w:tcW w:w="532" w:type="dxa"/>
            <w:tcBorders>
              <w:top w:val="nil"/>
            </w:tcBorders>
          </w:tcPr>
          <w:p w:rsidR="001D0A0D" w:rsidRPr="0031027A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31027A">
              <w:rPr>
                <w:sz w:val="16"/>
                <w:szCs w:val="16"/>
              </w:rPr>
              <w:t>100</w:t>
            </w:r>
          </w:p>
        </w:tc>
        <w:tc>
          <w:tcPr>
            <w:tcW w:w="896" w:type="dxa"/>
            <w:tcBorders>
              <w:top w:val="nil"/>
            </w:tcBorders>
          </w:tcPr>
          <w:p w:rsidR="001D0A0D" w:rsidRPr="0031027A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31027A">
              <w:rPr>
                <w:sz w:val="16"/>
                <w:szCs w:val="16"/>
              </w:rPr>
              <w:t>2 072 000</w:t>
            </w:r>
          </w:p>
        </w:tc>
        <w:tc>
          <w:tcPr>
            <w:tcW w:w="462" w:type="dxa"/>
            <w:tcBorders>
              <w:top w:val="nil"/>
            </w:tcBorders>
          </w:tcPr>
          <w:p w:rsidR="001D0A0D" w:rsidRPr="0031027A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31027A">
              <w:rPr>
                <w:sz w:val="16"/>
                <w:szCs w:val="16"/>
              </w:rPr>
              <w:t>100</w:t>
            </w:r>
          </w:p>
        </w:tc>
        <w:tc>
          <w:tcPr>
            <w:tcW w:w="909" w:type="dxa"/>
            <w:tcBorders>
              <w:top w:val="nil"/>
            </w:tcBorders>
          </w:tcPr>
          <w:p w:rsidR="001D0A0D" w:rsidRPr="0031027A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31027A">
              <w:rPr>
                <w:sz w:val="16"/>
                <w:szCs w:val="16"/>
              </w:rPr>
              <w:t>2 411 000</w:t>
            </w:r>
          </w:p>
        </w:tc>
        <w:tc>
          <w:tcPr>
            <w:tcW w:w="462" w:type="dxa"/>
            <w:tcBorders>
              <w:top w:val="nil"/>
            </w:tcBorders>
          </w:tcPr>
          <w:p w:rsidR="001D0A0D" w:rsidRPr="0031027A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31027A">
              <w:rPr>
                <w:sz w:val="16"/>
                <w:szCs w:val="16"/>
              </w:rPr>
              <w:t>100</w:t>
            </w:r>
          </w:p>
        </w:tc>
        <w:tc>
          <w:tcPr>
            <w:tcW w:w="882" w:type="dxa"/>
            <w:tcBorders>
              <w:top w:val="nil"/>
            </w:tcBorders>
          </w:tcPr>
          <w:p w:rsidR="001D0A0D" w:rsidRPr="0031027A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31027A">
              <w:rPr>
                <w:sz w:val="16"/>
                <w:szCs w:val="16"/>
              </w:rPr>
              <w:t>3 683 000</w:t>
            </w:r>
          </w:p>
        </w:tc>
        <w:tc>
          <w:tcPr>
            <w:tcW w:w="462" w:type="dxa"/>
            <w:tcBorders>
              <w:top w:val="nil"/>
            </w:tcBorders>
          </w:tcPr>
          <w:p w:rsidR="001D0A0D" w:rsidRPr="0031027A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31027A">
              <w:rPr>
                <w:sz w:val="16"/>
                <w:szCs w:val="16"/>
              </w:rPr>
              <w:t>100</w:t>
            </w:r>
          </w:p>
        </w:tc>
        <w:tc>
          <w:tcPr>
            <w:tcW w:w="840" w:type="dxa"/>
            <w:tcBorders>
              <w:top w:val="nil"/>
            </w:tcBorders>
          </w:tcPr>
          <w:p w:rsidR="001D0A0D" w:rsidRPr="0031027A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31027A">
              <w:rPr>
                <w:sz w:val="16"/>
                <w:szCs w:val="16"/>
              </w:rPr>
              <w:t>437 7000</w:t>
            </w:r>
          </w:p>
        </w:tc>
        <w:tc>
          <w:tcPr>
            <w:tcW w:w="398" w:type="dxa"/>
            <w:tcBorders>
              <w:top w:val="nil"/>
            </w:tcBorders>
          </w:tcPr>
          <w:p w:rsidR="001D0A0D" w:rsidRPr="0031027A" w:rsidRDefault="001D0A0D" w:rsidP="0031027A">
            <w:pPr>
              <w:spacing w:before="60" w:after="6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31027A">
              <w:rPr>
                <w:sz w:val="16"/>
                <w:szCs w:val="16"/>
              </w:rPr>
              <w:t>100</w:t>
            </w:r>
          </w:p>
        </w:tc>
      </w:tr>
    </w:tbl>
    <w:p w:rsidR="001D0A0D" w:rsidRDefault="001D0A0D" w:rsidP="001B69CC">
      <w:pPr>
        <w:pStyle w:val="SingleTxtGR"/>
        <w:spacing w:before="120"/>
      </w:pPr>
      <w:r w:rsidRPr="000849FE">
        <w:t>51.</w:t>
      </w:r>
      <w:r w:rsidRPr="000849FE">
        <w:rPr>
          <w:sz w:val="24"/>
          <w:szCs w:val="24"/>
        </w:rPr>
        <w:tab/>
      </w:r>
      <w:r>
        <w:t>Неполная занятость</w:t>
      </w:r>
      <w:r>
        <w:rPr>
          <w:rStyle w:val="FootnoteReference"/>
          <w:szCs w:val="18"/>
        </w:rPr>
        <w:footnoteReference w:id="36"/>
      </w:r>
      <w:r>
        <w:t xml:space="preserve"> гораздо чаще встречается среди работников сел</w:t>
      </w:r>
      <w:r>
        <w:t>ь</w:t>
      </w:r>
      <w:r>
        <w:t>скохозяйственного сектора, работающих менее 24 часов в неделю.</w:t>
      </w:r>
    </w:p>
    <w:p w:rsidR="001D0A0D" w:rsidRDefault="001D0A0D" w:rsidP="001D0A0D">
      <w:pPr>
        <w:pStyle w:val="SingleTxtGR"/>
      </w:pPr>
      <w:r>
        <w:t>52.</w:t>
      </w:r>
      <w:r>
        <w:rPr>
          <w:szCs w:val="24"/>
        </w:rPr>
        <w:tab/>
      </w:r>
      <w:r>
        <w:t>Информация, собранная по другим категориям – женщины, молодежь и пожилые работники – показывает, что:</w:t>
      </w:r>
    </w:p>
    <w:p w:rsidR="001D0A0D" w:rsidRDefault="001B69CC" w:rsidP="001D0A0D">
      <w:pPr>
        <w:pStyle w:val="SingleTxtGR"/>
      </w:pPr>
      <w:r>
        <w:tab/>
      </w:r>
      <w:r w:rsidR="001D0A0D">
        <w:t>a)</w:t>
      </w:r>
      <w:r w:rsidR="001D0A0D">
        <w:tab/>
        <w:t>Большинство женщин</w:t>
      </w:r>
      <w:r w:rsidR="001D0A0D">
        <w:rPr>
          <w:rStyle w:val="FootnoteReference"/>
          <w:szCs w:val="18"/>
        </w:rPr>
        <w:footnoteReference w:id="37"/>
      </w:r>
      <w:r w:rsidR="001D0A0D">
        <w:t xml:space="preserve"> выполняют работу, не требующую никакой кв</w:t>
      </w:r>
      <w:r w:rsidR="001D0A0D">
        <w:t>а</w:t>
      </w:r>
      <w:r w:rsidR="001D0A0D">
        <w:t>лификации, в качестве продавщиц или ремесленников;</w:t>
      </w:r>
    </w:p>
    <w:p w:rsidR="001D0A0D" w:rsidRDefault="001B69CC" w:rsidP="001D0A0D">
      <w:pPr>
        <w:pStyle w:val="SingleTxtGR"/>
      </w:pPr>
      <w:r>
        <w:tab/>
      </w:r>
      <w:r w:rsidR="001D0A0D">
        <w:t>b</w:t>
      </w:r>
      <w:r w:rsidR="001D0A0D" w:rsidRPr="000849FE">
        <w:t>)</w:t>
      </w:r>
      <w:r w:rsidR="001D0A0D" w:rsidRPr="000849FE">
        <w:tab/>
      </w:r>
      <w:r w:rsidR="001D0A0D">
        <w:t>В сельской местности 60% женщин являются рабочими, из них 15% − н</w:t>
      </w:r>
      <w:r w:rsidR="001D0A0D">
        <w:t>а</w:t>
      </w:r>
      <w:r w:rsidR="001D0A0D">
        <w:t>емными, в отличие от 33% в городской местности;</w:t>
      </w:r>
    </w:p>
    <w:p w:rsidR="001D0A0D" w:rsidRDefault="001B69CC" w:rsidP="001D0A0D">
      <w:pPr>
        <w:pStyle w:val="SingleTxtGR"/>
      </w:pPr>
      <w:r>
        <w:tab/>
      </w:r>
      <w:r w:rsidR="001D0A0D">
        <w:t>c)</w:t>
      </w:r>
      <w:r w:rsidR="001D0A0D">
        <w:tab/>
        <w:t>Среди активного населения</w:t>
      </w:r>
      <w:r w:rsidR="001D0A0D">
        <w:rPr>
          <w:rStyle w:val="FootnoteReference"/>
          <w:szCs w:val="18"/>
        </w:rPr>
        <w:footnoteReference w:id="38"/>
      </w:r>
      <w:r w:rsidR="001D0A0D">
        <w:t xml:space="preserve"> (составляющего 4 484 000) в 2005 и 2006</w:t>
      </w:r>
      <w:r w:rsidR="001B6044">
        <w:t xml:space="preserve"> </w:t>
      </w:r>
      <w:r w:rsidR="001D0A0D">
        <w:t>годах насчитывалось 4,5% лиц в возрасте свыше 65 лет;</w:t>
      </w:r>
    </w:p>
    <w:p w:rsidR="001D0A0D" w:rsidRDefault="001B69CC" w:rsidP="001D0A0D">
      <w:pPr>
        <w:pStyle w:val="SingleTxtGR"/>
      </w:pPr>
      <w:r>
        <w:tab/>
      </w:r>
      <w:r w:rsidR="001D0A0D">
        <w:t>d)</w:t>
      </w:r>
      <w:r w:rsidR="001D0A0D">
        <w:tab/>
        <w:t>Молодежь</w:t>
      </w:r>
      <w:r w:rsidR="001D0A0D">
        <w:rPr>
          <w:rStyle w:val="FootnoteReference"/>
          <w:szCs w:val="18"/>
        </w:rPr>
        <w:footnoteReference w:id="39"/>
      </w:r>
      <w:r w:rsidR="001D0A0D">
        <w:t>, обеспеченная работой, составляла в тот же период (2005 и 2006 годов) 52% (молодые люди в возрасте от 15 до 29 лет) и 25,6% (молодые люди в возрасте менее 20 лет) работников.</w:t>
      </w:r>
    </w:p>
    <w:p w:rsidR="001D0A0D" w:rsidRDefault="001D0A0D" w:rsidP="001D0A0D">
      <w:pPr>
        <w:pStyle w:val="SingleTxtGR"/>
      </w:pPr>
      <w:r w:rsidRPr="000849FE">
        <w:t>53.</w:t>
      </w:r>
      <w:r w:rsidRPr="000849FE">
        <w:rPr>
          <w:szCs w:val="24"/>
        </w:rPr>
        <w:tab/>
      </w:r>
      <w:r>
        <w:t>Данные по безработице отражены в нижеследующей таблице.</w:t>
      </w:r>
    </w:p>
    <w:p w:rsidR="001D0A0D" w:rsidRPr="001B69CC" w:rsidRDefault="001B69CC" w:rsidP="001B69CC">
      <w:pPr>
        <w:pStyle w:val="H23GR"/>
        <w:rPr>
          <w:b w:val="0"/>
        </w:rPr>
      </w:pPr>
      <w:r w:rsidRPr="001B69CC">
        <w:rPr>
          <w:b w:val="0"/>
        </w:rPr>
        <w:tab/>
      </w:r>
      <w:r w:rsidRPr="001B69CC">
        <w:rPr>
          <w:b w:val="0"/>
        </w:rPr>
        <w:tab/>
      </w:r>
      <w:r w:rsidR="001D0A0D" w:rsidRPr="001B69CC">
        <w:rPr>
          <w:b w:val="0"/>
        </w:rPr>
        <w:t>Таблица 6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6"/>
        <w:gridCol w:w="4304"/>
      </w:tblGrid>
      <w:tr w:rsidR="001D0A0D" w:rsidTr="001D0A0D">
        <w:trPr>
          <w:tblHeader/>
        </w:trPr>
        <w:tc>
          <w:tcPr>
            <w:tcW w:w="3066" w:type="dxa"/>
            <w:tcBorders>
              <w:top w:val="single" w:sz="4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1D0A0D" w:rsidRDefault="001D0A0D" w:rsidP="001D0A0D">
            <w:pPr>
              <w:snapToGrid w:val="0"/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Регион</w:t>
            </w:r>
          </w:p>
        </w:tc>
        <w:tc>
          <w:tcPr>
            <w:tcW w:w="4304" w:type="dxa"/>
            <w:tcBorders>
              <w:top w:val="single" w:sz="4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1D0A0D" w:rsidRDefault="001D0A0D" w:rsidP="001D0A0D">
            <w:pPr>
              <w:snapToGrid w:val="0"/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Уровень безработицы</w:t>
            </w:r>
          </w:p>
        </w:tc>
      </w:tr>
      <w:tr w:rsidR="001D0A0D" w:rsidTr="001D0A0D">
        <w:tc>
          <w:tcPr>
            <w:tcW w:w="3066" w:type="dxa"/>
            <w:tcBorders>
              <w:top w:val="single" w:sz="8" w:space="0" w:color="000000"/>
            </w:tcBorders>
            <w:shd w:val="clear" w:color="auto" w:fill="auto"/>
          </w:tcPr>
          <w:p w:rsidR="001D0A0D" w:rsidRDefault="001D0A0D" w:rsidP="001D0A0D">
            <w:pPr>
              <w:snapToGri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Город Кигали</w:t>
            </w:r>
          </w:p>
        </w:tc>
        <w:tc>
          <w:tcPr>
            <w:tcW w:w="4304" w:type="dxa"/>
            <w:tcBorders>
              <w:top w:val="single" w:sz="8" w:space="0" w:color="000000"/>
            </w:tcBorders>
            <w:shd w:val="clear" w:color="auto" w:fill="auto"/>
            <w:vAlign w:val="bottom"/>
          </w:tcPr>
          <w:p w:rsidR="001D0A0D" w:rsidRDefault="001D0A0D" w:rsidP="001D0A0D">
            <w:pPr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6,6</w:t>
            </w:r>
            <w:r w:rsidR="001B69CC">
              <w:rPr>
                <w:sz w:val="18"/>
              </w:rPr>
              <w:t>%</w:t>
            </w:r>
          </w:p>
        </w:tc>
      </w:tr>
      <w:tr w:rsidR="001D0A0D" w:rsidTr="001D0A0D">
        <w:tc>
          <w:tcPr>
            <w:tcW w:w="3066" w:type="dxa"/>
            <w:shd w:val="clear" w:color="auto" w:fill="auto"/>
          </w:tcPr>
          <w:p w:rsidR="001D0A0D" w:rsidRDefault="001D0A0D" w:rsidP="001D0A0D">
            <w:pPr>
              <w:snapToGri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Другие города</w:t>
            </w:r>
          </w:p>
        </w:tc>
        <w:tc>
          <w:tcPr>
            <w:tcW w:w="4304" w:type="dxa"/>
            <w:shd w:val="clear" w:color="auto" w:fill="auto"/>
            <w:vAlign w:val="bottom"/>
          </w:tcPr>
          <w:p w:rsidR="001D0A0D" w:rsidRDefault="001D0A0D" w:rsidP="001D0A0D">
            <w:pPr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3</w:t>
            </w:r>
            <w:r w:rsidR="001B69CC">
              <w:rPr>
                <w:sz w:val="18"/>
              </w:rPr>
              <w:t>%</w:t>
            </w:r>
          </w:p>
        </w:tc>
      </w:tr>
      <w:tr w:rsidR="001D0A0D" w:rsidTr="001D0A0D">
        <w:tc>
          <w:tcPr>
            <w:tcW w:w="3066" w:type="dxa"/>
            <w:tcBorders>
              <w:bottom w:val="single" w:sz="8" w:space="0" w:color="000000"/>
            </w:tcBorders>
            <w:shd w:val="clear" w:color="auto" w:fill="auto"/>
          </w:tcPr>
          <w:p w:rsidR="001D0A0D" w:rsidRDefault="001D0A0D" w:rsidP="001D0A0D">
            <w:pPr>
              <w:snapToGri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 xml:space="preserve">Сельские регионы </w:t>
            </w:r>
          </w:p>
        </w:tc>
        <w:tc>
          <w:tcPr>
            <w:tcW w:w="4304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1D0A0D" w:rsidRDefault="001D0A0D" w:rsidP="001D0A0D">
            <w:pPr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0,5</w:t>
            </w:r>
            <w:r w:rsidR="001B69CC">
              <w:rPr>
                <w:sz w:val="18"/>
              </w:rPr>
              <w:t>%</w:t>
            </w:r>
          </w:p>
        </w:tc>
      </w:tr>
    </w:tbl>
    <w:p w:rsidR="001D0A0D" w:rsidRPr="000849FE" w:rsidRDefault="001D0A0D" w:rsidP="001D0A0D">
      <w:pPr>
        <w:pStyle w:val="SingleTxtG"/>
        <w:spacing w:before="120"/>
        <w:ind w:firstLine="170"/>
        <w:rPr>
          <w:lang w:val="ru-RU"/>
        </w:rPr>
      </w:pPr>
      <w:r>
        <w:rPr>
          <w:i/>
          <w:sz w:val="18"/>
          <w:szCs w:val="18"/>
          <w:lang w:val="ru-RU"/>
        </w:rPr>
        <w:t>Источник</w:t>
      </w:r>
      <w:r w:rsidRPr="000849FE">
        <w:rPr>
          <w:lang w:val="ru-RU"/>
        </w:rPr>
        <w:t xml:space="preserve">: </w:t>
      </w:r>
      <w:r>
        <w:rPr>
          <w:lang w:val="ru-RU"/>
        </w:rPr>
        <w:t xml:space="preserve">КИУЖД </w:t>
      </w:r>
      <w:r w:rsidRPr="000849FE">
        <w:rPr>
          <w:lang w:val="ru-RU"/>
        </w:rPr>
        <w:t>2 (</w:t>
      </w:r>
      <w:r>
        <w:rPr>
          <w:lang w:val="ru-RU"/>
        </w:rPr>
        <w:t>данные за</w:t>
      </w:r>
      <w:r w:rsidRPr="000849FE">
        <w:rPr>
          <w:lang w:val="ru-RU"/>
        </w:rPr>
        <w:t xml:space="preserve"> 2005</w:t>
      </w:r>
      <w:r>
        <w:rPr>
          <w:lang w:val="ru-RU"/>
        </w:rPr>
        <w:t>−</w:t>
      </w:r>
      <w:r w:rsidRPr="000849FE">
        <w:rPr>
          <w:lang w:val="ru-RU"/>
        </w:rPr>
        <w:t>2006</w:t>
      </w:r>
      <w:r>
        <w:rPr>
          <w:lang w:val="ru-RU"/>
        </w:rPr>
        <w:t xml:space="preserve"> годы</w:t>
      </w:r>
      <w:r w:rsidRPr="000849FE">
        <w:rPr>
          <w:lang w:val="ru-RU"/>
        </w:rPr>
        <w:t>).</w:t>
      </w:r>
    </w:p>
    <w:p w:rsidR="001D0A0D" w:rsidRDefault="001D0A0D" w:rsidP="001D0A0D">
      <w:pPr>
        <w:pStyle w:val="H4G"/>
        <w:rPr>
          <w:lang w:val="ru-RU"/>
        </w:rPr>
      </w:pPr>
      <w:r w:rsidRPr="000849FE">
        <w:rPr>
          <w:lang w:val="ru-RU"/>
        </w:rPr>
        <w:tab/>
      </w:r>
      <w:r w:rsidRPr="000849FE">
        <w:rPr>
          <w:lang w:val="ru-RU"/>
        </w:rPr>
        <w:tab/>
      </w:r>
      <w:r>
        <w:rPr>
          <w:lang w:val="ru-RU"/>
        </w:rPr>
        <w:t xml:space="preserve">Лица/группы/регионы, считающиеся особо уязвимыми </w:t>
      </w:r>
    </w:p>
    <w:p w:rsidR="001D0A0D" w:rsidRDefault="001D0A0D" w:rsidP="001B69CC">
      <w:pPr>
        <w:pStyle w:val="SingleTxtGR"/>
        <w:keepLines/>
      </w:pPr>
      <w:r>
        <w:t>54.</w:t>
      </w:r>
      <w:r>
        <w:rPr>
          <w:sz w:val="24"/>
          <w:szCs w:val="24"/>
        </w:rPr>
        <w:tab/>
      </w:r>
      <w:r>
        <w:t>Работниками, которых следует считать особо уязвимыми или находящ</w:t>
      </w:r>
      <w:r>
        <w:t>и</w:t>
      </w:r>
      <w:r>
        <w:t>мися в неблагоприятном положении, являются лица, занятые в сельскохозяйс</w:t>
      </w:r>
      <w:r>
        <w:t>т</w:t>
      </w:r>
      <w:r>
        <w:t>венном секторе, на шахтах и в карьерах, а также другие лица, занятые ручным трудом, не требующим никакой квалификации, а также инвалиды</w:t>
      </w:r>
      <w:r>
        <w:rPr>
          <w:rStyle w:val="FootnoteReference"/>
          <w:szCs w:val="18"/>
        </w:rPr>
        <w:footnoteReference w:id="40"/>
      </w:r>
      <w:r>
        <w:t xml:space="preserve">. </w:t>
      </w:r>
    </w:p>
    <w:p w:rsidR="001D0A0D" w:rsidRDefault="001D0A0D" w:rsidP="001D0A0D">
      <w:pPr>
        <w:pStyle w:val="SingleTxtGR"/>
      </w:pPr>
      <w:r w:rsidRPr="000849FE">
        <w:t>55.</w:t>
      </w:r>
      <w:r w:rsidRPr="000849FE">
        <w:tab/>
      </w:r>
      <w:r>
        <w:t>Другую группу уязвимых работников составляют женщины. В сельском хозяйстве доля женщин чрезвычайно высока: она составляет 92,97%, в отличие от мужчин (80,9%).</w:t>
      </w:r>
    </w:p>
    <w:p w:rsidR="001D0A0D" w:rsidRDefault="001D0A0D" w:rsidP="001D0A0D">
      <w:pPr>
        <w:pStyle w:val="SingleTxtGR"/>
      </w:pPr>
      <w:r w:rsidRPr="000849FE">
        <w:t>56.</w:t>
      </w:r>
      <w:r w:rsidRPr="000849FE">
        <w:tab/>
      </w:r>
      <w:r>
        <w:t>Такая уязвимость объясняется тем, что в первичном секторе наблюдаю</w:t>
      </w:r>
      <w:r>
        <w:t>т</w:t>
      </w:r>
      <w:r>
        <w:t>ся признаки истощения, которое проявляется в старении плантаций и сложности доступа к кредитам и технологическим инновациям. Уязвимость инвалидов объясняется тем, что вся инфраструктура (в частности, транспортная, а также доступ к рабочим местам) пока еще не учитывает в достаточной мере их п</w:t>
      </w:r>
      <w:r>
        <w:t>о</w:t>
      </w:r>
      <w:r>
        <w:t>требности.</w:t>
      </w:r>
    </w:p>
    <w:p w:rsidR="001D0A0D" w:rsidRPr="007E7074" w:rsidRDefault="001D0A0D" w:rsidP="001D0A0D">
      <w:pPr>
        <w:pStyle w:val="H4GR"/>
      </w:pPr>
      <w:r w:rsidRPr="007E7074">
        <w:tab/>
      </w:r>
      <w:r w:rsidRPr="007E7074">
        <w:tab/>
        <w:t>Принимаемые меры и политика по обеспечению всеобщей занят</w:t>
      </w:r>
      <w:r w:rsidRPr="007E7074">
        <w:t>о</w:t>
      </w:r>
      <w:r w:rsidRPr="007E7074">
        <w:t>сти</w:t>
      </w:r>
      <w:r w:rsidRPr="001C7047">
        <w:rPr>
          <w:i w:val="0"/>
          <w:sz w:val="18"/>
          <w:szCs w:val="18"/>
          <w:vertAlign w:val="superscript"/>
          <w:lang w:val="fr-CH"/>
        </w:rPr>
        <w:footnoteReference w:id="41"/>
      </w:r>
    </w:p>
    <w:p w:rsidR="001D0A0D" w:rsidRPr="007E7074" w:rsidRDefault="001D0A0D" w:rsidP="001D0A0D">
      <w:pPr>
        <w:pStyle w:val="SingleTxtGR"/>
      </w:pPr>
      <w:r w:rsidRPr="007E7074">
        <w:t>57.</w:t>
      </w:r>
      <w:r w:rsidRPr="007E7074">
        <w:tab/>
        <w:t>Говоря о мерах, принимаемых с целью, по возможности, максимального повышения производительности труда и обеспечения всеобщей занятости сл</w:t>
      </w:r>
      <w:r w:rsidRPr="007E7074">
        <w:t>е</w:t>
      </w:r>
      <w:r w:rsidRPr="007E7074">
        <w:t>дует в первую очередь назвать регулирующую деятельность правительства. Н</w:t>
      </w:r>
      <w:r w:rsidRPr="007E7074">
        <w:t>е</w:t>
      </w:r>
      <w:r w:rsidRPr="007E7074">
        <w:t>сомненно, сельский сектор является доминирующим в экономике Руанды, как по размеру своего вклада в экономический рост, так и по своему потенциалу в том, что касается сокращения нищеты. Отметим, что 2/3 численности насел</w:t>
      </w:r>
      <w:r w:rsidRPr="007E7074">
        <w:t>е</w:t>
      </w:r>
      <w:r w:rsidRPr="007E7074">
        <w:t>ния страны проживает в сельской местности и занимается сельским хозяйс</w:t>
      </w:r>
      <w:r w:rsidRPr="007E7074">
        <w:t>т</w:t>
      </w:r>
      <w:r w:rsidRPr="007E7074">
        <w:t>вом, а также животноводством.</w:t>
      </w:r>
    </w:p>
    <w:p w:rsidR="001D0A0D" w:rsidRPr="007E7074" w:rsidRDefault="001D0A0D" w:rsidP="001D0A0D">
      <w:pPr>
        <w:pStyle w:val="SingleTxtGR"/>
      </w:pPr>
      <w:r w:rsidRPr="007E7074">
        <w:t>58.</w:t>
      </w:r>
      <w:r w:rsidRPr="007E7074">
        <w:tab/>
        <w:t>Стратегия в области сельского хозяйства направлена на:</w:t>
      </w:r>
    </w:p>
    <w:p w:rsidR="001D0A0D" w:rsidRPr="007E7074" w:rsidRDefault="001D0A0D" w:rsidP="001D0A0D">
      <w:pPr>
        <w:pStyle w:val="SingleTxtGR"/>
      </w:pPr>
      <w:r w:rsidRPr="00B34C41">
        <w:tab/>
      </w:r>
      <w:r w:rsidRPr="007E7074">
        <w:rPr>
          <w:lang w:val="fr-CH"/>
        </w:rPr>
        <w:t>a</w:t>
      </w:r>
      <w:r w:rsidRPr="007E7074">
        <w:t>)</w:t>
      </w:r>
      <w:r w:rsidRPr="007E7074">
        <w:tab/>
        <w:t>специализацию и регионализацию производства;</w:t>
      </w:r>
    </w:p>
    <w:p w:rsidR="001D0A0D" w:rsidRPr="007E7074" w:rsidRDefault="001D0A0D" w:rsidP="001D0A0D">
      <w:pPr>
        <w:pStyle w:val="SingleTxtGR"/>
      </w:pPr>
      <w:r w:rsidRPr="001D0A0D">
        <w:tab/>
      </w:r>
      <w:r w:rsidRPr="007E7074">
        <w:rPr>
          <w:lang w:val="fr-CH"/>
        </w:rPr>
        <w:t>b</w:t>
      </w:r>
      <w:r w:rsidRPr="007E7074">
        <w:t>)</w:t>
      </w:r>
      <w:r w:rsidRPr="007E7074">
        <w:tab/>
        <w:t>повышение производительности с помощью использования соо</w:t>
      </w:r>
      <w:r w:rsidRPr="007E7074">
        <w:t>т</w:t>
      </w:r>
      <w:r w:rsidRPr="007E7074">
        <w:t>ветствующих сельскохозяйстве</w:t>
      </w:r>
      <w:r w:rsidRPr="007E7074">
        <w:t>н</w:t>
      </w:r>
      <w:r w:rsidRPr="007E7074">
        <w:t>ных технологий; и</w:t>
      </w:r>
    </w:p>
    <w:p w:rsidR="001D0A0D" w:rsidRPr="007E7074" w:rsidRDefault="001D0A0D" w:rsidP="001D0A0D">
      <w:pPr>
        <w:pStyle w:val="SingleTxtGR"/>
      </w:pPr>
      <w:r w:rsidRPr="001D0A0D">
        <w:tab/>
      </w:r>
      <w:r w:rsidRPr="007E7074">
        <w:rPr>
          <w:lang w:val="fr-CH"/>
        </w:rPr>
        <w:t>c</w:t>
      </w:r>
      <w:r w:rsidRPr="007E7074">
        <w:t>)</w:t>
      </w:r>
      <w:r w:rsidRPr="007E7074">
        <w:tab/>
        <w:t xml:space="preserve">финансирование сельских районов. </w:t>
      </w:r>
    </w:p>
    <w:p w:rsidR="001D0A0D" w:rsidRPr="007E7074" w:rsidRDefault="001D0A0D" w:rsidP="001D0A0D">
      <w:pPr>
        <w:pStyle w:val="SingleTxtGR"/>
      </w:pPr>
      <w:r w:rsidRPr="007E7074">
        <w:tab/>
        <w:t>В целях обеспечения результативности этих стратегий развиваются т</w:t>
      </w:r>
      <w:r w:rsidRPr="007E7074">
        <w:t>а</w:t>
      </w:r>
      <w:r w:rsidRPr="007E7074">
        <w:t>кие виды инфраструктуры, как дороги, сельская энергетика, обеспечение пит</w:t>
      </w:r>
      <w:r w:rsidRPr="007E7074">
        <w:t>ь</w:t>
      </w:r>
      <w:r w:rsidRPr="007E7074">
        <w:t>евой водой и др.</w:t>
      </w:r>
    </w:p>
    <w:p w:rsidR="001D0A0D" w:rsidRPr="007E7074" w:rsidRDefault="001D0A0D" w:rsidP="001D0A0D">
      <w:pPr>
        <w:pStyle w:val="SingleTxtGR"/>
      </w:pPr>
      <w:r w:rsidRPr="007E7074">
        <w:t>59.</w:t>
      </w:r>
      <w:r w:rsidRPr="007E7074">
        <w:tab/>
        <w:t>Возможности создания рабочих мест обеспечиваю</w:t>
      </w:r>
      <w:r>
        <w:t>тся с помощью работ ХИМО, таких</w:t>
      </w:r>
      <w:r w:rsidRPr="007E7074">
        <w:t xml:space="preserve"> как строительство мостов и дорог, осушение болот, работы на плантациях или другие работы, связанные с пер</w:t>
      </w:r>
      <w:r w:rsidRPr="007E7074">
        <w:t>е</w:t>
      </w:r>
      <w:r w:rsidRPr="007E7074">
        <w:t>возкой сырья и топлива.</w:t>
      </w:r>
    </w:p>
    <w:p w:rsidR="001D0A0D" w:rsidRPr="007E7074" w:rsidRDefault="001D0A0D" w:rsidP="001D0A0D">
      <w:pPr>
        <w:pStyle w:val="SingleTxtGR"/>
      </w:pPr>
      <w:r w:rsidRPr="007E7074">
        <w:t>60.</w:t>
      </w:r>
      <w:r w:rsidRPr="007E7074">
        <w:tab/>
        <w:t>Предпринимаются также и другие меры стимулирования этого сектора, такие как:</w:t>
      </w:r>
    </w:p>
    <w:p w:rsidR="001D0A0D" w:rsidRPr="007E7074" w:rsidRDefault="001D0A0D" w:rsidP="001D0A0D">
      <w:pPr>
        <w:pStyle w:val="SingleTxtGR"/>
      </w:pPr>
      <w:r w:rsidRPr="001D0A0D">
        <w:tab/>
      </w:r>
      <w:r w:rsidRPr="007E7074">
        <w:rPr>
          <w:lang w:val="fr-CH"/>
        </w:rPr>
        <w:t>a</w:t>
      </w:r>
      <w:r w:rsidRPr="007E7074">
        <w:t>)</w:t>
      </w:r>
      <w:r w:rsidRPr="007E7074">
        <w:tab/>
        <w:t>увеличение числа центров профессиональной подготовки. Сейчас в стране их 163, они предлаг</w:t>
      </w:r>
      <w:r w:rsidRPr="007E7074">
        <w:t>а</w:t>
      </w:r>
      <w:r w:rsidRPr="007E7074">
        <w:t>ют широкий спектр направлений и профессий</w:t>
      </w:r>
      <w:r w:rsidRPr="001C7047">
        <w:rPr>
          <w:sz w:val="18"/>
          <w:szCs w:val="18"/>
          <w:vertAlign w:val="superscript"/>
          <w:lang w:val="fr-CH"/>
        </w:rPr>
        <w:footnoteReference w:id="42"/>
      </w:r>
      <w:r w:rsidRPr="007E7074">
        <w:t>;</w:t>
      </w:r>
    </w:p>
    <w:p w:rsidR="001D0A0D" w:rsidRPr="007E7074" w:rsidRDefault="001D0A0D" w:rsidP="001D0A0D">
      <w:pPr>
        <w:pStyle w:val="SingleTxtGR"/>
      </w:pPr>
      <w:r w:rsidRPr="001D0A0D">
        <w:tab/>
      </w:r>
      <w:r w:rsidRPr="007E7074">
        <w:rPr>
          <w:lang w:val="fr-CH"/>
        </w:rPr>
        <w:t>b</w:t>
      </w:r>
      <w:r w:rsidRPr="007E7074">
        <w:t>)</w:t>
      </w:r>
      <w:r w:rsidRPr="007E7074">
        <w:tab/>
        <w:t>создание сберегательных кооперативов и кооперативов по микр</w:t>
      </w:r>
      <w:r w:rsidRPr="007E7074">
        <w:t>о</w:t>
      </w:r>
      <w:r w:rsidRPr="007E7074">
        <w:t>кредитованию;</w:t>
      </w:r>
    </w:p>
    <w:p w:rsidR="001D0A0D" w:rsidRPr="007E7074" w:rsidRDefault="001D0A0D" w:rsidP="001D0A0D">
      <w:pPr>
        <w:pStyle w:val="SingleTxtGR"/>
      </w:pPr>
      <w:r w:rsidRPr="00242C97">
        <w:tab/>
      </w:r>
      <w:r w:rsidRPr="007E7074">
        <w:rPr>
          <w:lang w:val="fr-CH"/>
        </w:rPr>
        <w:t>c</w:t>
      </w:r>
      <w:r w:rsidRPr="007E7074">
        <w:t>)</w:t>
      </w:r>
      <w:r w:rsidRPr="007E7074">
        <w:tab/>
        <w:t>создание системы вознаграждений и бонусов с целью поощрения и ст</w:t>
      </w:r>
      <w:r w:rsidRPr="007E7074">
        <w:t>и</w:t>
      </w:r>
      <w:r w:rsidRPr="007E7074">
        <w:t>мулирования возвращения молодежи в сельское хозяйство.</w:t>
      </w:r>
    </w:p>
    <w:p w:rsidR="001D0A0D" w:rsidRPr="007E7074" w:rsidRDefault="001D0A0D" w:rsidP="001D0A0D">
      <w:pPr>
        <w:pStyle w:val="SingleTxtGR"/>
      </w:pPr>
      <w:r w:rsidRPr="007E7074">
        <w:t>61.</w:t>
      </w:r>
      <w:r w:rsidRPr="007E7074">
        <w:tab/>
        <w:t>В частном секторе и в сфере развития предпринимательства:</w:t>
      </w:r>
    </w:p>
    <w:p w:rsidR="001D0A0D" w:rsidRPr="007E7074" w:rsidRDefault="001D0A0D" w:rsidP="001D0A0D">
      <w:pPr>
        <w:pStyle w:val="SingleTxtGR"/>
      </w:pPr>
      <w:r w:rsidRPr="001D0A0D">
        <w:tab/>
      </w:r>
      <w:r w:rsidRPr="007E7074">
        <w:rPr>
          <w:lang w:val="fr-CH"/>
        </w:rPr>
        <w:t>a</w:t>
      </w:r>
      <w:r w:rsidRPr="007E7074">
        <w:t>)</w:t>
      </w:r>
      <w:r w:rsidRPr="007E7074">
        <w:tab/>
        <w:t>частный и государственный секторы создали общий партнерский форум;</w:t>
      </w:r>
    </w:p>
    <w:p w:rsidR="001D0A0D" w:rsidRPr="007E7074" w:rsidRDefault="001D0A0D" w:rsidP="001D0A0D">
      <w:pPr>
        <w:pStyle w:val="SingleTxtGR"/>
      </w:pPr>
      <w:r w:rsidRPr="00242C97">
        <w:tab/>
      </w:r>
      <w:r w:rsidRPr="007E7074">
        <w:rPr>
          <w:lang w:val="fr-CH"/>
        </w:rPr>
        <w:t>b</w:t>
      </w:r>
      <w:r w:rsidRPr="007E7074">
        <w:t>)</w:t>
      </w:r>
      <w:r w:rsidRPr="007E7074">
        <w:tab/>
        <w:t>страна открывается международным финансовым рынкам;</w:t>
      </w:r>
    </w:p>
    <w:p w:rsidR="001D0A0D" w:rsidRPr="007E7074" w:rsidRDefault="001D0A0D" w:rsidP="001D0A0D">
      <w:pPr>
        <w:pStyle w:val="SingleTxtGR"/>
      </w:pPr>
      <w:r w:rsidRPr="00242C97">
        <w:tab/>
      </w:r>
      <w:r w:rsidRPr="007E7074">
        <w:rPr>
          <w:lang w:val="fr-CH"/>
        </w:rPr>
        <w:t>c</w:t>
      </w:r>
      <w:r w:rsidRPr="007E7074">
        <w:t>)</w:t>
      </w:r>
      <w:r w:rsidRPr="007E7074">
        <w:tab/>
        <w:t>в Кодексе инвестиций предусмотрена система поощрений, а также стимулирующее налогообл</w:t>
      </w:r>
      <w:r w:rsidRPr="007E7074">
        <w:t>о</w:t>
      </w:r>
      <w:r w:rsidRPr="007E7074">
        <w:t>жение</w:t>
      </w:r>
    </w:p>
    <w:p w:rsidR="001D0A0D" w:rsidRPr="007E7074" w:rsidRDefault="001D0A0D" w:rsidP="001D0A0D">
      <w:pPr>
        <w:pStyle w:val="SingleTxtGR"/>
      </w:pPr>
      <w:r w:rsidRPr="007E7074">
        <w:t>62.</w:t>
      </w:r>
      <w:r w:rsidRPr="007E7074">
        <w:tab/>
        <w:t>Принимаются меры по поощрению занятости среди молодежи, в частн</w:t>
      </w:r>
      <w:r w:rsidRPr="007E7074">
        <w:t>о</w:t>
      </w:r>
      <w:r w:rsidRPr="007E7074">
        <w:t>сти:</w:t>
      </w:r>
    </w:p>
    <w:p w:rsidR="001D0A0D" w:rsidRPr="007E7074" w:rsidRDefault="001D0A0D" w:rsidP="001D0A0D">
      <w:pPr>
        <w:pStyle w:val="SingleTxtGR"/>
      </w:pPr>
      <w:r w:rsidRPr="001D0A0D">
        <w:tab/>
      </w:r>
      <w:r w:rsidRPr="007E7074">
        <w:rPr>
          <w:lang w:val="fr-CH"/>
        </w:rPr>
        <w:t>a</w:t>
      </w:r>
      <w:r w:rsidRPr="007E7074">
        <w:t>)</w:t>
      </w:r>
      <w:r w:rsidRPr="007E7074">
        <w:tab/>
        <w:t>программа обеспечения самозанятости и создания микропредпри</w:t>
      </w:r>
      <w:r w:rsidRPr="007E7074">
        <w:t>я</w:t>
      </w:r>
      <w:r w:rsidRPr="007E7074">
        <w:t>тий с целью поощрения мол</w:t>
      </w:r>
      <w:r w:rsidRPr="007E7074">
        <w:t>о</w:t>
      </w:r>
      <w:r w:rsidRPr="007E7074">
        <w:t xml:space="preserve">дежи заниматься предпринимательством; </w:t>
      </w:r>
    </w:p>
    <w:p w:rsidR="001D0A0D" w:rsidRPr="007E7074" w:rsidRDefault="001D0A0D" w:rsidP="001D0A0D">
      <w:pPr>
        <w:pStyle w:val="SingleTxtGR"/>
      </w:pPr>
      <w:r w:rsidRPr="001D0A0D">
        <w:tab/>
      </w:r>
      <w:r w:rsidRPr="007E7074">
        <w:rPr>
          <w:lang w:val="fr-CH"/>
        </w:rPr>
        <w:t>b</w:t>
      </w:r>
      <w:r w:rsidRPr="007E7074">
        <w:t>)</w:t>
      </w:r>
      <w:r w:rsidRPr="007E7074">
        <w:tab/>
        <w:t>получение кредитов по финансированию в партнерстве с коопер</w:t>
      </w:r>
      <w:r w:rsidRPr="007E7074">
        <w:t>а</w:t>
      </w:r>
      <w:r w:rsidRPr="007E7074">
        <w:t>тивами молодежи для проектов, приносящих доход. Отметим, что в настоящее время создается Фонд занятости молодежи (</w:t>
      </w:r>
      <w:r w:rsidRPr="007E7074">
        <w:rPr>
          <w:lang w:val="fr-CH"/>
        </w:rPr>
        <w:t>Youth</w:t>
      </w:r>
      <w:r w:rsidRPr="007E7074">
        <w:t xml:space="preserve"> </w:t>
      </w:r>
      <w:r w:rsidRPr="007E7074">
        <w:rPr>
          <w:lang w:val="fr-CH"/>
        </w:rPr>
        <w:t>E</w:t>
      </w:r>
      <w:r w:rsidRPr="007E7074">
        <w:rPr>
          <w:lang w:val="fr-CH"/>
        </w:rPr>
        <w:t>m</w:t>
      </w:r>
      <w:r w:rsidRPr="007E7074">
        <w:rPr>
          <w:lang w:val="fr-CH"/>
        </w:rPr>
        <w:t>ployment</w:t>
      </w:r>
      <w:r w:rsidRPr="007E7074">
        <w:t xml:space="preserve"> </w:t>
      </w:r>
      <w:r w:rsidRPr="007E7074">
        <w:rPr>
          <w:lang w:val="fr-CH"/>
        </w:rPr>
        <w:t>Fund</w:t>
      </w:r>
      <w:r w:rsidRPr="007E7074">
        <w:t>). Этот фонд будет обеспечивать доступ к кредитным линиям со стороны банковского учреждения при гарантии Министерства труда;</w:t>
      </w:r>
    </w:p>
    <w:p w:rsidR="001D0A0D" w:rsidRPr="007E7074" w:rsidRDefault="001D0A0D" w:rsidP="001D0A0D">
      <w:pPr>
        <w:pStyle w:val="SingleTxtGR"/>
      </w:pPr>
      <w:r w:rsidRPr="001D0A0D">
        <w:tab/>
      </w:r>
      <w:r w:rsidRPr="007E7074">
        <w:rPr>
          <w:lang w:val="fr-CH"/>
        </w:rPr>
        <w:t>c</w:t>
      </w:r>
      <w:r w:rsidRPr="007E7074">
        <w:t>)</w:t>
      </w:r>
      <w:r w:rsidRPr="007E7074">
        <w:tab/>
        <w:t>создание и финансирование фонда кредитования на уровне кажд</w:t>
      </w:r>
      <w:r w:rsidRPr="007E7074">
        <w:t>о</w:t>
      </w:r>
      <w:r w:rsidRPr="007E7074">
        <w:t>го района для выдачи кредитов женщинам, проживающим в сельской местн</w:t>
      </w:r>
      <w:r w:rsidRPr="007E7074">
        <w:t>о</w:t>
      </w:r>
      <w:r w:rsidRPr="007E7074">
        <w:t>сти;</w:t>
      </w:r>
    </w:p>
    <w:p w:rsidR="001D0A0D" w:rsidRPr="007E7074" w:rsidRDefault="001D0A0D" w:rsidP="001D0A0D">
      <w:pPr>
        <w:pStyle w:val="SingleTxtGR"/>
      </w:pPr>
      <w:r w:rsidRPr="001D0A0D">
        <w:tab/>
      </w:r>
      <w:r w:rsidRPr="007E7074">
        <w:rPr>
          <w:lang w:val="fr-CH"/>
        </w:rPr>
        <w:t>d</w:t>
      </w:r>
      <w:r w:rsidRPr="007E7074">
        <w:t>)</w:t>
      </w:r>
      <w:r w:rsidRPr="007E7074">
        <w:tab/>
        <w:t>программы помощи инвалидам, включающие в себя микрофина</w:t>
      </w:r>
      <w:r w:rsidRPr="007E7074">
        <w:t>н</w:t>
      </w:r>
      <w:r w:rsidRPr="007E7074">
        <w:t>сиров</w:t>
      </w:r>
      <w:r w:rsidRPr="007E7074">
        <w:t>а</w:t>
      </w:r>
      <w:r w:rsidRPr="007E7074">
        <w:t xml:space="preserve">ние и специализированные подготовки. </w:t>
      </w:r>
    </w:p>
    <w:p w:rsidR="001D0A0D" w:rsidRPr="007E7074" w:rsidRDefault="001D0A0D" w:rsidP="001D0A0D">
      <w:pPr>
        <w:pStyle w:val="SingleTxtGR"/>
      </w:pPr>
      <w:r w:rsidRPr="007E7074">
        <w:t>63.</w:t>
      </w:r>
      <w:r w:rsidRPr="007E7074">
        <w:tab/>
        <w:t>Другие инициативы по созданию рабочих мест существуют в рамках Проект по поддержке сельского сектора (ППСС), предлагающего большие во</w:t>
      </w:r>
      <w:r w:rsidRPr="007E7074">
        <w:t>з</w:t>
      </w:r>
      <w:r w:rsidRPr="007E7074">
        <w:t>можности для профессиональной подготовки и ра</w:t>
      </w:r>
      <w:r w:rsidRPr="007E7074">
        <w:t>з</w:t>
      </w:r>
      <w:r w:rsidRPr="007E7074">
        <w:t>вития навыков.</w:t>
      </w:r>
    </w:p>
    <w:p w:rsidR="001D0A0D" w:rsidRPr="007E7074" w:rsidRDefault="001D0A0D" w:rsidP="001D0A0D">
      <w:pPr>
        <w:pStyle w:val="SingleTxtGR"/>
      </w:pPr>
      <w:r w:rsidRPr="007E7074">
        <w:t>64.</w:t>
      </w:r>
      <w:r w:rsidRPr="007E7074">
        <w:tab/>
        <w:t>Управление подготовкой трудовых ресурсов (</w:t>
      </w:r>
      <w:r w:rsidRPr="007E7074">
        <w:rPr>
          <w:lang w:val="fr-CH"/>
        </w:rPr>
        <w:t>Workforce</w:t>
      </w:r>
      <w:r w:rsidRPr="007E7074">
        <w:t xml:space="preserve"> </w:t>
      </w:r>
      <w:r w:rsidRPr="007E7074">
        <w:rPr>
          <w:lang w:val="fr-CH"/>
        </w:rPr>
        <w:t>Development</w:t>
      </w:r>
      <w:r w:rsidRPr="007E7074">
        <w:t xml:space="preserve"> </w:t>
      </w:r>
      <w:r w:rsidRPr="007E7074">
        <w:rPr>
          <w:lang w:val="fr-CH"/>
        </w:rPr>
        <w:t>Agency</w:t>
      </w:r>
      <w:r w:rsidRPr="007E7074">
        <w:t xml:space="preserve">: </w:t>
      </w:r>
      <w:r w:rsidRPr="007E7074">
        <w:rPr>
          <w:lang w:val="fr-CH"/>
        </w:rPr>
        <w:t>WDA</w:t>
      </w:r>
      <w:r w:rsidRPr="007E7074">
        <w:t>), созданное в 2008 году выполняет посреднические функции м</w:t>
      </w:r>
      <w:r w:rsidRPr="007E7074">
        <w:t>е</w:t>
      </w:r>
      <w:r w:rsidRPr="007E7074">
        <w:t>жду работодателями и потенциальными работниками с помощью одного из своих филиалов, Информационной системы трудовых ресурсов (ИСТР).</w:t>
      </w:r>
    </w:p>
    <w:p w:rsidR="001D0A0D" w:rsidRPr="007E7074" w:rsidRDefault="001D0A0D" w:rsidP="001D0A0D">
      <w:pPr>
        <w:pStyle w:val="SingleTxtGR"/>
      </w:pPr>
      <w:r w:rsidRPr="007E7074">
        <w:t>65.</w:t>
      </w:r>
      <w:r w:rsidRPr="007E7074">
        <w:tab/>
        <w:t>Эта система была создана с целью решения проблемы нехватки информ</w:t>
      </w:r>
      <w:r w:rsidRPr="007E7074">
        <w:t>а</w:t>
      </w:r>
      <w:r w:rsidRPr="007E7074">
        <w:t>ции на рынке рабочей силы. Она позволяет связать работодателей в поиске кв</w:t>
      </w:r>
      <w:r w:rsidRPr="007E7074">
        <w:t>а</w:t>
      </w:r>
      <w:r w:rsidRPr="007E7074">
        <w:t>лифицированной рабочей силы и тех, кто хочет получить доступ на этот рынок, а также предоставляет информацию о рынке рабочей силы в Руанде.</w:t>
      </w:r>
    </w:p>
    <w:p w:rsidR="001D0A0D" w:rsidRPr="007E7074" w:rsidRDefault="001D0A0D" w:rsidP="00910E64">
      <w:pPr>
        <w:pStyle w:val="H4GR"/>
        <w:ind w:left="1134" w:right="1134" w:hanging="1134"/>
      </w:pPr>
      <w:r w:rsidRPr="007E7074">
        <w:tab/>
      </w:r>
      <w:r w:rsidRPr="007E7074">
        <w:tab/>
        <w:t>Меры, принимаемые для максимального, по возможности, повышения производительности труда</w:t>
      </w:r>
    </w:p>
    <w:p w:rsidR="001D0A0D" w:rsidRPr="007E7074" w:rsidRDefault="001D0A0D" w:rsidP="001D0A0D">
      <w:pPr>
        <w:pStyle w:val="SingleTxtGR"/>
      </w:pPr>
      <w:r w:rsidRPr="007E7074">
        <w:t>66.</w:t>
      </w:r>
      <w:r w:rsidRPr="007E7074">
        <w:tab/>
        <w:t>Развитие людских ресурсов и повышение квалификации является одним из приоритетов правительства. Это одна из опор программы развития страны до 2020</w:t>
      </w:r>
      <w:r w:rsidRPr="00CF2555">
        <w:t xml:space="preserve"> </w:t>
      </w:r>
      <w:r>
        <w:t>года</w:t>
      </w:r>
      <w:r w:rsidRPr="007E7074">
        <w:t>.</w:t>
      </w:r>
    </w:p>
    <w:p w:rsidR="001D0A0D" w:rsidRPr="007E7074" w:rsidRDefault="001D0A0D" w:rsidP="001D0A0D">
      <w:pPr>
        <w:pStyle w:val="SingleTxtGR"/>
      </w:pPr>
      <w:r w:rsidRPr="007E7074">
        <w:t>67.</w:t>
      </w:r>
      <w:r w:rsidRPr="007E7074">
        <w:tab/>
        <w:t>В 2005 году было создано агентство ХИДА (Государственное агентство по развитию людских ресурсов и институциональных возможностей) с целью улучшения и повышения квалификации местной рабочей силы, которая могла бы стать более конкурентоспособной на местных, региональных и междун</w:t>
      </w:r>
      <w:r w:rsidRPr="007E7074">
        <w:t>а</w:t>
      </w:r>
      <w:r w:rsidRPr="007E7074">
        <w:t>родных рынках. Это агентство оказывает содействие различным государстве</w:t>
      </w:r>
      <w:r w:rsidRPr="007E7074">
        <w:t>н</w:t>
      </w:r>
      <w:r w:rsidRPr="007E7074">
        <w:t>ным и частным учреждениям, а также организациям гражданского общества в области мониторинга и оценки их прогресса в деле выполнения своих планов по развитию.</w:t>
      </w:r>
    </w:p>
    <w:p w:rsidR="001D0A0D" w:rsidRPr="007E7074" w:rsidRDefault="001D0A0D" w:rsidP="001D0A0D">
      <w:pPr>
        <w:pStyle w:val="SingleTxtGR"/>
      </w:pPr>
      <w:r w:rsidRPr="007E7074">
        <w:t>68.</w:t>
      </w:r>
      <w:r w:rsidRPr="007E7074">
        <w:tab/>
        <w:t>В 2001 году был создан РИАМ (Институт администрации и управления Руанды) с целью оказания помощи и поддержки</w:t>
      </w:r>
      <w:r w:rsidR="001B6044">
        <w:t xml:space="preserve"> </w:t>
      </w:r>
      <w:r w:rsidRPr="007E7074">
        <w:t>в деле повышения квалифик</w:t>
      </w:r>
      <w:r w:rsidRPr="007E7074">
        <w:t>а</w:t>
      </w:r>
      <w:r w:rsidRPr="007E7074">
        <w:t>ции трудящихся.</w:t>
      </w:r>
    </w:p>
    <w:p w:rsidR="001D0A0D" w:rsidRPr="007E7074" w:rsidRDefault="001D0A0D" w:rsidP="001D0A0D">
      <w:pPr>
        <w:pStyle w:val="SingleTxtGR"/>
      </w:pPr>
      <w:r w:rsidRPr="007E7074">
        <w:t>69.</w:t>
      </w:r>
      <w:r w:rsidRPr="007E7074">
        <w:tab/>
        <w:t>Была разработана программа переподготовки сотрудников государстве</w:t>
      </w:r>
      <w:r w:rsidRPr="007E7074">
        <w:t>н</w:t>
      </w:r>
      <w:r w:rsidRPr="007E7074">
        <w:t>ных органов, позволяющая лицам, не обладающим достаточной квалификац</w:t>
      </w:r>
      <w:r w:rsidRPr="007E7074">
        <w:t>и</w:t>
      </w:r>
      <w:r w:rsidRPr="007E7074">
        <w:t>ей, завершить профессиональную или академич</w:t>
      </w:r>
      <w:r w:rsidRPr="007E7074">
        <w:t>е</w:t>
      </w:r>
      <w:r w:rsidRPr="007E7074">
        <w:t>скую подготовку.</w:t>
      </w:r>
    </w:p>
    <w:p w:rsidR="001D0A0D" w:rsidRPr="007E7074" w:rsidRDefault="001D0A0D" w:rsidP="001D0A0D">
      <w:pPr>
        <w:pStyle w:val="SingleTxtGR"/>
      </w:pPr>
      <w:r w:rsidRPr="007E7074">
        <w:t>70.</w:t>
      </w:r>
      <w:r w:rsidRPr="007E7074">
        <w:tab/>
        <w:t>Развитие информационных и коммуникационных технологий также не было забыто. Информационные и коммуникационные технологии являются о</w:t>
      </w:r>
      <w:r w:rsidRPr="007E7074">
        <w:t>д</w:t>
      </w:r>
      <w:r w:rsidRPr="007E7074">
        <w:t>ним из сквозных направлений Программы развития страны до 2020 года. Руа</w:t>
      </w:r>
      <w:r w:rsidRPr="007E7074">
        <w:t>н</w:t>
      </w:r>
      <w:r w:rsidRPr="007E7074">
        <w:t>да переняла и продолжает использовать современные информационные и ко</w:t>
      </w:r>
      <w:r w:rsidRPr="007E7074">
        <w:t>м</w:t>
      </w:r>
      <w:r w:rsidRPr="007E7074">
        <w:t>муникационные технологии. Отметим несколько примеров: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a</w:t>
      </w:r>
      <w:r w:rsidRPr="007E7074">
        <w:t>)</w:t>
      </w:r>
      <w:r w:rsidRPr="007E7074">
        <w:tab/>
        <w:t xml:space="preserve">программа </w:t>
      </w:r>
      <w:r>
        <w:t>"</w:t>
      </w:r>
      <w:r w:rsidRPr="007E7074">
        <w:t>эсоко</w:t>
      </w:r>
      <w:r>
        <w:t>"</w:t>
      </w:r>
      <w:r w:rsidRPr="007E7074">
        <w:t xml:space="preserve"> (электронная система доступа к ценам на сел</w:t>
      </w:r>
      <w:r w:rsidRPr="007E7074">
        <w:t>ь</w:t>
      </w:r>
      <w:r w:rsidRPr="007E7074">
        <w:t>скохозяйственных рынках) обеспечивает ускоренный доступ к информации о рынках сельскохозяйственной продукции;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b</w:t>
      </w:r>
      <w:r w:rsidRPr="007E7074">
        <w:t>)</w:t>
      </w:r>
      <w:r w:rsidRPr="007E7074">
        <w:tab/>
        <w:t xml:space="preserve">инициатива </w:t>
      </w:r>
      <w:r>
        <w:t>"</w:t>
      </w:r>
      <w:r w:rsidRPr="007E7074">
        <w:t>электронного правительства</w:t>
      </w:r>
      <w:r>
        <w:t>"</w:t>
      </w:r>
      <w:r w:rsidRPr="007E7074">
        <w:t xml:space="preserve"> обеспечивает подключ</w:t>
      </w:r>
      <w:r w:rsidRPr="007E7074">
        <w:t>е</w:t>
      </w:r>
      <w:r w:rsidRPr="007E7074">
        <w:t>ние всех правительственных учреждений к единой системе обмена данными и информацией;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c</w:t>
      </w:r>
      <w:r w:rsidRPr="007E7074">
        <w:t>)</w:t>
      </w:r>
      <w:r w:rsidRPr="007E7074">
        <w:tab/>
        <w:t xml:space="preserve">развитие телемедицины и </w:t>
      </w:r>
      <w:r w:rsidRPr="007E7074">
        <w:rPr>
          <w:lang w:val="fr-CH"/>
        </w:rPr>
        <w:t>TracNet</w:t>
      </w:r>
      <w:r w:rsidRPr="007E7074">
        <w:t xml:space="preserve"> (система мониторинга и сообщ</w:t>
      </w:r>
      <w:r w:rsidRPr="007E7074">
        <w:t>е</w:t>
      </w:r>
      <w:r w:rsidRPr="007E7074">
        <w:t>ния по телефону или в электронном виде данных по ВИЧ), направлена на улучшение предложения услуг в секторе здравоохранения на национальном уровне.</w:t>
      </w:r>
    </w:p>
    <w:p w:rsidR="001D0A0D" w:rsidRPr="007E7074" w:rsidRDefault="001D0A0D" w:rsidP="001D0A0D">
      <w:pPr>
        <w:pStyle w:val="SingleTxtGR"/>
      </w:pPr>
      <w:r w:rsidRPr="007E7074">
        <w:t>71.</w:t>
      </w:r>
      <w:r w:rsidRPr="007E7074">
        <w:tab/>
        <w:t>Сельскохозяйственное производство растет благодаря подготовке ресу</w:t>
      </w:r>
      <w:r w:rsidRPr="007E7074">
        <w:t>р</w:t>
      </w:r>
      <w:r w:rsidRPr="007E7074">
        <w:t>сов и мерам по реформе сельского хозяйства</w:t>
      </w:r>
      <w:r w:rsidRPr="001C7047">
        <w:rPr>
          <w:sz w:val="18"/>
          <w:szCs w:val="18"/>
          <w:vertAlign w:val="superscript"/>
          <w:lang w:val="fr-CH"/>
        </w:rPr>
        <w:footnoteReference w:id="43"/>
      </w:r>
      <w:r w:rsidRPr="007E7074">
        <w:t>.</w:t>
      </w:r>
    </w:p>
    <w:p w:rsidR="001D0A0D" w:rsidRPr="007E7074" w:rsidRDefault="001D0A0D" w:rsidP="001D0A0D">
      <w:pPr>
        <w:pStyle w:val="SingleTxtGR"/>
      </w:pPr>
      <w:r w:rsidRPr="007E7074">
        <w:t>72.</w:t>
      </w:r>
      <w:r w:rsidRPr="007E7074">
        <w:tab/>
        <w:t xml:space="preserve">Программа </w:t>
      </w:r>
      <w:r>
        <w:t>"</w:t>
      </w:r>
      <w:r w:rsidRPr="007E7074">
        <w:t>одной семье – одна корова</w:t>
      </w:r>
      <w:r>
        <w:t>"</w:t>
      </w:r>
      <w:r w:rsidRPr="007E7074">
        <w:t xml:space="preserve"> также способствовала повыш</w:t>
      </w:r>
      <w:r w:rsidRPr="007E7074">
        <w:t>е</w:t>
      </w:r>
      <w:r w:rsidRPr="007E7074">
        <w:t>нию роста производител</w:t>
      </w:r>
      <w:r w:rsidRPr="007E7074">
        <w:t>ь</w:t>
      </w:r>
      <w:r w:rsidRPr="007E7074">
        <w:t>ности труда в сельском хозяйстве.</w:t>
      </w:r>
    </w:p>
    <w:p w:rsidR="001D0A0D" w:rsidRPr="007E7074" w:rsidRDefault="001D0A0D" w:rsidP="001D0A0D">
      <w:pPr>
        <w:pStyle w:val="SingleTxtGR"/>
      </w:pPr>
      <w:r w:rsidRPr="007E7074">
        <w:t>73.</w:t>
      </w:r>
      <w:r w:rsidRPr="007E7074">
        <w:tab/>
        <w:t>На уровне каждой ячейки были внедрены стратегии поощрения занят</w:t>
      </w:r>
      <w:r w:rsidRPr="007E7074">
        <w:t>о</w:t>
      </w:r>
      <w:r w:rsidRPr="007E7074">
        <w:t>сти с помощью организат</w:t>
      </w:r>
      <w:r w:rsidRPr="007E7074">
        <w:t>о</w:t>
      </w:r>
      <w:r w:rsidRPr="007E7074">
        <w:t xml:space="preserve">ров труда </w:t>
      </w:r>
      <w:r>
        <w:t>"</w:t>
      </w:r>
      <w:r w:rsidRPr="007E7074">
        <w:t>абакангурира муримо</w:t>
      </w:r>
      <w:r>
        <w:t>"</w:t>
      </w:r>
      <w:r w:rsidRPr="007E7074">
        <w:t>.</w:t>
      </w:r>
    </w:p>
    <w:p w:rsidR="001D0A0D" w:rsidRPr="007E7074" w:rsidRDefault="001D0A0D" w:rsidP="001D0A0D">
      <w:pPr>
        <w:pStyle w:val="SingleTxtGR"/>
      </w:pPr>
      <w:r w:rsidRPr="007E7074">
        <w:t>74.</w:t>
      </w:r>
      <w:r w:rsidRPr="007E7074">
        <w:tab/>
        <w:t>Федерация частного сектора, профсоюзы и правительство регулярно пр</w:t>
      </w:r>
      <w:r w:rsidRPr="007E7074">
        <w:t>о</w:t>
      </w:r>
      <w:r w:rsidRPr="007E7074">
        <w:t>водят совещания для консультаций и согласования действий с целью выя</w:t>
      </w:r>
      <w:r w:rsidRPr="007E7074">
        <w:t>в</w:t>
      </w:r>
      <w:r w:rsidRPr="007E7074">
        <w:t>ления любых проблем, связанных с занятостью и обсуждения путей повышения пр</w:t>
      </w:r>
      <w:r w:rsidRPr="007E7074">
        <w:t>о</w:t>
      </w:r>
      <w:r w:rsidRPr="007E7074">
        <w:t>изводительности труда.</w:t>
      </w:r>
    </w:p>
    <w:p w:rsidR="001D0A0D" w:rsidRPr="007E7074" w:rsidRDefault="001D0A0D" w:rsidP="001D0A0D">
      <w:pPr>
        <w:pStyle w:val="SingleTxtGR"/>
      </w:pPr>
      <w:r w:rsidRPr="007E7074">
        <w:t>75.</w:t>
      </w:r>
      <w:r w:rsidRPr="007E7074">
        <w:tab/>
        <w:t>Благодаря сотрудничеству Азия</w:t>
      </w:r>
      <w:r>
        <w:t>−</w:t>
      </w:r>
      <w:r w:rsidRPr="007E7074">
        <w:t>Руанда страна получила доступ к эк</w:t>
      </w:r>
      <w:r w:rsidRPr="007E7074">
        <w:t>с</w:t>
      </w:r>
      <w:r w:rsidRPr="007E7074">
        <w:t>пертному опыту в области образовательных центров и центров профессионал</w:t>
      </w:r>
      <w:r w:rsidRPr="007E7074">
        <w:t>ь</w:t>
      </w:r>
      <w:r w:rsidRPr="007E7074">
        <w:t>ной подготовки. Новая структура ТВЕТ (техническая профессиональная подг</w:t>
      </w:r>
      <w:r w:rsidRPr="007E7074">
        <w:t>о</w:t>
      </w:r>
      <w:r w:rsidRPr="007E7074">
        <w:t>товка) взяла за основу пример развивающихся стран Азии, в частности, Синг</w:t>
      </w:r>
      <w:r w:rsidRPr="007E7074">
        <w:t>а</w:t>
      </w:r>
      <w:r w:rsidRPr="007E7074">
        <w:t>пура, Южной Кореи и Японии.</w:t>
      </w:r>
    </w:p>
    <w:p w:rsidR="001D0A0D" w:rsidRPr="007E7074" w:rsidRDefault="001D0A0D" w:rsidP="001D0A0D">
      <w:pPr>
        <w:pStyle w:val="H4GR"/>
      </w:pPr>
      <w:r w:rsidRPr="007E7074">
        <w:tab/>
      </w:r>
      <w:r w:rsidRPr="007E7074">
        <w:tab/>
        <w:t>Свободный выбор работы</w:t>
      </w:r>
    </w:p>
    <w:p w:rsidR="001D0A0D" w:rsidRPr="007E7074" w:rsidRDefault="001D0A0D" w:rsidP="001D0A0D">
      <w:pPr>
        <w:pStyle w:val="SingleTxtGR"/>
      </w:pPr>
      <w:r w:rsidRPr="007E7074">
        <w:t>76.</w:t>
      </w:r>
      <w:r w:rsidRPr="007E7074">
        <w:tab/>
        <w:t>Он гарантирован следующими документами: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a</w:t>
      </w:r>
      <w:r w:rsidRPr="007E7074">
        <w:t>)</w:t>
      </w:r>
      <w:r w:rsidRPr="007E7074">
        <w:tab/>
        <w:t>Конституция Руанды, вышеупомянутая статья 37;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b</w:t>
      </w:r>
      <w:r w:rsidRPr="007E7074">
        <w:t>)</w:t>
      </w:r>
      <w:r w:rsidRPr="007E7074">
        <w:tab/>
        <w:t>Конвенция С29 о принудительном или обязательном труде, рат</w:t>
      </w:r>
      <w:r w:rsidRPr="007E7074">
        <w:t>и</w:t>
      </w:r>
      <w:r w:rsidRPr="007E7074">
        <w:t>фицированная Руандой в 2001 г</w:t>
      </w:r>
      <w:r w:rsidRPr="007E7074">
        <w:t>о</w:t>
      </w:r>
      <w:r w:rsidRPr="007E7074">
        <w:t>ду;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c</w:t>
      </w:r>
      <w:r w:rsidRPr="007E7074">
        <w:t>)</w:t>
      </w:r>
      <w:r w:rsidRPr="007E7074">
        <w:tab/>
        <w:t>Конвенция С182 о запрещении и немедленных мерах по искорен</w:t>
      </w:r>
      <w:r w:rsidRPr="007E7074">
        <w:t>е</w:t>
      </w:r>
      <w:r w:rsidRPr="007E7074">
        <w:t xml:space="preserve">нию </w:t>
      </w:r>
      <w:r w:rsidRPr="007E7074">
        <w:rPr>
          <w:bCs/>
        </w:rPr>
        <w:t>наихудших</w:t>
      </w:r>
      <w:r w:rsidRPr="007E7074">
        <w:t xml:space="preserve"> </w:t>
      </w:r>
      <w:r w:rsidRPr="007E7074">
        <w:rPr>
          <w:bCs/>
        </w:rPr>
        <w:t>форм</w:t>
      </w:r>
      <w:r w:rsidRPr="007E7074">
        <w:t xml:space="preserve"> </w:t>
      </w:r>
      <w:r w:rsidRPr="007E7074">
        <w:rPr>
          <w:bCs/>
        </w:rPr>
        <w:t>детского</w:t>
      </w:r>
      <w:r w:rsidRPr="007E7074">
        <w:t xml:space="preserve"> </w:t>
      </w:r>
      <w:r w:rsidRPr="007E7074">
        <w:rPr>
          <w:bCs/>
        </w:rPr>
        <w:t>труда</w:t>
      </w:r>
      <w:r w:rsidRPr="007E7074">
        <w:t>, ратифицированная Руандой в 2000 году.</w:t>
      </w:r>
    </w:p>
    <w:p w:rsidR="001D0A0D" w:rsidRPr="007E7074" w:rsidRDefault="001D0A0D" w:rsidP="001D0A0D">
      <w:pPr>
        <w:pStyle w:val="SingleTxtGR"/>
      </w:pPr>
      <w:r w:rsidRPr="007E7074">
        <w:t>77.</w:t>
      </w:r>
      <w:r w:rsidRPr="007E7074">
        <w:tab/>
        <w:t>Условия занятости должны учитывать основополагающие политические и экономические свободы каждого гражданина страны.</w:t>
      </w:r>
    </w:p>
    <w:p w:rsidR="001D0A0D" w:rsidRPr="007E7074" w:rsidRDefault="001D0A0D" w:rsidP="001D0A0D">
      <w:pPr>
        <w:pStyle w:val="H4GR"/>
      </w:pPr>
      <w:r w:rsidRPr="007E7074">
        <w:tab/>
      </w:r>
      <w:r w:rsidRPr="007E7074">
        <w:tab/>
        <w:t>Обзор программ технической и профессиональной подготовки</w:t>
      </w:r>
    </w:p>
    <w:p w:rsidR="001D0A0D" w:rsidRPr="007E7074" w:rsidRDefault="001D0A0D" w:rsidP="001D0A0D">
      <w:pPr>
        <w:pStyle w:val="SingleTxtGR"/>
      </w:pPr>
      <w:r w:rsidRPr="007E7074">
        <w:t>78.</w:t>
      </w:r>
      <w:r w:rsidRPr="007E7074">
        <w:tab/>
        <w:t>На протяжении нескольких последних лет существовала следующая си</w:t>
      </w:r>
      <w:r w:rsidRPr="007E7074">
        <w:t>с</w:t>
      </w:r>
      <w:r w:rsidRPr="007E7074">
        <w:t>тема: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a</w:t>
      </w:r>
      <w:r w:rsidRPr="007E7074">
        <w:t>)</w:t>
      </w:r>
      <w:r w:rsidRPr="007E7074">
        <w:tab/>
        <w:t>технические школы (на уровне среднего образования);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b</w:t>
      </w:r>
      <w:r w:rsidRPr="007E7074">
        <w:t>)</w:t>
      </w:r>
      <w:r w:rsidRPr="007E7074">
        <w:tab/>
        <w:t>многочисленные центры подготовки молодежи (ЦПМ) с програ</w:t>
      </w:r>
      <w:r w:rsidRPr="007E7074">
        <w:t>м</w:t>
      </w:r>
      <w:r w:rsidRPr="007E7074">
        <w:t>мами, рассчитанными на срок от шести месяцев до одного</w:t>
      </w:r>
      <w:r>
        <w:t>−</w:t>
      </w:r>
      <w:r w:rsidRPr="007E7074">
        <w:t>двух лет. У к</w:t>
      </w:r>
      <w:r w:rsidRPr="007E7074">
        <w:t>а</w:t>
      </w:r>
      <w:r w:rsidRPr="007E7074">
        <w:t>ждого центра подготовки был свой набор программ;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c</w:t>
      </w:r>
      <w:r w:rsidRPr="007E7074">
        <w:t>)</w:t>
      </w:r>
      <w:r w:rsidRPr="007E7074">
        <w:tab/>
        <w:t>отметим, что большинство этих центров относилось к ведению Министерства труда, а технические школы управлялись Министерством обр</w:t>
      </w:r>
      <w:r w:rsidRPr="007E7074">
        <w:t>а</w:t>
      </w:r>
      <w:r w:rsidRPr="007E7074">
        <w:t>зования;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d</w:t>
      </w:r>
      <w:r w:rsidRPr="007E7074">
        <w:t>)</w:t>
      </w:r>
      <w:r w:rsidRPr="007E7074">
        <w:tab/>
        <w:t>с сентября 2008 года все эти центры были переданы Министерству обр</w:t>
      </w:r>
      <w:r w:rsidRPr="007E7074">
        <w:t>а</w:t>
      </w:r>
      <w:r w:rsidRPr="007E7074">
        <w:t>зования.</w:t>
      </w:r>
    </w:p>
    <w:p w:rsidR="001D0A0D" w:rsidRPr="007E7074" w:rsidRDefault="001D0A0D" w:rsidP="001D0A0D">
      <w:pPr>
        <w:pStyle w:val="SingleTxtGR"/>
      </w:pPr>
      <w:r w:rsidRPr="007E7074">
        <w:t>79.</w:t>
      </w:r>
      <w:r w:rsidRPr="007E7074">
        <w:tab/>
        <w:t>В 2008 году правительство Руанды проводит политику ТВЕТ (технич</w:t>
      </w:r>
      <w:r w:rsidRPr="007E7074">
        <w:t>е</w:t>
      </w:r>
      <w:r w:rsidRPr="007E7074">
        <w:t>ская профессиональная подготовка). Она направлена на унификацию, пер</w:t>
      </w:r>
      <w:r w:rsidRPr="007E7074">
        <w:t>е</w:t>
      </w:r>
      <w:r w:rsidRPr="007E7074">
        <w:t>группирование и объединение технического образования и профессиональной подготовки молодежи.</w:t>
      </w:r>
    </w:p>
    <w:p w:rsidR="001D0A0D" w:rsidRPr="007E7074" w:rsidRDefault="001D0A0D" w:rsidP="001D0A0D">
      <w:pPr>
        <w:pStyle w:val="SingleTxtGR"/>
      </w:pPr>
      <w:r w:rsidRPr="007E7074">
        <w:t>80.</w:t>
      </w:r>
      <w:r w:rsidRPr="007E7074">
        <w:tab/>
        <w:t>В новой системе ТВЕТ образование было изменено таким образом, чт</w:t>
      </w:r>
      <w:r w:rsidRPr="007E7074">
        <w:t>о</w:t>
      </w:r>
      <w:r w:rsidRPr="007E7074">
        <w:t>бы четкое разделить систему общего образования и новую систему ТВЕТ. Объед</w:t>
      </w:r>
      <w:r w:rsidRPr="007E7074">
        <w:t>и</w:t>
      </w:r>
      <w:r w:rsidRPr="007E7074">
        <w:t>нение будет проходить в комплексных региональных политехнических це</w:t>
      </w:r>
      <w:r w:rsidRPr="007E7074">
        <w:t>н</w:t>
      </w:r>
      <w:r w:rsidRPr="007E7074">
        <w:t>трах (КРПЦ)). Таких центров будет пять по всей стране, по одному в каждой пр</w:t>
      </w:r>
      <w:r w:rsidRPr="007E7074">
        <w:t>о</w:t>
      </w:r>
      <w:r w:rsidRPr="007E7074">
        <w:t>винции. Они будут выдавать как дипломы А1, так и технические сертификаты</w:t>
      </w:r>
      <w:r w:rsidR="001B6044">
        <w:t xml:space="preserve"> </w:t>
      </w:r>
      <w:r w:rsidRPr="007E7074">
        <w:t>(А2), а также осуществлять профессиональную подготовку.</w:t>
      </w:r>
    </w:p>
    <w:p w:rsidR="001D0A0D" w:rsidRPr="007E7074" w:rsidRDefault="001D0A0D" w:rsidP="001D0A0D">
      <w:pPr>
        <w:pStyle w:val="SingleTxtGR"/>
      </w:pPr>
      <w:r w:rsidRPr="007E7074">
        <w:t>81.</w:t>
      </w:r>
      <w:r w:rsidRPr="007E7074">
        <w:tab/>
        <w:t>В настоящее время существует два (2) комплексных политехнических центра: один в городе Кигали (Кисукиро), а другой в Западной провинции (К</w:t>
      </w:r>
      <w:r w:rsidRPr="007E7074">
        <w:t>а</w:t>
      </w:r>
      <w:r w:rsidRPr="007E7074">
        <w:t>вуму).</w:t>
      </w:r>
    </w:p>
    <w:p w:rsidR="001D0A0D" w:rsidRPr="007E7074" w:rsidRDefault="001D0A0D" w:rsidP="001D0A0D">
      <w:pPr>
        <w:pStyle w:val="SingleTxtGR"/>
      </w:pPr>
      <w:r w:rsidRPr="007E7074">
        <w:t>82.</w:t>
      </w:r>
      <w:r w:rsidRPr="007E7074">
        <w:tab/>
        <w:t>Центров профессиональной подготовки и образования молодежи, кот</w:t>
      </w:r>
      <w:r w:rsidRPr="007E7074">
        <w:t>о</w:t>
      </w:r>
      <w:r w:rsidRPr="007E7074">
        <w:t>рые существовали ранее до введения новой структуры ТВЕТ, насчитывается</w:t>
      </w:r>
      <w:r w:rsidR="001B6044">
        <w:t xml:space="preserve"> </w:t>
      </w:r>
      <w:r w:rsidRPr="007E7074">
        <w:t>163. 67% этих центров принадлежат частным лицам или учреждениям (мес</w:t>
      </w:r>
      <w:r w:rsidRPr="007E7074">
        <w:t>т</w:t>
      </w:r>
      <w:r w:rsidRPr="007E7074">
        <w:t>ным и международным НПО), а также религиозным организациям, а 22% це</w:t>
      </w:r>
      <w:r w:rsidRPr="007E7074">
        <w:t>н</w:t>
      </w:r>
      <w:r w:rsidRPr="007E7074">
        <w:t>тров находятся под управлением правительства и финансируются им. 48% этих центров получают су</w:t>
      </w:r>
      <w:r w:rsidRPr="007E7074">
        <w:t>б</w:t>
      </w:r>
      <w:r w:rsidRPr="007E7074">
        <w:t>сидии со стороны доноров</w:t>
      </w:r>
      <w:r w:rsidRPr="001C7047">
        <w:rPr>
          <w:sz w:val="18"/>
          <w:szCs w:val="18"/>
          <w:vertAlign w:val="superscript"/>
          <w:lang w:val="fr-CH"/>
        </w:rPr>
        <w:footnoteReference w:id="44"/>
      </w:r>
      <w:r w:rsidRPr="007E7074">
        <w:t>.</w:t>
      </w:r>
    </w:p>
    <w:p w:rsidR="001D0A0D" w:rsidRPr="007E7074" w:rsidRDefault="001D0A0D" w:rsidP="001D0A0D">
      <w:pPr>
        <w:pStyle w:val="SingleTxtGR"/>
      </w:pPr>
      <w:r w:rsidRPr="007E7074">
        <w:t>83.</w:t>
      </w:r>
      <w:r w:rsidRPr="007E7074">
        <w:tab/>
        <w:t>Что касается практического доступа к этому образованию, то существ</w:t>
      </w:r>
      <w:r w:rsidRPr="007E7074">
        <w:t>у</w:t>
      </w:r>
      <w:r w:rsidRPr="007E7074">
        <w:t>ют различные проекты, которые обеспечивают доступ к нему работников; сущес</w:t>
      </w:r>
      <w:r w:rsidRPr="007E7074">
        <w:t>т</w:t>
      </w:r>
      <w:r w:rsidRPr="007E7074">
        <w:t>вуют также местные или международные НПО и правительственные инициат</w:t>
      </w:r>
      <w:r w:rsidRPr="007E7074">
        <w:t>и</w:t>
      </w:r>
      <w:r w:rsidRPr="007E7074">
        <w:t>вы, оплачивающие расходы (например, реинтеграция бывших комбата</w:t>
      </w:r>
      <w:r w:rsidRPr="007E7074">
        <w:t>н</w:t>
      </w:r>
      <w:r w:rsidRPr="007E7074">
        <w:t>тов осуществляется с помощью их технической переподготовки). У организации Поощрение малых и средних предприятий в Руанде (ПМСПР) также есть свои программы подготовки для молодых рабочих (подготовка на производстве м</w:t>
      </w:r>
      <w:r w:rsidRPr="007E7074">
        <w:t>о</w:t>
      </w:r>
      <w:r w:rsidRPr="007E7074">
        <w:t>лодежи, не посещающей школу)</w:t>
      </w:r>
      <w:r w:rsidRPr="001C7047">
        <w:rPr>
          <w:sz w:val="18"/>
          <w:szCs w:val="18"/>
          <w:vertAlign w:val="superscript"/>
          <w:lang w:val="fr-CH"/>
        </w:rPr>
        <w:footnoteReference w:id="45"/>
      </w:r>
      <w:r w:rsidRPr="007E7074">
        <w:t>.</w:t>
      </w:r>
    </w:p>
    <w:p w:rsidR="001D0A0D" w:rsidRPr="007E7074" w:rsidRDefault="001D0A0D" w:rsidP="00B614D6">
      <w:pPr>
        <w:pStyle w:val="SingleTxtGR"/>
        <w:keepLines/>
      </w:pPr>
      <w:r w:rsidRPr="007E7074">
        <w:t>84.</w:t>
      </w:r>
      <w:r w:rsidRPr="007E7074">
        <w:tab/>
        <w:t>Выполнением и координацией этой новой политики занимается УПТР (Управление подготовки трудовых ресурсов). Этот орган занимается расшир</w:t>
      </w:r>
      <w:r w:rsidRPr="007E7074">
        <w:t>е</w:t>
      </w:r>
      <w:r w:rsidRPr="007E7074">
        <w:t>нием потенциальных возможностей людских ресурсов и</w:t>
      </w:r>
      <w:r w:rsidR="001B6044">
        <w:t xml:space="preserve"> </w:t>
      </w:r>
      <w:r w:rsidRPr="007E7074">
        <w:t>повышением квалиф</w:t>
      </w:r>
      <w:r w:rsidRPr="007E7074">
        <w:t>и</w:t>
      </w:r>
      <w:r w:rsidRPr="007E7074">
        <w:t>кации местной рабочей силы с целью увеличения ее конкурентоспособн</w:t>
      </w:r>
      <w:r w:rsidRPr="007E7074">
        <w:t>о</w:t>
      </w:r>
      <w:r w:rsidRPr="007E7074">
        <w:t>сти.</w:t>
      </w:r>
    </w:p>
    <w:p w:rsidR="001D0A0D" w:rsidRPr="007E7074" w:rsidRDefault="001D0A0D" w:rsidP="001D0A0D">
      <w:pPr>
        <w:pStyle w:val="SingleTxtGR"/>
      </w:pPr>
      <w:r w:rsidRPr="007E7074">
        <w:t>85.</w:t>
      </w:r>
      <w:r w:rsidRPr="007E7074">
        <w:tab/>
        <w:t>Агентство РИАМ также занимается профессиональной подготовкой</w:t>
      </w:r>
      <w:r w:rsidRPr="001C7047">
        <w:rPr>
          <w:sz w:val="18"/>
          <w:szCs w:val="18"/>
          <w:vertAlign w:val="superscript"/>
          <w:lang w:val="fr-CH"/>
        </w:rPr>
        <w:footnoteReference w:id="46"/>
      </w:r>
      <w:r w:rsidRPr="007E7074">
        <w:t xml:space="preserve"> р</w:t>
      </w:r>
      <w:r w:rsidRPr="007E7074">
        <w:t>а</w:t>
      </w:r>
      <w:r w:rsidRPr="007E7074">
        <w:t>ботников, разрабатывая специальные программы для сотрудников государс</w:t>
      </w:r>
      <w:r w:rsidRPr="007E7074">
        <w:t>т</w:t>
      </w:r>
      <w:r w:rsidRPr="007E7074">
        <w:t>венной службы, персонала организаций гражданского общества и частного се</w:t>
      </w:r>
      <w:r w:rsidRPr="007E7074">
        <w:t>к</w:t>
      </w:r>
      <w:r w:rsidRPr="007E7074">
        <w:t>тора. С 2006 по 2008 годы это агентство в общей сложности подготовило 2</w:t>
      </w:r>
      <w:r w:rsidR="001C7047">
        <w:t> </w:t>
      </w:r>
      <w:r w:rsidRPr="007E7074">
        <w:t>907</w:t>
      </w:r>
      <w:r w:rsidR="001C7047">
        <w:t> </w:t>
      </w:r>
      <w:r w:rsidRPr="007E7074">
        <w:t>человек. Подавляющее большинство этих лиц были сотрудниками гос</w:t>
      </w:r>
      <w:r w:rsidRPr="007E7074">
        <w:t>у</w:t>
      </w:r>
      <w:r w:rsidRPr="007E7074">
        <w:t>дарственной службы (в 2008 году из 1</w:t>
      </w:r>
      <w:r>
        <w:t xml:space="preserve"> </w:t>
      </w:r>
      <w:r w:rsidRPr="007E7074">
        <w:t>512 подготовленных лиц как минимум 72% были сотрудниками госслужбы или местной адм</w:t>
      </w:r>
      <w:r w:rsidRPr="007E7074">
        <w:t>и</w:t>
      </w:r>
      <w:r w:rsidRPr="007E7074">
        <w:t>нистрации).</w:t>
      </w:r>
    </w:p>
    <w:p w:rsidR="001D0A0D" w:rsidRPr="007E7074" w:rsidRDefault="001D0A0D" w:rsidP="00910E64">
      <w:pPr>
        <w:pStyle w:val="H4GR"/>
        <w:ind w:left="1134" w:right="1134" w:hanging="1134"/>
      </w:pPr>
      <w:r w:rsidRPr="007E7074">
        <w:tab/>
      </w:r>
      <w:r w:rsidRPr="007E7074">
        <w:tab/>
        <w:t>Проблемы, с которыми сталкиваются меры и политика всеобщего доступа к занятости, и их преодоление</w:t>
      </w:r>
    </w:p>
    <w:p w:rsidR="001D0A0D" w:rsidRPr="007E7074" w:rsidRDefault="001D0A0D" w:rsidP="001D0A0D">
      <w:pPr>
        <w:pStyle w:val="SingleTxtGR"/>
      </w:pPr>
      <w:r w:rsidRPr="007E7074">
        <w:t>86.</w:t>
      </w:r>
      <w:r w:rsidRPr="007E7074">
        <w:tab/>
        <w:t xml:space="preserve">Наблюдались следующие проблемы: 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a</w:t>
      </w:r>
      <w:r w:rsidRPr="007E7074">
        <w:t>)</w:t>
      </w:r>
      <w:r w:rsidRPr="007E7074">
        <w:tab/>
        <w:t>высокий демографический рост населения Руанды. Большое число лиц, ищущих работу, высоко по сравнению с предложением рабочих мест. В</w:t>
      </w:r>
      <w:r w:rsidRPr="007E7074">
        <w:t>ы</w:t>
      </w:r>
      <w:r w:rsidRPr="007E7074">
        <w:t>сок уровень безработицы.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b</w:t>
      </w:r>
      <w:r w:rsidRPr="007E7074">
        <w:t>)</w:t>
      </w:r>
      <w:r w:rsidRPr="007E7074">
        <w:tab/>
        <w:t>недостаточная подготовка активной рабочей силы и несоответс</w:t>
      </w:r>
      <w:r w:rsidRPr="007E7074">
        <w:t>т</w:t>
      </w:r>
      <w:r w:rsidRPr="007E7074">
        <w:t>вие между подготовкой и занят</w:t>
      </w:r>
      <w:r w:rsidRPr="007E7074">
        <w:t>о</w:t>
      </w:r>
      <w:r w:rsidRPr="007E7074">
        <w:t>стью;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c</w:t>
      </w:r>
      <w:r w:rsidRPr="007E7074">
        <w:t>)</w:t>
      </w:r>
      <w:r w:rsidRPr="007E7074">
        <w:tab/>
        <w:t>небольшой промышленный сектор;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d</w:t>
      </w:r>
      <w:r w:rsidRPr="007E7074">
        <w:t>)</w:t>
      </w:r>
      <w:r w:rsidRPr="007E7074">
        <w:tab/>
        <w:t>в сельскохозяйственном секторе преобладает нехватка земель, он также характеризуется довольно старыми плантациями и снижением произво</w:t>
      </w:r>
      <w:r w:rsidRPr="007E7074">
        <w:t>д</w:t>
      </w:r>
      <w:r w:rsidRPr="007E7074">
        <w:t>ства;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e</w:t>
      </w:r>
      <w:r w:rsidRPr="007E7074">
        <w:t>)</w:t>
      </w:r>
      <w:r w:rsidRPr="007E7074">
        <w:tab/>
        <w:t>частный сектор еще недостаточно развит;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f</w:t>
      </w:r>
      <w:r w:rsidRPr="007E7074">
        <w:t>)</w:t>
      </w:r>
      <w:r w:rsidRPr="007E7074">
        <w:tab/>
        <w:t>традиции и неграмотность;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g</w:t>
      </w:r>
      <w:r w:rsidRPr="007E7074">
        <w:t>)</w:t>
      </w:r>
      <w:r w:rsidRPr="007E7074">
        <w:tab/>
        <w:t>бюджетные ограничения;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h</w:t>
      </w:r>
      <w:r w:rsidRPr="007E7074">
        <w:t>)</w:t>
      </w:r>
      <w:r w:rsidRPr="007E7074">
        <w:tab/>
        <w:t>доступ женщин в области занятости остается ограниченным из-за нехватки знаний.</w:t>
      </w:r>
    </w:p>
    <w:p w:rsidR="001D0A0D" w:rsidRPr="007E7074" w:rsidRDefault="001D0A0D" w:rsidP="001D0A0D">
      <w:pPr>
        <w:pStyle w:val="SingleTxtGR"/>
      </w:pPr>
      <w:r w:rsidRPr="007E7074">
        <w:t>87.</w:t>
      </w:r>
      <w:r w:rsidRPr="007E7074">
        <w:tab/>
        <w:t>Существуют следующие пути решения перечисленных проблем: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a</w:t>
      </w:r>
      <w:r w:rsidRPr="007E7074">
        <w:t>)</w:t>
      </w:r>
      <w:r w:rsidRPr="007E7074">
        <w:tab/>
        <w:t>программы планирования семьи, направленные на решение пр</w:t>
      </w:r>
      <w:r w:rsidRPr="007E7074">
        <w:t>о</w:t>
      </w:r>
      <w:r w:rsidRPr="007E7074">
        <w:t>блем, связанных с быстрым демографическим ростом, продолжаются и прин</w:t>
      </w:r>
      <w:r w:rsidRPr="007E7074">
        <w:t>о</w:t>
      </w:r>
      <w:r w:rsidRPr="007E7074">
        <w:t>сят результаты: менталитет в отношении этих программ начинает меняться до такой степени, что даже мужчины начинают использовать программы планир</w:t>
      </w:r>
      <w:r w:rsidRPr="007E7074">
        <w:t>о</w:t>
      </w:r>
      <w:r w:rsidRPr="007E7074">
        <w:t>вания с</w:t>
      </w:r>
      <w:r w:rsidRPr="007E7074">
        <w:t>е</w:t>
      </w:r>
      <w:r w:rsidRPr="007E7074">
        <w:t>мьи;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b</w:t>
      </w:r>
      <w:r w:rsidRPr="007E7074">
        <w:t>)</w:t>
      </w:r>
      <w:r w:rsidRPr="007E7074">
        <w:tab/>
        <w:t>вышеупомянутые учреждения и стратегии (ХИДА, УПТР, ТВЕТ) помогают решить проблему несоответствия связи между предложением и зан</w:t>
      </w:r>
      <w:r w:rsidRPr="007E7074">
        <w:t>я</w:t>
      </w:r>
      <w:r w:rsidRPr="007E7074">
        <w:t>тостью, а другие программы, такие, как ПМР-ХИМО, направлены на создание рабочих мест;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c</w:t>
      </w:r>
      <w:r w:rsidRPr="007E7074">
        <w:t>)</w:t>
      </w:r>
      <w:r w:rsidRPr="007E7074">
        <w:tab/>
        <w:t>политика сельскохозяйственных реформ (см. статью 11) направл</w:t>
      </w:r>
      <w:r w:rsidRPr="007E7074">
        <w:t>е</w:t>
      </w:r>
      <w:r w:rsidRPr="007E7074">
        <w:t>на на улучшение ситуации в сельскохозяйственном секторе;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d</w:t>
      </w:r>
      <w:r w:rsidRPr="007E7074">
        <w:t>)</w:t>
      </w:r>
      <w:r w:rsidRPr="007E7074">
        <w:tab/>
        <w:t xml:space="preserve">создание деревень </w:t>
      </w:r>
      <w:r>
        <w:t>"</w:t>
      </w:r>
      <w:r w:rsidRPr="007E7074">
        <w:t>имидугуду</w:t>
      </w:r>
      <w:r>
        <w:t>"</w:t>
      </w:r>
      <w:r w:rsidRPr="007E7074">
        <w:t xml:space="preserve"> для освобождения возделываемых земель;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e</w:t>
      </w:r>
      <w:r w:rsidRPr="007E7074">
        <w:t>)</w:t>
      </w:r>
      <w:r w:rsidRPr="007E7074">
        <w:tab/>
        <w:t>принимаются меры по поощрению женской занятости и занятости молодежи: создаются ассоциации, программы доходных микропроектов для женщин;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f</w:t>
      </w:r>
      <w:r w:rsidRPr="007E7074">
        <w:t>)</w:t>
      </w:r>
      <w:r w:rsidRPr="007E7074">
        <w:tab/>
        <w:t>поощряются частные инвестиции, предоставляются налоговые льготы.</w:t>
      </w:r>
    </w:p>
    <w:p w:rsidR="001D0A0D" w:rsidRPr="007E7074" w:rsidRDefault="001D0A0D" w:rsidP="001D0A0D">
      <w:pPr>
        <w:pStyle w:val="H4GR"/>
      </w:pPr>
      <w:r w:rsidRPr="007E7074">
        <w:tab/>
      </w:r>
      <w:r w:rsidRPr="007E7074">
        <w:tab/>
        <w:t>О некоторых нюансах, отчуждениях,</w:t>
      </w:r>
      <w:r w:rsidR="001B6044">
        <w:t xml:space="preserve"> </w:t>
      </w:r>
      <w:r w:rsidRPr="007E7074">
        <w:t>ограничениях и предпочтен</w:t>
      </w:r>
      <w:r w:rsidRPr="007E7074">
        <w:t>и</w:t>
      </w:r>
      <w:r w:rsidRPr="007E7074">
        <w:t>ях</w:t>
      </w:r>
    </w:p>
    <w:p w:rsidR="001D0A0D" w:rsidRPr="007E7074" w:rsidRDefault="001D0A0D" w:rsidP="001D0A0D">
      <w:pPr>
        <w:pStyle w:val="SingleTxtGR"/>
      </w:pPr>
      <w:r w:rsidRPr="007E7074">
        <w:t>88.</w:t>
      </w:r>
      <w:r w:rsidRPr="007E7074">
        <w:tab/>
        <w:t>Законом разрешаются некоторые ограничения на основе гражданства: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a</w:t>
      </w:r>
      <w:r w:rsidRPr="007E7074">
        <w:t>)</w:t>
      </w:r>
      <w:r w:rsidRPr="007E7074">
        <w:tab/>
        <w:t>одним из условий участия в системе набора и допуска к конку</w:t>
      </w:r>
      <w:r w:rsidRPr="007E7074">
        <w:t>р</w:t>
      </w:r>
      <w:r w:rsidRPr="007E7074">
        <w:t>сам на занятие должностей в государственной службе является руандийское гра</w:t>
      </w:r>
      <w:r w:rsidRPr="007E7074">
        <w:t>ж</w:t>
      </w:r>
      <w:r w:rsidRPr="007E7074">
        <w:t>данство (</w:t>
      </w:r>
      <w:r w:rsidR="006606FD">
        <w:t>статья</w:t>
      </w:r>
      <w:r w:rsidRPr="007E7074">
        <w:t>28 закона об общем статусе государственной службы);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b</w:t>
      </w:r>
      <w:r w:rsidRPr="007E7074">
        <w:t>)</w:t>
      </w:r>
      <w:r w:rsidRPr="007E7074">
        <w:tab/>
        <w:t>тот же принцип соблюдается при наборе в армию, государстве</w:t>
      </w:r>
      <w:r w:rsidRPr="007E7074">
        <w:t>н</w:t>
      </w:r>
      <w:r w:rsidRPr="007E7074">
        <w:t>ную полицию и местную службу поддержания безопасности (</w:t>
      </w:r>
      <w:r>
        <w:t>"</w:t>
      </w:r>
      <w:r w:rsidRPr="007E7074">
        <w:rPr>
          <w:lang w:val="fr-CH"/>
        </w:rPr>
        <w:t>local</w:t>
      </w:r>
      <w:r w:rsidRPr="007E7074">
        <w:t xml:space="preserve"> </w:t>
      </w:r>
      <w:r w:rsidRPr="007E7074">
        <w:rPr>
          <w:lang w:val="fr-CH"/>
        </w:rPr>
        <w:t>defence</w:t>
      </w:r>
      <w:r>
        <w:t>"</w:t>
      </w:r>
      <w:r w:rsidRPr="007E7074">
        <w:t>)</w:t>
      </w:r>
      <w:r w:rsidRPr="001C7047">
        <w:rPr>
          <w:sz w:val="18"/>
          <w:szCs w:val="18"/>
          <w:vertAlign w:val="superscript"/>
          <w:lang w:val="fr-CH"/>
        </w:rPr>
        <w:footnoteReference w:id="47"/>
      </w:r>
      <w:r w:rsidRPr="007E7074">
        <w:t>.</w:t>
      </w:r>
    </w:p>
    <w:p w:rsidR="001D0A0D" w:rsidRPr="007E7074" w:rsidRDefault="001D0A0D" w:rsidP="001D0A0D">
      <w:pPr>
        <w:pStyle w:val="SingleTxtGR"/>
      </w:pPr>
      <w:r w:rsidRPr="007E7074">
        <w:t>89.</w:t>
      </w:r>
      <w:r w:rsidRPr="007E7074">
        <w:tab/>
        <w:t>Правительство Руанды проводит политику позитивной дискриминации</w:t>
      </w:r>
      <w:r w:rsidRPr="001C7047">
        <w:rPr>
          <w:sz w:val="18"/>
          <w:szCs w:val="18"/>
          <w:vertAlign w:val="superscript"/>
          <w:lang w:val="fr-CH"/>
        </w:rPr>
        <w:footnoteReference w:id="48"/>
      </w:r>
      <w:r w:rsidRPr="007E7074">
        <w:t>, выделяя как минимум 30% постов для женщин в институтах, принимающих решения. Таким образом, женщинам все больше отдается предпочтение в ра</w:t>
      </w:r>
      <w:r w:rsidRPr="007E7074">
        <w:t>з</w:t>
      </w:r>
      <w:r w:rsidRPr="007E7074">
        <w:t xml:space="preserve">личных секторах, как государственных, так и частных, с целью обеспечения их лучшей представленности. </w:t>
      </w:r>
    </w:p>
    <w:p w:rsidR="001D0A0D" w:rsidRPr="007E7074" w:rsidRDefault="001D0A0D" w:rsidP="001D0A0D">
      <w:pPr>
        <w:pStyle w:val="SingleTxtGR"/>
      </w:pPr>
      <w:r w:rsidRPr="007E7074">
        <w:t>90.</w:t>
      </w:r>
      <w:r w:rsidRPr="007E7074">
        <w:tab/>
        <w:t>Ни одна категория работников не лишена права свободного выбора раб</w:t>
      </w:r>
      <w:r w:rsidRPr="007E7074">
        <w:t>о</w:t>
      </w:r>
      <w:r w:rsidRPr="007E7074">
        <w:t>ты.</w:t>
      </w:r>
    </w:p>
    <w:p w:rsidR="001D0A0D" w:rsidRPr="007E7074" w:rsidRDefault="001D0A0D" w:rsidP="001D0A0D">
      <w:pPr>
        <w:pStyle w:val="SingleTxtGR"/>
      </w:pPr>
      <w:r w:rsidRPr="007E7074">
        <w:t>91.</w:t>
      </w:r>
      <w:r w:rsidRPr="007E7074">
        <w:tab/>
        <w:t>Приняты следующие меры: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a</w:t>
      </w:r>
      <w:r w:rsidRPr="007E7074">
        <w:t>)</w:t>
      </w:r>
      <w:r w:rsidRPr="007E7074">
        <w:tab/>
        <w:t>отмена сбора за выдачу разрешения на работу для граждан гос</w:t>
      </w:r>
      <w:r w:rsidRPr="007E7074">
        <w:t>у</w:t>
      </w:r>
      <w:r w:rsidRPr="007E7074">
        <w:t>дарств Восточной Африки, а также для беженцев, с целью обеспечения м</w:t>
      </w:r>
      <w:r w:rsidRPr="007E7074">
        <w:t>о</w:t>
      </w:r>
      <w:r w:rsidRPr="007E7074">
        <w:t>бильности рабочей силы;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b</w:t>
      </w:r>
      <w:r w:rsidRPr="007E7074">
        <w:t>)</w:t>
      </w:r>
      <w:r w:rsidRPr="007E7074">
        <w:tab/>
        <w:t>сборы за выдачу разрешения на работу для граждан других стран сокращены, а выдача разрешений сосредоточена в одном бюро генеральной д</w:t>
      </w:r>
      <w:r w:rsidRPr="007E7074">
        <w:t>и</w:t>
      </w:r>
      <w:r w:rsidRPr="007E7074">
        <w:t>рекции по вопросам иммиграции и эмиграции.</w:t>
      </w:r>
    </w:p>
    <w:p w:rsidR="001D0A0D" w:rsidRPr="007E7074" w:rsidRDefault="001D0A0D" w:rsidP="001D0A0D">
      <w:pPr>
        <w:pStyle w:val="SingleTxtGR"/>
      </w:pPr>
      <w:r w:rsidRPr="007E7074">
        <w:t>92.</w:t>
      </w:r>
      <w:r w:rsidRPr="007E7074">
        <w:tab/>
        <w:t>Позитивная дискриминация в отношении женщин – это один из случаев, когда предпочтение по половому признаку не рассматривается, как форма ди</w:t>
      </w:r>
      <w:r w:rsidRPr="007E7074">
        <w:t>с</w:t>
      </w:r>
      <w:r w:rsidRPr="007E7074">
        <w:t>криминации по причине специфики работы (посты в институтах, осущест</w:t>
      </w:r>
      <w:r w:rsidRPr="007E7074">
        <w:t>в</w:t>
      </w:r>
      <w:r w:rsidRPr="007E7074">
        <w:t>ляющих принятие решений). Эти усилия предпринимаются с целью обеспеч</w:t>
      </w:r>
      <w:r w:rsidRPr="007E7074">
        <w:t>е</w:t>
      </w:r>
      <w:r w:rsidRPr="007E7074">
        <w:t>ния равенства и равноправия между мужчиной и женщиной в процессе разв</w:t>
      </w:r>
      <w:r w:rsidRPr="007E7074">
        <w:t>и</w:t>
      </w:r>
      <w:r w:rsidRPr="007E7074">
        <w:t>тия.</w:t>
      </w:r>
    </w:p>
    <w:p w:rsidR="001D0A0D" w:rsidRPr="007E7074" w:rsidRDefault="001D0A0D" w:rsidP="001D0A0D">
      <w:pPr>
        <w:pStyle w:val="H4GR"/>
      </w:pPr>
      <w:r w:rsidRPr="007E7074">
        <w:tab/>
      </w:r>
      <w:r w:rsidRPr="007E7074">
        <w:tab/>
        <w:t>О работе на нескольких рабочих местах</w:t>
      </w:r>
    </w:p>
    <w:p w:rsidR="001D0A0D" w:rsidRPr="007E7074" w:rsidRDefault="001D0A0D" w:rsidP="001D0A0D">
      <w:pPr>
        <w:pStyle w:val="SingleTxtGR"/>
      </w:pPr>
      <w:r w:rsidRPr="007E7074">
        <w:t>93.</w:t>
      </w:r>
      <w:r w:rsidRPr="007E7074">
        <w:tab/>
        <w:t>Как минимум 40% населения работают на двух работах. Более половины независимых сельскохозяйственных работников в тот или иной момент работ</w:t>
      </w:r>
      <w:r w:rsidRPr="007E7074">
        <w:t>а</w:t>
      </w:r>
      <w:r w:rsidRPr="007E7074">
        <w:t>ли как сельскохозяйственные работники, пол</w:t>
      </w:r>
      <w:r w:rsidRPr="007E7074">
        <w:t>у</w:t>
      </w:r>
      <w:r w:rsidRPr="007E7074">
        <w:t>чающие доход</w:t>
      </w:r>
      <w:r w:rsidRPr="001C7047">
        <w:rPr>
          <w:sz w:val="18"/>
          <w:szCs w:val="18"/>
          <w:vertAlign w:val="superscript"/>
          <w:lang w:val="fr-CH"/>
        </w:rPr>
        <w:footnoteReference w:id="49"/>
      </w:r>
      <w:r w:rsidRPr="007E7074">
        <w:t>.</w:t>
      </w:r>
    </w:p>
    <w:p w:rsidR="001D0A0D" w:rsidRPr="007E7074" w:rsidRDefault="001D0A0D" w:rsidP="001D0A0D">
      <w:pPr>
        <w:pStyle w:val="SingleTxtGR"/>
      </w:pPr>
      <w:r w:rsidRPr="007E7074">
        <w:t>94.</w:t>
      </w:r>
      <w:r w:rsidRPr="007E7074">
        <w:tab/>
        <w:t>Существует также практика, согласно которой чиновники государстве</w:t>
      </w:r>
      <w:r w:rsidRPr="007E7074">
        <w:t>н</w:t>
      </w:r>
      <w:r w:rsidRPr="007E7074">
        <w:t>ного сектора на часть ставки работают преподавателями, а военнослужащие п</w:t>
      </w:r>
      <w:r w:rsidRPr="007E7074">
        <w:t>а</w:t>
      </w:r>
      <w:r w:rsidRPr="007E7074">
        <w:t>раллельно занимаются скотоводством.</w:t>
      </w:r>
    </w:p>
    <w:p w:rsidR="001D0A0D" w:rsidRPr="007E7074" w:rsidRDefault="001D0A0D" w:rsidP="001D0A0D">
      <w:pPr>
        <w:pStyle w:val="H4GR"/>
      </w:pPr>
      <w:r w:rsidRPr="007E7074">
        <w:tab/>
      </w:r>
      <w:r w:rsidRPr="007E7074">
        <w:tab/>
        <w:t>Обзор изменений, внесенных после представления последнего до</w:t>
      </w:r>
      <w:r w:rsidRPr="007E7074">
        <w:t>к</w:t>
      </w:r>
      <w:r w:rsidRPr="007E7074">
        <w:t>лада</w:t>
      </w:r>
    </w:p>
    <w:p w:rsidR="001D0A0D" w:rsidRPr="007E7074" w:rsidRDefault="001D0A0D" w:rsidP="001D0A0D">
      <w:pPr>
        <w:pStyle w:val="SingleTxtGR"/>
      </w:pPr>
      <w:r w:rsidRPr="007E7074">
        <w:t>95.</w:t>
      </w:r>
      <w:r w:rsidRPr="007E7074">
        <w:tab/>
        <w:t>В следующие законодательные документы были внесены указанные н</w:t>
      </w:r>
      <w:r w:rsidRPr="007E7074">
        <w:t>и</w:t>
      </w:r>
      <w:r w:rsidRPr="007E7074">
        <w:t>же изменения: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a</w:t>
      </w:r>
      <w:r w:rsidRPr="007E7074">
        <w:t>)</w:t>
      </w:r>
      <w:r w:rsidRPr="007E7074">
        <w:tab/>
        <w:t>Конституция (статьи 11, 37 и 42);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b</w:t>
      </w:r>
      <w:r w:rsidRPr="007E7074">
        <w:t>)</w:t>
      </w:r>
      <w:r w:rsidRPr="007E7074">
        <w:tab/>
        <w:t xml:space="preserve">в 2000 году Руанда присоединилась к Конвенции </w:t>
      </w:r>
      <w:r w:rsidR="00F472CA">
        <w:t>№ </w:t>
      </w:r>
      <w:r w:rsidRPr="007E7074">
        <w:t>182 о запрещ</w:t>
      </w:r>
      <w:r w:rsidRPr="007E7074">
        <w:t>е</w:t>
      </w:r>
      <w:r w:rsidRPr="007E7074">
        <w:t xml:space="preserve">нии и немедленных мерах по искоренению </w:t>
      </w:r>
      <w:r w:rsidRPr="007E7074">
        <w:rPr>
          <w:bCs/>
        </w:rPr>
        <w:t>наихудших</w:t>
      </w:r>
      <w:r w:rsidRPr="007E7074">
        <w:t xml:space="preserve"> </w:t>
      </w:r>
      <w:r w:rsidRPr="007E7074">
        <w:rPr>
          <w:bCs/>
        </w:rPr>
        <w:t>форм</w:t>
      </w:r>
      <w:r w:rsidRPr="007E7074">
        <w:t xml:space="preserve"> </w:t>
      </w:r>
      <w:r w:rsidRPr="007E7074">
        <w:rPr>
          <w:bCs/>
        </w:rPr>
        <w:t>детского</w:t>
      </w:r>
      <w:r w:rsidRPr="007E7074">
        <w:t xml:space="preserve"> </w:t>
      </w:r>
      <w:r w:rsidRPr="007E7074">
        <w:rPr>
          <w:bCs/>
        </w:rPr>
        <w:t>труда</w:t>
      </w:r>
      <w:r w:rsidRPr="007E7074">
        <w:t xml:space="preserve">, а в 2001 году </w:t>
      </w:r>
      <w:r>
        <w:t>−</w:t>
      </w:r>
      <w:r w:rsidRPr="007E7074">
        <w:t xml:space="preserve"> к Конвенции о принудительном или об</w:t>
      </w:r>
      <w:r w:rsidRPr="007E7074">
        <w:t>я</w:t>
      </w:r>
      <w:r w:rsidRPr="007E7074">
        <w:t>зательном труде (С29);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c</w:t>
      </w:r>
      <w:r w:rsidRPr="007E7074">
        <w:t>)</w:t>
      </w:r>
      <w:r w:rsidRPr="007E7074">
        <w:tab/>
        <w:t>к Конвенции о правах инвалидов и факультативному протоколу к ней, Руанда присоединилась 15 декабря 2008 года;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d</w:t>
      </w:r>
      <w:r w:rsidRPr="007E7074">
        <w:t>)</w:t>
      </w:r>
      <w:r w:rsidRPr="007E7074">
        <w:tab/>
        <w:t>Закон о регламентации труда в Руанде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e</w:t>
      </w:r>
      <w:r w:rsidRPr="007E7074">
        <w:t>)</w:t>
      </w:r>
      <w:r w:rsidRPr="007E7074">
        <w:tab/>
        <w:t>Закон о защите инвалидов</w:t>
      </w:r>
      <w:r w:rsidRPr="001C7047">
        <w:rPr>
          <w:sz w:val="18"/>
          <w:szCs w:val="18"/>
          <w:vertAlign w:val="superscript"/>
          <w:lang w:val="fr-CH"/>
        </w:rPr>
        <w:footnoteReference w:id="50"/>
      </w:r>
      <w:r w:rsidRPr="007E7074">
        <w:t>, который гарантирует инвалиду пр</w:t>
      </w:r>
      <w:r w:rsidRPr="007E7074">
        <w:t>и</w:t>
      </w:r>
      <w:r w:rsidRPr="007E7074">
        <w:t>оритет в ходе конкурса на занятие рабочего места при равной профессионал</w:t>
      </w:r>
      <w:r w:rsidRPr="007E7074">
        <w:t>ь</w:t>
      </w:r>
      <w:r w:rsidRPr="007E7074">
        <w:t>ной квалификации и условия, благоприятные для его инв</w:t>
      </w:r>
      <w:r w:rsidRPr="007E7074">
        <w:t>а</w:t>
      </w:r>
      <w:r w:rsidRPr="007E7074">
        <w:t>лидности;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f</w:t>
      </w:r>
      <w:r w:rsidRPr="007E7074">
        <w:t>)</w:t>
      </w:r>
      <w:r w:rsidRPr="007E7074">
        <w:tab/>
        <w:t>За</w:t>
      </w:r>
      <w:r>
        <w:t>кон о защите бывших комбатантов</w:t>
      </w:r>
      <w:r w:rsidRPr="001C7047">
        <w:rPr>
          <w:sz w:val="18"/>
          <w:szCs w:val="18"/>
          <w:vertAlign w:val="superscript"/>
          <w:lang w:val="fr-CH"/>
        </w:rPr>
        <w:footnoteReference w:id="51"/>
      </w:r>
      <w:r w:rsidRPr="007E7074">
        <w:t xml:space="preserve"> </w:t>
      </w:r>
      <w:r>
        <w:t xml:space="preserve">− </w:t>
      </w:r>
      <w:r w:rsidRPr="007E7074">
        <w:t>инвалидов войны, кот</w:t>
      </w:r>
      <w:r w:rsidRPr="007E7074">
        <w:t>о</w:t>
      </w:r>
      <w:r w:rsidRPr="007E7074">
        <w:t>рый предоставляет инвалидам войны приоритетное право на получение рабочего места при равной квалификации;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g</w:t>
      </w:r>
      <w:r w:rsidRPr="007E7074">
        <w:t>)</w:t>
      </w:r>
      <w:r w:rsidRPr="007E7074">
        <w:tab/>
        <w:t>опубликовано министерское постановление</w:t>
      </w:r>
      <w:r w:rsidRPr="001C7047">
        <w:rPr>
          <w:sz w:val="18"/>
          <w:szCs w:val="18"/>
          <w:vertAlign w:val="superscript"/>
          <w:lang w:val="fr-CH"/>
        </w:rPr>
        <w:footnoteReference w:id="52"/>
      </w:r>
      <w:r w:rsidRPr="007E7074">
        <w:t>.</w:t>
      </w:r>
    </w:p>
    <w:p w:rsidR="001D0A0D" w:rsidRPr="007E7074" w:rsidRDefault="001D0A0D" w:rsidP="001D0A0D">
      <w:pPr>
        <w:pStyle w:val="SingleTxtGR"/>
      </w:pPr>
      <w:r w:rsidRPr="007E7074">
        <w:t>96.</w:t>
      </w:r>
      <w:r w:rsidRPr="007E7074">
        <w:tab/>
        <w:t>Осуществляются различные меры и стратегии, в частности: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a</w:t>
      </w:r>
      <w:r w:rsidRPr="007E7074">
        <w:t>)</w:t>
      </w:r>
      <w:r w:rsidRPr="007E7074">
        <w:tab/>
        <w:t>политика в области занятости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b</w:t>
      </w:r>
      <w:r w:rsidRPr="007E7074">
        <w:t>)</w:t>
      </w:r>
      <w:r w:rsidRPr="007E7074">
        <w:tab/>
        <w:t>пятилетние планы действий, направленные на поощрение занят</w:t>
      </w:r>
      <w:r w:rsidRPr="007E7074">
        <w:t>о</w:t>
      </w:r>
      <w:r w:rsidRPr="007E7074">
        <w:t>сти молодежи и женщин;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c</w:t>
      </w:r>
      <w:r w:rsidRPr="007E7074">
        <w:t>)</w:t>
      </w:r>
      <w:r w:rsidRPr="007E7074">
        <w:tab/>
        <w:t>политика, направленная на искоренение детского труда;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d</w:t>
      </w:r>
      <w:r w:rsidRPr="007E7074">
        <w:t>)</w:t>
      </w:r>
      <w:r w:rsidRPr="007E7074">
        <w:tab/>
        <w:t>новая политика в области профессиональной и технической подг</w:t>
      </w:r>
      <w:r w:rsidRPr="007E7074">
        <w:t>о</w:t>
      </w:r>
      <w:r w:rsidRPr="007E7074">
        <w:t>товки.</w:t>
      </w:r>
    </w:p>
    <w:p w:rsidR="001D0A0D" w:rsidRPr="007E7074" w:rsidRDefault="001D0A0D" w:rsidP="001D0A0D">
      <w:pPr>
        <w:pStyle w:val="SingleTxtGR"/>
      </w:pPr>
      <w:r w:rsidRPr="007E7074">
        <w:t>97.</w:t>
      </w:r>
      <w:r w:rsidRPr="007E7074">
        <w:tab/>
        <w:t>Созданы многочисленные учреждения с целью предотвращения нехватки или неадекватности местной рабочей силы.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a</w:t>
      </w:r>
      <w:r w:rsidRPr="007E7074">
        <w:t>)</w:t>
      </w:r>
      <w:r w:rsidRPr="007E7074">
        <w:tab/>
        <w:t>агентства ХИДА, РИАМ, УПТР и его филиал ИСТР: все они раб</w:t>
      </w:r>
      <w:r w:rsidRPr="007E7074">
        <w:t>о</w:t>
      </w:r>
      <w:r w:rsidRPr="007E7074">
        <w:t>тают с целью повышения производительности труда, обеспечивая местную р</w:t>
      </w:r>
      <w:r w:rsidRPr="007E7074">
        <w:t>а</w:t>
      </w:r>
      <w:r w:rsidRPr="007E7074">
        <w:t>бочую силу необходимой квалификацией на рынке р</w:t>
      </w:r>
      <w:r w:rsidRPr="007E7074">
        <w:t>а</w:t>
      </w:r>
      <w:r w:rsidRPr="007E7074">
        <w:t>бочей силы;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b</w:t>
      </w:r>
      <w:r w:rsidRPr="007E7074">
        <w:t>)</w:t>
      </w:r>
      <w:r w:rsidRPr="007E7074">
        <w:tab/>
        <w:t>прочие проекты, такие как ПМР-ХИМО, Проект по поддержке сельскохозяйственного сектора и Поощрение малых и средних предприятий в Руанде направлены на создание и стимулирование рабочих мест на уровне о</w:t>
      </w:r>
      <w:r w:rsidRPr="007E7074">
        <w:t>б</w:t>
      </w:r>
      <w:r w:rsidRPr="007E7074">
        <w:t>щин;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c</w:t>
      </w:r>
      <w:r w:rsidRPr="007E7074">
        <w:t>)</w:t>
      </w:r>
      <w:r w:rsidRPr="007E7074">
        <w:tab/>
        <w:t>РИЕПА (Агентство по стимулированию инвестиций и экспорта в Руанде), а также с недавних пор Совет по развитию Руанды, который является его вышестоящей инстанцией, имеет целью поощрять отечественные и ин</w:t>
      </w:r>
      <w:r w:rsidRPr="007E7074">
        <w:t>о</w:t>
      </w:r>
      <w:r w:rsidRPr="007E7074">
        <w:t>странные инвестиции и, тем самым, создавать благоприятные условия для во</w:t>
      </w:r>
      <w:r w:rsidRPr="007E7074">
        <w:t>з</w:t>
      </w:r>
      <w:r w:rsidRPr="007E7074">
        <w:t>никновения рабочих мест;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d</w:t>
      </w:r>
      <w:r w:rsidRPr="007E7074">
        <w:t>)</w:t>
      </w:r>
      <w:r w:rsidRPr="007E7074">
        <w:tab/>
        <w:t>ЦПМСПР (Центр поддержки малых и средних предприятий в Р</w:t>
      </w:r>
      <w:r w:rsidRPr="007E7074">
        <w:t>у</w:t>
      </w:r>
      <w:r w:rsidRPr="007E7074">
        <w:t>анде) занимается развитием возможностей и предоставляет рыночную инфо</w:t>
      </w:r>
      <w:r w:rsidRPr="007E7074">
        <w:t>р</w:t>
      </w:r>
      <w:r w:rsidRPr="007E7074">
        <w:t>мацию для малых и средних предприятий.</w:t>
      </w:r>
    </w:p>
    <w:p w:rsidR="001D0A0D" w:rsidRPr="007E7074" w:rsidRDefault="001D0A0D" w:rsidP="001D0A0D">
      <w:pPr>
        <w:pStyle w:val="H4GR"/>
      </w:pPr>
      <w:r w:rsidRPr="007E7074">
        <w:tab/>
      </w:r>
      <w:r w:rsidRPr="007E7074">
        <w:tab/>
        <w:t>Международная помощь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a</w:t>
      </w:r>
      <w:r w:rsidRPr="007E7074">
        <w:t>)</w:t>
      </w:r>
      <w:r w:rsidRPr="007E7074">
        <w:tab/>
        <w:t>Международное бюро труда и Всемирный банк оказывают техн</w:t>
      </w:r>
      <w:r w:rsidRPr="007E7074">
        <w:t>и</w:t>
      </w:r>
      <w:r w:rsidRPr="007E7074">
        <w:t>ческое содействие реализации различных проектов под эгидой Министерства труда;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rPr>
          <w:lang w:val="fr-CH"/>
        </w:rPr>
        <w:t>b</w:t>
      </w:r>
      <w:r w:rsidRPr="007E7074">
        <w:t>)</w:t>
      </w:r>
      <w:r w:rsidRPr="007E7074">
        <w:tab/>
        <w:t>Африканский фонд по развитию потенциала оказывает помощь в развитии возможностей и комп</w:t>
      </w:r>
      <w:r w:rsidRPr="007E7074">
        <w:t>е</w:t>
      </w:r>
      <w:r w:rsidRPr="007E7074">
        <w:t>тенций через посредство агентства ХИДА.</w:t>
      </w:r>
    </w:p>
    <w:p w:rsidR="001D0A0D" w:rsidRPr="007E7074" w:rsidRDefault="001D0A0D" w:rsidP="001D0A0D">
      <w:pPr>
        <w:pStyle w:val="H23GR"/>
      </w:pPr>
      <w:r w:rsidRPr="007E7074">
        <w:tab/>
        <w:t>2.</w:t>
      </w:r>
      <w:r w:rsidRPr="007E7074">
        <w:tab/>
        <w:t xml:space="preserve">Статья 7: Справедливые и благоприятные условия труда </w:t>
      </w:r>
    </w:p>
    <w:p w:rsidR="001D0A0D" w:rsidRPr="007E7074" w:rsidRDefault="001D0A0D" w:rsidP="001D0A0D">
      <w:pPr>
        <w:pStyle w:val="H23GR"/>
      </w:pPr>
      <w:r w:rsidRPr="007E7074">
        <w:tab/>
      </w:r>
      <w:r w:rsidRPr="007E7074">
        <w:tab/>
        <w:t xml:space="preserve">Информация о заработной плате </w:t>
      </w:r>
    </w:p>
    <w:p w:rsidR="001D0A0D" w:rsidRPr="007E7074" w:rsidRDefault="001D0A0D" w:rsidP="001D0A0D">
      <w:pPr>
        <w:pStyle w:val="H4GR"/>
      </w:pPr>
      <w:r w:rsidRPr="007E7074">
        <w:tab/>
      </w:r>
      <w:r w:rsidRPr="007E7074">
        <w:tab/>
        <w:t xml:space="preserve">Установление заработной платы </w:t>
      </w:r>
    </w:p>
    <w:p w:rsidR="001D0A0D" w:rsidRPr="007E7074" w:rsidRDefault="001D0A0D" w:rsidP="001D0A0D">
      <w:pPr>
        <w:pStyle w:val="SingleTxtGR"/>
      </w:pPr>
      <w:r w:rsidRPr="007E7074">
        <w:t>98.</w:t>
      </w:r>
      <w:r w:rsidRPr="007E7074">
        <w:tab/>
        <w:t>В статье 76 закона о регламентации труда говорится, что гарантирова</w:t>
      </w:r>
      <w:r w:rsidRPr="007E7074">
        <w:t>н</w:t>
      </w:r>
      <w:r w:rsidRPr="007E7074">
        <w:t>ная межпрофессиональная минимальная заработная плата (СМИГ) устанавл</w:t>
      </w:r>
      <w:r w:rsidRPr="007E7074">
        <w:t>и</w:t>
      </w:r>
      <w:r w:rsidRPr="007E7074">
        <w:t>вается постановлением министра, занимающегося вопросами труда. Однако, следует отметить, что данное постановление в настоящий момент находится в стадии подготовки, в нем будет установлена СМИГ для разли</w:t>
      </w:r>
      <w:r>
        <w:t>чных професси</w:t>
      </w:r>
      <w:r>
        <w:t>о</w:t>
      </w:r>
      <w:r>
        <w:t>нальных категорий</w:t>
      </w:r>
      <w:r w:rsidRPr="007E7074">
        <w:t xml:space="preserve"> и что закон о регламентации труда регулирует исключительно раб</w:t>
      </w:r>
      <w:r w:rsidRPr="007E7074">
        <w:t>о</w:t>
      </w:r>
      <w:r w:rsidRPr="007E7074">
        <w:t>чие отношения между работниками и работодателями, а также между работод</w:t>
      </w:r>
      <w:r w:rsidRPr="007E7074">
        <w:t>а</w:t>
      </w:r>
      <w:r w:rsidRPr="007E7074">
        <w:t>телями и начинающими сотрудниками и стажерами.</w:t>
      </w:r>
    </w:p>
    <w:p w:rsidR="001D0A0D" w:rsidRPr="007E7074" w:rsidRDefault="001D0A0D" w:rsidP="001D0A0D">
      <w:pPr>
        <w:pStyle w:val="SingleTxtGR"/>
      </w:pPr>
      <w:r w:rsidRPr="007E7074">
        <w:t>99.</w:t>
      </w:r>
      <w:r w:rsidRPr="007E7074">
        <w:tab/>
        <w:t>Что касается государственного сектора, то законом об общем статусе г</w:t>
      </w:r>
      <w:r w:rsidRPr="007E7074">
        <w:t>о</w:t>
      </w:r>
      <w:r w:rsidRPr="007E7074">
        <w:t>сударственной службы предусмотрено распределение по разрядам в рамках действующей классификации рабочих мест. Кроме того, подлежащее выплате вознаграждение состоит из базовой заработной платы, рассчитываемой в зав</w:t>
      </w:r>
      <w:r w:rsidRPr="007E7074">
        <w:t>и</w:t>
      </w:r>
      <w:r w:rsidRPr="007E7074">
        <w:t>симости от позиции каждого поста в зарплатной сетке в соответствии с прил</w:t>
      </w:r>
      <w:r w:rsidRPr="007E7074">
        <w:t>о</w:t>
      </w:r>
      <w:r w:rsidRPr="007E7074">
        <w:t xml:space="preserve">жением </w:t>
      </w:r>
      <w:r w:rsidRPr="007E7074">
        <w:rPr>
          <w:lang w:val="fr-CH"/>
        </w:rPr>
        <w:t>II</w:t>
      </w:r>
      <w:r w:rsidRPr="007E7074">
        <w:t xml:space="preserve"> (статьи 107 и 108 закона, см. прилагаемую библиографию). Базовая зарплата составляет не менее 70% от номинальной зарплаты. Она рассчитыв</w:t>
      </w:r>
      <w:r w:rsidRPr="007E7074">
        <w:t>а</w:t>
      </w:r>
      <w:r w:rsidRPr="007E7074">
        <w:t>ется на основе индексной сетки. Данная сетка является производной от сетки классификации рабочих мест, которая представляет собой 20-уровневую стру</w:t>
      </w:r>
      <w:r w:rsidRPr="007E7074">
        <w:t>к</w:t>
      </w:r>
      <w:r w:rsidRPr="007E7074">
        <w:t>туру (эти уровни соответствуют 20 уровням к</w:t>
      </w:r>
      <w:r>
        <w:t xml:space="preserve">лассификации рабочих мест), по пять </w:t>
      </w:r>
      <w:r w:rsidRPr="007E7074">
        <w:t>рангов на каждом уровне. Основная ставка базовой заработной платы ра</w:t>
      </w:r>
      <w:r w:rsidRPr="007E7074">
        <w:t>с</w:t>
      </w:r>
      <w:r w:rsidRPr="007E7074">
        <w:t>считывается путем умножения количества индексных пунктов на значение чи</w:t>
      </w:r>
      <w:r w:rsidRPr="007E7074">
        <w:t>с</w:t>
      </w:r>
      <w:r w:rsidRPr="007E7074">
        <w:t>того индексного пункта, которое, в свою очередь, устанавливается в зависим</w:t>
      </w:r>
      <w:r w:rsidRPr="007E7074">
        <w:t>о</w:t>
      </w:r>
      <w:r w:rsidRPr="007E7074">
        <w:t>сти от бюджетных возможностей, с одной стороны, и стоимости жизни, с др</w:t>
      </w:r>
      <w:r w:rsidRPr="007E7074">
        <w:t>у</w:t>
      </w:r>
      <w:r w:rsidRPr="007E7074">
        <w:t>гой стороны. Существуют и другие дополнения к зарплате, такие, как система компенсаций и премий: последняя существует в своем самом простом виде, п</w:t>
      </w:r>
      <w:r w:rsidRPr="007E7074">
        <w:t>о</w:t>
      </w:r>
      <w:r w:rsidRPr="007E7074">
        <w:t>скольку базовая индексная зарплата включает в себя большинство элементов вознаграждения: премии и любые другие выплаты не должны превышать 30%</w:t>
      </w:r>
      <w:r w:rsidR="001B6044">
        <w:t xml:space="preserve"> </w:t>
      </w:r>
      <w:r w:rsidRPr="007E7074">
        <w:t>базовой индексной зарплаты.</w:t>
      </w:r>
    </w:p>
    <w:p w:rsidR="001D0A0D" w:rsidRPr="007E7074" w:rsidRDefault="001D0A0D" w:rsidP="00302044">
      <w:pPr>
        <w:pStyle w:val="H4GR"/>
        <w:ind w:left="1134" w:right="1134" w:hanging="1134"/>
      </w:pPr>
      <w:r w:rsidRPr="007E7074">
        <w:tab/>
      </w:r>
      <w:r w:rsidRPr="007E7074">
        <w:tab/>
        <w:t>Существует ли в стране неравенство в отношении оплаты за один и тот же труд?</w:t>
      </w:r>
    </w:p>
    <w:p w:rsidR="001D0A0D" w:rsidRPr="007E7074" w:rsidRDefault="001D0A0D" w:rsidP="001D0A0D">
      <w:pPr>
        <w:pStyle w:val="SingleTxtGR"/>
      </w:pPr>
      <w:r w:rsidRPr="007E7074">
        <w:t xml:space="preserve">100. </w:t>
      </w:r>
      <w:r>
        <w:tab/>
      </w:r>
      <w:r w:rsidRPr="007E7074">
        <w:t>Неравенства в оплате работников, выполняющих один и тот же тип раб</w:t>
      </w:r>
      <w:r w:rsidRPr="007E7074">
        <w:t>о</w:t>
      </w:r>
      <w:r w:rsidRPr="007E7074">
        <w:t>ты в одних и тех же условиях, не существует. В Конституции (статья.37, второй подпункт) и статье 12 закона о регламентации труда, касающейся запрета ди</w:t>
      </w:r>
      <w:r w:rsidRPr="007E7074">
        <w:t>с</w:t>
      </w:r>
      <w:r w:rsidRPr="007E7074">
        <w:t>криминации в области труда и лишения работника равных возможностей и о</w:t>
      </w:r>
      <w:r w:rsidRPr="007E7074">
        <w:t>б</w:t>
      </w:r>
      <w:r w:rsidRPr="007E7074">
        <w:t>ращения, существуют четкие определения на этот счет. Женщины работают в тех же условиях и получают ту же заработную плату, что и мужчины.</w:t>
      </w:r>
    </w:p>
    <w:p w:rsidR="001D0A0D" w:rsidRPr="007E7074" w:rsidRDefault="001D0A0D" w:rsidP="00302044">
      <w:pPr>
        <w:pStyle w:val="H4GR"/>
        <w:ind w:left="1134" w:right="1134" w:hanging="1134"/>
      </w:pPr>
      <w:r w:rsidRPr="007E7074">
        <w:tab/>
      </w:r>
      <w:r w:rsidRPr="007E7074">
        <w:tab/>
        <w:t xml:space="preserve">Распределение доходов наемных работников в государственном и частном секторах </w:t>
      </w:r>
    </w:p>
    <w:p w:rsidR="001D0A0D" w:rsidRPr="007E7074" w:rsidRDefault="001D0A0D" w:rsidP="001D0A0D">
      <w:pPr>
        <w:pStyle w:val="SingleTxtGR"/>
      </w:pPr>
      <w:r w:rsidRPr="007E7074">
        <w:t xml:space="preserve">101. </w:t>
      </w:r>
      <w:r>
        <w:tab/>
      </w:r>
      <w:r w:rsidRPr="007E7074">
        <w:t>Доходы наемных работников государственного и частного сектора пр</w:t>
      </w:r>
      <w:r w:rsidRPr="007E7074">
        <w:t>и</w:t>
      </w:r>
      <w:r w:rsidRPr="007E7074">
        <w:t>мерно равны, за несколькими исключениями. Различие состоит в других, нед</w:t>
      </w:r>
      <w:r w:rsidRPr="007E7074">
        <w:t>е</w:t>
      </w:r>
      <w:r w:rsidRPr="007E7074">
        <w:t>неж</w:t>
      </w:r>
      <w:r>
        <w:t>ных преимуществах (таких</w:t>
      </w:r>
      <w:r w:rsidRPr="007E7074">
        <w:t xml:space="preserve"> как медицинское страхование и оплачиваемый отпуск по болезни, страхование жизни, жилищное пособие и другие условия контракта). Сотрудники государственной и частной администрации, а также с</w:t>
      </w:r>
      <w:r w:rsidRPr="007E7074">
        <w:t>о</w:t>
      </w:r>
      <w:r w:rsidRPr="007E7074">
        <w:t>трудники судебных органов в целом получают примерно одинаковую зарабо</w:t>
      </w:r>
      <w:r w:rsidRPr="007E7074">
        <w:t>т</w:t>
      </w:r>
      <w:r w:rsidRPr="007E7074">
        <w:t>ную плату. Однако зарплаты и другие преимущества работников бухгалтерск</w:t>
      </w:r>
      <w:r w:rsidRPr="007E7074">
        <w:t>о</w:t>
      </w:r>
      <w:r w:rsidRPr="007E7074">
        <w:t>го, медицинского и информационного сектора, а также сектора коммуник</w:t>
      </w:r>
      <w:r w:rsidRPr="007E7074">
        <w:t>а</w:t>
      </w:r>
      <w:r w:rsidRPr="007E7074">
        <w:t>ций и технологий в частном секторе растут по мере продвижения по службе.</w:t>
      </w:r>
    </w:p>
    <w:p w:rsidR="001D0A0D" w:rsidRPr="007E7074" w:rsidRDefault="001D0A0D" w:rsidP="001D0A0D">
      <w:pPr>
        <w:pStyle w:val="SingleTxtGR"/>
      </w:pPr>
      <w:r>
        <w:tab/>
      </w:r>
      <w:r w:rsidRPr="007E7074">
        <w:t>Ниже приводится сравнительная таблица</w:t>
      </w:r>
      <w:r w:rsidRPr="001C7047">
        <w:rPr>
          <w:sz w:val="18"/>
          <w:szCs w:val="18"/>
          <w:vertAlign w:val="superscript"/>
        </w:rPr>
        <w:footnoteReference w:id="53"/>
      </w:r>
      <w:r w:rsidRPr="007E7074">
        <w:t xml:space="preserve"> заработной оплаты в госуда</w:t>
      </w:r>
      <w:r w:rsidRPr="007E7074">
        <w:t>р</w:t>
      </w:r>
      <w:r w:rsidRPr="007E7074">
        <w:t xml:space="preserve">ственном и частном секторах (сумма </w:t>
      </w:r>
      <w:r w:rsidRPr="007E7074">
        <w:rPr>
          <w:lang w:val="fr-CH"/>
        </w:rPr>
        <w:t>x</w:t>
      </w:r>
      <w:r w:rsidRPr="007E7074">
        <w:t xml:space="preserve"> 1</w:t>
      </w:r>
      <w:r>
        <w:t xml:space="preserve"> </w:t>
      </w:r>
      <w:r w:rsidRPr="007E7074">
        <w:t>000).</w:t>
      </w:r>
    </w:p>
    <w:p w:rsidR="001D0A0D" w:rsidRPr="007E7074" w:rsidRDefault="001D0A0D" w:rsidP="001D0A0D">
      <w:pPr>
        <w:pStyle w:val="SingleTxtGR"/>
        <w:keepNext/>
        <w:rPr>
          <w:lang w:val="fr-CH"/>
        </w:rPr>
      </w:pPr>
      <w:r w:rsidRPr="007E7074">
        <w:t xml:space="preserve">Таблица </w:t>
      </w:r>
      <w:r w:rsidRPr="007E7074">
        <w:rPr>
          <w:lang w:val="fr-CH"/>
        </w:rPr>
        <w:t>7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02"/>
        <w:gridCol w:w="1566"/>
        <w:gridCol w:w="1539"/>
        <w:gridCol w:w="1463"/>
      </w:tblGrid>
      <w:tr w:rsidR="001D0A0D" w:rsidRPr="00302044" w:rsidTr="00302044">
        <w:trPr>
          <w:trHeight w:val="358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tcBorders>
              <w:bottom w:val="single" w:sz="12" w:space="0" w:color="auto"/>
            </w:tcBorders>
            <w:shd w:val="clear" w:color="auto" w:fill="auto"/>
          </w:tcPr>
          <w:p w:rsidR="001D0A0D" w:rsidRPr="00302044" w:rsidRDefault="001D0A0D" w:rsidP="00302044">
            <w:pPr>
              <w:spacing w:before="80" w:after="80" w:line="200" w:lineRule="exact"/>
              <w:rPr>
                <w:i/>
                <w:sz w:val="16"/>
              </w:rPr>
            </w:pPr>
            <w:r w:rsidRPr="00302044">
              <w:rPr>
                <w:i/>
                <w:sz w:val="16"/>
              </w:rPr>
              <w:t xml:space="preserve">Сектор деятельности </w:t>
            </w:r>
          </w:p>
        </w:tc>
        <w:tc>
          <w:tcPr>
            <w:tcW w:w="15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302044" w:rsidRDefault="001D0A0D" w:rsidP="0030204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02044">
              <w:rPr>
                <w:i/>
                <w:sz w:val="16"/>
              </w:rPr>
              <w:t>Уровень/категория раб</w:t>
            </w:r>
            <w:r w:rsidRPr="00302044">
              <w:rPr>
                <w:i/>
                <w:sz w:val="16"/>
              </w:rPr>
              <w:t>о</w:t>
            </w:r>
            <w:r w:rsidRPr="00302044">
              <w:rPr>
                <w:i/>
                <w:sz w:val="16"/>
              </w:rPr>
              <w:t>чего места</w:t>
            </w:r>
          </w:p>
        </w:tc>
        <w:tc>
          <w:tcPr>
            <w:tcW w:w="15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302044" w:rsidRDefault="001D0A0D" w:rsidP="0030204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02044">
              <w:rPr>
                <w:i/>
                <w:sz w:val="16"/>
              </w:rPr>
              <w:t xml:space="preserve">Гоcсектор </w:t>
            </w:r>
          </w:p>
        </w:tc>
        <w:tc>
          <w:tcPr>
            <w:tcW w:w="14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302044" w:rsidRDefault="001D0A0D" w:rsidP="0030204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02044">
              <w:rPr>
                <w:i/>
                <w:sz w:val="16"/>
              </w:rPr>
              <w:t>Частный се</w:t>
            </w:r>
            <w:r w:rsidRPr="00302044">
              <w:rPr>
                <w:i/>
                <w:sz w:val="16"/>
              </w:rPr>
              <w:t>к</w:t>
            </w:r>
            <w:r w:rsidRPr="00302044">
              <w:rPr>
                <w:i/>
                <w:sz w:val="16"/>
              </w:rPr>
              <w:t>тор</w:t>
            </w:r>
          </w:p>
        </w:tc>
      </w:tr>
      <w:tr w:rsidR="001D0A0D" w:rsidRPr="00302044" w:rsidTr="00302044">
        <w:trPr>
          <w:trHeight w:val="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tcBorders>
              <w:top w:val="single" w:sz="12" w:space="0" w:color="auto"/>
            </w:tcBorders>
          </w:tcPr>
          <w:p w:rsidR="001D0A0D" w:rsidRPr="00302044" w:rsidRDefault="001D0A0D" w:rsidP="00302044">
            <w:r w:rsidRPr="00302044">
              <w:t>Бухгалтерский учет</w:t>
            </w:r>
          </w:p>
        </w:tc>
        <w:tc>
          <w:tcPr>
            <w:tcW w:w="1566" w:type="dxa"/>
            <w:tcBorders>
              <w:top w:val="single" w:sz="12" w:space="0" w:color="auto"/>
            </w:tcBorders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2</w:t>
            </w:r>
          </w:p>
        </w:tc>
        <w:tc>
          <w:tcPr>
            <w:tcW w:w="1539" w:type="dxa"/>
            <w:tcBorders>
              <w:top w:val="single" w:sz="12" w:space="0" w:color="auto"/>
            </w:tcBorders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562</w:t>
            </w:r>
          </w:p>
        </w:tc>
        <w:tc>
          <w:tcPr>
            <w:tcW w:w="1463" w:type="dxa"/>
            <w:tcBorders>
              <w:top w:val="single" w:sz="12" w:space="0" w:color="auto"/>
            </w:tcBorders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540</w:t>
            </w:r>
          </w:p>
        </w:tc>
      </w:tr>
      <w:tr w:rsidR="001D0A0D" w:rsidRPr="00302044" w:rsidTr="00302044">
        <w:trPr>
          <w:trHeight w:val="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:rsidR="001D0A0D" w:rsidRPr="00302044" w:rsidRDefault="001D0A0D" w:rsidP="00302044"/>
        </w:tc>
        <w:tc>
          <w:tcPr>
            <w:tcW w:w="1566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5</w:t>
            </w:r>
          </w:p>
        </w:tc>
        <w:tc>
          <w:tcPr>
            <w:tcW w:w="1539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1 244</w:t>
            </w:r>
          </w:p>
        </w:tc>
        <w:tc>
          <w:tcPr>
            <w:tcW w:w="1463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2 100</w:t>
            </w:r>
          </w:p>
        </w:tc>
      </w:tr>
      <w:tr w:rsidR="001D0A0D" w:rsidRPr="00302044" w:rsidTr="00302044">
        <w:trPr>
          <w:trHeight w:val="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:rsidR="001D0A0D" w:rsidRPr="00302044" w:rsidRDefault="001D0A0D" w:rsidP="00302044">
            <w:r w:rsidRPr="00302044">
              <w:t>Администрация</w:t>
            </w:r>
          </w:p>
        </w:tc>
        <w:tc>
          <w:tcPr>
            <w:tcW w:w="1566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4</w:t>
            </w:r>
          </w:p>
        </w:tc>
        <w:tc>
          <w:tcPr>
            <w:tcW w:w="1539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281</w:t>
            </w:r>
          </w:p>
        </w:tc>
        <w:tc>
          <w:tcPr>
            <w:tcW w:w="1463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250</w:t>
            </w:r>
          </w:p>
        </w:tc>
      </w:tr>
      <w:tr w:rsidR="001D0A0D" w:rsidRPr="00302044" w:rsidTr="00302044">
        <w:trPr>
          <w:trHeight w:val="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:rsidR="001D0A0D" w:rsidRPr="00302044" w:rsidRDefault="001D0A0D" w:rsidP="00302044"/>
        </w:tc>
        <w:tc>
          <w:tcPr>
            <w:tcW w:w="1566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9</w:t>
            </w:r>
          </w:p>
        </w:tc>
        <w:tc>
          <w:tcPr>
            <w:tcW w:w="1539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808</w:t>
            </w:r>
          </w:p>
        </w:tc>
        <w:tc>
          <w:tcPr>
            <w:tcW w:w="1463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750</w:t>
            </w:r>
          </w:p>
        </w:tc>
      </w:tr>
      <w:tr w:rsidR="001D0A0D" w:rsidRPr="00302044" w:rsidTr="00302044">
        <w:trPr>
          <w:trHeight w:val="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vMerge w:val="restart"/>
          </w:tcPr>
          <w:p w:rsidR="001D0A0D" w:rsidRPr="00302044" w:rsidRDefault="001D0A0D" w:rsidP="00302044">
            <w:r w:rsidRPr="00302044">
              <w:t xml:space="preserve">Информатика, коммуникации и технологии </w:t>
            </w:r>
          </w:p>
        </w:tc>
        <w:tc>
          <w:tcPr>
            <w:tcW w:w="1566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2</w:t>
            </w:r>
          </w:p>
        </w:tc>
        <w:tc>
          <w:tcPr>
            <w:tcW w:w="1539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562</w:t>
            </w:r>
          </w:p>
        </w:tc>
        <w:tc>
          <w:tcPr>
            <w:tcW w:w="1463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540</w:t>
            </w:r>
          </w:p>
        </w:tc>
      </w:tr>
      <w:tr w:rsidR="001D0A0D" w:rsidRPr="00302044" w:rsidTr="00302044">
        <w:trPr>
          <w:trHeight w:val="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vMerge/>
          </w:tcPr>
          <w:p w:rsidR="001D0A0D" w:rsidRPr="00302044" w:rsidRDefault="001D0A0D" w:rsidP="00302044"/>
        </w:tc>
        <w:tc>
          <w:tcPr>
            <w:tcW w:w="1566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5</w:t>
            </w:r>
          </w:p>
        </w:tc>
        <w:tc>
          <w:tcPr>
            <w:tcW w:w="1539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1 244</w:t>
            </w:r>
          </w:p>
        </w:tc>
        <w:tc>
          <w:tcPr>
            <w:tcW w:w="1463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2 100</w:t>
            </w:r>
          </w:p>
        </w:tc>
      </w:tr>
      <w:tr w:rsidR="001D0A0D" w:rsidRPr="00302044" w:rsidTr="00302044">
        <w:trPr>
          <w:trHeight w:val="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:rsidR="001D0A0D" w:rsidRPr="00302044" w:rsidRDefault="001D0A0D" w:rsidP="00302044">
            <w:r w:rsidRPr="00302044">
              <w:t xml:space="preserve">Юридический </w:t>
            </w:r>
          </w:p>
        </w:tc>
        <w:tc>
          <w:tcPr>
            <w:tcW w:w="1566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2</w:t>
            </w:r>
          </w:p>
        </w:tc>
        <w:tc>
          <w:tcPr>
            <w:tcW w:w="1539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337</w:t>
            </w:r>
          </w:p>
        </w:tc>
        <w:tc>
          <w:tcPr>
            <w:tcW w:w="1463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450</w:t>
            </w:r>
          </w:p>
        </w:tc>
      </w:tr>
      <w:tr w:rsidR="001D0A0D" w:rsidRPr="00302044" w:rsidTr="00302044">
        <w:trPr>
          <w:trHeight w:val="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:rsidR="001D0A0D" w:rsidRPr="00302044" w:rsidRDefault="001D0A0D" w:rsidP="00302044"/>
        </w:tc>
        <w:tc>
          <w:tcPr>
            <w:tcW w:w="1566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4</w:t>
            </w:r>
          </w:p>
        </w:tc>
        <w:tc>
          <w:tcPr>
            <w:tcW w:w="1539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880</w:t>
            </w:r>
          </w:p>
        </w:tc>
        <w:tc>
          <w:tcPr>
            <w:tcW w:w="1463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700</w:t>
            </w:r>
          </w:p>
        </w:tc>
      </w:tr>
      <w:tr w:rsidR="001D0A0D" w:rsidRPr="00302044" w:rsidTr="00302044">
        <w:trPr>
          <w:trHeight w:val="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:rsidR="001D0A0D" w:rsidRPr="00302044" w:rsidRDefault="001D0A0D" w:rsidP="00302044">
            <w:r w:rsidRPr="00302044">
              <w:t xml:space="preserve">Медицинский </w:t>
            </w:r>
          </w:p>
        </w:tc>
        <w:tc>
          <w:tcPr>
            <w:tcW w:w="1566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2</w:t>
            </w:r>
          </w:p>
        </w:tc>
        <w:tc>
          <w:tcPr>
            <w:tcW w:w="1539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233</w:t>
            </w:r>
          </w:p>
        </w:tc>
        <w:tc>
          <w:tcPr>
            <w:tcW w:w="1463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549</w:t>
            </w:r>
          </w:p>
        </w:tc>
      </w:tr>
      <w:tr w:rsidR="001D0A0D" w:rsidRPr="00302044" w:rsidTr="00302044">
        <w:trPr>
          <w:trHeight w:val="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:rsidR="001D0A0D" w:rsidRPr="00302044" w:rsidRDefault="001D0A0D" w:rsidP="00302044"/>
        </w:tc>
        <w:tc>
          <w:tcPr>
            <w:tcW w:w="1566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5</w:t>
            </w:r>
          </w:p>
        </w:tc>
        <w:tc>
          <w:tcPr>
            <w:tcW w:w="1539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1 097</w:t>
            </w:r>
          </w:p>
        </w:tc>
        <w:tc>
          <w:tcPr>
            <w:tcW w:w="1463" w:type="dxa"/>
          </w:tcPr>
          <w:p w:rsidR="001D0A0D" w:rsidRPr="00302044" w:rsidRDefault="001D0A0D" w:rsidP="003020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02044">
              <w:t>1 640</w:t>
            </w:r>
          </w:p>
        </w:tc>
      </w:tr>
    </w:tbl>
    <w:p w:rsidR="001D0A0D" w:rsidRPr="003B7121" w:rsidRDefault="00302044" w:rsidP="00302044">
      <w:pPr>
        <w:pStyle w:val="SingleTxtGR"/>
        <w:tabs>
          <w:tab w:val="clear" w:pos="1701"/>
          <w:tab w:val="left" w:pos="1358"/>
        </w:tabs>
        <w:spacing w:before="120"/>
        <w:rPr>
          <w:sz w:val="18"/>
          <w:szCs w:val="18"/>
        </w:rPr>
      </w:pPr>
      <w:r>
        <w:rPr>
          <w:i/>
          <w:sz w:val="18"/>
          <w:szCs w:val="18"/>
        </w:rPr>
        <w:tab/>
      </w:r>
      <w:r w:rsidR="001D0A0D" w:rsidRPr="003B7121">
        <w:rPr>
          <w:i/>
          <w:sz w:val="18"/>
          <w:szCs w:val="18"/>
        </w:rPr>
        <w:t>Источник:</w:t>
      </w:r>
      <w:r w:rsidR="001D0A0D" w:rsidRPr="003B7121">
        <w:rPr>
          <w:sz w:val="18"/>
          <w:szCs w:val="18"/>
        </w:rPr>
        <w:t xml:space="preserve"> МГСТ: Сравнительный анализ зарплат в государственном и частном се</w:t>
      </w:r>
      <w:r w:rsidR="001D0A0D" w:rsidRPr="003B7121">
        <w:rPr>
          <w:sz w:val="18"/>
          <w:szCs w:val="18"/>
        </w:rPr>
        <w:t>к</w:t>
      </w:r>
      <w:r w:rsidR="001D0A0D" w:rsidRPr="003B7121">
        <w:rPr>
          <w:sz w:val="18"/>
          <w:szCs w:val="18"/>
        </w:rPr>
        <w:t>торах; октябрь 2007 года.</w:t>
      </w:r>
    </w:p>
    <w:p w:rsidR="001D0A0D" w:rsidRPr="007E7074" w:rsidRDefault="001D0A0D" w:rsidP="001D0A0D">
      <w:pPr>
        <w:pStyle w:val="H4GR"/>
      </w:pPr>
      <w:r>
        <w:tab/>
      </w:r>
      <w:r>
        <w:tab/>
        <w:t>Безопасность</w:t>
      </w:r>
      <w:r w:rsidRPr="007E7074">
        <w:t xml:space="preserve"> и гигиена труда на рабочем месте </w:t>
      </w:r>
    </w:p>
    <w:p w:rsidR="001D0A0D" w:rsidRDefault="001D0A0D" w:rsidP="001D0A0D">
      <w:pPr>
        <w:pStyle w:val="SingleTxtGR"/>
      </w:pPr>
      <w:r w:rsidRPr="007E7074">
        <w:t xml:space="preserve">102. </w:t>
      </w:r>
      <w:r>
        <w:tab/>
      </w:r>
      <w:r w:rsidRPr="007E7074">
        <w:t>В законе о регламентации труда предусмотрены следующие положения по защите работников в профессиональной среде:</w:t>
      </w:r>
    </w:p>
    <w:p w:rsidR="001D0A0D" w:rsidRPr="001D333C" w:rsidRDefault="001D0A0D" w:rsidP="001D0A0D">
      <w:pPr>
        <w:pStyle w:val="SingleTxtGR"/>
      </w:pPr>
      <w:r w:rsidRPr="001B6044">
        <w:tab/>
      </w:r>
      <w:r w:rsidRPr="001D333C">
        <w:rPr>
          <w:lang w:val="fr-CH"/>
        </w:rPr>
        <w:t>a</w:t>
      </w:r>
      <w:r w:rsidRPr="001D333C">
        <w:t>)</w:t>
      </w:r>
      <w:r w:rsidRPr="001D333C">
        <w:tab/>
        <w:t>Рабочее место должно содержаться в постоянной чистоте (ст</w:t>
      </w:r>
      <w:r w:rsidRPr="001D333C">
        <w:t>а</w:t>
      </w:r>
      <w:r w:rsidRPr="001D333C">
        <w:t>тья</w:t>
      </w:r>
      <w:r w:rsidR="006606FD">
        <w:t> </w:t>
      </w:r>
      <w:r w:rsidRPr="001D333C">
        <w:t>90);</w:t>
      </w:r>
    </w:p>
    <w:p w:rsidR="001D0A0D" w:rsidRPr="001D333C" w:rsidRDefault="001D0A0D" w:rsidP="001D0A0D">
      <w:pPr>
        <w:pStyle w:val="SingleTxtGR"/>
      </w:pPr>
      <w:r w:rsidRPr="00862B35">
        <w:tab/>
      </w:r>
      <w:r w:rsidRPr="001D333C">
        <w:rPr>
          <w:lang w:val="fr-CH"/>
        </w:rPr>
        <w:t>b</w:t>
      </w:r>
      <w:r w:rsidRPr="001D333C">
        <w:t>)</w:t>
      </w:r>
      <w:r w:rsidRPr="001D333C">
        <w:tab/>
        <w:t>Иметь необходимые и адекватные средства защиты работников (статья 91);</w:t>
      </w:r>
    </w:p>
    <w:p w:rsidR="001D0A0D" w:rsidRPr="001D333C" w:rsidRDefault="001D0A0D" w:rsidP="001D0A0D">
      <w:pPr>
        <w:pStyle w:val="SingleTxtGR"/>
      </w:pPr>
      <w:r w:rsidRPr="00862B35">
        <w:tab/>
      </w:r>
      <w:r w:rsidRPr="001D333C">
        <w:rPr>
          <w:lang w:val="fr-CH"/>
        </w:rPr>
        <w:t>c</w:t>
      </w:r>
      <w:r w:rsidRPr="001D333C">
        <w:t>)</w:t>
      </w:r>
      <w:r w:rsidRPr="001D333C">
        <w:tab/>
        <w:t>О несчастных случаях на производстве надлежит заявлять комп</w:t>
      </w:r>
      <w:r w:rsidRPr="001D333C">
        <w:t>е</w:t>
      </w:r>
      <w:r w:rsidRPr="001D333C">
        <w:t>тентным властям (</w:t>
      </w:r>
      <w:r w:rsidR="006606FD">
        <w:t>статья</w:t>
      </w:r>
      <w:r w:rsidRPr="001D333C">
        <w:t xml:space="preserve"> 94);</w:t>
      </w:r>
    </w:p>
    <w:p w:rsidR="001D0A0D" w:rsidRPr="001D333C" w:rsidRDefault="001D0A0D" w:rsidP="001D0A0D">
      <w:pPr>
        <w:pStyle w:val="SingleTxtGR"/>
      </w:pPr>
      <w:r w:rsidRPr="00862B35">
        <w:tab/>
      </w:r>
      <w:r w:rsidRPr="001D333C">
        <w:rPr>
          <w:lang w:val="fr-CH"/>
        </w:rPr>
        <w:t>d</w:t>
      </w:r>
      <w:r w:rsidRPr="001D333C">
        <w:t>)</w:t>
      </w:r>
      <w:r w:rsidRPr="001D333C">
        <w:tab/>
        <w:t>Работникам предоставляются аптечка и средства медицинской п</w:t>
      </w:r>
      <w:r w:rsidRPr="001D333C">
        <w:t>о</w:t>
      </w:r>
      <w:r w:rsidRPr="001D333C">
        <w:t>мощи (статья 96);</w:t>
      </w:r>
    </w:p>
    <w:p w:rsidR="001D0A0D" w:rsidRPr="001D333C" w:rsidRDefault="001D0A0D" w:rsidP="001D0A0D">
      <w:pPr>
        <w:pStyle w:val="SingleTxtGR"/>
      </w:pPr>
      <w:r w:rsidRPr="00862B35">
        <w:tab/>
      </w:r>
      <w:r w:rsidRPr="001D333C">
        <w:rPr>
          <w:lang w:val="fr-CH"/>
        </w:rPr>
        <w:t>e</w:t>
      </w:r>
      <w:r w:rsidRPr="001D333C">
        <w:t>)</w:t>
      </w:r>
      <w:r w:rsidRPr="001D333C">
        <w:tab/>
        <w:t>В различных сферах деятельности существуют меры, касающиеся охраны здоровья и безопасности на рабочем месте;</w:t>
      </w:r>
    </w:p>
    <w:p w:rsidR="001D0A0D" w:rsidRPr="001D333C" w:rsidRDefault="001D0A0D" w:rsidP="001D0A0D">
      <w:pPr>
        <w:pStyle w:val="SingleTxtGR"/>
        <w:ind w:left="1701" w:hanging="567"/>
      </w:pPr>
      <w:r w:rsidRPr="00862B35">
        <w:tab/>
      </w:r>
      <w:r w:rsidRPr="001D333C">
        <w:rPr>
          <w:lang w:val="fr-CH"/>
        </w:rPr>
        <w:t>i</w:t>
      </w:r>
      <w:r w:rsidRPr="001D333C">
        <w:t>)</w:t>
      </w:r>
      <w:r w:rsidRPr="001D333C">
        <w:tab/>
        <w:t>В центрах здоровья предпринимаются меры защиты для сбора о</w:t>
      </w:r>
      <w:r w:rsidRPr="001D333C">
        <w:t>т</w:t>
      </w:r>
      <w:r w:rsidRPr="001D333C">
        <w:t>ходов или существуют ящики безопасности;</w:t>
      </w:r>
    </w:p>
    <w:p w:rsidR="001D0A0D" w:rsidRPr="001D333C" w:rsidRDefault="001D0A0D" w:rsidP="001D0A0D">
      <w:pPr>
        <w:pStyle w:val="SingleTxtGR"/>
        <w:ind w:left="1701" w:hanging="567"/>
      </w:pPr>
      <w:r w:rsidRPr="00862B35">
        <w:tab/>
      </w:r>
      <w:r w:rsidRPr="001D333C">
        <w:rPr>
          <w:lang w:val="fr-CH"/>
        </w:rPr>
        <w:t>ii</w:t>
      </w:r>
      <w:r w:rsidRPr="001D333C">
        <w:t>)</w:t>
      </w:r>
      <w:r w:rsidRPr="001D333C">
        <w:tab/>
        <w:t>Например,</w:t>
      </w:r>
      <w:r>
        <w:t xml:space="preserve"> </w:t>
      </w:r>
      <w:r w:rsidRPr="001D333C">
        <w:t>на чайных фабриках лица, работающие в условиях в</w:t>
      </w:r>
      <w:r w:rsidRPr="001D333C">
        <w:t>ы</w:t>
      </w:r>
      <w:r w:rsidRPr="001D333C">
        <w:t>сокой интенсивности электрического поля, регулярно получают молоко.</w:t>
      </w:r>
    </w:p>
    <w:p w:rsidR="001D0A0D" w:rsidRPr="001D333C" w:rsidRDefault="001D0A0D" w:rsidP="001D0A0D">
      <w:pPr>
        <w:pStyle w:val="SingleTxtGR"/>
      </w:pPr>
      <w:r w:rsidRPr="001D333C">
        <w:t xml:space="preserve">103. </w:t>
      </w:r>
      <w:r w:rsidRPr="00862B35">
        <w:tab/>
      </w:r>
      <w:r w:rsidRPr="001D333C">
        <w:t>В законе об общем статусе сотрудников государственной службы также предусмотрены меры по защите этих сотрудников при несчастных случаях на производстве и профессиональных заболеваниях (статьи 77 и 78)</w:t>
      </w:r>
    </w:p>
    <w:p w:rsidR="001D0A0D" w:rsidRPr="001D333C" w:rsidRDefault="001D0A0D" w:rsidP="001D0A0D">
      <w:pPr>
        <w:pStyle w:val="SingleTxtGR"/>
      </w:pPr>
      <w:r w:rsidRPr="001D333C">
        <w:t xml:space="preserve">104. </w:t>
      </w:r>
      <w:r w:rsidRPr="00862B35">
        <w:tab/>
      </w:r>
      <w:r w:rsidRPr="001D333C">
        <w:t xml:space="preserve">Право на защиту в соответствии с этим режимом имеют все работники. </w:t>
      </w:r>
      <w:r w:rsidRPr="001D0A0D">
        <w:br/>
      </w:r>
      <w:r w:rsidRPr="001D333C">
        <w:t>В статье 3 нового закона о регламентации труда говорится, что его положения, касающиеся</w:t>
      </w:r>
      <w:r>
        <w:t xml:space="preserve"> </w:t>
      </w:r>
      <w:r w:rsidRPr="001D333C">
        <w:t>охраны здоровья и безопасности на рабочих местах, распростр</w:t>
      </w:r>
      <w:r w:rsidRPr="001D333C">
        <w:t>а</w:t>
      </w:r>
      <w:r w:rsidRPr="001D333C">
        <w:t>няются на работников неформального сектора.</w:t>
      </w:r>
    </w:p>
    <w:p w:rsidR="001D0A0D" w:rsidRPr="00E31320" w:rsidRDefault="001D0A0D" w:rsidP="001D0A0D">
      <w:pPr>
        <w:pStyle w:val="SingleTxtGR"/>
      </w:pPr>
      <w:r w:rsidRPr="001D333C">
        <w:t>105.</w:t>
      </w:r>
      <w:r w:rsidRPr="001D333C">
        <w:tab/>
        <w:t>Данные о количестве профессиональных рисков (несчастные случаи на производстве и профессиональные заболевания) приведены в нижеследующей таблице</w:t>
      </w:r>
      <w:r w:rsidRPr="00E31320">
        <w:t xml:space="preserve"> </w:t>
      </w:r>
      <w:r w:rsidRPr="00BE3C7E">
        <w:t>7</w:t>
      </w:r>
      <w:r w:rsidRPr="00E31320">
        <w:t>.</w:t>
      </w:r>
    </w:p>
    <w:p w:rsidR="001D0A0D" w:rsidRPr="004027CB" w:rsidRDefault="001D0A0D" w:rsidP="004027CB">
      <w:pPr>
        <w:pStyle w:val="H23GR"/>
        <w:rPr>
          <w:b w:val="0"/>
          <w:lang w:val="fr-CH"/>
        </w:rPr>
      </w:pPr>
      <w:r w:rsidRPr="004027CB">
        <w:rPr>
          <w:b w:val="0"/>
        </w:rPr>
        <w:tab/>
      </w:r>
      <w:r w:rsidRPr="004027CB">
        <w:rPr>
          <w:b w:val="0"/>
        </w:rPr>
        <w:tab/>
        <w:t xml:space="preserve">Таблица </w:t>
      </w:r>
      <w:r w:rsidRPr="004027CB">
        <w:rPr>
          <w:b w:val="0"/>
          <w:lang w:val="fr-CH"/>
        </w:rPr>
        <w:t>8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318"/>
        <w:gridCol w:w="810"/>
        <w:gridCol w:w="810"/>
        <w:gridCol w:w="811"/>
        <w:gridCol w:w="810"/>
        <w:gridCol w:w="811"/>
      </w:tblGrid>
      <w:tr w:rsidR="001D0A0D" w:rsidRPr="004027CB" w:rsidTr="004027CB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8" w:type="dxa"/>
            <w:tcBorders>
              <w:bottom w:val="single" w:sz="12" w:space="0" w:color="auto"/>
            </w:tcBorders>
            <w:shd w:val="clear" w:color="auto" w:fill="auto"/>
          </w:tcPr>
          <w:p w:rsidR="001D0A0D" w:rsidRPr="004027CB" w:rsidRDefault="001D0A0D" w:rsidP="004027CB">
            <w:pPr>
              <w:spacing w:before="80" w:after="80" w:line="200" w:lineRule="exact"/>
              <w:rPr>
                <w:i/>
                <w:sz w:val="16"/>
              </w:rPr>
            </w:pPr>
            <w:r w:rsidRPr="004027CB">
              <w:rPr>
                <w:i/>
                <w:sz w:val="16"/>
              </w:rPr>
              <w:t xml:space="preserve">Год 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4027CB" w:rsidRDefault="001D0A0D" w:rsidP="004027C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027CB">
              <w:rPr>
                <w:i/>
                <w:sz w:val="16"/>
              </w:rPr>
              <w:t>2003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4027CB" w:rsidRDefault="001D0A0D" w:rsidP="004027C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027CB">
              <w:rPr>
                <w:i/>
                <w:sz w:val="16"/>
              </w:rPr>
              <w:t>2004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4027CB" w:rsidRDefault="001D0A0D" w:rsidP="004027C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027CB">
              <w:rPr>
                <w:i/>
                <w:sz w:val="16"/>
              </w:rPr>
              <w:t>2005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4027CB" w:rsidRDefault="001D0A0D" w:rsidP="004027C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027CB">
              <w:rPr>
                <w:i/>
                <w:sz w:val="16"/>
              </w:rPr>
              <w:t>2006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4027CB" w:rsidRDefault="001D0A0D" w:rsidP="004027C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027CB">
              <w:rPr>
                <w:i/>
                <w:sz w:val="16"/>
              </w:rPr>
              <w:t>2007</w:t>
            </w:r>
          </w:p>
        </w:tc>
      </w:tr>
      <w:tr w:rsidR="001D0A0D" w:rsidRPr="004027CB" w:rsidTr="004027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8" w:type="dxa"/>
            <w:tcBorders>
              <w:top w:val="single" w:sz="12" w:space="0" w:color="auto"/>
            </w:tcBorders>
          </w:tcPr>
          <w:p w:rsidR="001D0A0D" w:rsidRPr="004027CB" w:rsidRDefault="001D0A0D" w:rsidP="004027CB">
            <w:r w:rsidRPr="004027CB">
              <w:t>Несчастные случаи на произво</w:t>
            </w:r>
            <w:r w:rsidRPr="004027CB">
              <w:t>д</w:t>
            </w:r>
            <w:r w:rsidRPr="004027CB">
              <w:t>стве</w:t>
            </w:r>
          </w:p>
        </w:tc>
        <w:tc>
          <w:tcPr>
            <w:tcW w:w="810" w:type="dxa"/>
            <w:tcBorders>
              <w:top w:val="single" w:sz="12" w:space="0" w:color="auto"/>
            </w:tcBorders>
          </w:tcPr>
          <w:p w:rsidR="001D0A0D" w:rsidRPr="004027CB" w:rsidRDefault="001D0A0D" w:rsidP="004027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027CB">
              <w:t>218</w:t>
            </w:r>
          </w:p>
        </w:tc>
        <w:tc>
          <w:tcPr>
            <w:tcW w:w="810" w:type="dxa"/>
            <w:tcBorders>
              <w:top w:val="single" w:sz="12" w:space="0" w:color="auto"/>
            </w:tcBorders>
          </w:tcPr>
          <w:p w:rsidR="001D0A0D" w:rsidRPr="004027CB" w:rsidRDefault="001D0A0D" w:rsidP="004027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027CB">
              <w:t>149</w:t>
            </w:r>
          </w:p>
        </w:tc>
        <w:tc>
          <w:tcPr>
            <w:tcW w:w="811" w:type="dxa"/>
            <w:tcBorders>
              <w:top w:val="single" w:sz="12" w:space="0" w:color="auto"/>
            </w:tcBorders>
          </w:tcPr>
          <w:p w:rsidR="001D0A0D" w:rsidRPr="004027CB" w:rsidRDefault="001D0A0D" w:rsidP="004027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027CB">
              <w:t>137</w:t>
            </w:r>
          </w:p>
        </w:tc>
        <w:tc>
          <w:tcPr>
            <w:tcW w:w="810" w:type="dxa"/>
            <w:tcBorders>
              <w:top w:val="single" w:sz="12" w:space="0" w:color="auto"/>
            </w:tcBorders>
          </w:tcPr>
          <w:p w:rsidR="001D0A0D" w:rsidRPr="004027CB" w:rsidRDefault="001D0A0D" w:rsidP="004027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027CB">
              <w:t>117</w:t>
            </w:r>
          </w:p>
        </w:tc>
        <w:tc>
          <w:tcPr>
            <w:tcW w:w="811" w:type="dxa"/>
            <w:tcBorders>
              <w:top w:val="single" w:sz="12" w:space="0" w:color="auto"/>
            </w:tcBorders>
          </w:tcPr>
          <w:p w:rsidR="001D0A0D" w:rsidRPr="004027CB" w:rsidRDefault="001D0A0D" w:rsidP="004027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027CB">
              <w:t>132</w:t>
            </w:r>
          </w:p>
        </w:tc>
      </w:tr>
      <w:tr w:rsidR="001D0A0D" w:rsidRPr="004027CB" w:rsidTr="004027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8" w:type="dxa"/>
          </w:tcPr>
          <w:p w:rsidR="001D0A0D" w:rsidRPr="004027CB" w:rsidRDefault="001D0A0D" w:rsidP="004027CB">
            <w:r w:rsidRPr="004027CB">
              <w:t xml:space="preserve">Профессиональные заболевания </w:t>
            </w:r>
          </w:p>
        </w:tc>
        <w:tc>
          <w:tcPr>
            <w:tcW w:w="810" w:type="dxa"/>
          </w:tcPr>
          <w:p w:rsidR="001D0A0D" w:rsidRPr="004027CB" w:rsidRDefault="001D0A0D" w:rsidP="004027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027CB">
              <w:t>5</w:t>
            </w:r>
          </w:p>
        </w:tc>
        <w:tc>
          <w:tcPr>
            <w:tcW w:w="810" w:type="dxa"/>
          </w:tcPr>
          <w:p w:rsidR="001D0A0D" w:rsidRPr="004027CB" w:rsidRDefault="001D0A0D" w:rsidP="004027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027CB">
              <w:t>3</w:t>
            </w:r>
          </w:p>
        </w:tc>
        <w:tc>
          <w:tcPr>
            <w:tcW w:w="811" w:type="dxa"/>
          </w:tcPr>
          <w:p w:rsidR="001D0A0D" w:rsidRPr="004027CB" w:rsidRDefault="001D0A0D" w:rsidP="004027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027CB">
              <w:t>4</w:t>
            </w:r>
          </w:p>
        </w:tc>
        <w:tc>
          <w:tcPr>
            <w:tcW w:w="810" w:type="dxa"/>
          </w:tcPr>
          <w:p w:rsidR="001D0A0D" w:rsidRPr="004027CB" w:rsidRDefault="001D0A0D" w:rsidP="004027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027CB">
              <w:t>3</w:t>
            </w:r>
          </w:p>
        </w:tc>
        <w:tc>
          <w:tcPr>
            <w:tcW w:w="811" w:type="dxa"/>
          </w:tcPr>
          <w:p w:rsidR="001D0A0D" w:rsidRPr="004027CB" w:rsidRDefault="001D0A0D" w:rsidP="004027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027CB">
              <w:t>1</w:t>
            </w:r>
          </w:p>
        </w:tc>
      </w:tr>
      <w:tr w:rsidR="001D0A0D" w:rsidRPr="004027CB" w:rsidTr="004027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8" w:type="dxa"/>
          </w:tcPr>
          <w:p w:rsidR="001D0A0D" w:rsidRPr="004027CB" w:rsidRDefault="001D0A0D" w:rsidP="004027CB">
            <w:r w:rsidRPr="004027CB">
              <w:t xml:space="preserve">Всего </w:t>
            </w:r>
          </w:p>
        </w:tc>
        <w:tc>
          <w:tcPr>
            <w:tcW w:w="810" w:type="dxa"/>
          </w:tcPr>
          <w:p w:rsidR="001D0A0D" w:rsidRPr="004027CB" w:rsidRDefault="001D0A0D" w:rsidP="004027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027CB">
              <w:t>223</w:t>
            </w:r>
          </w:p>
        </w:tc>
        <w:tc>
          <w:tcPr>
            <w:tcW w:w="810" w:type="dxa"/>
          </w:tcPr>
          <w:p w:rsidR="001D0A0D" w:rsidRPr="004027CB" w:rsidRDefault="001D0A0D" w:rsidP="004027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027CB">
              <w:t>152</w:t>
            </w:r>
          </w:p>
        </w:tc>
        <w:tc>
          <w:tcPr>
            <w:tcW w:w="811" w:type="dxa"/>
          </w:tcPr>
          <w:p w:rsidR="001D0A0D" w:rsidRPr="004027CB" w:rsidRDefault="001D0A0D" w:rsidP="004027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027CB">
              <w:t>141</w:t>
            </w:r>
          </w:p>
        </w:tc>
        <w:tc>
          <w:tcPr>
            <w:tcW w:w="810" w:type="dxa"/>
          </w:tcPr>
          <w:p w:rsidR="001D0A0D" w:rsidRPr="004027CB" w:rsidRDefault="001D0A0D" w:rsidP="004027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027CB">
              <w:t>120</w:t>
            </w:r>
          </w:p>
        </w:tc>
        <w:tc>
          <w:tcPr>
            <w:tcW w:w="811" w:type="dxa"/>
          </w:tcPr>
          <w:p w:rsidR="001D0A0D" w:rsidRPr="004027CB" w:rsidRDefault="001D0A0D" w:rsidP="004027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027CB">
              <w:t>133</w:t>
            </w:r>
          </w:p>
        </w:tc>
      </w:tr>
    </w:tbl>
    <w:p w:rsidR="001D0A0D" w:rsidRPr="001D333C" w:rsidRDefault="001D0A0D" w:rsidP="001D0A0D">
      <w:pPr>
        <w:pStyle w:val="SingleTxtGR"/>
        <w:spacing w:before="120" w:after="240" w:line="220" w:lineRule="exact"/>
        <w:ind w:firstLine="170"/>
        <w:rPr>
          <w:sz w:val="18"/>
          <w:szCs w:val="18"/>
        </w:rPr>
      </w:pPr>
      <w:r w:rsidRPr="001D333C">
        <w:rPr>
          <w:i/>
          <w:sz w:val="18"/>
          <w:szCs w:val="18"/>
        </w:rPr>
        <w:t>Источник</w:t>
      </w:r>
      <w:r w:rsidRPr="001D333C">
        <w:rPr>
          <w:sz w:val="18"/>
          <w:szCs w:val="18"/>
        </w:rPr>
        <w:t>: Касса социального обеспечения Руанды: отдел планирования и статист</w:t>
      </w:r>
      <w:r w:rsidRPr="001D333C">
        <w:rPr>
          <w:sz w:val="18"/>
          <w:szCs w:val="18"/>
        </w:rPr>
        <w:t>и</w:t>
      </w:r>
      <w:r w:rsidRPr="001D333C">
        <w:rPr>
          <w:sz w:val="18"/>
          <w:szCs w:val="18"/>
        </w:rPr>
        <w:t xml:space="preserve">ки, 2009 год. </w:t>
      </w:r>
    </w:p>
    <w:p w:rsidR="001D0A0D" w:rsidRPr="001D333C" w:rsidRDefault="001D0A0D" w:rsidP="001D0A0D">
      <w:pPr>
        <w:pStyle w:val="H4GR"/>
      </w:pPr>
      <w:r w:rsidRPr="001D333C">
        <w:tab/>
      </w:r>
      <w:r w:rsidRPr="001D333C">
        <w:tab/>
        <w:t xml:space="preserve">Принцип равенства шансов на продвижение в работе </w:t>
      </w:r>
    </w:p>
    <w:p w:rsidR="001D0A0D" w:rsidRPr="001D333C" w:rsidRDefault="001D0A0D" w:rsidP="001D0A0D">
      <w:pPr>
        <w:pStyle w:val="SingleTxtGR"/>
      </w:pPr>
      <w:r w:rsidRPr="001D333C">
        <w:t>106. В соответствии с Конституцией (</w:t>
      </w:r>
      <w:r w:rsidR="006606FD">
        <w:t>статья</w:t>
      </w:r>
      <w:r w:rsidRPr="001D333C">
        <w:t xml:space="preserve"> 37) и </w:t>
      </w:r>
      <w:r w:rsidR="006606FD">
        <w:t>статья</w:t>
      </w:r>
      <w:r w:rsidRPr="00E31320">
        <w:t xml:space="preserve"> </w:t>
      </w:r>
      <w:r w:rsidRPr="001D333C">
        <w:t>12 вышеупомянутого закона о регламентации труда,</w:t>
      </w:r>
      <w:r>
        <w:t xml:space="preserve"> </w:t>
      </w:r>
      <w:r w:rsidRPr="001D333C">
        <w:t>все группы работников обладают правом на р</w:t>
      </w:r>
      <w:r w:rsidRPr="001D333C">
        <w:t>а</w:t>
      </w:r>
      <w:r w:rsidRPr="001D333C">
        <w:t>венство шансов на продвижение в работе.</w:t>
      </w:r>
    </w:p>
    <w:p w:rsidR="001D0A0D" w:rsidRPr="001D333C" w:rsidRDefault="001D0A0D" w:rsidP="00F472CA">
      <w:pPr>
        <w:pStyle w:val="H4GR"/>
        <w:ind w:left="1134" w:right="1134" w:hanging="1134"/>
      </w:pPr>
      <w:r w:rsidRPr="001D333C">
        <w:tab/>
      </w:r>
      <w:r w:rsidRPr="001D333C">
        <w:tab/>
        <w:t xml:space="preserve">Каково положение женщин в том, что касается равенства шансов на продвижение в работе? </w:t>
      </w:r>
    </w:p>
    <w:p w:rsidR="001D0A0D" w:rsidRPr="001D333C" w:rsidRDefault="001D0A0D" w:rsidP="001D0A0D">
      <w:pPr>
        <w:pStyle w:val="SingleTxtGR"/>
      </w:pPr>
      <w:r w:rsidRPr="001D333C">
        <w:t xml:space="preserve">107. </w:t>
      </w:r>
      <w:r w:rsidRPr="001D0A0D">
        <w:tab/>
      </w:r>
      <w:r w:rsidRPr="001D333C">
        <w:t>Для укрепления принципа равных шансов на продвижение в работе (см.</w:t>
      </w:r>
      <w:r w:rsidR="00F472CA">
        <w:t> </w:t>
      </w:r>
      <w:r w:rsidRPr="001D333C">
        <w:t>выше)</w:t>
      </w:r>
      <w:r>
        <w:t xml:space="preserve"> </w:t>
      </w:r>
      <w:r w:rsidRPr="001D333C">
        <w:t>созданы соответствующие законодательные и институциональные основы, а также приняты различные меры: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a</w:t>
      </w:r>
      <w:r w:rsidRPr="001D333C">
        <w:t>)</w:t>
      </w:r>
      <w:r w:rsidRPr="001D333C">
        <w:tab/>
        <w:t>В соответствии с Конституцией действуют следующие органы по интеграции женщин в развитие страны:</w:t>
      </w:r>
    </w:p>
    <w:p w:rsidR="001D0A0D" w:rsidRPr="001D333C" w:rsidRDefault="001D0A0D" w:rsidP="001D0A0D">
      <w:pPr>
        <w:pStyle w:val="SingleTxtGR"/>
        <w:ind w:left="1701" w:hanging="567"/>
      </w:pPr>
      <w:r w:rsidRPr="001D0A0D">
        <w:tab/>
      </w:r>
      <w:r w:rsidRPr="001D333C">
        <w:rPr>
          <w:lang w:val="fr-CH"/>
        </w:rPr>
        <w:t>i</w:t>
      </w:r>
      <w:r w:rsidRPr="001D333C">
        <w:t>)</w:t>
      </w:r>
      <w:r w:rsidRPr="001D333C">
        <w:tab/>
        <w:t>Государственный совет по делам женщин, который, кроме прочего, поощряет женщин бороться за равенство и взаимодополняемость между му</w:t>
      </w:r>
      <w:r w:rsidRPr="001D333C">
        <w:t>ж</w:t>
      </w:r>
      <w:r w:rsidRPr="001D333C">
        <w:t xml:space="preserve">чинами и женщинами; </w:t>
      </w:r>
    </w:p>
    <w:p w:rsidR="001D0A0D" w:rsidRPr="001D333C" w:rsidRDefault="001D0A0D" w:rsidP="001D0A0D">
      <w:pPr>
        <w:pStyle w:val="SingleTxtGR"/>
        <w:ind w:left="1701" w:hanging="567"/>
      </w:pPr>
      <w:r w:rsidRPr="001D0A0D">
        <w:tab/>
      </w:r>
      <w:r w:rsidRPr="001D333C">
        <w:rPr>
          <w:lang w:val="fr-CH"/>
        </w:rPr>
        <w:t>ii</w:t>
      </w:r>
      <w:r w:rsidRPr="001D333C">
        <w:t>)</w:t>
      </w:r>
      <w:r w:rsidRPr="001D333C">
        <w:tab/>
        <w:t>Центр гендерных исследований занимается мониторингом генде</w:t>
      </w:r>
      <w:r w:rsidRPr="001D333C">
        <w:t>р</w:t>
      </w:r>
      <w:r w:rsidRPr="001D333C">
        <w:t>ных п</w:t>
      </w:r>
      <w:r w:rsidRPr="001D333C">
        <w:t>о</w:t>
      </w:r>
      <w:r w:rsidRPr="001D333C">
        <w:t>казателей.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b</w:t>
      </w:r>
      <w:r w:rsidRPr="001D333C">
        <w:t>)</w:t>
      </w:r>
      <w:r w:rsidRPr="001D333C">
        <w:tab/>
        <w:t>Ратифицированы конвенции по ликвидации любых форм дискр</w:t>
      </w:r>
      <w:r w:rsidRPr="001D333C">
        <w:t>и</w:t>
      </w:r>
      <w:r w:rsidRPr="001D333C">
        <w:t>минации в отношении женщин и, тем самым, по обеспечению принципа раве</w:t>
      </w:r>
      <w:r w:rsidRPr="001D333C">
        <w:t>н</w:t>
      </w:r>
      <w:r w:rsidRPr="001D333C">
        <w:t>ства мужчин и женщин в том, что касается продвижения в работе. После пре</w:t>
      </w:r>
      <w:r w:rsidRPr="001D333C">
        <w:t>д</w:t>
      </w:r>
      <w:r w:rsidRPr="001D333C">
        <w:t>ставления последнего доклада были ратифицированы следующие конвенции и протоколы:</w:t>
      </w:r>
    </w:p>
    <w:p w:rsidR="001D0A0D" w:rsidRPr="001D333C" w:rsidRDefault="001D0A0D" w:rsidP="001D0A0D">
      <w:pPr>
        <w:pStyle w:val="SingleTxtGR"/>
        <w:ind w:left="1701" w:hanging="567"/>
      </w:pPr>
      <w:r w:rsidRPr="001D0A0D">
        <w:tab/>
      </w:r>
      <w:r w:rsidRPr="001D333C">
        <w:rPr>
          <w:lang w:val="fr-CH"/>
        </w:rPr>
        <w:t>i</w:t>
      </w:r>
      <w:r w:rsidRPr="001D333C">
        <w:t xml:space="preserve">) </w:t>
      </w:r>
      <w:r w:rsidRPr="00862B35">
        <w:tab/>
      </w:r>
      <w:r w:rsidRPr="001D333C">
        <w:t>Протокол к Африканской хартии прав человека и народов, каса</w:t>
      </w:r>
      <w:r w:rsidRPr="001D333C">
        <w:t>ю</w:t>
      </w:r>
      <w:r w:rsidRPr="001D333C">
        <w:t>щийся прав женщин в Африке (ратифицирован 24/6/2004 года);</w:t>
      </w:r>
    </w:p>
    <w:p w:rsidR="001D0A0D" w:rsidRPr="001D333C" w:rsidRDefault="001D0A0D" w:rsidP="001D0A0D">
      <w:pPr>
        <w:pStyle w:val="SingleTxtGR"/>
        <w:ind w:left="1701" w:hanging="567"/>
      </w:pPr>
      <w:r w:rsidRPr="00862B35">
        <w:tab/>
      </w:r>
      <w:r w:rsidRPr="001D333C">
        <w:rPr>
          <w:lang w:val="fr-CH"/>
        </w:rPr>
        <w:t>ii</w:t>
      </w:r>
      <w:r w:rsidRPr="001D333C">
        <w:t xml:space="preserve">) </w:t>
      </w:r>
      <w:r w:rsidRPr="00862B35">
        <w:tab/>
      </w:r>
      <w:r w:rsidRPr="001D333C">
        <w:t>Конвенция о политических правах женщин (присоедин</w:t>
      </w:r>
      <w:r w:rsidRPr="001D333C">
        <w:t>е</w:t>
      </w:r>
      <w:r w:rsidRPr="001D333C">
        <w:t>ние</w:t>
      </w:r>
      <w:r w:rsidR="001B6044" w:rsidRPr="001B6044">
        <w:t xml:space="preserve"> </w:t>
      </w:r>
      <w:r w:rsidRPr="001D333C">
        <w:t>31/12/2002 года);</w:t>
      </w:r>
    </w:p>
    <w:p w:rsidR="001D0A0D" w:rsidRPr="001D333C" w:rsidRDefault="001D0A0D" w:rsidP="001D0A0D">
      <w:pPr>
        <w:pStyle w:val="SingleTxtGR"/>
        <w:ind w:left="1701" w:hanging="567"/>
      </w:pPr>
      <w:r w:rsidRPr="00862B35">
        <w:tab/>
      </w:r>
      <w:r w:rsidRPr="001D333C">
        <w:rPr>
          <w:lang w:val="fr-CH"/>
        </w:rPr>
        <w:t>iii</w:t>
      </w:r>
      <w:r w:rsidRPr="001D333C">
        <w:t xml:space="preserve">) </w:t>
      </w:r>
      <w:r w:rsidRPr="00862B35">
        <w:tab/>
      </w:r>
      <w:r w:rsidRPr="001D333C">
        <w:t>Конвенция о гражданстве замужней женщины (присоедин</w:t>
      </w:r>
      <w:r w:rsidRPr="001D333C">
        <w:t>е</w:t>
      </w:r>
      <w:r w:rsidRPr="001D333C">
        <w:t>ние</w:t>
      </w:r>
      <w:r w:rsidR="001B6044" w:rsidRPr="001B6044">
        <w:t xml:space="preserve"> </w:t>
      </w:r>
      <w:r w:rsidRPr="001D333C">
        <w:t>31/12/2002 года);</w:t>
      </w:r>
    </w:p>
    <w:p w:rsidR="001D0A0D" w:rsidRPr="001D333C" w:rsidRDefault="001D0A0D" w:rsidP="001D0A0D">
      <w:pPr>
        <w:pStyle w:val="SingleTxtGR"/>
        <w:ind w:left="1701" w:hanging="567"/>
      </w:pPr>
      <w:r w:rsidRPr="00BE3C7E">
        <w:tab/>
      </w:r>
      <w:r w:rsidRPr="001D333C">
        <w:rPr>
          <w:lang w:val="fr-CH"/>
        </w:rPr>
        <w:t>iv</w:t>
      </w:r>
      <w:r w:rsidRPr="001D333C">
        <w:t xml:space="preserve">) </w:t>
      </w:r>
      <w:r w:rsidRPr="00A416ED">
        <w:tab/>
      </w:r>
      <w:r w:rsidRPr="001D333C">
        <w:t>Конвенция о статусе апатридов (ратифицирована 28/12/2005 года);</w:t>
      </w:r>
    </w:p>
    <w:p w:rsidR="001D0A0D" w:rsidRPr="00A416ED" w:rsidRDefault="001D0A0D" w:rsidP="001D0A0D">
      <w:pPr>
        <w:pStyle w:val="SingleTxtGR"/>
        <w:ind w:left="1701" w:hanging="567"/>
      </w:pPr>
      <w:r w:rsidRPr="00A416ED">
        <w:tab/>
        <w:t xml:space="preserve">v) </w:t>
      </w:r>
      <w:r w:rsidRPr="00A416ED">
        <w:tab/>
        <w:t>Конвенция C118 о равноправии граждан страны и иностранцев и лиц без гражданства в области социального обеспечения: ратифициров</w:t>
      </w:r>
      <w:r w:rsidRPr="00A416ED">
        <w:t>а</w:t>
      </w:r>
      <w:r w:rsidRPr="00A416ED">
        <w:t>на 21/9/1989;</w:t>
      </w:r>
    </w:p>
    <w:p w:rsidR="001D0A0D" w:rsidRPr="001D333C" w:rsidRDefault="00F472CA" w:rsidP="001D0A0D">
      <w:pPr>
        <w:pStyle w:val="SingleTxtGR"/>
        <w:ind w:left="1701" w:hanging="567"/>
      </w:pPr>
      <w:r>
        <w:tab/>
      </w:r>
      <w:r w:rsidR="001D0A0D" w:rsidRPr="001D333C">
        <w:rPr>
          <w:lang w:val="fr-CH"/>
        </w:rPr>
        <w:t>vi</w:t>
      </w:r>
      <w:r w:rsidR="001D0A0D" w:rsidRPr="001D333C">
        <w:t>)</w:t>
      </w:r>
      <w:r w:rsidR="001D0A0D" w:rsidRPr="001D333C">
        <w:tab/>
        <w:t xml:space="preserve">Конвенция </w:t>
      </w:r>
      <w:r w:rsidR="001D0A0D" w:rsidRPr="00A416ED">
        <w:t>C</w:t>
      </w:r>
      <w:r w:rsidR="001D0A0D" w:rsidRPr="001D333C">
        <w:t>156 о равном обращении и равных возможностях для работников мужчин и женщин: работники с семейными обязанностями (в настоящий момент находится на рассмотрении в Парламенте на предмет р</w:t>
      </w:r>
      <w:r w:rsidR="001D0A0D" w:rsidRPr="001D333C">
        <w:t>а</w:t>
      </w:r>
      <w:r w:rsidR="001D0A0D" w:rsidRPr="001D333C">
        <w:t>тификации);</w:t>
      </w:r>
    </w:p>
    <w:p w:rsidR="001D0A0D" w:rsidRPr="001D333C" w:rsidRDefault="00F472CA" w:rsidP="001D0A0D">
      <w:pPr>
        <w:pStyle w:val="SingleTxtGR"/>
        <w:ind w:left="1701" w:hanging="567"/>
      </w:pPr>
      <w:r>
        <w:tab/>
      </w:r>
      <w:r w:rsidR="001D0A0D" w:rsidRPr="00A416ED">
        <w:t>vii</w:t>
      </w:r>
      <w:r w:rsidR="001D0A0D" w:rsidRPr="001D333C">
        <w:t>)</w:t>
      </w:r>
      <w:r w:rsidR="001D0A0D" w:rsidRPr="001D333C">
        <w:tab/>
        <w:t>Руанда одобрила Пекинскую декларацию и Пекинскую платформу дейс</w:t>
      </w:r>
      <w:r w:rsidR="001D0A0D" w:rsidRPr="001D333C">
        <w:t>т</w:t>
      </w:r>
      <w:r w:rsidR="001D0A0D" w:rsidRPr="001D333C">
        <w:t>вий (в 1995 году);</w:t>
      </w:r>
    </w:p>
    <w:p w:rsidR="001D0A0D" w:rsidRPr="001D333C" w:rsidRDefault="00F472CA" w:rsidP="001D0A0D">
      <w:pPr>
        <w:pStyle w:val="SingleTxtGR"/>
        <w:ind w:left="1701" w:hanging="567"/>
      </w:pPr>
      <w:r>
        <w:tab/>
      </w:r>
      <w:r w:rsidR="001D0A0D" w:rsidRPr="00A416ED">
        <w:t>viii</w:t>
      </w:r>
      <w:r w:rsidR="001D0A0D" w:rsidRPr="001D333C">
        <w:t>)</w:t>
      </w:r>
      <w:r w:rsidR="001D0A0D" w:rsidRPr="001D333C">
        <w:tab/>
        <w:t>А также Торжественную декларацию о равенстве мужчин и же</w:t>
      </w:r>
      <w:r w:rsidR="001D0A0D" w:rsidRPr="001D333C">
        <w:t>н</w:t>
      </w:r>
      <w:r w:rsidR="001D0A0D" w:rsidRPr="001D333C">
        <w:t>щин в Африке (в 2004 году).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c</w:t>
      </w:r>
      <w:r w:rsidRPr="001D333C">
        <w:t>)</w:t>
      </w:r>
      <w:r w:rsidRPr="001D333C">
        <w:tab/>
        <w:t>В законе об общем статусе сотрудников государственной службы предусмотрены условия конкурсного найма в целях обеспечения беспристрас</w:t>
      </w:r>
      <w:r w:rsidRPr="001D333C">
        <w:t>т</w:t>
      </w:r>
      <w:r w:rsidRPr="001D333C">
        <w:t>ности;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d</w:t>
      </w:r>
      <w:r w:rsidRPr="001D333C">
        <w:t>)</w:t>
      </w:r>
      <w:r w:rsidRPr="001D333C">
        <w:tab/>
        <w:t>К другим мерам относятся:</w:t>
      </w:r>
    </w:p>
    <w:p w:rsidR="001D0A0D" w:rsidRPr="001D333C" w:rsidRDefault="001D0A0D" w:rsidP="001D0A0D">
      <w:pPr>
        <w:pStyle w:val="SingleTxtGR"/>
        <w:ind w:left="1701" w:hanging="567"/>
      </w:pPr>
      <w:r w:rsidRPr="001D0A0D">
        <w:tab/>
      </w:r>
      <w:r w:rsidRPr="001D333C">
        <w:rPr>
          <w:lang w:val="fr-CH"/>
        </w:rPr>
        <w:t>i</w:t>
      </w:r>
      <w:r w:rsidRPr="001D333C">
        <w:t>)</w:t>
      </w:r>
      <w:r w:rsidRPr="001D333C">
        <w:tab/>
        <w:t>Создание Министерства по повышению роли женщин (Министе</w:t>
      </w:r>
      <w:r w:rsidRPr="001D333C">
        <w:t>р</w:t>
      </w:r>
      <w:r w:rsidRPr="001D333C">
        <w:t>ство повышения роли вопросов семьи и пола). Его задача – наращивание п</w:t>
      </w:r>
      <w:r w:rsidRPr="001D333C">
        <w:t>о</w:t>
      </w:r>
      <w:r w:rsidRPr="001D333C">
        <w:t>тенциала женщин во всех областях жизни страны;</w:t>
      </w:r>
    </w:p>
    <w:p w:rsidR="001D0A0D" w:rsidRPr="001D333C" w:rsidRDefault="001D0A0D" w:rsidP="001D0A0D">
      <w:pPr>
        <w:pStyle w:val="SingleTxtGR"/>
        <w:ind w:left="1701" w:hanging="567"/>
      </w:pPr>
      <w:r w:rsidRPr="00A416ED">
        <w:tab/>
        <w:t>ii</w:t>
      </w:r>
      <w:r w:rsidRPr="001D333C">
        <w:t>)</w:t>
      </w:r>
      <w:r w:rsidRPr="001D333C">
        <w:tab/>
        <w:t>Создание в 1997 году государственного органа по мониторингу П</w:t>
      </w:r>
      <w:r w:rsidRPr="001D333C">
        <w:t>е</w:t>
      </w:r>
      <w:r w:rsidRPr="001D333C">
        <w:t>кинской конференции с целью выполнения решений, записанных в П</w:t>
      </w:r>
      <w:r w:rsidRPr="001D333C">
        <w:t>е</w:t>
      </w:r>
      <w:r w:rsidRPr="001D333C">
        <w:t>кинской декларации. Среди разделов плана действий Пекинского секр</w:t>
      </w:r>
      <w:r w:rsidRPr="001D333C">
        <w:t>е</w:t>
      </w:r>
      <w:r w:rsidRPr="001D333C">
        <w:t>тариата значится необходимость расширения профессиональной подг</w:t>
      </w:r>
      <w:r w:rsidRPr="001D333C">
        <w:t>о</w:t>
      </w:r>
      <w:r w:rsidRPr="001D333C">
        <w:t>товки в области техники предпринимательства и управления, с тем, чт</w:t>
      </w:r>
      <w:r w:rsidRPr="001D333C">
        <w:t>о</w:t>
      </w:r>
      <w:r w:rsidRPr="001D333C">
        <w:t>бы женщины на рынке рабочей силы были так же конкурентоспособны, как и мужчины. Отметим, что Пекинский секретариат в этом году был включен в структуру Центра гендерных и</w:t>
      </w:r>
      <w:r w:rsidRPr="001D333C">
        <w:t>с</w:t>
      </w:r>
      <w:r w:rsidRPr="001D333C">
        <w:t>следований;</w:t>
      </w:r>
    </w:p>
    <w:p w:rsidR="001D0A0D" w:rsidRPr="001D333C" w:rsidRDefault="001D0A0D" w:rsidP="001D0A0D">
      <w:pPr>
        <w:pStyle w:val="SingleTxtGR"/>
        <w:ind w:left="1701" w:hanging="567"/>
      </w:pPr>
      <w:r w:rsidRPr="001D0A0D">
        <w:tab/>
      </w:r>
      <w:r w:rsidRPr="001D333C">
        <w:rPr>
          <w:lang w:val="fr-CH"/>
        </w:rPr>
        <w:t>iii</w:t>
      </w:r>
      <w:r w:rsidRPr="001D333C">
        <w:t>)</w:t>
      </w:r>
      <w:r w:rsidRPr="001D333C">
        <w:tab/>
        <w:t>Гендерная проблематика (повышение роли женщин и поощрение равенства шансов на повышение в работе) также учитывалась в разли</w:t>
      </w:r>
      <w:r w:rsidRPr="001D333C">
        <w:t>ч</w:t>
      </w:r>
      <w:r w:rsidRPr="001D333C">
        <w:t>ных разделах Программы 2020 года, а также в различных программах и стратегиях по сокр</w:t>
      </w:r>
      <w:r w:rsidRPr="001D333C">
        <w:t>а</w:t>
      </w:r>
      <w:r w:rsidRPr="001D333C">
        <w:t>щению нищеты;</w:t>
      </w:r>
    </w:p>
    <w:p w:rsidR="001D0A0D" w:rsidRPr="001D333C" w:rsidRDefault="001D0A0D" w:rsidP="001D0A0D">
      <w:pPr>
        <w:pStyle w:val="SingleTxtGR"/>
        <w:ind w:left="1701" w:hanging="567"/>
      </w:pPr>
      <w:r w:rsidRPr="00A416ED">
        <w:tab/>
        <w:t>iv</w:t>
      </w:r>
      <w:r w:rsidRPr="001D333C">
        <w:t>)</w:t>
      </w:r>
      <w:r w:rsidRPr="001D333C">
        <w:tab/>
        <w:t>Включение гендерного измерения в бюджеты программ;</w:t>
      </w:r>
    </w:p>
    <w:p w:rsidR="001D0A0D" w:rsidRPr="001D333C" w:rsidRDefault="001D0A0D" w:rsidP="001D0A0D">
      <w:pPr>
        <w:pStyle w:val="SingleTxtGR"/>
        <w:ind w:left="1701" w:hanging="567"/>
      </w:pPr>
      <w:r w:rsidRPr="00A416ED">
        <w:tab/>
        <w:t>v</w:t>
      </w:r>
      <w:r w:rsidRPr="001D333C">
        <w:t>)</w:t>
      </w:r>
      <w:r w:rsidRPr="001D333C">
        <w:tab/>
        <w:t>Национальная политика в области занятости предусматривает пр</w:t>
      </w:r>
      <w:r w:rsidRPr="001D333C">
        <w:t>и</w:t>
      </w:r>
      <w:r w:rsidRPr="001D333C">
        <w:t>нятие мер по улучшению положения женщин в сфере занятости;</w:t>
      </w:r>
    </w:p>
    <w:p w:rsidR="001D0A0D" w:rsidRPr="001D333C" w:rsidRDefault="001D0A0D" w:rsidP="001D0A0D">
      <w:pPr>
        <w:pStyle w:val="SingleTxtGR"/>
        <w:ind w:left="1701" w:hanging="567"/>
      </w:pPr>
      <w:r w:rsidRPr="00A416ED">
        <w:tab/>
        <w:t>vi</w:t>
      </w:r>
      <w:r w:rsidRPr="001D333C">
        <w:t>)</w:t>
      </w:r>
      <w:r w:rsidRPr="001D333C">
        <w:tab/>
        <w:t>Пятилетний план по поощрению женской занятости (2006</w:t>
      </w:r>
      <w:r>
        <w:t>−</w:t>
      </w:r>
      <w:r w:rsidRPr="00BE3C7E">
        <w:t>20</w:t>
      </w:r>
      <w:r w:rsidRPr="001D333C">
        <w:t>10 г</w:t>
      </w:r>
      <w:r w:rsidRPr="001D333C">
        <w:t>о</w:t>
      </w:r>
      <w:r w:rsidRPr="001D333C">
        <w:t>ды) и его различные разделы, такие, как привлечение внимания к пов</w:t>
      </w:r>
      <w:r w:rsidRPr="001D333C">
        <w:t>ы</w:t>
      </w:r>
      <w:r w:rsidRPr="001D333C">
        <w:t>шению роли гендерных вопросов в профессиональной среде, пов</w:t>
      </w:r>
      <w:r w:rsidRPr="001D333C">
        <w:t>ы</w:t>
      </w:r>
      <w:r w:rsidRPr="001D333C">
        <w:t>шение квалификации женщин с целью обеспечения их конкурентосп</w:t>
      </w:r>
      <w:r w:rsidRPr="001D333C">
        <w:t>о</w:t>
      </w:r>
      <w:r w:rsidRPr="001D333C">
        <w:t>собности, а также финансирование женских инициатив;</w:t>
      </w:r>
    </w:p>
    <w:p w:rsidR="001D0A0D" w:rsidRPr="001D333C" w:rsidRDefault="001D0A0D" w:rsidP="001D0A0D">
      <w:pPr>
        <w:pStyle w:val="SingleTxtGR"/>
        <w:ind w:left="1701" w:hanging="567"/>
      </w:pPr>
      <w:r w:rsidRPr="00A416ED">
        <w:tab/>
        <w:t>vii</w:t>
      </w:r>
      <w:r w:rsidRPr="001D333C">
        <w:t>)</w:t>
      </w:r>
      <w:r w:rsidRPr="001D333C">
        <w:tab/>
        <w:t>Правительственная политика, направленная на поощрение образ</w:t>
      </w:r>
      <w:r w:rsidRPr="001D333C">
        <w:t>о</w:t>
      </w:r>
      <w:r w:rsidRPr="001D333C">
        <w:t>вания для девушек с тем, чтобы они обладали теми же техническими н</w:t>
      </w:r>
      <w:r w:rsidRPr="001D333C">
        <w:t>а</w:t>
      </w:r>
      <w:r w:rsidRPr="001D333C">
        <w:t>выками, что и мальчики; поощрение и побуждение девушек к получению научно-технического образования;</w:t>
      </w:r>
    </w:p>
    <w:p w:rsidR="001D0A0D" w:rsidRPr="001D333C" w:rsidRDefault="001D0A0D" w:rsidP="001D0A0D">
      <w:pPr>
        <w:pStyle w:val="SingleTxtGR"/>
        <w:ind w:left="1701" w:hanging="567"/>
      </w:pPr>
      <w:r w:rsidRPr="00A416ED">
        <w:tab/>
        <w:t>viii</w:t>
      </w:r>
      <w:r w:rsidRPr="001D333C">
        <w:t>)</w:t>
      </w:r>
      <w:r w:rsidRPr="001D333C">
        <w:tab/>
        <w:t>Благодаря политике децентрализации также удалось добиться б</w:t>
      </w:r>
      <w:r w:rsidRPr="001D333C">
        <w:t>о</w:t>
      </w:r>
      <w:r w:rsidRPr="001D333C">
        <w:t>лее широкой представленности женщин в административных органах, з</w:t>
      </w:r>
      <w:r w:rsidRPr="001D333C">
        <w:t>а</w:t>
      </w:r>
      <w:r w:rsidRPr="001D333C">
        <w:t>нимающихся гендерными вопросами. В провинциях созданы Управл</w:t>
      </w:r>
      <w:r w:rsidRPr="001D333C">
        <w:t>е</w:t>
      </w:r>
      <w:r w:rsidRPr="001D333C">
        <w:t>ния по гендерным вопросам и социальным делам, а в районах – пост замест</w:t>
      </w:r>
      <w:r w:rsidRPr="001D333C">
        <w:t>и</w:t>
      </w:r>
      <w:r w:rsidRPr="001D333C">
        <w:t>теля мэра по социальным делам, который также занимается гендерными вопросами;</w:t>
      </w:r>
    </w:p>
    <w:p w:rsidR="001D0A0D" w:rsidRPr="001D333C" w:rsidRDefault="001D0A0D" w:rsidP="001D0A0D">
      <w:pPr>
        <w:pStyle w:val="SingleTxtGR"/>
        <w:ind w:left="1701" w:hanging="567"/>
      </w:pPr>
      <w:r w:rsidRPr="00A416ED">
        <w:tab/>
        <w:t>ix</w:t>
      </w:r>
      <w:r w:rsidRPr="001D333C">
        <w:t>)</w:t>
      </w:r>
      <w:r w:rsidRPr="001D333C">
        <w:tab/>
        <w:t>Создано отдельное управление по гендерным вопросам и защите детей;</w:t>
      </w:r>
    </w:p>
    <w:p w:rsidR="001D0A0D" w:rsidRPr="001D333C" w:rsidRDefault="001D0A0D" w:rsidP="001D0A0D">
      <w:pPr>
        <w:pStyle w:val="SingleTxtGR"/>
        <w:ind w:left="1701" w:hanging="567"/>
      </w:pPr>
      <w:r w:rsidRPr="001D333C">
        <w:tab/>
      </w:r>
      <w:r w:rsidRPr="00A416ED">
        <w:t>x</w:t>
      </w:r>
      <w:r w:rsidRPr="001D333C">
        <w:t>)</w:t>
      </w:r>
      <w:r w:rsidRPr="001D333C">
        <w:tab/>
        <w:t>В том же духе, создание женских советов на уровне администр</w:t>
      </w:r>
      <w:r w:rsidRPr="001D333C">
        <w:t>а</w:t>
      </w:r>
      <w:r w:rsidRPr="001D333C">
        <w:t>тивных подразделений и секторов позволило поощрять равенство полов на более низких административных уровнях.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e</w:t>
      </w:r>
      <w:r w:rsidRPr="001D333C">
        <w:t>)</w:t>
      </w:r>
      <w:r w:rsidRPr="00A416ED">
        <w:tab/>
      </w:r>
      <w:r w:rsidRPr="001D333C">
        <w:t>Правительство проводит политику позитивной дискриминации с целью введения квоты для женщин в исполнительных комитетах районов и се</w:t>
      </w:r>
      <w:r w:rsidRPr="001D333C">
        <w:t>к</w:t>
      </w:r>
      <w:r w:rsidRPr="001D333C">
        <w:t>торов, а также в комитетах общинного развития во всех органах, прин</w:t>
      </w:r>
      <w:r w:rsidRPr="001D333C">
        <w:t>и</w:t>
      </w:r>
      <w:r w:rsidRPr="001D333C">
        <w:t>мающих решения. Следует указать, что женщины сейчас составляют 56% членов ни</w:t>
      </w:r>
      <w:r w:rsidRPr="001D333C">
        <w:t>ж</w:t>
      </w:r>
      <w:r w:rsidRPr="001D333C">
        <w:t>ней палаты парламента; председателем этой палаты также является женщина. Руков</w:t>
      </w:r>
      <w:r w:rsidRPr="001D333C">
        <w:t>о</w:t>
      </w:r>
      <w:r w:rsidRPr="001D333C">
        <w:t>дителем Верховного суда Руанды также стала женщина;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f</w:t>
      </w:r>
      <w:r w:rsidRPr="001D333C">
        <w:t>)</w:t>
      </w:r>
      <w:r w:rsidRPr="001D333C">
        <w:tab/>
        <w:t>Внимание на гендерные вопросы в государственных структурах направлено на включение гендерного измерения во все сектора, а также на п</w:t>
      </w:r>
      <w:r w:rsidRPr="001D333C">
        <w:t>о</w:t>
      </w:r>
      <w:r w:rsidRPr="001D333C">
        <w:t>ощрение и равенство полов на всех уровнях;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g</w:t>
      </w:r>
      <w:r w:rsidRPr="001D333C">
        <w:t>)</w:t>
      </w:r>
      <w:r w:rsidRPr="001D333C">
        <w:tab/>
        <w:t>Форум женщин-парламентариев также занимается пропагандой р</w:t>
      </w:r>
      <w:r w:rsidRPr="001D333C">
        <w:t>а</w:t>
      </w:r>
      <w:r w:rsidRPr="001D333C">
        <w:t>венства полов;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h</w:t>
      </w:r>
      <w:r w:rsidRPr="001D333C">
        <w:t>)</w:t>
      </w:r>
      <w:r w:rsidRPr="001D333C">
        <w:tab/>
        <w:t>Регулярно проводятся ознакомительные и информационные камп</w:t>
      </w:r>
      <w:r w:rsidRPr="001D333C">
        <w:t>а</w:t>
      </w:r>
      <w:r w:rsidRPr="001D333C">
        <w:t>нии по гендерным вопросам;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i</w:t>
      </w:r>
      <w:r w:rsidRPr="001D333C">
        <w:t>)</w:t>
      </w:r>
      <w:r w:rsidRPr="001D333C">
        <w:tab/>
        <w:t>На уровне районов созданы фонды для кредитования малых пре</w:t>
      </w:r>
      <w:r w:rsidRPr="001D333C">
        <w:t>д</w:t>
      </w:r>
      <w:r w:rsidRPr="001D333C">
        <w:t>приятий, которыми руководят женщины.</w:t>
      </w:r>
    </w:p>
    <w:p w:rsidR="001D0A0D" w:rsidRPr="001D333C" w:rsidRDefault="001D0A0D" w:rsidP="001D0A0D">
      <w:pPr>
        <w:pStyle w:val="H4GR"/>
      </w:pPr>
      <w:r w:rsidRPr="001D333C">
        <w:tab/>
      </w:r>
      <w:r w:rsidRPr="001D333C">
        <w:tab/>
        <w:t>Отдых, разумное</w:t>
      </w:r>
      <w:r>
        <w:t xml:space="preserve"> </w:t>
      </w:r>
      <w:r w:rsidRPr="001D333C">
        <w:t>ограничение рабочего времени и оплата выхо</w:t>
      </w:r>
      <w:r w:rsidRPr="001D333C">
        <w:t>д</w:t>
      </w:r>
      <w:r w:rsidRPr="001D333C">
        <w:t>ных дней</w:t>
      </w:r>
    </w:p>
    <w:p w:rsidR="001D0A0D" w:rsidRPr="001D333C" w:rsidRDefault="001D0A0D" w:rsidP="001D0A0D">
      <w:pPr>
        <w:pStyle w:val="SingleTxtGR"/>
      </w:pPr>
      <w:r w:rsidRPr="001D333C">
        <w:t>108.</w:t>
      </w:r>
      <w:r w:rsidRPr="001D333C">
        <w:tab/>
        <w:t>Ниже перечислены основные законодательные положения, касающиеся отдыха, досуга, ограничения рабочего времени и различных отпусков.</w:t>
      </w:r>
    </w:p>
    <w:p w:rsidR="001D0A0D" w:rsidRPr="001D333C" w:rsidRDefault="001D0A0D" w:rsidP="001D0A0D">
      <w:pPr>
        <w:pStyle w:val="H4GR"/>
      </w:pPr>
      <w:r w:rsidRPr="001D333C">
        <w:tab/>
      </w:r>
      <w:r w:rsidRPr="001D333C">
        <w:tab/>
        <w:t xml:space="preserve">Отдых 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t xml:space="preserve">а) </w:t>
      </w:r>
      <w:r w:rsidRPr="00A416ED">
        <w:tab/>
      </w:r>
      <w:r w:rsidRPr="001D333C">
        <w:t>Законом о регламентации труда и постановлением о его примен</w:t>
      </w:r>
      <w:r w:rsidRPr="001D333C">
        <w:t>е</w:t>
      </w:r>
      <w:r w:rsidRPr="001D333C">
        <w:t>нии</w:t>
      </w:r>
      <w:r>
        <w:rPr>
          <w:rStyle w:val="FootnoteReference"/>
        </w:rPr>
        <w:footnoteReference w:id="54"/>
      </w:r>
      <w:r w:rsidRPr="001D333C">
        <w:t xml:space="preserve"> предусмотрен еженедельный отдых (статья</w:t>
      </w:r>
      <w:r w:rsidRPr="000A5F31">
        <w:t xml:space="preserve"> </w:t>
      </w:r>
      <w:r w:rsidRPr="001D333C">
        <w:t>52). Он должен составлять не менее двадцати четырех часов в неделю. Обычно выходным днем считается воскрес</w:t>
      </w:r>
      <w:r w:rsidRPr="001D333C">
        <w:t>е</w:t>
      </w:r>
      <w:r w:rsidRPr="001D333C">
        <w:t xml:space="preserve">нье. 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b</w:t>
      </w:r>
      <w:r w:rsidRPr="001D333C">
        <w:t>)</w:t>
      </w:r>
      <w:r w:rsidRPr="001D333C">
        <w:tab/>
        <w:t>На государственной службе отдых составляет 48 часов</w:t>
      </w:r>
      <w:r w:rsidRPr="001C7047">
        <w:rPr>
          <w:sz w:val="18"/>
          <w:szCs w:val="18"/>
          <w:vertAlign w:val="superscript"/>
          <w:lang w:val="fr-CH"/>
        </w:rPr>
        <w:footnoteReference w:id="55"/>
      </w:r>
      <w:r w:rsidRPr="001D333C">
        <w:t>.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c</w:t>
      </w:r>
      <w:r w:rsidRPr="001D333C">
        <w:t>)</w:t>
      </w:r>
      <w:r w:rsidRPr="001D333C">
        <w:tab/>
        <w:t>Детям должны предоставляться не менее двенадцати часов отдыха по</w:t>
      </w:r>
      <w:r w:rsidRPr="001D333C">
        <w:t>д</w:t>
      </w:r>
      <w:r w:rsidRPr="001D333C">
        <w:t xml:space="preserve">ряд между двумя периодами работы (статья 5 того же закона). </w:t>
      </w:r>
    </w:p>
    <w:p w:rsidR="001D0A0D" w:rsidRPr="001D333C" w:rsidRDefault="001D0A0D" w:rsidP="001D0A0D">
      <w:pPr>
        <w:pStyle w:val="H4GR"/>
      </w:pPr>
      <w:r w:rsidRPr="001D333C">
        <w:tab/>
      </w:r>
      <w:r w:rsidRPr="001D333C">
        <w:tab/>
        <w:t>Разумное ограничение продолжительности рабочего времени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a</w:t>
      </w:r>
      <w:r w:rsidRPr="001D333C">
        <w:t>)</w:t>
      </w:r>
      <w:r w:rsidRPr="001D333C">
        <w:tab/>
        <w:t>Что касается разумной продолжительности рабочего времени, то в соо</w:t>
      </w:r>
      <w:r w:rsidRPr="001D333C">
        <w:t>т</w:t>
      </w:r>
      <w:r w:rsidRPr="001D333C">
        <w:t>ветствии с законом о регламентации труда она не может превышать сорока пяти часов в неделю;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b</w:t>
      </w:r>
      <w:r w:rsidRPr="001D333C">
        <w:t>)</w:t>
      </w:r>
      <w:r w:rsidRPr="001D333C">
        <w:tab/>
        <w:t>Для всех государственных служащих продолжительность рабочей недели составляет сорок часов</w:t>
      </w:r>
      <w:r w:rsidRPr="001C7047">
        <w:rPr>
          <w:sz w:val="18"/>
          <w:szCs w:val="18"/>
          <w:vertAlign w:val="superscript"/>
          <w:lang w:val="fr-CH"/>
        </w:rPr>
        <w:footnoteReference w:id="56"/>
      </w:r>
      <w:r w:rsidRPr="001D333C">
        <w:t>. В настоящее время готовится законопроект, согласно которому продолжительность рабочей недели будет определяться в соответс</w:t>
      </w:r>
      <w:r w:rsidRPr="001D333C">
        <w:t>т</w:t>
      </w:r>
      <w:r w:rsidRPr="001D333C">
        <w:t>вии с положениями закона о регламентации труда (сорок пять часов).</w:t>
      </w:r>
    </w:p>
    <w:p w:rsidR="001D0A0D" w:rsidRPr="000A5F31" w:rsidRDefault="001D0A0D" w:rsidP="001D0A0D">
      <w:pPr>
        <w:pStyle w:val="H4GR"/>
      </w:pPr>
      <w:r w:rsidRPr="000A5F31">
        <w:tab/>
      </w:r>
      <w:r w:rsidRPr="000A5F31">
        <w:tab/>
        <w:t>Оплачиваемые отпуска и оплата выходных и праздничных дней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a</w:t>
      </w:r>
      <w:r w:rsidRPr="001D333C">
        <w:t xml:space="preserve">) </w:t>
      </w:r>
      <w:r w:rsidRPr="000F2425">
        <w:tab/>
      </w:r>
      <w:r w:rsidRPr="001D333C">
        <w:t>В соответствии с законом о регламентации труда, оплачиваемые р</w:t>
      </w:r>
      <w:r w:rsidRPr="001D333C">
        <w:t>е</w:t>
      </w:r>
      <w:r w:rsidRPr="001D333C">
        <w:t>гулярные</w:t>
      </w:r>
      <w:r>
        <w:t xml:space="preserve"> </w:t>
      </w:r>
      <w:r w:rsidRPr="001D333C">
        <w:t>отпуска и выходные и праздничные дни оплачиваются работодат</w:t>
      </w:r>
      <w:r w:rsidRPr="001D333C">
        <w:t>е</w:t>
      </w:r>
      <w:r w:rsidRPr="001D333C">
        <w:t>лем (статья 53) из расчета полтора рабочих дня за месяц непрерывной работы. Официальные праздничные дни не засчитываются в ежегодном оплачиваемом отпуске (статья 56);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b</w:t>
      </w:r>
      <w:r w:rsidRPr="001D333C">
        <w:t xml:space="preserve">) </w:t>
      </w:r>
      <w:r w:rsidRPr="000F2425">
        <w:tab/>
      </w:r>
      <w:r w:rsidRPr="001D333C">
        <w:t>Законом об общем статусе государственных служащих также пр</w:t>
      </w:r>
      <w:r w:rsidRPr="001D333C">
        <w:t>е</w:t>
      </w:r>
      <w:r w:rsidRPr="001D333C">
        <w:t>дусмотрены оплачиваемые отпуска, из расчета 30 календарных дней за двен</w:t>
      </w:r>
      <w:r w:rsidRPr="001D333C">
        <w:t>а</w:t>
      </w:r>
      <w:r w:rsidRPr="001D333C">
        <w:t>дцать месяцев работы государственного служащего (статья 42 вышеупомянут</w:t>
      </w:r>
      <w:r w:rsidRPr="001D333C">
        <w:t>о</w:t>
      </w:r>
      <w:r w:rsidRPr="001D333C">
        <w:t>го закона).</w:t>
      </w:r>
    </w:p>
    <w:p w:rsidR="001D0A0D" w:rsidRPr="000F2425" w:rsidRDefault="001D0A0D" w:rsidP="001D0A0D">
      <w:pPr>
        <w:pStyle w:val="H4GR"/>
      </w:pPr>
      <w:r w:rsidRPr="000F2425">
        <w:tab/>
      </w:r>
      <w:r w:rsidRPr="000F2425">
        <w:tab/>
        <w:t>Досуг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a</w:t>
      </w:r>
      <w:r w:rsidRPr="001D333C">
        <w:t>)</w:t>
      </w:r>
      <w:r w:rsidRPr="001D333C">
        <w:tab/>
        <w:t>Общую политику в области спорта и досуга определяет государс</w:t>
      </w:r>
      <w:r w:rsidRPr="001D333C">
        <w:t>т</w:t>
      </w:r>
      <w:r w:rsidRPr="001D333C">
        <w:t>во</w:t>
      </w:r>
      <w:r w:rsidRPr="001C7047">
        <w:rPr>
          <w:sz w:val="18"/>
          <w:szCs w:val="18"/>
          <w:vertAlign w:val="superscript"/>
          <w:lang w:val="fr-CH"/>
        </w:rPr>
        <w:footnoteReference w:id="57"/>
      </w:r>
      <w:r w:rsidRPr="001D333C">
        <w:t>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b</w:t>
      </w:r>
      <w:r w:rsidRPr="001D333C">
        <w:t xml:space="preserve">) </w:t>
      </w:r>
      <w:r w:rsidRPr="000F2425">
        <w:tab/>
      </w:r>
      <w:r w:rsidRPr="001D333C">
        <w:t>Занятия спортом живо поощряются во всех государственных учр</w:t>
      </w:r>
      <w:r w:rsidRPr="001D333C">
        <w:t>е</w:t>
      </w:r>
      <w:r w:rsidRPr="001D333C">
        <w:t>ждениях: один раз в неделю вторая половина дня (в четверг или пятницу) отв</w:t>
      </w:r>
      <w:r w:rsidRPr="001D333C">
        <w:t>о</w:t>
      </w:r>
      <w:r w:rsidRPr="001D333C">
        <w:t>дится под занятия спортом. Государство даже субсидирует посещение своими служащими спортивных центров.</w:t>
      </w:r>
    </w:p>
    <w:p w:rsidR="001D0A0D" w:rsidRPr="001D333C" w:rsidRDefault="001D0A0D" w:rsidP="00F472CA">
      <w:pPr>
        <w:pStyle w:val="SingleTxtGR"/>
        <w:keepLines/>
      </w:pPr>
      <w:r w:rsidRPr="001D333C">
        <w:t xml:space="preserve">109. </w:t>
      </w:r>
      <w:r w:rsidRPr="001D0A0D">
        <w:tab/>
      </w:r>
      <w:r w:rsidRPr="001D333C">
        <w:t>Осуществление вышеперечисленных прав не сталкивается ни с какими трудностями. Однако работники неформального сектора практически не пол</w:t>
      </w:r>
      <w:r w:rsidRPr="001D333C">
        <w:t>ь</w:t>
      </w:r>
      <w:r w:rsidRPr="001D333C">
        <w:t>зуются всеми этими правами, поскольку на них не распространяется режим, определенный в законе о регламентации труда.</w:t>
      </w:r>
    </w:p>
    <w:p w:rsidR="001D0A0D" w:rsidRPr="001D333C" w:rsidRDefault="001D0A0D" w:rsidP="001D0A0D">
      <w:pPr>
        <w:pStyle w:val="H4GR"/>
      </w:pPr>
      <w:r w:rsidRPr="001D333C">
        <w:tab/>
      </w:r>
      <w:r w:rsidRPr="001D333C">
        <w:tab/>
        <w:t>Изменения после представления последнего доклада</w:t>
      </w:r>
    </w:p>
    <w:p w:rsidR="001D0A0D" w:rsidRPr="001D333C" w:rsidRDefault="001D0A0D" w:rsidP="001D0A0D">
      <w:pPr>
        <w:pStyle w:val="SingleTxtGR"/>
      </w:pPr>
      <w:r w:rsidRPr="001D333C">
        <w:t xml:space="preserve">110. </w:t>
      </w:r>
      <w:r w:rsidRPr="001D0A0D">
        <w:tab/>
      </w:r>
      <w:r w:rsidRPr="001D333C">
        <w:t>В первую очередь изменения касаются: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a</w:t>
      </w:r>
      <w:r w:rsidRPr="001D333C">
        <w:t>)</w:t>
      </w:r>
      <w:r w:rsidRPr="001D333C">
        <w:tab/>
        <w:t>Конституции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b</w:t>
      </w:r>
      <w:r w:rsidRPr="001D333C">
        <w:t>)</w:t>
      </w:r>
      <w:r w:rsidRPr="001D333C">
        <w:tab/>
        <w:t xml:space="preserve">Конвенции </w:t>
      </w:r>
      <w:r w:rsidR="00F472CA">
        <w:t>№ </w:t>
      </w:r>
      <w:r w:rsidRPr="001D333C">
        <w:t>132 об оплачиваемых отпусках (пересмотренной), 1970 года, ратифицированы президентским постановлением от 9 ноября 1987</w:t>
      </w:r>
      <w:r w:rsidR="00B614D6">
        <w:t> </w:t>
      </w:r>
      <w:r w:rsidRPr="001D333C">
        <w:t>года (О.В., 1987 год, стр.</w:t>
      </w:r>
      <w:r w:rsidRPr="00E31320">
        <w:t xml:space="preserve"> </w:t>
      </w:r>
      <w:r w:rsidRPr="001D333C">
        <w:t>1780);</w:t>
      </w:r>
    </w:p>
    <w:p w:rsidR="001D0A0D" w:rsidRPr="001D333C" w:rsidRDefault="001D0A0D" w:rsidP="001D0A0D">
      <w:pPr>
        <w:pStyle w:val="SingleTxtGR"/>
      </w:pPr>
      <w:r w:rsidRPr="00E31320">
        <w:tab/>
      </w:r>
      <w:r w:rsidRPr="001D333C">
        <w:rPr>
          <w:lang w:val="fr-CH"/>
        </w:rPr>
        <w:t>c</w:t>
      </w:r>
      <w:r w:rsidRPr="001D333C">
        <w:t>)</w:t>
      </w:r>
      <w:r w:rsidRPr="001D333C">
        <w:tab/>
        <w:t>Закона о регламентации труда;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d</w:t>
      </w:r>
      <w:r w:rsidRPr="001D333C">
        <w:t>)</w:t>
      </w:r>
      <w:r w:rsidRPr="001D333C">
        <w:tab/>
        <w:t>В отношении безопасности труда, существуют президентские и министерские постановления</w:t>
      </w:r>
      <w:r w:rsidRPr="001C7047">
        <w:rPr>
          <w:sz w:val="18"/>
          <w:szCs w:val="18"/>
          <w:vertAlign w:val="superscript"/>
          <w:lang w:val="fr-CH"/>
        </w:rPr>
        <w:footnoteReference w:id="58"/>
      </w:r>
      <w:r w:rsidRPr="001D333C">
        <w:t xml:space="preserve">, которые определяют основные направления в области защиты трудящихся с точки зрения социального обеспечения. </w:t>
      </w:r>
    </w:p>
    <w:p w:rsidR="001D0A0D" w:rsidRPr="001D333C" w:rsidRDefault="001D0A0D" w:rsidP="001D0A0D">
      <w:pPr>
        <w:pStyle w:val="SingleTxtGR"/>
      </w:pPr>
      <w:r w:rsidRPr="001D333C">
        <w:t>111.</w:t>
      </w:r>
      <w:r w:rsidRPr="001D333C">
        <w:tab/>
        <w:t>Вышеупомянутые меры приняты с целью упрочения деятельности прав</w:t>
      </w:r>
      <w:r w:rsidRPr="001D333C">
        <w:t>и</w:t>
      </w:r>
      <w:r w:rsidRPr="001D333C">
        <w:t>тельства</w:t>
      </w:r>
      <w:r>
        <w:t xml:space="preserve"> </w:t>
      </w:r>
      <w:r w:rsidRPr="001D333C">
        <w:t>в деле поощрения справедливых и равных условий труда, а также з</w:t>
      </w:r>
      <w:r w:rsidRPr="001D333C">
        <w:t>а</w:t>
      </w:r>
      <w:r w:rsidRPr="001D333C">
        <w:t>крепления принципа равенства шансов на продвижение</w:t>
      </w:r>
      <w:r>
        <w:t xml:space="preserve"> </w:t>
      </w:r>
      <w:r w:rsidRPr="001D333C">
        <w:t>в работе.</w:t>
      </w:r>
    </w:p>
    <w:p w:rsidR="001D0A0D" w:rsidRPr="001D333C" w:rsidRDefault="001D0A0D" w:rsidP="001D0A0D">
      <w:pPr>
        <w:pStyle w:val="SingleTxtGR"/>
      </w:pPr>
      <w:r w:rsidRPr="001D333C">
        <w:t>112.</w:t>
      </w:r>
      <w:r w:rsidRPr="001D333C">
        <w:tab/>
        <w:t>Тесное сотрудничество между правительством и гражданским общес</w:t>
      </w:r>
      <w:r w:rsidRPr="001D333C">
        <w:t>т</w:t>
      </w:r>
      <w:r w:rsidRPr="001D333C">
        <w:t>вом позволяет иметь общий подход к развитию и обеспечивать взаимодополня</w:t>
      </w:r>
      <w:r w:rsidRPr="001D333C">
        <w:t>е</w:t>
      </w:r>
      <w:r w:rsidRPr="001D333C">
        <w:t>мость их действий, в частности в отношении маргинальных групп, в том числе женщин, попавших в сложную ситуацию.</w:t>
      </w:r>
    </w:p>
    <w:p w:rsidR="001D0A0D" w:rsidRPr="001D333C" w:rsidRDefault="001D0A0D" w:rsidP="001D0A0D">
      <w:pPr>
        <w:pStyle w:val="SingleTxtGR"/>
      </w:pPr>
      <w:r w:rsidRPr="001D333C">
        <w:t>113.</w:t>
      </w:r>
      <w:r w:rsidRPr="001D333C">
        <w:tab/>
        <w:t>Для поддержки правительственной политики по борьбе с дискриминац</w:t>
      </w:r>
      <w:r w:rsidRPr="001D333C">
        <w:t>и</w:t>
      </w:r>
      <w:r w:rsidRPr="001D333C">
        <w:t>ей</w:t>
      </w:r>
      <w:r>
        <w:t xml:space="preserve"> </w:t>
      </w:r>
      <w:r w:rsidRPr="001D333C">
        <w:t>созданы различные комиссии, такие как: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a</w:t>
      </w:r>
      <w:r w:rsidRPr="001D333C">
        <w:t>)</w:t>
      </w:r>
      <w:r w:rsidRPr="001D333C">
        <w:tab/>
        <w:t>Национальная комиссия по правам человека;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b</w:t>
      </w:r>
      <w:r w:rsidRPr="001D333C">
        <w:t>)</w:t>
      </w:r>
      <w:r w:rsidRPr="001D333C">
        <w:tab/>
        <w:t>Национальный совет по делам женщин;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c</w:t>
      </w:r>
      <w:r w:rsidRPr="001D333C">
        <w:t>)</w:t>
      </w:r>
      <w:r w:rsidRPr="001D333C">
        <w:tab/>
        <w:t>Центр гендерных исследований;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d</w:t>
      </w:r>
      <w:r w:rsidRPr="001D333C">
        <w:t>)</w:t>
      </w:r>
      <w:r w:rsidRPr="001D333C">
        <w:tab/>
        <w:t>К этому следует добавить комиссию по вопросам государственной слу</w:t>
      </w:r>
      <w:r w:rsidRPr="001D333C">
        <w:t>ж</w:t>
      </w:r>
      <w:r w:rsidRPr="001D333C">
        <w:t>бы;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e</w:t>
      </w:r>
      <w:r w:rsidRPr="001D333C">
        <w:t>)</w:t>
      </w:r>
      <w:r w:rsidRPr="001D333C">
        <w:tab/>
        <w:t>Бюро инспектора по труду.</w:t>
      </w:r>
    </w:p>
    <w:p w:rsidR="001D0A0D" w:rsidRPr="001D333C" w:rsidRDefault="001D0A0D" w:rsidP="001D0A0D">
      <w:pPr>
        <w:pStyle w:val="SingleTxtGR"/>
      </w:pPr>
      <w:r w:rsidRPr="001D333C">
        <w:t>114.</w:t>
      </w:r>
      <w:r w:rsidRPr="001D333C">
        <w:tab/>
        <w:t>Различные программы</w:t>
      </w:r>
      <w:r w:rsidRPr="001C7047">
        <w:rPr>
          <w:sz w:val="18"/>
          <w:szCs w:val="18"/>
          <w:vertAlign w:val="superscript"/>
          <w:lang w:val="fr-CH"/>
        </w:rPr>
        <w:footnoteReference w:id="59"/>
      </w:r>
      <w:r w:rsidRPr="001D333C">
        <w:t xml:space="preserve"> обеспечивают профессиональную подготовку р</w:t>
      </w:r>
      <w:r w:rsidRPr="001D333C">
        <w:t>а</w:t>
      </w:r>
      <w:r w:rsidRPr="001D333C">
        <w:t>ботников и способствуют сокращению нищеты, инициируя различные виды деятельности, приносящие доход.</w:t>
      </w:r>
    </w:p>
    <w:p w:rsidR="001D0A0D" w:rsidRPr="001D333C" w:rsidRDefault="001D0A0D" w:rsidP="00F472CA">
      <w:pPr>
        <w:pStyle w:val="H4GR"/>
        <w:ind w:left="1134" w:right="1134" w:hanging="1134"/>
      </w:pPr>
      <w:r w:rsidRPr="001D333C">
        <w:tab/>
      </w:r>
      <w:r w:rsidRPr="001D333C">
        <w:tab/>
        <w:t>Международная помощь, нацеленная на осуществление данного права. Назовем лишь некоторые организации:</w:t>
      </w:r>
    </w:p>
    <w:p w:rsidR="001D0A0D" w:rsidRPr="001D333C" w:rsidRDefault="001D0A0D" w:rsidP="001D0A0D">
      <w:pPr>
        <w:pStyle w:val="SingleTxtGR"/>
      </w:pPr>
      <w:r w:rsidRPr="001D333C">
        <w:t>115.</w:t>
      </w:r>
      <w:r w:rsidRPr="001D333C">
        <w:tab/>
        <w:t>Международное бюро труда: предоставляет техническую поддержку и помощь в наращивании потенциала.</w:t>
      </w:r>
    </w:p>
    <w:p w:rsidR="001D0A0D" w:rsidRPr="001D333C" w:rsidRDefault="001D0A0D" w:rsidP="001D0A0D">
      <w:pPr>
        <w:pStyle w:val="SingleTxtGR"/>
      </w:pPr>
      <w:r w:rsidRPr="001D333C">
        <w:t>116.</w:t>
      </w:r>
      <w:r w:rsidRPr="001D333C">
        <w:tab/>
        <w:t>Всемирный банк: это учреждение также оказывает помощь программам технического содействия для государственных служащих.</w:t>
      </w:r>
    </w:p>
    <w:p w:rsidR="001D0A0D" w:rsidRPr="001D333C" w:rsidRDefault="001D0A0D" w:rsidP="001D0A0D">
      <w:pPr>
        <w:pStyle w:val="SingleTxtGR"/>
      </w:pPr>
      <w:r w:rsidRPr="001D333C">
        <w:t>117.</w:t>
      </w:r>
      <w:r w:rsidRPr="001D333C">
        <w:tab/>
        <w:t xml:space="preserve">ЮНИФЕМ: оказывает поддержку проекту </w:t>
      </w:r>
      <w:r w:rsidR="001B6044">
        <w:t>"</w:t>
      </w:r>
      <w:r w:rsidRPr="001D333C">
        <w:t>Пол и занятость</w:t>
      </w:r>
      <w:r w:rsidR="001B6044">
        <w:t>"</w:t>
      </w:r>
      <w:r w:rsidR="00B614D6">
        <w:t>.</w:t>
      </w:r>
    </w:p>
    <w:p w:rsidR="001D0A0D" w:rsidRPr="001D333C" w:rsidRDefault="001D0A0D" w:rsidP="001D0A0D">
      <w:pPr>
        <w:pStyle w:val="H23GR"/>
      </w:pPr>
      <w:r w:rsidRPr="001D333C">
        <w:tab/>
        <w:t>3.</w:t>
      </w:r>
      <w:r w:rsidRPr="001D333C">
        <w:tab/>
        <w:t>Статья 8: Свобода образования профсоюзов и федераций и их свободная деятельность</w:t>
      </w:r>
    </w:p>
    <w:p w:rsidR="001D0A0D" w:rsidRPr="001D333C" w:rsidRDefault="001D0A0D" w:rsidP="001D0A0D">
      <w:pPr>
        <w:pStyle w:val="H23GR"/>
      </w:pPr>
      <w:r w:rsidRPr="001D333C">
        <w:tab/>
      </w:r>
      <w:r w:rsidRPr="001D333C">
        <w:tab/>
        <w:t>Условия образования профсоюза</w:t>
      </w:r>
    </w:p>
    <w:p w:rsidR="001D0A0D" w:rsidRPr="001D333C" w:rsidRDefault="001D0A0D" w:rsidP="001D0A0D">
      <w:pPr>
        <w:pStyle w:val="H4GR"/>
      </w:pPr>
      <w:r w:rsidRPr="001D333C">
        <w:tab/>
      </w:r>
      <w:r w:rsidRPr="001D333C">
        <w:tab/>
        <w:t>Основные условия и формальности, необходимые для образования профсоюза</w:t>
      </w:r>
    </w:p>
    <w:p w:rsidR="001D0A0D" w:rsidRPr="001D333C" w:rsidRDefault="001D0A0D" w:rsidP="001D0A0D">
      <w:pPr>
        <w:pStyle w:val="SingleTxtGR"/>
      </w:pPr>
      <w:r w:rsidRPr="001D333C">
        <w:t>118.</w:t>
      </w:r>
      <w:r w:rsidRPr="001D333C">
        <w:tab/>
        <w:t>В соответствии с законом о регламентации труда, для образования про</w:t>
      </w:r>
      <w:r w:rsidRPr="001D333C">
        <w:t>ф</w:t>
      </w:r>
      <w:r w:rsidRPr="001D333C">
        <w:t>союза не нужно получать предварительного разрешения. Работники или раб</w:t>
      </w:r>
      <w:r w:rsidRPr="001D333C">
        <w:t>о</w:t>
      </w:r>
      <w:r w:rsidRPr="001D333C">
        <w:t>тодатели могут свободно образовывать профсоюзы. Они также могут свободно присоединяться к тому или иному профсоюзу или организации работодателей по их собственному выбору (</w:t>
      </w:r>
      <w:r w:rsidR="006606FD">
        <w:t>статья</w:t>
      </w:r>
      <w:r w:rsidRPr="001D333C">
        <w:t xml:space="preserve"> 101). Например: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a</w:t>
      </w:r>
      <w:r w:rsidRPr="001D333C">
        <w:t>)</w:t>
      </w:r>
      <w:r w:rsidRPr="001D333C">
        <w:tab/>
        <w:t>В законе о регламентации труда предусмотрено, что условия рег</w:t>
      </w:r>
      <w:r w:rsidRPr="001D333C">
        <w:t>и</w:t>
      </w:r>
      <w:r w:rsidRPr="001D333C">
        <w:t>страции профсоюзов и организаций работодателей определяются постановл</w:t>
      </w:r>
      <w:r w:rsidRPr="001D333C">
        <w:t>е</w:t>
      </w:r>
      <w:r w:rsidRPr="001D333C">
        <w:t>нием министра труда. Такое постановление</w:t>
      </w:r>
      <w:r>
        <w:t xml:space="preserve"> </w:t>
      </w:r>
      <w:r w:rsidRPr="001D333C">
        <w:t>в настоящее время</w:t>
      </w:r>
      <w:r>
        <w:t xml:space="preserve"> </w:t>
      </w:r>
      <w:r w:rsidRPr="001D333C">
        <w:t>находится на стадии разр</w:t>
      </w:r>
      <w:r w:rsidRPr="001D333C">
        <w:t>а</w:t>
      </w:r>
      <w:r w:rsidRPr="001D333C">
        <w:t>ботки;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b</w:t>
      </w:r>
      <w:r w:rsidRPr="001D333C">
        <w:t>)</w:t>
      </w:r>
      <w:r w:rsidRPr="001D333C">
        <w:tab/>
        <w:t>Законодательство Руанды не содержит никаких юридических п</w:t>
      </w:r>
      <w:r w:rsidRPr="001D333C">
        <w:t>о</w:t>
      </w:r>
      <w:r w:rsidRPr="001D333C">
        <w:t>ложений, регулирующих образование профсоюзов некоторыми категориями р</w:t>
      </w:r>
      <w:r w:rsidRPr="001D333C">
        <w:t>а</w:t>
      </w:r>
      <w:r w:rsidRPr="001D333C">
        <w:t>ботников. Общие положения статьи 101 этого закона применяются ко всем кат</w:t>
      </w:r>
      <w:r w:rsidRPr="001D333C">
        <w:t>е</w:t>
      </w:r>
      <w:r w:rsidRPr="001D333C">
        <w:t>гориям р</w:t>
      </w:r>
      <w:r w:rsidRPr="001D333C">
        <w:t>а</w:t>
      </w:r>
      <w:r w:rsidRPr="001D333C">
        <w:t>ботников.</w:t>
      </w:r>
    </w:p>
    <w:p w:rsidR="001D0A0D" w:rsidRPr="00D91D81" w:rsidRDefault="001D0A0D" w:rsidP="00F472CA">
      <w:pPr>
        <w:pStyle w:val="H4GR"/>
        <w:ind w:left="1134" w:right="1134" w:hanging="1134"/>
      </w:pPr>
      <w:r w:rsidRPr="00D91D81">
        <w:tab/>
      </w:r>
      <w:r w:rsidRPr="00D91D81">
        <w:tab/>
        <w:t>Существуют ли ограничения права работников на образование профсоюзов и вступление в них?</w:t>
      </w:r>
    </w:p>
    <w:p w:rsidR="001D0A0D" w:rsidRPr="001D333C" w:rsidRDefault="001D0A0D" w:rsidP="001D0A0D">
      <w:pPr>
        <w:pStyle w:val="SingleTxtGR"/>
      </w:pPr>
      <w:r w:rsidRPr="001D333C">
        <w:t>119.</w:t>
      </w:r>
      <w:r w:rsidRPr="001D333C">
        <w:tab/>
        <w:t>Никаких ограничений права на образование профсоюзов не существует. Право вступления в профсоюз признано как Конституцией (статья 38), так и з</w:t>
      </w:r>
      <w:r w:rsidRPr="001D333C">
        <w:t>а</w:t>
      </w:r>
      <w:r w:rsidRPr="001D333C">
        <w:t>коном о регламентации труда (статья 106). В этом законе право на вступл</w:t>
      </w:r>
      <w:r w:rsidRPr="001D333C">
        <w:t>е</w:t>
      </w:r>
      <w:r w:rsidRPr="001D333C">
        <w:t>ние в профсоюзы признано за всеми работниками.</w:t>
      </w:r>
    </w:p>
    <w:p w:rsidR="001D0A0D" w:rsidRPr="00D91D81" w:rsidRDefault="001D0A0D" w:rsidP="00F472CA">
      <w:pPr>
        <w:pStyle w:val="H4GR"/>
        <w:ind w:left="1134" w:right="1134" w:hanging="1134"/>
      </w:pPr>
      <w:r w:rsidRPr="00D91D81">
        <w:tab/>
      </w:r>
      <w:r w:rsidRPr="00D91D81">
        <w:tab/>
        <w:t>Право профсоюзов на образование федераций и на вступление в международные профсоюзные организации</w:t>
      </w:r>
    </w:p>
    <w:p w:rsidR="001D0A0D" w:rsidRPr="001D333C" w:rsidRDefault="001D0A0D" w:rsidP="001D0A0D">
      <w:pPr>
        <w:pStyle w:val="SingleTxtGR"/>
      </w:pPr>
      <w:r w:rsidRPr="001D333C">
        <w:t>120.</w:t>
      </w:r>
      <w:r w:rsidRPr="001D333C">
        <w:tab/>
        <w:t>Закон разрешает профсоюзам образовывать федерации и вступать в ме</w:t>
      </w:r>
      <w:r w:rsidRPr="001D333C">
        <w:t>ж</w:t>
      </w:r>
      <w:r w:rsidRPr="001D333C">
        <w:t>дународные профсоюзные организации (статья 115, пункты 4 и 7</w:t>
      </w:r>
      <w:r w:rsidR="00F472CA">
        <w:t>,</w:t>
      </w:r>
      <w:r w:rsidRPr="001D333C">
        <w:t xml:space="preserve"> и статья 116, пункты 2 и 4). В этом плане не существует никаких ограничений и предвар</w:t>
      </w:r>
      <w:r w:rsidRPr="001D333C">
        <w:t>и</w:t>
      </w:r>
      <w:r w:rsidRPr="001D333C">
        <w:t>тельных условий.</w:t>
      </w:r>
    </w:p>
    <w:p w:rsidR="001D0A0D" w:rsidRPr="00D91D81" w:rsidRDefault="001D0A0D" w:rsidP="00F472CA">
      <w:pPr>
        <w:pStyle w:val="H4GR"/>
        <w:ind w:left="1134" w:right="1134" w:hanging="1134"/>
      </w:pPr>
      <w:r w:rsidRPr="00D91D81">
        <w:tab/>
      </w:r>
      <w:r w:rsidRPr="00D91D81">
        <w:tab/>
        <w:t>Что делается для поощрения свободы коллективных переговоров?</w:t>
      </w:r>
    </w:p>
    <w:p w:rsidR="001D0A0D" w:rsidRPr="001D333C" w:rsidRDefault="001D0A0D" w:rsidP="001D0A0D">
      <w:pPr>
        <w:pStyle w:val="SingleTxtGR"/>
      </w:pPr>
      <w:r w:rsidRPr="001D333C">
        <w:t>121.</w:t>
      </w:r>
      <w:r w:rsidRPr="001D333C">
        <w:tab/>
        <w:t>Коллективные переговоры широко поощряются. Политическая воля р</w:t>
      </w:r>
      <w:r w:rsidRPr="001D333C">
        <w:t>у</w:t>
      </w:r>
      <w:r w:rsidRPr="001D333C">
        <w:t>андийского государства состоит в том, чтобы отдавать предпочтение социал</w:t>
      </w:r>
      <w:r w:rsidRPr="001D333C">
        <w:t>ь</w:t>
      </w:r>
      <w:r w:rsidRPr="001D333C">
        <w:t>ному диалогу и постоянному согласованию позиций между социальными пар</w:t>
      </w:r>
      <w:r w:rsidRPr="001D333C">
        <w:t>т</w:t>
      </w:r>
      <w:r w:rsidRPr="001D333C">
        <w:t>нерами (организациями работодателей и работников), организациями гражда</w:t>
      </w:r>
      <w:r w:rsidRPr="001D333C">
        <w:t>н</w:t>
      </w:r>
      <w:r w:rsidRPr="001D333C">
        <w:t>ского общества (женщины, молодежь, инвалиды) и правительством, и тем с</w:t>
      </w:r>
      <w:r w:rsidRPr="001D333C">
        <w:t>а</w:t>
      </w:r>
      <w:r w:rsidRPr="001D333C">
        <w:t>мым предупреждать возникновение социальных конфликтов.</w:t>
      </w:r>
    </w:p>
    <w:p w:rsidR="001D0A0D" w:rsidRPr="001D333C" w:rsidRDefault="001D0A0D" w:rsidP="001D0A0D">
      <w:pPr>
        <w:pStyle w:val="SingleTxtGR"/>
      </w:pPr>
      <w:r w:rsidRPr="001D333C">
        <w:t>122.</w:t>
      </w:r>
      <w:r w:rsidRPr="001D333C">
        <w:tab/>
        <w:t>В качестве примера можно назвать коллективный конфликт, произоше</w:t>
      </w:r>
      <w:r w:rsidRPr="001D333C">
        <w:t>д</w:t>
      </w:r>
      <w:r w:rsidRPr="001D333C">
        <w:t xml:space="preserve">ший в 2008 году между сахарной компанией </w:t>
      </w:r>
      <w:r w:rsidR="001B6044">
        <w:t>"</w:t>
      </w:r>
      <w:r w:rsidRPr="001D333C">
        <w:rPr>
          <w:lang w:val="fr-CH"/>
        </w:rPr>
        <w:t>Kabuye</w:t>
      </w:r>
      <w:r w:rsidRPr="001D333C">
        <w:t xml:space="preserve"> </w:t>
      </w:r>
      <w:r w:rsidRPr="001D333C">
        <w:rPr>
          <w:lang w:val="fr-CH"/>
        </w:rPr>
        <w:t>Sugar</w:t>
      </w:r>
      <w:r w:rsidR="001B6044">
        <w:t>"</w:t>
      </w:r>
      <w:r w:rsidRPr="001D333C">
        <w:t xml:space="preserve"> и ее рабочими (405</w:t>
      </w:r>
      <w:r w:rsidR="00F472CA">
        <w:t> </w:t>
      </w:r>
      <w:r w:rsidRPr="001D333C">
        <w:t>человек). Предметом конфликта была оплата сверхурочных часов. Сейчас у</w:t>
      </w:r>
      <w:r w:rsidRPr="001D333C">
        <w:t>с</w:t>
      </w:r>
      <w:r w:rsidRPr="001D333C">
        <w:t>пешно идет процесс мирного разрешения спора</w:t>
      </w:r>
      <w:r w:rsidRPr="001C7047">
        <w:rPr>
          <w:sz w:val="18"/>
          <w:szCs w:val="18"/>
          <w:vertAlign w:val="superscript"/>
          <w:lang w:val="fr-CH"/>
        </w:rPr>
        <w:footnoteReference w:id="60"/>
      </w:r>
      <w:r w:rsidRPr="001D333C">
        <w:t>.</w:t>
      </w:r>
    </w:p>
    <w:p w:rsidR="001D0A0D" w:rsidRPr="001D333C" w:rsidRDefault="001D0A0D" w:rsidP="001D0A0D">
      <w:pPr>
        <w:pStyle w:val="H4GR"/>
      </w:pPr>
      <w:r w:rsidRPr="001D333C">
        <w:tab/>
      </w:r>
      <w:r w:rsidRPr="001D333C">
        <w:tab/>
        <w:t>Количество и структура профсоюзов</w:t>
      </w:r>
    </w:p>
    <w:p w:rsidR="001D0A0D" w:rsidRPr="001D333C" w:rsidRDefault="001D0A0D" w:rsidP="001D0A0D">
      <w:pPr>
        <w:pStyle w:val="SingleTxtGR"/>
      </w:pPr>
      <w:r w:rsidRPr="001D333C">
        <w:t>123.</w:t>
      </w:r>
      <w:r w:rsidRPr="001D333C">
        <w:tab/>
        <w:t>Большинство базовых профсоюзов являются членами СЕСТРАР. Эта о</w:t>
      </w:r>
      <w:r w:rsidRPr="001D333C">
        <w:t>р</w:t>
      </w:r>
      <w:r w:rsidRPr="001D333C">
        <w:t>ганизация, в свою очередь, является членом ПРОДИАФ (Поощрение диалога во франкоязычной Африке). Это программа, цель которой – укрепление трехст</w:t>
      </w:r>
      <w:r w:rsidRPr="001D333C">
        <w:t>о</w:t>
      </w:r>
      <w:r w:rsidRPr="001D333C">
        <w:t>роннего сотрудничества и диалога между работниками, работодателями и пр</w:t>
      </w:r>
      <w:r w:rsidRPr="001D333C">
        <w:t>а</w:t>
      </w:r>
      <w:r w:rsidRPr="001D333C">
        <w:t>вительством.</w:t>
      </w:r>
    </w:p>
    <w:p w:rsidR="001D0A0D" w:rsidRPr="00D91D81" w:rsidRDefault="001D0A0D" w:rsidP="001D0A0D">
      <w:pPr>
        <w:pStyle w:val="H4GR"/>
      </w:pPr>
      <w:r w:rsidRPr="00D91D81">
        <w:tab/>
      </w:r>
      <w:r w:rsidRPr="00D91D81">
        <w:tab/>
        <w:t>Свобода коллективных переговоров</w:t>
      </w:r>
    </w:p>
    <w:p w:rsidR="001D0A0D" w:rsidRPr="001D333C" w:rsidRDefault="001D0A0D" w:rsidP="001D0A0D">
      <w:pPr>
        <w:pStyle w:val="SingleTxtGR"/>
      </w:pPr>
      <w:r w:rsidRPr="001D333C">
        <w:t>124.</w:t>
      </w:r>
      <w:r w:rsidRPr="001D333C">
        <w:tab/>
        <w:t>Законом также защищено заключение коллективных соглашений (в стат</w:t>
      </w:r>
      <w:r w:rsidRPr="001D333C">
        <w:t>ь</w:t>
      </w:r>
      <w:r w:rsidRPr="001D333C">
        <w:t>ях 119</w:t>
      </w:r>
      <w:r>
        <w:t>−</w:t>
      </w:r>
      <w:r w:rsidRPr="001D333C">
        <w:t>136 Кодекса законов о труде). Переговоры о заключении колле</w:t>
      </w:r>
      <w:r w:rsidRPr="001D333C">
        <w:t>к</w:t>
      </w:r>
      <w:r w:rsidRPr="001D333C">
        <w:t>тивного соглашения могут вестись по просьбе профсоюза, либо организации работод</w:t>
      </w:r>
      <w:r w:rsidRPr="001D333C">
        <w:t>а</w:t>
      </w:r>
      <w:r w:rsidRPr="001D333C">
        <w:t>телей в рамках паритетной комиссии, созываемой министром труда, или его з</w:t>
      </w:r>
      <w:r w:rsidRPr="001D333C">
        <w:t>а</w:t>
      </w:r>
      <w:r w:rsidRPr="001D333C">
        <w:t>местителем, либо инспектором по труду (статья 121).</w:t>
      </w:r>
    </w:p>
    <w:p w:rsidR="001D0A0D" w:rsidRPr="00D91D81" w:rsidRDefault="001D0A0D" w:rsidP="001D0A0D">
      <w:pPr>
        <w:pStyle w:val="H4GR"/>
      </w:pPr>
      <w:r w:rsidRPr="00D91D81">
        <w:tab/>
      </w:r>
      <w:r w:rsidRPr="00D91D81">
        <w:tab/>
        <w:t>Число и структура профсоюзов и организаций работодателей</w:t>
      </w:r>
    </w:p>
    <w:p w:rsidR="001D0A0D" w:rsidRPr="001D333C" w:rsidRDefault="001D0A0D" w:rsidP="001D0A0D">
      <w:pPr>
        <w:pStyle w:val="SingleTxtGR"/>
      </w:pPr>
      <w:r w:rsidRPr="001D333C">
        <w:t>125.</w:t>
      </w:r>
      <w:r w:rsidRPr="001D333C">
        <w:tab/>
        <w:t>Профсоюзы трудящихся Руанды являются членами коллективных объ</w:t>
      </w:r>
      <w:r w:rsidRPr="001D333C">
        <w:t>е</w:t>
      </w:r>
      <w:r w:rsidRPr="001D333C">
        <w:t>динений. Существует пять объединений профсоюзов трудящихся</w:t>
      </w:r>
      <w:r w:rsidRPr="001C7047">
        <w:rPr>
          <w:sz w:val="18"/>
          <w:szCs w:val="18"/>
          <w:vertAlign w:val="superscript"/>
          <w:lang w:val="fr-CH"/>
        </w:rPr>
        <w:footnoteReference w:id="61"/>
      </w:r>
      <w:r w:rsidRPr="001D333C">
        <w:t>: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a</w:t>
      </w:r>
      <w:r w:rsidRPr="001D333C">
        <w:t>)</w:t>
      </w:r>
      <w:r w:rsidRPr="001D333C">
        <w:tab/>
        <w:t>СЕСТРАР (Конфедерация профсоюзов Руанды)</w:t>
      </w:r>
      <w:r w:rsidRPr="001C7047">
        <w:rPr>
          <w:sz w:val="18"/>
          <w:szCs w:val="18"/>
          <w:vertAlign w:val="superscript"/>
        </w:rPr>
        <w:footnoteReference w:id="62"/>
      </w:r>
      <w:r w:rsidRPr="001D333C">
        <w:t>, членами которой явл</w:t>
      </w:r>
      <w:r w:rsidRPr="001D333C">
        <w:t>я</w:t>
      </w:r>
      <w:r w:rsidRPr="001D333C">
        <w:t>ются практически все трудящиеся. Не менее 93% трудящихся, являющихся членами профсоюзов, входят в СЕСТРАР. Она насчитывает 23 базовых про</w:t>
      </w:r>
      <w:r w:rsidRPr="001D333C">
        <w:t>ф</w:t>
      </w:r>
      <w:r w:rsidRPr="001D333C">
        <w:t>союза. Общее число ее членов – 70</w:t>
      </w:r>
      <w:r w:rsidRPr="00862B35">
        <w:t xml:space="preserve"> </w:t>
      </w:r>
      <w:r w:rsidRPr="001D333C">
        <w:t>000 человек;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b</w:t>
      </w:r>
      <w:r w:rsidRPr="001D333C">
        <w:t>)</w:t>
      </w:r>
      <w:r w:rsidRPr="001D333C">
        <w:tab/>
        <w:t>Оставшиеся 7% трудящихся являются членами пяти других про</w:t>
      </w:r>
      <w:r w:rsidRPr="001D333C">
        <w:t>ф</w:t>
      </w:r>
      <w:r w:rsidRPr="001D333C">
        <w:t>союзных объединений, а именно:</w:t>
      </w:r>
    </w:p>
    <w:p w:rsidR="001D0A0D" w:rsidRPr="001D333C" w:rsidRDefault="001D0A0D" w:rsidP="001D0A0D">
      <w:pPr>
        <w:pStyle w:val="SingleTxtGR"/>
        <w:ind w:left="1701" w:hanging="567"/>
      </w:pPr>
      <w:r w:rsidRPr="001D0A0D">
        <w:tab/>
      </w:r>
      <w:r w:rsidRPr="001D333C">
        <w:rPr>
          <w:lang w:val="fr-CH"/>
        </w:rPr>
        <w:t>i</w:t>
      </w:r>
      <w:r w:rsidRPr="001D333C">
        <w:t>)</w:t>
      </w:r>
      <w:r w:rsidRPr="001D333C">
        <w:tab/>
        <w:t>КОСИЛИ (Национальный совет свободных профсоюзов), насчит</w:t>
      </w:r>
      <w:r w:rsidRPr="001D333C">
        <w:t>ы</w:t>
      </w:r>
      <w:r w:rsidRPr="001D333C">
        <w:t>вающий 14 базовых профсоюзов и 12</w:t>
      </w:r>
      <w:r>
        <w:t xml:space="preserve"> </w:t>
      </w:r>
      <w:r w:rsidRPr="001D333C">
        <w:t>336 членов;</w:t>
      </w:r>
    </w:p>
    <w:p w:rsidR="001D0A0D" w:rsidRPr="001D333C" w:rsidRDefault="001D0A0D" w:rsidP="001D0A0D">
      <w:pPr>
        <w:pStyle w:val="SingleTxtGR"/>
        <w:ind w:left="1701" w:hanging="567"/>
      </w:pPr>
      <w:r w:rsidRPr="001D0A0D">
        <w:tab/>
      </w:r>
      <w:r w:rsidRPr="001D333C">
        <w:rPr>
          <w:lang w:val="fr-CH"/>
        </w:rPr>
        <w:t>ii</w:t>
      </w:r>
      <w:r w:rsidRPr="001D333C">
        <w:t>)</w:t>
      </w:r>
      <w:r w:rsidRPr="001D333C">
        <w:tab/>
        <w:t>КОТРАФ (Конгресс труда и братства), насчитывающий 8 базовых профсоюзов и 7</w:t>
      </w:r>
      <w:r>
        <w:t xml:space="preserve"> </w:t>
      </w:r>
      <w:r w:rsidRPr="001D333C">
        <w:t>520 членов;</w:t>
      </w:r>
    </w:p>
    <w:p w:rsidR="001D0A0D" w:rsidRPr="001D333C" w:rsidRDefault="001D0A0D" w:rsidP="001D0A0D">
      <w:pPr>
        <w:pStyle w:val="SingleTxtGR"/>
        <w:ind w:left="1701" w:hanging="567"/>
      </w:pPr>
      <w:r w:rsidRPr="001D0A0D">
        <w:tab/>
      </w:r>
      <w:r w:rsidRPr="001D333C">
        <w:rPr>
          <w:lang w:val="fr-CH"/>
        </w:rPr>
        <w:t>iii</w:t>
      </w:r>
      <w:r w:rsidRPr="001D333C">
        <w:t>)</w:t>
      </w:r>
      <w:r w:rsidRPr="001D333C">
        <w:tab/>
        <w:t>КРИСАТ (Независимая конфедерация профсоюзов и ассоциаций трудящихся Руанды), насчитывающая 13 базовых профсоюзов и 3</w:t>
      </w:r>
      <w:r w:rsidR="00F472CA">
        <w:t> </w:t>
      </w:r>
      <w:r w:rsidRPr="001D333C">
        <w:t>654</w:t>
      </w:r>
      <w:r w:rsidR="00F472CA">
        <w:t> </w:t>
      </w:r>
      <w:r w:rsidRPr="001D333C">
        <w:t>члена.</w:t>
      </w:r>
    </w:p>
    <w:p w:rsidR="001D0A0D" w:rsidRPr="001D333C" w:rsidRDefault="001D0A0D" w:rsidP="001D0A0D">
      <w:pPr>
        <w:pStyle w:val="SingleTxtGR"/>
        <w:ind w:left="1701" w:hanging="567"/>
      </w:pPr>
      <w:r w:rsidRPr="003D270C">
        <w:tab/>
      </w:r>
      <w:r w:rsidRPr="001D333C">
        <w:rPr>
          <w:lang w:val="fr-CH"/>
        </w:rPr>
        <w:t>iv</w:t>
      </w:r>
      <w:r w:rsidRPr="001D333C">
        <w:t>)</w:t>
      </w:r>
      <w:r w:rsidRPr="001D333C">
        <w:tab/>
        <w:t>АХП (Ассоциация христианских профсоюзов)-Умуримо, насчит</w:t>
      </w:r>
      <w:r w:rsidRPr="001D333C">
        <w:t>ы</w:t>
      </w:r>
      <w:r w:rsidRPr="001D333C">
        <w:t>вающая 8 профсоюзов и 5</w:t>
      </w:r>
      <w:r>
        <w:t xml:space="preserve"> </w:t>
      </w:r>
      <w:r w:rsidRPr="001D333C">
        <w:t>311 членов.</w:t>
      </w:r>
    </w:p>
    <w:p w:rsidR="001D0A0D" w:rsidRPr="001D333C" w:rsidRDefault="001D0A0D" w:rsidP="001D0A0D">
      <w:pPr>
        <w:pStyle w:val="SingleTxtGR"/>
      </w:pPr>
      <w:r w:rsidRPr="001D333C">
        <w:t>126.</w:t>
      </w:r>
      <w:r w:rsidRPr="001D333C">
        <w:tab/>
        <w:t>Федерация работодателей частного сектора (Федерация частного сект</w:t>
      </w:r>
      <w:r w:rsidRPr="001D333C">
        <w:t>о</w:t>
      </w:r>
      <w:r w:rsidRPr="001D333C">
        <w:t>ра) насчитывает девять профессиональных палат</w:t>
      </w:r>
      <w:r w:rsidRPr="001C7047">
        <w:rPr>
          <w:sz w:val="18"/>
          <w:szCs w:val="18"/>
          <w:vertAlign w:val="superscript"/>
          <w:lang w:val="fr-CH"/>
        </w:rPr>
        <w:footnoteReference w:id="63"/>
      </w:r>
      <w:r w:rsidRPr="001D333C">
        <w:t>. В Федерацию частного се</w:t>
      </w:r>
      <w:r w:rsidRPr="001D333C">
        <w:t>к</w:t>
      </w:r>
      <w:r w:rsidRPr="001D333C">
        <w:t>тора входят 54 ассоциации, количество ее членов – 11</w:t>
      </w:r>
      <w:r>
        <w:t xml:space="preserve"> </w:t>
      </w:r>
      <w:r w:rsidRPr="001D333C">
        <w:t>000 человек.</w:t>
      </w:r>
    </w:p>
    <w:p w:rsidR="001D0A0D" w:rsidRPr="001D333C" w:rsidRDefault="001D0A0D" w:rsidP="001D0A0D">
      <w:pPr>
        <w:pStyle w:val="H4GR"/>
      </w:pPr>
      <w:r w:rsidRPr="001D333C">
        <w:tab/>
      </w:r>
      <w:r w:rsidRPr="001D333C">
        <w:tab/>
        <w:t>Право на забастовку</w:t>
      </w:r>
    </w:p>
    <w:p w:rsidR="001D0A0D" w:rsidRPr="001D333C" w:rsidRDefault="001D0A0D" w:rsidP="001D0A0D">
      <w:pPr>
        <w:pStyle w:val="SingleTxtGR"/>
      </w:pPr>
      <w:r w:rsidRPr="001D333C">
        <w:t>127.</w:t>
      </w:r>
      <w:r w:rsidRPr="001D333C">
        <w:tab/>
        <w:t>Это право гарантируется статьей 39 Конституции.</w:t>
      </w:r>
    </w:p>
    <w:p w:rsidR="001D0A0D" w:rsidRPr="001D333C" w:rsidRDefault="001D0A0D" w:rsidP="001D0A0D">
      <w:pPr>
        <w:pStyle w:val="SingleTxtGR"/>
      </w:pPr>
      <w:r w:rsidRPr="001D333C">
        <w:t>128.</w:t>
      </w:r>
      <w:r w:rsidRPr="001D333C">
        <w:tab/>
        <w:t>В законе о регламентации труда изложены процедуры, предшествующие объявлению законной забастовки (см. в прилагаемой библиографии статью 189 и далее).</w:t>
      </w:r>
    </w:p>
    <w:p w:rsidR="001D0A0D" w:rsidRPr="001D333C" w:rsidRDefault="001D0A0D" w:rsidP="001D0A0D">
      <w:pPr>
        <w:pStyle w:val="SingleTxtGR"/>
      </w:pPr>
      <w:r w:rsidRPr="001D333C">
        <w:t>129.</w:t>
      </w:r>
      <w:r w:rsidRPr="001D333C">
        <w:tab/>
        <w:t>Осуществление права на забастовку ограничивается в случаях, пред</w:t>
      </w:r>
      <w:r w:rsidRPr="001D333C">
        <w:t>у</w:t>
      </w:r>
      <w:r w:rsidRPr="001D333C">
        <w:t>смотренных статьей 191 Кодекса законов о труде Трудового кодекса для рабо</w:t>
      </w:r>
      <w:r w:rsidRPr="001D333C">
        <w:t>т</w:t>
      </w:r>
      <w:r w:rsidRPr="001D333C">
        <w:t>ников, занимающих пост, необходимый для обеспечения безопасности людей и имущества, а также для работников, занимающих пост, прекращение работы на котором представляет собой угрозу для безопасности и человеческой жизни. В</w:t>
      </w:r>
      <w:r w:rsidR="00F472CA">
        <w:t> </w:t>
      </w:r>
      <w:r w:rsidRPr="001D333C">
        <w:t>настоящее время готовится министерское постановление, в котором будут п</w:t>
      </w:r>
      <w:r w:rsidRPr="001D333C">
        <w:t>е</w:t>
      </w:r>
      <w:r w:rsidRPr="001D333C">
        <w:t>речислены жизненно важные службы (например, медицинские, противопожа</w:t>
      </w:r>
      <w:r w:rsidRPr="001D333C">
        <w:t>р</w:t>
      </w:r>
      <w:r w:rsidRPr="001D333C">
        <w:t>ные и др.). Таким образом, на данный момент не представляется возможным уточнить количество работников, которые подпадают под данное ограничение, п</w:t>
      </w:r>
      <w:r w:rsidRPr="001D333C">
        <w:t>о</w:t>
      </w:r>
      <w:r w:rsidRPr="001D333C">
        <w:t>скольку</w:t>
      </w:r>
      <w:r>
        <w:t xml:space="preserve"> </w:t>
      </w:r>
      <w:r w:rsidRPr="001D333C">
        <w:t>пока не имеется списка жизненно важных служб.</w:t>
      </w:r>
    </w:p>
    <w:p w:rsidR="001D0A0D" w:rsidRPr="00C529A3" w:rsidRDefault="001D0A0D" w:rsidP="00F472CA">
      <w:pPr>
        <w:pStyle w:val="H4GR"/>
        <w:ind w:left="1134" w:right="1134" w:hanging="1134"/>
      </w:pPr>
      <w:r w:rsidRPr="00C529A3">
        <w:tab/>
      </w:r>
      <w:r w:rsidRPr="00C529A3">
        <w:tab/>
        <w:t>Осуществление прав (на образование профсоюзов и забастовку) военнослужащими, сотрудниками полиции и государственными служащими.</w:t>
      </w:r>
    </w:p>
    <w:p w:rsidR="001D0A0D" w:rsidRPr="001D333C" w:rsidRDefault="001D0A0D" w:rsidP="001D0A0D">
      <w:pPr>
        <w:pStyle w:val="SingleTxtGR"/>
        <w:rPr>
          <w:bCs/>
        </w:rPr>
      </w:pPr>
      <w:r w:rsidRPr="001D333C">
        <w:rPr>
          <w:bCs/>
        </w:rPr>
        <w:t>130.</w:t>
      </w:r>
      <w:r w:rsidRPr="001D333C">
        <w:rPr>
          <w:bCs/>
        </w:rPr>
        <w:tab/>
        <w:t xml:space="preserve">Военнослужащие </w:t>
      </w:r>
      <w:r w:rsidRPr="001C7047">
        <w:rPr>
          <w:sz w:val="18"/>
          <w:szCs w:val="18"/>
          <w:vertAlign w:val="superscript"/>
          <w:lang w:val="fr-CH"/>
        </w:rPr>
        <w:footnoteReference w:id="64"/>
      </w:r>
      <w:r w:rsidRPr="001D333C">
        <w:rPr>
          <w:bCs/>
        </w:rPr>
        <w:t xml:space="preserve"> и сотрудники национальной полиции</w:t>
      </w:r>
      <w:r w:rsidRPr="001C7047">
        <w:rPr>
          <w:sz w:val="18"/>
          <w:szCs w:val="18"/>
          <w:vertAlign w:val="superscript"/>
          <w:lang w:val="fr-CH"/>
        </w:rPr>
        <w:footnoteReference w:id="65"/>
      </w:r>
      <w:r w:rsidRPr="001D333C">
        <w:rPr>
          <w:bCs/>
        </w:rPr>
        <w:t xml:space="preserve"> не имеют пр</w:t>
      </w:r>
      <w:r w:rsidRPr="001D333C">
        <w:rPr>
          <w:bCs/>
        </w:rPr>
        <w:t>а</w:t>
      </w:r>
      <w:r w:rsidRPr="001D333C">
        <w:rPr>
          <w:bCs/>
        </w:rPr>
        <w:t>ва участвовать в забастовочных движениях.</w:t>
      </w:r>
    </w:p>
    <w:p w:rsidR="001D0A0D" w:rsidRPr="001D333C" w:rsidRDefault="001D0A0D" w:rsidP="001D0A0D">
      <w:pPr>
        <w:pStyle w:val="SingleTxtGR"/>
      </w:pPr>
      <w:r w:rsidRPr="001D333C">
        <w:t>131.</w:t>
      </w:r>
      <w:r w:rsidRPr="001D333C">
        <w:tab/>
        <w:t>Конституция позволяет вышеупомянутым категориям пользоваться пр</w:t>
      </w:r>
      <w:r w:rsidRPr="001D333C">
        <w:t>а</w:t>
      </w:r>
      <w:r w:rsidRPr="001D333C">
        <w:t>вом на образование профсоюзов (статья 38 Конституции).</w:t>
      </w:r>
    </w:p>
    <w:p w:rsidR="001D0A0D" w:rsidRPr="001D333C" w:rsidRDefault="001D0A0D" w:rsidP="001D0A0D">
      <w:pPr>
        <w:pStyle w:val="SingleTxtGR"/>
      </w:pPr>
      <w:r w:rsidRPr="001D333C">
        <w:t>132.</w:t>
      </w:r>
      <w:r w:rsidRPr="001D333C">
        <w:tab/>
        <w:t xml:space="preserve">В соответствии с министерским постановлением </w:t>
      </w:r>
      <w:r w:rsidR="00F472CA">
        <w:t>№ </w:t>
      </w:r>
      <w:r w:rsidRPr="001D333C">
        <w:t>004/05 от 22/12/2005</w:t>
      </w:r>
      <w:r w:rsidR="00F472CA">
        <w:t> </w:t>
      </w:r>
      <w:r w:rsidRPr="001D333C">
        <w:t>года, устанавливающим порядок, санкции и дисциплинарные проц</w:t>
      </w:r>
      <w:r w:rsidRPr="001D333C">
        <w:t>е</w:t>
      </w:r>
      <w:r w:rsidRPr="001D333C">
        <w:t>дуры в государственной полиции, сотрудник полиции может быть членом дв</w:t>
      </w:r>
      <w:r w:rsidRPr="001D333C">
        <w:t>и</w:t>
      </w:r>
      <w:r w:rsidRPr="001D333C">
        <w:t>жений или ассоциаций, образованных с целью поощрения развития страны.</w:t>
      </w:r>
    </w:p>
    <w:p w:rsidR="001D0A0D" w:rsidRPr="001D333C" w:rsidRDefault="001D0A0D" w:rsidP="001D0A0D">
      <w:pPr>
        <w:pStyle w:val="SingleTxtGR"/>
      </w:pPr>
      <w:r w:rsidRPr="001D333C">
        <w:t>133.</w:t>
      </w:r>
      <w:r w:rsidRPr="001D333C">
        <w:tab/>
        <w:t>Государственные служащие также руководствуются конституционным принципом в том, что касается их права на забастовку и образование профсо</w:t>
      </w:r>
      <w:r w:rsidRPr="001D333C">
        <w:t>ю</w:t>
      </w:r>
      <w:r w:rsidRPr="001D333C">
        <w:t>зов.</w:t>
      </w:r>
    </w:p>
    <w:p w:rsidR="001D0A0D" w:rsidRPr="00C529A3" w:rsidRDefault="001D0A0D" w:rsidP="001D0A0D">
      <w:pPr>
        <w:pStyle w:val="H4GR"/>
      </w:pPr>
      <w:r w:rsidRPr="00C529A3">
        <w:tab/>
      </w:r>
      <w:r w:rsidRPr="00C529A3">
        <w:tab/>
        <w:t>Изменения после представления последнего доклада</w:t>
      </w:r>
    </w:p>
    <w:p w:rsidR="001D0A0D" w:rsidRPr="001D333C" w:rsidRDefault="001D0A0D" w:rsidP="001D0A0D">
      <w:pPr>
        <w:pStyle w:val="SingleTxtGR"/>
      </w:pPr>
      <w:r w:rsidRPr="001D333C">
        <w:t>134.</w:t>
      </w:r>
      <w:r w:rsidRPr="001D333C">
        <w:tab/>
        <w:t>Как и в случае предыдущих статей настоящего доклада, были внесены различные изменения, а именно: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a</w:t>
      </w:r>
      <w:r w:rsidRPr="001D333C">
        <w:t>)</w:t>
      </w:r>
      <w:r w:rsidRPr="001D333C">
        <w:tab/>
        <w:t>В Конституцию в качестве основополагающих прав были внесены право на вступление в профсоюз и право на забастовку, по примеру закона об общем статусе государственной службы и различных министерских постано</w:t>
      </w:r>
      <w:r w:rsidRPr="001D333C">
        <w:t>в</w:t>
      </w:r>
      <w:r w:rsidRPr="001D333C">
        <w:t xml:space="preserve">лений </w:t>
      </w:r>
      <w:r w:rsidRPr="001C7047">
        <w:rPr>
          <w:sz w:val="18"/>
          <w:szCs w:val="18"/>
          <w:vertAlign w:val="superscript"/>
          <w:lang w:val="fr-CH"/>
        </w:rPr>
        <w:footnoteReference w:id="66"/>
      </w:r>
      <w:r w:rsidRPr="001D333C">
        <w:t>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b</w:t>
      </w:r>
      <w:r w:rsidRPr="001D333C">
        <w:t>)</w:t>
      </w:r>
      <w:r w:rsidRPr="001D333C">
        <w:tab/>
        <w:t>Что касается прав, предусмотренных в статье 8, то были ратифиц</w:t>
      </w:r>
      <w:r w:rsidRPr="001D333C">
        <w:t>и</w:t>
      </w:r>
      <w:r w:rsidRPr="001D333C">
        <w:t>рованы различные международные конвенции</w:t>
      </w:r>
      <w:r w:rsidRPr="001C7047">
        <w:rPr>
          <w:sz w:val="18"/>
          <w:szCs w:val="18"/>
          <w:vertAlign w:val="superscript"/>
          <w:lang w:val="fr-CH"/>
        </w:rPr>
        <w:footnoteReference w:id="67"/>
      </w:r>
      <w:r w:rsidRPr="001D333C">
        <w:t>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c</w:t>
      </w:r>
      <w:r w:rsidRPr="001D333C">
        <w:t>)</w:t>
      </w:r>
      <w:r w:rsidRPr="001D333C">
        <w:tab/>
        <w:t>Закон о регламентации труда признает право на свободу ассоци</w:t>
      </w:r>
      <w:r w:rsidRPr="001D333C">
        <w:t>а</w:t>
      </w:r>
      <w:r w:rsidRPr="001D333C">
        <w:t>ций для работников и работодателей; признано также право на участие про</w:t>
      </w:r>
      <w:r w:rsidRPr="001D333C">
        <w:t>ф</w:t>
      </w:r>
      <w:r w:rsidRPr="001D333C">
        <w:t>союза во внутреннем диалоге на предприятии; законом о регламентации труда учрежд</w:t>
      </w:r>
      <w:r w:rsidRPr="001D333C">
        <w:t>е</w:t>
      </w:r>
      <w:r w:rsidRPr="001D333C">
        <w:t>ны посты выборных представителей персонала и инспектора по труду. Инспе</w:t>
      </w:r>
      <w:r w:rsidRPr="001D333C">
        <w:t>к</w:t>
      </w:r>
      <w:r w:rsidRPr="001D333C">
        <w:t>тор по труду участвует, по получению соответствующего уведомления, в процессе разрешения коллективных споров. Государственным советом по в</w:t>
      </w:r>
      <w:r w:rsidRPr="001D333C">
        <w:t>о</w:t>
      </w:r>
      <w:r w:rsidRPr="001D333C">
        <w:t>просам труда</w:t>
      </w:r>
      <w:r>
        <w:t xml:space="preserve"> </w:t>
      </w:r>
      <w:r w:rsidRPr="001D333C">
        <w:t>учреждены арбитражные комиссии для лучшего урегулирования коллективных</w:t>
      </w:r>
      <w:r>
        <w:t xml:space="preserve"> </w:t>
      </w:r>
      <w:r w:rsidRPr="001D333C">
        <w:t>конфликтов. Определены права и обязанности профсоюзных о</w:t>
      </w:r>
      <w:r w:rsidRPr="001D333C">
        <w:t>р</w:t>
      </w:r>
      <w:r w:rsidRPr="001D333C">
        <w:t>ганиз</w:t>
      </w:r>
      <w:r w:rsidRPr="001D333C">
        <w:t>а</w:t>
      </w:r>
      <w:r w:rsidRPr="001D333C">
        <w:t>ций трудящихся и организаций работодателей;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d</w:t>
      </w:r>
      <w:r w:rsidRPr="001D333C">
        <w:t>)</w:t>
      </w:r>
      <w:r w:rsidRPr="001D333C">
        <w:tab/>
        <w:t>В качестве консультативного органа создан Государственный совет по в</w:t>
      </w:r>
      <w:r w:rsidRPr="001D333C">
        <w:t>о</w:t>
      </w:r>
      <w:r w:rsidRPr="001D333C">
        <w:t>просам труда</w:t>
      </w:r>
      <w:r w:rsidRPr="001C7047">
        <w:rPr>
          <w:sz w:val="18"/>
          <w:szCs w:val="18"/>
          <w:vertAlign w:val="superscript"/>
          <w:lang w:val="fr-CH"/>
        </w:rPr>
        <w:footnoteReference w:id="68"/>
      </w:r>
      <w:r w:rsidRPr="001D333C">
        <w:t>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e</w:t>
      </w:r>
      <w:r w:rsidRPr="001D333C">
        <w:t>)</w:t>
      </w:r>
      <w:r w:rsidRPr="001D333C">
        <w:tab/>
        <w:t>Создана комиссия по вопросам государственной службы;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f</w:t>
      </w:r>
      <w:r w:rsidRPr="001D333C">
        <w:t>)</w:t>
      </w:r>
      <w:r w:rsidRPr="001D333C">
        <w:tab/>
        <w:t>В 2007 году впервые в истории профсоюзов Руанды профсоюзн</w:t>
      </w:r>
      <w:r w:rsidRPr="001D333C">
        <w:t>ы</w:t>
      </w:r>
      <w:r w:rsidRPr="001D333C">
        <w:t>ми асс</w:t>
      </w:r>
      <w:r w:rsidRPr="001D333C">
        <w:t>о</w:t>
      </w:r>
      <w:r w:rsidRPr="001D333C">
        <w:t>циациями были организованы социальные выборы:</w:t>
      </w:r>
    </w:p>
    <w:p w:rsidR="001D0A0D" w:rsidRPr="001D333C" w:rsidRDefault="001D0A0D" w:rsidP="001D0A0D">
      <w:pPr>
        <w:pStyle w:val="H23GR"/>
      </w:pPr>
      <w:r w:rsidRPr="001D333C">
        <w:tab/>
        <w:t>4.</w:t>
      </w:r>
      <w:r w:rsidRPr="001D333C">
        <w:tab/>
        <w:t>Статья 9: Право на социальное обеспечение</w:t>
      </w:r>
    </w:p>
    <w:p w:rsidR="001D0A0D" w:rsidRPr="001D333C" w:rsidRDefault="001D0A0D" w:rsidP="001D0A0D">
      <w:pPr>
        <w:pStyle w:val="SingleTxtGR"/>
      </w:pPr>
      <w:r w:rsidRPr="001D333C">
        <w:t>135.</w:t>
      </w:r>
      <w:r w:rsidRPr="001D333C">
        <w:tab/>
        <w:t>Законом о социальном обеспечении в Руанде</w:t>
      </w:r>
      <w:r w:rsidRPr="001C7047">
        <w:rPr>
          <w:sz w:val="18"/>
          <w:szCs w:val="18"/>
          <w:vertAlign w:val="superscript"/>
          <w:lang w:val="fr-CH"/>
        </w:rPr>
        <w:footnoteReference w:id="69"/>
      </w:r>
      <w:r w:rsidRPr="001D333C">
        <w:t xml:space="preserve"> определены следующие</w:t>
      </w:r>
      <w:r>
        <w:t xml:space="preserve"> </w:t>
      </w:r>
      <w:r w:rsidRPr="001D333C">
        <w:t>выплаты пособия по старости, пособия по инвалидности, пособия уцелевшим, пособия по случаю потери кормильца, пострадавшим от несчастного случая на производстве и профессиональных заболеваний.</w:t>
      </w:r>
    </w:p>
    <w:p w:rsidR="001D0A0D" w:rsidRPr="001D333C" w:rsidRDefault="001D0A0D" w:rsidP="001D0A0D">
      <w:pPr>
        <w:pStyle w:val="H4GR"/>
      </w:pPr>
      <w:r w:rsidRPr="001D333C">
        <w:tab/>
      </w:r>
      <w:r w:rsidRPr="001D333C">
        <w:tab/>
        <w:t>Характеристики режима социального обеспечения</w:t>
      </w:r>
    </w:p>
    <w:p w:rsidR="001D0A0D" w:rsidRPr="001D333C" w:rsidRDefault="001D0A0D" w:rsidP="001D0A0D">
      <w:pPr>
        <w:pStyle w:val="SingleTxtGR"/>
      </w:pPr>
      <w:r w:rsidRPr="001D333C">
        <w:t>136.</w:t>
      </w:r>
      <w:r w:rsidRPr="001D333C">
        <w:tab/>
        <w:t>Режим каждого из пособия основан на перераспределении; получатель помощи получает пособие в зависимости от уровня своей зарплаты и может п</w:t>
      </w:r>
      <w:r w:rsidRPr="001D333C">
        <w:t>о</w:t>
      </w:r>
      <w:r w:rsidRPr="001D333C">
        <w:t>лучать пособие, например, в результате несчастного случая на производстве или профессионального заболевания, даже если он еще не выплатил достато</w:t>
      </w:r>
      <w:r w:rsidRPr="001D333C">
        <w:t>ч</w:t>
      </w:r>
      <w:r w:rsidRPr="001D333C">
        <w:t>ное количество взносов в кассу социального обеспечения.</w:t>
      </w:r>
    </w:p>
    <w:p w:rsidR="001D0A0D" w:rsidRPr="001D333C" w:rsidRDefault="001D0A0D" w:rsidP="001D0A0D">
      <w:pPr>
        <w:pStyle w:val="SingleTxtGR"/>
      </w:pPr>
      <w:r w:rsidRPr="001D333C">
        <w:t>137.</w:t>
      </w:r>
      <w:r w:rsidRPr="001D333C">
        <w:tab/>
      </w:r>
      <w:r w:rsidRPr="001D333C">
        <w:rPr>
          <w:b/>
        </w:rPr>
        <w:t>Пособия по старости</w:t>
      </w:r>
      <w:r w:rsidRPr="001D333C">
        <w:t>: Законом предусмотрены различные методы расч</w:t>
      </w:r>
      <w:r w:rsidRPr="001D333C">
        <w:t>е</w:t>
      </w:r>
      <w:r w:rsidRPr="001D333C">
        <w:t>та пенсий по старости или инвалидности, а также досрочной пенсии и пособия по старости (см. прилагаемую библиографию). Пенсии по старости пока еще выплачиваются только работникам формального сектора (около 7% активного населения), однако только 5,6% из них получают пенсию (т.е. 2,3% всего нас</w:t>
      </w:r>
      <w:r w:rsidRPr="001D333C">
        <w:t>е</w:t>
      </w:r>
      <w:r w:rsidRPr="001D333C">
        <w:t>ления)</w:t>
      </w:r>
      <w:r w:rsidRPr="001C7047">
        <w:rPr>
          <w:sz w:val="18"/>
          <w:szCs w:val="18"/>
          <w:vertAlign w:val="superscript"/>
          <w:lang w:val="fr-CH"/>
        </w:rPr>
        <w:footnoteReference w:id="70"/>
      </w:r>
      <w:r w:rsidRPr="001D333C">
        <w:t>.</w:t>
      </w:r>
    </w:p>
    <w:p w:rsidR="001D0A0D" w:rsidRPr="001D333C" w:rsidRDefault="001D0A0D" w:rsidP="001D0A0D">
      <w:pPr>
        <w:pStyle w:val="SingleTxtGR"/>
      </w:pPr>
      <w:r w:rsidRPr="001D333C">
        <w:t>138.</w:t>
      </w:r>
      <w:r w:rsidRPr="001D333C">
        <w:tab/>
      </w:r>
      <w:r w:rsidRPr="001D333C">
        <w:rPr>
          <w:b/>
        </w:rPr>
        <w:t>Пособия по инвалидности:</w:t>
      </w:r>
      <w:r w:rsidRPr="001D333C">
        <w:t xml:space="preserve"> Методы расчета временной или постоянной нетрудоспособности предусмотрены законом (статьи 23 и 25).</w:t>
      </w:r>
    </w:p>
    <w:p w:rsidR="001D0A0D" w:rsidRPr="001D333C" w:rsidRDefault="001D0A0D" w:rsidP="001D0A0D">
      <w:pPr>
        <w:pStyle w:val="SingleTxtGR"/>
      </w:pPr>
      <w:r w:rsidRPr="001D333C">
        <w:t>139.</w:t>
      </w:r>
      <w:r w:rsidRPr="001D333C">
        <w:tab/>
      </w:r>
      <w:r w:rsidRPr="001D333C">
        <w:rPr>
          <w:b/>
        </w:rPr>
        <w:t>Пособия по случаю потери кормильца</w:t>
      </w:r>
      <w:r w:rsidRPr="001D333C">
        <w:t>: выплаты по случаю потери</w:t>
      </w:r>
      <w:r>
        <w:t xml:space="preserve"> </w:t>
      </w:r>
      <w:r w:rsidRPr="001D333C">
        <w:t>или потенциальной потери кормильца определены законом (статьи 28 и 33).</w:t>
      </w:r>
    </w:p>
    <w:p w:rsidR="001D0A0D" w:rsidRPr="001D333C" w:rsidRDefault="001D0A0D" w:rsidP="001D0A0D">
      <w:pPr>
        <w:pStyle w:val="SingleTxtGR"/>
      </w:pPr>
      <w:r w:rsidRPr="001D333C">
        <w:t>140.</w:t>
      </w:r>
      <w:r w:rsidRPr="001D333C">
        <w:tab/>
      </w:r>
      <w:r w:rsidRPr="001D333C">
        <w:rPr>
          <w:b/>
        </w:rPr>
        <w:t>Пособия в связи с несчастным случаем на производстве</w:t>
      </w:r>
      <w:r w:rsidRPr="001D333C">
        <w:t>: несчастным случаем на производстве, вне зависимости от его причин, считается несчас</w:t>
      </w:r>
      <w:r w:rsidRPr="001D333C">
        <w:t>т</w:t>
      </w:r>
      <w:r w:rsidRPr="001D333C">
        <w:t>ный случай, жертвой которого стал работник в связи с трудовой деятельн</w:t>
      </w:r>
      <w:r w:rsidRPr="001D333C">
        <w:t>о</w:t>
      </w:r>
      <w:r w:rsidRPr="001D333C">
        <w:t>стью.</w:t>
      </w:r>
    </w:p>
    <w:p w:rsidR="001D0A0D" w:rsidRPr="001D333C" w:rsidRDefault="001D0A0D" w:rsidP="001D0A0D">
      <w:pPr>
        <w:pStyle w:val="H4GR"/>
      </w:pPr>
      <w:r w:rsidRPr="001D333C">
        <w:tab/>
      </w:r>
      <w:r w:rsidRPr="001D333C">
        <w:tab/>
        <w:t>Различные пособия и функционирование Кассы социальной помощи</w:t>
      </w:r>
    </w:p>
    <w:p w:rsidR="001D0A0D" w:rsidRPr="001D333C" w:rsidRDefault="001D0A0D" w:rsidP="001D0A0D">
      <w:pPr>
        <w:pStyle w:val="SingleTxtGR"/>
      </w:pPr>
      <w:r w:rsidRPr="001D333C">
        <w:t>141.</w:t>
      </w:r>
      <w:r w:rsidRPr="001D333C">
        <w:tab/>
        <w:t>Касса социальной помощи Руанды производит различные выплаты (пер</w:t>
      </w:r>
      <w:r w:rsidRPr="001D333C">
        <w:t>е</w:t>
      </w:r>
      <w:r w:rsidRPr="001D333C">
        <w:t>численные в статьях 20, 21 и 22 того же закона).</w:t>
      </w:r>
    </w:p>
    <w:p w:rsidR="001D0A0D" w:rsidRPr="001D333C" w:rsidRDefault="001D0A0D" w:rsidP="001D0A0D">
      <w:pPr>
        <w:pStyle w:val="SingleTxtGR"/>
      </w:pPr>
      <w:r w:rsidRPr="001D333C">
        <w:t>142.</w:t>
      </w:r>
      <w:r w:rsidRPr="001D333C">
        <w:tab/>
        <w:t>Финансирование Кассы социальной помощи также предусмотрено зак</w:t>
      </w:r>
      <w:r w:rsidRPr="001D333C">
        <w:t>о</w:t>
      </w:r>
      <w:r w:rsidRPr="001D333C">
        <w:t>ном и осуществляется из различных источников</w:t>
      </w:r>
      <w:r w:rsidRPr="001C7047">
        <w:rPr>
          <w:sz w:val="18"/>
          <w:szCs w:val="18"/>
          <w:vertAlign w:val="superscript"/>
          <w:lang w:val="fr-CH"/>
        </w:rPr>
        <w:footnoteReference w:id="71"/>
      </w:r>
      <w:r w:rsidRPr="001D333C">
        <w:t>.</w:t>
      </w:r>
    </w:p>
    <w:p w:rsidR="001D0A0D" w:rsidRPr="00C529A3" w:rsidRDefault="001D0A0D" w:rsidP="001D0A0D">
      <w:pPr>
        <w:pStyle w:val="H4GR"/>
      </w:pPr>
      <w:r w:rsidRPr="00C529A3">
        <w:tab/>
      </w:r>
      <w:r w:rsidRPr="00C529A3">
        <w:tab/>
        <w:t>Прочие доступные режимы медицинского страхования</w:t>
      </w:r>
    </w:p>
    <w:p w:rsidR="001D0A0D" w:rsidRPr="001D333C" w:rsidRDefault="00B614D6" w:rsidP="001D0A0D">
      <w:pPr>
        <w:pStyle w:val="SingleTxtGR"/>
      </w:pPr>
      <w:r>
        <w:tab/>
      </w:r>
      <w:r w:rsidR="001D0A0D" w:rsidRPr="001D333C">
        <w:t xml:space="preserve">Следует отметить, что 91% населения имеет медицинскую страховку (85% из них имеют страховку медицинских касс взаимопомощи, 6% </w:t>
      </w:r>
      <w:r w:rsidR="001D0A0D">
        <w:t>−</w:t>
      </w:r>
      <w:r w:rsidR="001D0A0D" w:rsidRPr="001D333C">
        <w:t xml:space="preserve"> страхо</w:t>
      </w:r>
      <w:r w:rsidR="001D0A0D" w:rsidRPr="001D333C">
        <w:t>в</w:t>
      </w:r>
      <w:r w:rsidR="001D0A0D" w:rsidRPr="001D333C">
        <w:t>ку других режимов РАМА, МСВ и частных страховых компаний)</w:t>
      </w:r>
      <w:r w:rsidR="001D0A0D" w:rsidRPr="001C7047">
        <w:rPr>
          <w:sz w:val="18"/>
          <w:szCs w:val="18"/>
          <w:vertAlign w:val="superscript"/>
        </w:rPr>
        <w:footnoteReference w:id="72"/>
      </w:r>
      <w:r w:rsidR="001D0A0D" w:rsidRPr="001D333C">
        <w:t>. Описание доступных режимов приведено ниже</w:t>
      </w:r>
    </w:p>
    <w:p w:rsidR="001D0A0D" w:rsidRPr="001D333C" w:rsidRDefault="001D0A0D" w:rsidP="001D0A0D">
      <w:pPr>
        <w:pStyle w:val="SingleTxtGR"/>
      </w:pPr>
      <w:r w:rsidRPr="001D333C">
        <w:t>143.</w:t>
      </w:r>
      <w:r w:rsidRPr="001D333C">
        <w:tab/>
      </w:r>
      <w:r w:rsidRPr="001D333C">
        <w:rPr>
          <w:b/>
        </w:rPr>
        <w:t>Касса медицинского страхования Руанды</w:t>
      </w:r>
      <w:r w:rsidRPr="001C7047">
        <w:rPr>
          <w:sz w:val="18"/>
          <w:szCs w:val="18"/>
          <w:vertAlign w:val="superscript"/>
        </w:rPr>
        <w:footnoteReference w:id="73"/>
      </w:r>
      <w:r w:rsidRPr="001D333C">
        <w:t>: кроме пособий Кассы с</w:t>
      </w:r>
      <w:r w:rsidRPr="001D333C">
        <w:t>о</w:t>
      </w:r>
      <w:r w:rsidRPr="001D333C">
        <w:t>циальной помощи, существует широкий круг государственного медицинского страхования. В частности, режим медицинского страхования РАМА, Касса м</w:t>
      </w:r>
      <w:r w:rsidRPr="001D333C">
        <w:t>е</w:t>
      </w:r>
      <w:r w:rsidRPr="001D333C">
        <w:t>дицинского страхования Руанды, созданная в 2001 году. Этот последний режим обладает следующими характеристиками: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a</w:t>
      </w:r>
      <w:r w:rsidRPr="001D333C">
        <w:t>)</w:t>
      </w:r>
      <w:r w:rsidRPr="001D333C">
        <w:tab/>
        <w:t>Страховое покрытие распространяется как на государственных служащих или сотрудников любого другого государственного учреждения и в</w:t>
      </w:r>
      <w:r w:rsidRPr="001D333C">
        <w:t>ы</w:t>
      </w:r>
      <w:r w:rsidRPr="001D333C">
        <w:t>сокопоставленных чиновников, так и на частные учреждения, которые обрат</w:t>
      </w:r>
      <w:r w:rsidRPr="001D333C">
        <w:t>и</w:t>
      </w:r>
      <w:r w:rsidRPr="001D333C">
        <w:t>лись</w:t>
      </w:r>
      <w:r>
        <w:t xml:space="preserve"> </w:t>
      </w:r>
      <w:r w:rsidRPr="001D333C">
        <w:t>с подобной просьбой и обеспечили ее для своих сотрудников (статья 32);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b</w:t>
      </w:r>
      <w:r w:rsidRPr="001D333C">
        <w:t>)</w:t>
      </w:r>
      <w:r w:rsidRPr="001D333C">
        <w:tab/>
        <w:t>Оплачиваемые услуги перечислены в законе (статьи 37 и 38). Взн</w:t>
      </w:r>
      <w:r w:rsidRPr="001D333C">
        <w:t>о</w:t>
      </w:r>
      <w:r w:rsidRPr="001D333C">
        <w:t>сы в</w:t>
      </w:r>
      <w:r w:rsidRPr="001D333C">
        <w:t>ы</w:t>
      </w:r>
      <w:r w:rsidRPr="001D333C">
        <w:t>плачиваются в равных долях работодателем и работником;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c</w:t>
      </w:r>
      <w:r w:rsidRPr="001D333C">
        <w:t>)</w:t>
      </w:r>
      <w:r w:rsidRPr="001D333C">
        <w:tab/>
        <w:t>В соответствии с законом финансирование РАМА осуществляется из ра</w:t>
      </w:r>
      <w:r w:rsidRPr="001D333C">
        <w:t>з</w:t>
      </w:r>
      <w:r w:rsidRPr="001D333C">
        <w:t>личных источников (статья 23).</w:t>
      </w:r>
    </w:p>
    <w:p w:rsidR="001D0A0D" w:rsidRPr="001D333C" w:rsidRDefault="001D0A0D" w:rsidP="001D0A0D">
      <w:pPr>
        <w:pStyle w:val="SingleTxtGR"/>
      </w:pPr>
      <w:r w:rsidRPr="001D333C">
        <w:t>144.</w:t>
      </w:r>
      <w:r w:rsidRPr="001D333C">
        <w:tab/>
      </w:r>
      <w:r w:rsidRPr="001D333C">
        <w:rPr>
          <w:b/>
        </w:rPr>
        <w:t>Медицинское страхование военнослужащих</w:t>
      </w:r>
      <w:r w:rsidRPr="001C7047">
        <w:rPr>
          <w:sz w:val="18"/>
          <w:szCs w:val="18"/>
          <w:vertAlign w:val="superscript"/>
        </w:rPr>
        <w:footnoteReference w:id="74"/>
      </w:r>
      <w:r w:rsidRPr="001D333C">
        <w:t xml:space="preserve"> (МСВ) осуществляется следующим образом: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a</w:t>
      </w:r>
      <w:r w:rsidRPr="001D333C">
        <w:t>)</w:t>
      </w:r>
      <w:r w:rsidRPr="001D333C">
        <w:tab/>
        <w:t>Принцип страхового покрытия идентичен принципу медицинского стр</w:t>
      </w:r>
      <w:r w:rsidRPr="001D333C">
        <w:t>а</w:t>
      </w:r>
      <w:r w:rsidRPr="001D333C">
        <w:t>хования государственных служащих (статья 21);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b</w:t>
      </w:r>
      <w:r w:rsidRPr="001D333C">
        <w:t>)</w:t>
      </w:r>
      <w:r w:rsidRPr="001D333C">
        <w:tab/>
        <w:t>Оплачиваемые услуги также предусмотрены в законе, а финанс</w:t>
      </w:r>
      <w:r w:rsidRPr="001D333C">
        <w:t>и</w:t>
      </w:r>
      <w:r w:rsidRPr="001D333C">
        <w:t xml:space="preserve">рование также осуществляется из различных источников (статьи 23 и 34). </w:t>
      </w:r>
    </w:p>
    <w:p w:rsidR="001D0A0D" w:rsidRPr="001D333C" w:rsidRDefault="001D0A0D" w:rsidP="00317267">
      <w:pPr>
        <w:pStyle w:val="SingleTxtGR"/>
        <w:keepLines/>
      </w:pPr>
      <w:r w:rsidRPr="001D333C">
        <w:t>145.</w:t>
      </w:r>
      <w:r w:rsidRPr="001D333C">
        <w:tab/>
      </w:r>
      <w:r w:rsidRPr="001D333C">
        <w:rPr>
          <w:b/>
          <w:bCs/>
        </w:rPr>
        <w:t>Ка</w:t>
      </w:r>
      <w:r w:rsidRPr="001D333C">
        <w:rPr>
          <w:b/>
        </w:rPr>
        <w:t>ссы взаимного медицинского страхования</w:t>
      </w:r>
      <w:r w:rsidRPr="001D333C">
        <w:t>: Это система медици</w:t>
      </w:r>
      <w:r w:rsidRPr="001D333C">
        <w:t>н</w:t>
      </w:r>
      <w:r w:rsidRPr="001D333C">
        <w:t>ского страхования, которой пользуется подавляющее большинство населения, не имеющее других медицинских страховок. Страховое медицинское покрытие определяется законодательством</w:t>
      </w:r>
      <w:r w:rsidRPr="001C7047">
        <w:rPr>
          <w:sz w:val="18"/>
          <w:szCs w:val="18"/>
          <w:vertAlign w:val="superscript"/>
        </w:rPr>
        <w:footnoteReference w:id="75"/>
      </w:r>
      <w:r w:rsidRPr="001D333C">
        <w:t>, а именно: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a</w:t>
      </w:r>
      <w:r w:rsidRPr="001D333C">
        <w:t>)</w:t>
      </w:r>
      <w:r w:rsidRPr="001D333C">
        <w:tab/>
        <w:t>закон определяет круг застрахованных лиц;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b</w:t>
      </w:r>
      <w:r w:rsidRPr="001D333C">
        <w:t>)</w:t>
      </w:r>
      <w:r w:rsidRPr="001D333C">
        <w:tab/>
        <w:t>медицинское страховое покрытие практически идентично другим видам страхования (РАМА или МСВ): статья 30 закона;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c</w:t>
      </w:r>
      <w:r w:rsidRPr="001D333C">
        <w:t>)</w:t>
      </w:r>
      <w:r w:rsidRPr="001D333C">
        <w:tab/>
        <w:t>финансирование таких касс также осуществляется из различных источников (статья 37).</w:t>
      </w:r>
    </w:p>
    <w:p w:rsidR="001D0A0D" w:rsidRPr="001D333C" w:rsidRDefault="001D0A0D" w:rsidP="001D0A0D">
      <w:pPr>
        <w:pStyle w:val="H23GR"/>
      </w:pPr>
      <w:r w:rsidRPr="001D333C">
        <w:tab/>
      </w:r>
      <w:r w:rsidRPr="001D333C">
        <w:tab/>
        <w:t>Частные инициативы медицинского страхования</w:t>
      </w:r>
    </w:p>
    <w:p w:rsidR="001D0A0D" w:rsidRPr="001D333C" w:rsidRDefault="001D0A0D" w:rsidP="001D0A0D">
      <w:pPr>
        <w:pStyle w:val="SingleTxtGR"/>
      </w:pPr>
      <w:r w:rsidRPr="001D333C">
        <w:t>146.</w:t>
      </w:r>
      <w:r w:rsidRPr="001D333C">
        <w:tab/>
        <w:t>В стране растет количество частных инициатив в области медицинского страхования. Существует целый ряд страховых компаний, среди которых СОНАРВА (Национальная страховая компания Руанды), КОГЕАР (Общая ко</w:t>
      </w:r>
      <w:r w:rsidRPr="001D333C">
        <w:t>м</w:t>
      </w:r>
      <w:r w:rsidRPr="001D333C">
        <w:t>пания по страхованию и перестрахованию), КОРАР (Генеральная компания страхования и перестрахования) и СОРАС (Страховая компания Руанды). Все эти компании предлагают своим клиентам медицинское страхование.</w:t>
      </w:r>
    </w:p>
    <w:p w:rsidR="001D0A0D" w:rsidRPr="001D333C" w:rsidRDefault="001D0A0D" w:rsidP="001D0A0D">
      <w:pPr>
        <w:pStyle w:val="H4GR"/>
      </w:pPr>
      <w:r w:rsidRPr="001D333C">
        <w:tab/>
      </w:r>
      <w:r w:rsidRPr="001D333C">
        <w:tab/>
        <w:t>Финансирование кассы социального обеспечения Руанды (КСОР)</w:t>
      </w:r>
    </w:p>
    <w:p w:rsidR="001D0A0D" w:rsidRPr="001D333C" w:rsidRDefault="001D0A0D" w:rsidP="001D0A0D">
      <w:pPr>
        <w:pStyle w:val="SingleTxtGR"/>
      </w:pPr>
      <w:r w:rsidRPr="001D333C">
        <w:t>147.</w:t>
      </w:r>
      <w:r w:rsidRPr="001D333C">
        <w:tab/>
        <w:t>Касса социального обеспечения находится на самофинансировании. Ф</w:t>
      </w:r>
      <w:r w:rsidRPr="001D333C">
        <w:t>и</w:t>
      </w:r>
      <w:r w:rsidRPr="001D333C">
        <w:t>нансирование складывается из взносов, штрафов и пеней, доходов от активов Кассы, оплаты услуг оказываемых КСОР, а также пожертвований и завещаний. Поскольку КСОР находится на самофинансировании, у нее не возникает нео</w:t>
      </w:r>
      <w:r w:rsidRPr="001D333C">
        <w:t>б</w:t>
      </w:r>
      <w:r w:rsidRPr="001D333C">
        <w:t>ходимости обращаться к правительственному бюджету.</w:t>
      </w:r>
    </w:p>
    <w:p w:rsidR="001D0A0D" w:rsidRPr="001D333C" w:rsidRDefault="001D0A0D" w:rsidP="001D0A0D">
      <w:pPr>
        <w:pStyle w:val="SingleTxtGR"/>
      </w:pPr>
      <w:r w:rsidRPr="001D333C">
        <w:t>148.</w:t>
      </w:r>
      <w:r w:rsidRPr="001D333C">
        <w:tab/>
        <w:t>Официальные (государственные) режимы социального страхования и ч</w:t>
      </w:r>
      <w:r w:rsidRPr="001D333C">
        <w:t>а</w:t>
      </w:r>
      <w:r w:rsidRPr="001D333C">
        <w:t>стные компании не дополняют взаимно друг друга.</w:t>
      </w:r>
    </w:p>
    <w:p w:rsidR="001D0A0D" w:rsidRPr="00DD7158" w:rsidRDefault="001D0A0D" w:rsidP="00317267">
      <w:pPr>
        <w:pStyle w:val="H4GR"/>
        <w:ind w:left="1134" w:right="1134" w:hanging="1134"/>
      </w:pPr>
      <w:r w:rsidRPr="00DD7158">
        <w:tab/>
      </w:r>
      <w:r w:rsidRPr="00DD7158">
        <w:tab/>
        <w:t>Группы населения, на которые не распространяется страховое покрытие Кассы социального обеспечения</w:t>
      </w:r>
    </w:p>
    <w:p w:rsidR="001D0A0D" w:rsidRPr="001D333C" w:rsidRDefault="001D0A0D" w:rsidP="001D0A0D">
      <w:pPr>
        <w:pStyle w:val="SingleTxtGR"/>
      </w:pPr>
      <w:r w:rsidRPr="001D333C">
        <w:t>149.</w:t>
      </w:r>
      <w:r w:rsidRPr="001D333C">
        <w:tab/>
        <w:t>До мая 2009 года социальное обеспечение было доступно только для р</w:t>
      </w:r>
      <w:r w:rsidRPr="001D333C">
        <w:t>а</w:t>
      </w:r>
      <w:r w:rsidRPr="001D333C">
        <w:t>ботников формального сектора (лица, работающие в соответствии с Трудовым кодексом; политические представители, не вышедшие на пенсию; и государс</w:t>
      </w:r>
      <w:r w:rsidRPr="001D333C">
        <w:t>т</w:t>
      </w:r>
      <w:r w:rsidRPr="001D333C">
        <w:t>венные служащие, деятельность которых регулируется уставом). С принятием нового закона о регламентации труда ситуация изменилась; в соответствии с ним деятельность в данном секторе будет теперь регулироваться положениями нового закона о социальном обеспечении.</w:t>
      </w:r>
    </w:p>
    <w:p w:rsidR="001D0A0D" w:rsidRPr="001D333C" w:rsidRDefault="001D0A0D" w:rsidP="001D0A0D">
      <w:pPr>
        <w:pStyle w:val="SingleTxtGR"/>
      </w:pPr>
      <w:r w:rsidRPr="001D333C">
        <w:t>150.</w:t>
      </w:r>
      <w:r w:rsidRPr="001D333C">
        <w:tab/>
        <w:t>К лицам, исключенным из механизмов социального обеспечения, отн</w:t>
      </w:r>
      <w:r w:rsidRPr="001D333C">
        <w:t>о</w:t>
      </w:r>
      <w:r w:rsidRPr="001D333C">
        <w:t>сятся некоторые работники неформального сектора (сельское хозяйство и ск</w:t>
      </w:r>
      <w:r w:rsidRPr="001D333C">
        <w:t>о</w:t>
      </w:r>
      <w:r w:rsidRPr="001D333C">
        <w:t>товодство, ремесленники, мелкие торговцы и домашние работники). Больши</w:t>
      </w:r>
      <w:r w:rsidRPr="001D333C">
        <w:t>н</w:t>
      </w:r>
      <w:r w:rsidRPr="001D333C">
        <w:t>ство работников этого сектора составляют женщины</w:t>
      </w:r>
      <w:r w:rsidRPr="001C7047">
        <w:rPr>
          <w:sz w:val="18"/>
          <w:szCs w:val="18"/>
          <w:vertAlign w:val="superscript"/>
        </w:rPr>
        <w:footnoteReference w:id="76"/>
      </w:r>
      <w:r w:rsidRPr="001D333C">
        <w:t>. Следует указать, что д</w:t>
      </w:r>
      <w:r w:rsidRPr="001D333C">
        <w:t>о</w:t>
      </w:r>
      <w:r w:rsidRPr="001D333C">
        <w:t>ля женщин, охваченных Кассой социального обеспечения во всех секторах эк</w:t>
      </w:r>
      <w:r w:rsidRPr="001D333C">
        <w:t>о</w:t>
      </w:r>
      <w:r w:rsidRPr="001D333C">
        <w:t>номики составила в 2005 году 14%, против 86% мужчин</w:t>
      </w:r>
      <w:r w:rsidRPr="001C7047">
        <w:rPr>
          <w:sz w:val="18"/>
          <w:szCs w:val="18"/>
          <w:vertAlign w:val="superscript"/>
          <w:lang w:val="fr-CH"/>
        </w:rPr>
        <w:footnoteReference w:id="77"/>
      </w:r>
      <w:r w:rsidRPr="001D333C">
        <w:t>.</w:t>
      </w:r>
    </w:p>
    <w:p w:rsidR="001D0A0D" w:rsidRPr="001D333C" w:rsidRDefault="001D0A0D" w:rsidP="001D0A0D">
      <w:pPr>
        <w:pStyle w:val="H4GR"/>
      </w:pPr>
      <w:r w:rsidRPr="001D333C">
        <w:tab/>
      </w:r>
      <w:r w:rsidRPr="001D333C">
        <w:tab/>
        <w:t>Меры, принятые правительством в данной сфере</w:t>
      </w:r>
    </w:p>
    <w:p w:rsidR="001D0A0D" w:rsidRPr="001D333C" w:rsidRDefault="001D0A0D" w:rsidP="001D0A0D">
      <w:pPr>
        <w:pStyle w:val="SingleTxtGR"/>
      </w:pPr>
      <w:r w:rsidRPr="001D333C">
        <w:t>151.</w:t>
      </w:r>
      <w:r w:rsidRPr="001D333C">
        <w:tab/>
        <w:t>Правительство осознает тот факт, что не все население является бенеф</w:t>
      </w:r>
      <w:r w:rsidRPr="001D333C">
        <w:t>и</w:t>
      </w:r>
      <w:r w:rsidRPr="001D333C">
        <w:t>циаром социального обеспечения</w:t>
      </w:r>
      <w:r w:rsidRPr="001C7047">
        <w:rPr>
          <w:sz w:val="18"/>
          <w:szCs w:val="18"/>
          <w:vertAlign w:val="superscript"/>
        </w:rPr>
        <w:footnoteReference w:id="78"/>
      </w:r>
      <w:r w:rsidRPr="001D333C">
        <w:t>, в связи с чем, оно приняло целый ряд мер, в частности: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a</w:t>
      </w:r>
      <w:r w:rsidRPr="001D333C">
        <w:t>)</w:t>
      </w:r>
      <w:r w:rsidRPr="001D333C">
        <w:tab/>
        <w:t>В 2009 году была разработана национальная политика социального обеспечения. Ниже перечисляются некоторые ее целей, достичь которых пре</w:t>
      </w:r>
      <w:r w:rsidRPr="001D333C">
        <w:t>д</w:t>
      </w:r>
      <w:r w:rsidRPr="001D333C">
        <w:t>полагается к 2020 году:</w:t>
      </w:r>
    </w:p>
    <w:p w:rsidR="001D0A0D" w:rsidRPr="001D333C" w:rsidRDefault="001D0A0D" w:rsidP="001D0A0D">
      <w:pPr>
        <w:pStyle w:val="SingleTxtGR"/>
        <w:ind w:left="1701" w:hanging="567"/>
      </w:pPr>
      <w:r w:rsidRPr="001D0A0D">
        <w:tab/>
      </w:r>
      <w:r w:rsidRPr="001D333C">
        <w:rPr>
          <w:lang w:val="fr-CH"/>
        </w:rPr>
        <w:t>i</w:t>
      </w:r>
      <w:r w:rsidRPr="001D333C">
        <w:t>)</w:t>
      </w:r>
      <w:r w:rsidRPr="001D333C">
        <w:tab/>
        <w:t>Что касается пенсий, то каждый житель Руанды должен получать частную или государственную пенсию;</w:t>
      </w:r>
    </w:p>
    <w:p w:rsidR="001D0A0D" w:rsidRPr="001D333C" w:rsidRDefault="001D0A0D" w:rsidP="001D0A0D">
      <w:pPr>
        <w:pStyle w:val="SingleTxtGR"/>
        <w:ind w:left="1701" w:hanging="567"/>
      </w:pPr>
      <w:r w:rsidRPr="001D0A0D">
        <w:tab/>
      </w:r>
      <w:r w:rsidRPr="001D333C">
        <w:rPr>
          <w:lang w:val="fr-CH"/>
        </w:rPr>
        <w:t>ii</w:t>
      </w:r>
      <w:r w:rsidRPr="001D333C">
        <w:t>)</w:t>
      </w:r>
      <w:r w:rsidRPr="001D333C">
        <w:tab/>
        <w:t>Государственные пенсии должны оставаться обязательными для работн</w:t>
      </w:r>
      <w:r w:rsidRPr="001D333C">
        <w:t>и</w:t>
      </w:r>
      <w:r w:rsidRPr="001D333C">
        <w:t>ков формального сектора;</w:t>
      </w:r>
    </w:p>
    <w:p w:rsidR="001D0A0D" w:rsidRPr="001D333C" w:rsidRDefault="001D0A0D" w:rsidP="001D0A0D">
      <w:pPr>
        <w:pStyle w:val="SingleTxtGR"/>
        <w:ind w:left="1701" w:hanging="567"/>
      </w:pPr>
      <w:r w:rsidRPr="001D0A0D">
        <w:tab/>
      </w:r>
      <w:r w:rsidRPr="001D333C">
        <w:rPr>
          <w:lang w:val="fr-CH"/>
        </w:rPr>
        <w:t>iii</w:t>
      </w:r>
      <w:r w:rsidRPr="001D333C">
        <w:t>)</w:t>
      </w:r>
      <w:r w:rsidRPr="001D333C">
        <w:tab/>
        <w:t>Сберегательные фонды: должна существовать дополнительная пе</w:t>
      </w:r>
      <w:r w:rsidRPr="001D333C">
        <w:t>н</w:t>
      </w:r>
      <w:r w:rsidRPr="001D333C">
        <w:t>сия, к которой добавляется компонент жилищных сберегательных вкл</w:t>
      </w:r>
      <w:r w:rsidRPr="001D333C">
        <w:t>а</w:t>
      </w:r>
      <w:r w:rsidRPr="001D333C">
        <w:t>дов, либо сб</w:t>
      </w:r>
      <w:r w:rsidRPr="001D333C">
        <w:t>е</w:t>
      </w:r>
      <w:r w:rsidRPr="001D333C">
        <w:t>регательных вкладов с целью финансирования учебы;</w:t>
      </w:r>
    </w:p>
    <w:p w:rsidR="001D0A0D" w:rsidRPr="001D333C" w:rsidRDefault="001D0A0D" w:rsidP="001D0A0D">
      <w:pPr>
        <w:pStyle w:val="SingleTxtGR"/>
        <w:ind w:left="1701" w:hanging="567"/>
      </w:pPr>
      <w:r w:rsidRPr="001D0A0D">
        <w:tab/>
      </w:r>
      <w:r w:rsidRPr="001D333C">
        <w:rPr>
          <w:lang w:val="fr-CH"/>
        </w:rPr>
        <w:t>iv</w:t>
      </w:r>
      <w:r w:rsidRPr="001D333C">
        <w:t>)</w:t>
      </w:r>
      <w:r w:rsidRPr="001D333C">
        <w:tab/>
        <w:t>Частные пенсии должны быть обязательными для всего остального нас</w:t>
      </w:r>
      <w:r w:rsidRPr="001D333C">
        <w:t>е</w:t>
      </w:r>
      <w:r w:rsidRPr="001D333C">
        <w:t>ления (работники неформального сектора);</w:t>
      </w:r>
    </w:p>
    <w:p w:rsidR="001D0A0D" w:rsidRPr="001D333C" w:rsidRDefault="001D0A0D" w:rsidP="001D0A0D">
      <w:pPr>
        <w:pStyle w:val="SingleTxtGR"/>
        <w:ind w:left="1701" w:hanging="567"/>
      </w:pPr>
      <w:r w:rsidRPr="001D0A0D">
        <w:tab/>
      </w:r>
      <w:r w:rsidRPr="001D333C">
        <w:rPr>
          <w:lang w:val="fr-CH"/>
        </w:rPr>
        <w:t>v</w:t>
      </w:r>
      <w:r w:rsidRPr="001D333C">
        <w:t>)</w:t>
      </w:r>
      <w:r w:rsidRPr="001D333C">
        <w:tab/>
        <w:t>Пособия в связи с несчастными случаями на производстве должны оставаться обязательными для всех работников формального сектора и быть доступными для всех остальных работников неформального сект</w:t>
      </w:r>
      <w:r w:rsidRPr="001D333C">
        <w:t>о</w:t>
      </w:r>
      <w:r w:rsidRPr="001D333C">
        <w:t>ра (особенно для</w:t>
      </w:r>
      <w:r>
        <w:t xml:space="preserve"> </w:t>
      </w:r>
      <w:r w:rsidRPr="001D333C">
        <w:t>членов различных кооперативов);</w:t>
      </w:r>
    </w:p>
    <w:p w:rsidR="001D0A0D" w:rsidRPr="001D333C" w:rsidRDefault="001D0A0D" w:rsidP="001D0A0D">
      <w:pPr>
        <w:pStyle w:val="SingleTxtGR"/>
        <w:ind w:left="1701" w:hanging="567"/>
      </w:pPr>
      <w:r w:rsidRPr="001D0A0D">
        <w:tab/>
      </w:r>
      <w:r w:rsidRPr="001D333C">
        <w:rPr>
          <w:lang w:val="fr-CH"/>
        </w:rPr>
        <w:t>vi</w:t>
      </w:r>
      <w:r w:rsidRPr="001D333C">
        <w:t>)</w:t>
      </w:r>
      <w:r w:rsidRPr="001D333C">
        <w:tab/>
        <w:t>Необходимо поощрять добровольное присоединение к режимам медицинского страхования и страхования материнства, с тем, чтобы б</w:t>
      </w:r>
      <w:r w:rsidRPr="001D333C">
        <w:t>ы</w:t>
      </w:r>
      <w:r w:rsidRPr="001D333C">
        <w:t>ли охв</w:t>
      </w:r>
      <w:r w:rsidRPr="001D333C">
        <w:t>а</w:t>
      </w:r>
      <w:r w:rsidRPr="001D333C">
        <w:t>чены</w:t>
      </w:r>
      <w:r>
        <w:t xml:space="preserve"> </w:t>
      </w:r>
      <w:r w:rsidRPr="001D333C">
        <w:t>не менее 70% работников неформального сектора.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t>С этой целью</w:t>
      </w:r>
    </w:p>
    <w:p w:rsidR="001D0A0D" w:rsidRPr="001D333C" w:rsidRDefault="001D0A0D" w:rsidP="001D0A0D">
      <w:pPr>
        <w:pStyle w:val="SingleTxtGR"/>
      </w:pPr>
      <w:r w:rsidRPr="001D0A0D">
        <w:tab/>
      </w:r>
      <w:r w:rsidRPr="001D333C">
        <w:rPr>
          <w:lang w:val="fr-CH"/>
        </w:rPr>
        <w:t>a</w:t>
      </w:r>
      <w:r w:rsidRPr="001D333C">
        <w:t>)</w:t>
      </w:r>
      <w:r w:rsidRPr="001D333C">
        <w:tab/>
        <w:t>Касса социального обес</w:t>
      </w:r>
      <w:r>
        <w:t>печения проводит информационно-</w:t>
      </w:r>
      <w:r w:rsidRPr="001D333C">
        <w:t>просветител</w:t>
      </w:r>
      <w:r w:rsidRPr="001D333C">
        <w:t>ь</w:t>
      </w:r>
      <w:r w:rsidRPr="001D333C">
        <w:t>ские кампании;</w:t>
      </w:r>
    </w:p>
    <w:p w:rsidR="001D0A0D" w:rsidRPr="001D333C" w:rsidRDefault="001D0A0D" w:rsidP="001D0A0D">
      <w:pPr>
        <w:pStyle w:val="SingleTxtGR"/>
      </w:pPr>
      <w:r w:rsidRPr="003E4FA6">
        <w:tab/>
      </w:r>
      <w:r w:rsidRPr="001D333C">
        <w:rPr>
          <w:lang w:val="fr-CH"/>
        </w:rPr>
        <w:t>b</w:t>
      </w:r>
      <w:r w:rsidRPr="001D333C">
        <w:t>)</w:t>
      </w:r>
      <w:r w:rsidRPr="001D333C">
        <w:tab/>
        <w:t>Разрешены и поощряются добровольные взносы.</w:t>
      </w:r>
    </w:p>
    <w:p w:rsidR="001D0A0D" w:rsidRPr="001D333C" w:rsidRDefault="001D0A0D" w:rsidP="001D0A0D">
      <w:pPr>
        <w:pStyle w:val="SingleTxtGR"/>
      </w:pPr>
      <w:r w:rsidRPr="001D333C">
        <w:t>152.</w:t>
      </w:r>
      <w:r w:rsidRPr="001D333C">
        <w:tab/>
        <w:t xml:space="preserve"> Отследить результаты данных мер на данный момент не представляется возможным, поскольку система только начала выстраиваться.</w:t>
      </w:r>
    </w:p>
    <w:p w:rsidR="001D0A0D" w:rsidRPr="001D333C" w:rsidRDefault="001D0A0D" w:rsidP="001D0A0D">
      <w:pPr>
        <w:pStyle w:val="H4GR"/>
      </w:pPr>
      <w:r w:rsidRPr="001D333C">
        <w:tab/>
      </w:r>
      <w:r w:rsidRPr="001D333C">
        <w:tab/>
        <w:t>Изменения, внесенные после представления последнего доклада</w:t>
      </w:r>
    </w:p>
    <w:p w:rsidR="001D0A0D" w:rsidRPr="001D333C" w:rsidRDefault="001D0A0D" w:rsidP="001D0A0D">
      <w:pPr>
        <w:pStyle w:val="SingleTxtGR"/>
      </w:pPr>
      <w:r w:rsidRPr="001D333C">
        <w:t>153.</w:t>
      </w:r>
      <w:r w:rsidRPr="001D333C">
        <w:tab/>
        <w:t xml:space="preserve">Была ратифицирована Конвенция </w:t>
      </w:r>
      <w:r w:rsidR="00F472CA">
        <w:t>№ </w:t>
      </w:r>
      <w:r w:rsidRPr="001D333C">
        <w:t>118 о равноправии граждан страны и иностранцев и лиц без гражданства в области социального обеспечения (1987</w:t>
      </w:r>
      <w:r w:rsidR="00E2537A">
        <w:t> </w:t>
      </w:r>
      <w:r w:rsidRPr="001D333C">
        <w:t>год).</w:t>
      </w:r>
    </w:p>
    <w:p w:rsidR="001D0A0D" w:rsidRDefault="001D0A0D" w:rsidP="001D0A0D">
      <w:pPr>
        <w:pStyle w:val="SingleTxtGR"/>
      </w:pPr>
      <w:r w:rsidRPr="001D333C">
        <w:t>154.</w:t>
      </w:r>
      <w:r w:rsidRPr="001D333C">
        <w:tab/>
        <w:t>Были приняты новые законы, такие, как закон о задачах […] Кассы мед</w:t>
      </w:r>
      <w:r w:rsidRPr="001D333C">
        <w:t>и</w:t>
      </w:r>
      <w:r w:rsidRPr="001D333C">
        <w:t>цинского страхования Руанды (РАМА); закон о создании, […] и управлении касс взаимного медицинского страхования; а также закон об учреждении, […] медицинского страхования военнослужащих.</w:t>
      </w:r>
    </w:p>
    <w:p w:rsidR="001D0A0D" w:rsidRPr="000E039E" w:rsidRDefault="001D0A0D" w:rsidP="001D0A0D">
      <w:pPr>
        <w:pStyle w:val="SingleTxtGR"/>
      </w:pPr>
      <w:r w:rsidRPr="000E039E">
        <w:t>155.</w:t>
      </w:r>
      <w:r w:rsidRPr="000E039E">
        <w:tab/>
        <w:t>В закон об организации Кассы социального обеспечения были внесены многочисленные и</w:t>
      </w:r>
      <w:r w:rsidRPr="000E039E">
        <w:t>з</w:t>
      </w:r>
      <w:r w:rsidRPr="000E039E">
        <w:t>менения, в частности: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a</w:t>
      </w:r>
      <w:r w:rsidRPr="000E039E">
        <w:t>)</w:t>
      </w:r>
      <w:r w:rsidRPr="000E039E">
        <w:tab/>
        <w:t>пенсионный возраст был увеличен с 55 до 65 лет. Преждевреме</w:t>
      </w:r>
      <w:r w:rsidRPr="000E039E">
        <w:t>н</w:t>
      </w:r>
      <w:r w:rsidRPr="000E039E">
        <w:t>ная пенсия может выплач</w:t>
      </w:r>
      <w:r w:rsidRPr="000E039E">
        <w:t>и</w:t>
      </w:r>
      <w:r w:rsidRPr="000E039E">
        <w:t>ваться начиная с 55 лет;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b</w:t>
      </w:r>
      <w:r w:rsidRPr="000E039E">
        <w:t>)</w:t>
      </w:r>
      <w:r w:rsidRPr="000E039E">
        <w:tab/>
        <w:t>введены добровольные взносы;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c</w:t>
      </w:r>
      <w:r w:rsidRPr="000E039E">
        <w:t>)</w:t>
      </w:r>
      <w:r w:rsidRPr="000E039E">
        <w:tab/>
        <w:t>приемные родители включены в список лиц, имеющих право на пособия Кассы социального обеспечения;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d</w:t>
      </w:r>
      <w:r w:rsidRPr="000E039E">
        <w:t>)</w:t>
      </w:r>
      <w:r w:rsidRPr="000E039E">
        <w:tab/>
        <w:t>законные сроки обращения за социальным обеспечением были ув</w:t>
      </w:r>
      <w:r w:rsidRPr="000E039E">
        <w:t>е</w:t>
      </w:r>
      <w:r w:rsidRPr="000E039E">
        <w:t>личены с 5 до 10 лет;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e</w:t>
      </w:r>
      <w:r w:rsidRPr="000E039E">
        <w:t>)</w:t>
      </w:r>
      <w:r w:rsidRPr="000E039E">
        <w:tab/>
        <w:t>Пособия индексируются на стоимость жизни в данный момент;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f</w:t>
      </w:r>
      <w:r w:rsidRPr="000E039E">
        <w:t>)</w:t>
      </w:r>
      <w:r w:rsidRPr="000E039E">
        <w:tab/>
        <w:t>Взносы выплачиваются согласно дифференцированной шкале для категорий работников, работающих в особо сложных и тяжелых условиях (ст</w:t>
      </w:r>
      <w:r w:rsidRPr="000E039E">
        <w:t>а</w:t>
      </w:r>
      <w:r w:rsidRPr="000E039E">
        <w:t>тья 13 закона).</w:t>
      </w:r>
    </w:p>
    <w:p w:rsidR="001D0A0D" w:rsidRPr="000E039E" w:rsidRDefault="001D0A0D" w:rsidP="001D0A0D">
      <w:pPr>
        <w:pStyle w:val="SingleTxtGR"/>
      </w:pPr>
      <w:r w:rsidRPr="000E039E">
        <w:t>156.</w:t>
      </w:r>
      <w:r w:rsidRPr="000E039E">
        <w:tab/>
        <w:t>Кроме того, следует отметить, что разработана национальная политика социального обесп</w:t>
      </w:r>
      <w:r w:rsidRPr="000E039E">
        <w:t>е</w:t>
      </w:r>
      <w:r w:rsidRPr="000E039E">
        <w:t>чения.</w:t>
      </w:r>
    </w:p>
    <w:p w:rsidR="001D0A0D" w:rsidRPr="000E039E" w:rsidRDefault="001D0A0D" w:rsidP="001D0A0D">
      <w:pPr>
        <w:pStyle w:val="SingleTxtGR"/>
      </w:pPr>
      <w:r w:rsidRPr="000E039E">
        <w:t>157.</w:t>
      </w:r>
      <w:r w:rsidRPr="000E039E">
        <w:tab/>
        <w:t>С целью лучшей координации услуг различные учреждения (РАМА и</w:t>
      </w:r>
      <w:r w:rsidR="001B6044" w:rsidRPr="001B6044">
        <w:t xml:space="preserve"> </w:t>
      </w:r>
      <w:r w:rsidRPr="000E039E">
        <w:t>Касса социального обеспечения Руанды) были объединены в Совет по социал</w:t>
      </w:r>
      <w:r w:rsidRPr="000E039E">
        <w:t>ь</w:t>
      </w:r>
      <w:r w:rsidRPr="000E039E">
        <w:t>ному обеспечению Руанды.</w:t>
      </w:r>
    </w:p>
    <w:p w:rsidR="001D0A0D" w:rsidRPr="000E039E" w:rsidRDefault="001D0A0D" w:rsidP="001D0A0D">
      <w:pPr>
        <w:pStyle w:val="H4GR"/>
        <w:rPr>
          <w:spacing w:val="4"/>
        </w:rPr>
      </w:pPr>
      <w:r w:rsidRPr="000E039E">
        <w:rPr>
          <w:spacing w:val="4"/>
        </w:rPr>
        <w:tab/>
      </w:r>
      <w:r w:rsidRPr="000E039E">
        <w:rPr>
          <w:spacing w:val="4"/>
        </w:rPr>
        <w:tab/>
        <w:t>Международная помощь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a</w:t>
      </w:r>
      <w:r w:rsidRPr="000E039E">
        <w:t>)</w:t>
      </w:r>
      <w:r w:rsidRPr="000E039E">
        <w:tab/>
        <w:t>Касса социального обеспечения не получает никакой междунаро</w:t>
      </w:r>
      <w:r w:rsidRPr="000E039E">
        <w:t>д</w:t>
      </w:r>
      <w:r w:rsidRPr="000E039E">
        <w:t>ной п</w:t>
      </w:r>
      <w:r w:rsidRPr="000E039E">
        <w:t>о</w:t>
      </w:r>
      <w:r w:rsidRPr="000E039E">
        <w:t>мощи;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b</w:t>
      </w:r>
      <w:r w:rsidRPr="000E039E">
        <w:t>)</w:t>
      </w:r>
      <w:r w:rsidRPr="000E039E">
        <w:tab/>
        <w:t>Пожертвования различных доноров в фонды взаимного медици</w:t>
      </w:r>
      <w:r w:rsidRPr="000E039E">
        <w:t>н</w:t>
      </w:r>
      <w:r w:rsidRPr="000E039E">
        <w:t>ского страхования соста</w:t>
      </w:r>
      <w:r w:rsidRPr="000E039E">
        <w:t>в</w:t>
      </w:r>
      <w:r w:rsidRPr="000E039E">
        <w:t>ляют около 14,5%</w:t>
      </w:r>
      <w:r w:rsidRPr="000E039E">
        <w:rPr>
          <w:rStyle w:val="FootnoteReference"/>
        </w:rPr>
        <w:footnoteReference w:id="79"/>
      </w:r>
      <w:r w:rsidRPr="000E039E">
        <w:t>.</w:t>
      </w:r>
    </w:p>
    <w:p w:rsidR="001D0A0D" w:rsidRPr="000E039E" w:rsidRDefault="001D0A0D" w:rsidP="001D0A0D">
      <w:pPr>
        <w:pStyle w:val="H23GR"/>
      </w:pPr>
      <w:r w:rsidRPr="000E039E">
        <w:tab/>
        <w:t>5.</w:t>
      </w:r>
      <w:r w:rsidRPr="000E039E">
        <w:tab/>
        <w:t>Статья10: Защита "семьи"</w:t>
      </w:r>
    </w:p>
    <w:p w:rsidR="001D0A0D" w:rsidRPr="000E039E" w:rsidRDefault="001D0A0D" w:rsidP="001D0A0D">
      <w:pPr>
        <w:pStyle w:val="H4GR"/>
        <w:rPr>
          <w:spacing w:val="4"/>
        </w:rPr>
      </w:pPr>
      <w:r w:rsidRPr="000E039E">
        <w:rPr>
          <w:spacing w:val="4"/>
        </w:rPr>
        <w:tab/>
      </w:r>
      <w:r w:rsidRPr="000E039E">
        <w:rPr>
          <w:spacing w:val="4"/>
        </w:rPr>
        <w:tab/>
        <w:t>Определение семьи</w:t>
      </w:r>
    </w:p>
    <w:p w:rsidR="001D0A0D" w:rsidRPr="000E039E" w:rsidRDefault="001D0A0D" w:rsidP="001D0A0D">
      <w:pPr>
        <w:pStyle w:val="SingleTxtGR"/>
      </w:pPr>
      <w:r w:rsidRPr="000E039E">
        <w:t>158.</w:t>
      </w:r>
      <w:r w:rsidRPr="000E039E">
        <w:tab/>
        <w:t>В Руанде семья определяется следующим образом: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a</w:t>
      </w:r>
      <w:r w:rsidRPr="000E039E">
        <w:t>)</w:t>
      </w:r>
      <w:r w:rsidRPr="000E039E">
        <w:tab/>
        <w:t>Семья является естественной основой руандийского общества (ст</w:t>
      </w:r>
      <w:r w:rsidRPr="000E039E">
        <w:t>а</w:t>
      </w:r>
      <w:r w:rsidRPr="000E039E">
        <w:t>тья 27 Конституции);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b</w:t>
      </w:r>
      <w:r w:rsidRPr="000E039E">
        <w:t>)</w:t>
      </w:r>
      <w:r w:rsidRPr="000E039E">
        <w:tab/>
        <w:t>Под семьей понимаются лица, связанные кровными или союзн</w:t>
      </w:r>
      <w:r w:rsidRPr="000E039E">
        <w:t>ы</w:t>
      </w:r>
      <w:r w:rsidRPr="000E039E">
        <w:t>ми, т.е. брачными узами</w:t>
      </w:r>
      <w:r w:rsidRPr="000E039E">
        <w:rPr>
          <w:rStyle w:val="FootnoteReference"/>
        </w:rPr>
        <w:footnoteReference w:id="80"/>
      </w:r>
      <w:r w:rsidRPr="000E039E">
        <w:t>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c</w:t>
      </w:r>
      <w:r w:rsidRPr="000E039E">
        <w:t>)</w:t>
      </w:r>
      <w:r w:rsidRPr="000E039E">
        <w:tab/>
        <w:t>Речь идет о монополярной семье (родители и дети школьного во</w:t>
      </w:r>
      <w:r w:rsidRPr="000E039E">
        <w:t>з</w:t>
      </w:r>
      <w:r w:rsidRPr="000E039E">
        <w:t>раста);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d</w:t>
      </w:r>
      <w:r w:rsidRPr="000E039E">
        <w:t>)</w:t>
      </w:r>
      <w:r w:rsidRPr="000E039E">
        <w:tab/>
        <w:t>Расширенная семья (характерная для руандийского общества в</w:t>
      </w:r>
      <w:r w:rsidR="001B6044" w:rsidRPr="001B6044">
        <w:t xml:space="preserve"> </w:t>
      </w:r>
      <w:r w:rsidRPr="000E039E">
        <w:t>прошлом): в нее входят не только отец, мать и дети, но и все лица, объедине</w:t>
      </w:r>
      <w:r w:rsidRPr="000E039E">
        <w:t>н</w:t>
      </w:r>
      <w:r w:rsidRPr="000E039E">
        <w:t>ные прямыми и иногда даже непрямыми ро</w:t>
      </w:r>
      <w:r w:rsidRPr="000E039E">
        <w:t>д</w:t>
      </w:r>
      <w:r w:rsidRPr="000E039E">
        <w:t>ственными связями;</w:t>
      </w:r>
    </w:p>
    <w:p w:rsidR="001D0A0D" w:rsidRPr="000E039E" w:rsidRDefault="001D0A0D" w:rsidP="001D0A0D">
      <w:pPr>
        <w:pStyle w:val="SingleTxtGR"/>
      </w:pPr>
      <w:r w:rsidRPr="000E039E">
        <w:tab/>
      </w:r>
      <w:r w:rsidRPr="000E039E">
        <w:rPr>
          <w:lang w:val="fr-CH"/>
        </w:rPr>
        <w:t>e</w:t>
      </w:r>
      <w:r w:rsidRPr="000E039E">
        <w:t>)</w:t>
      </w:r>
      <w:r w:rsidRPr="000E039E">
        <w:tab/>
        <w:t>Семья с одним родителем: семья, главой которой является один из род</w:t>
      </w:r>
      <w:r w:rsidRPr="000E039E">
        <w:t>и</w:t>
      </w:r>
      <w:r w:rsidRPr="000E039E">
        <w:t>телей в результате вдовства, развода или отсутствия другого супруга;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f</w:t>
      </w:r>
      <w:r w:rsidRPr="000E039E">
        <w:t>)</w:t>
      </w:r>
      <w:r w:rsidRPr="000E039E">
        <w:tab/>
        <w:t>Вновь образованная семья: семья, состоящая из супружеской п</w:t>
      </w:r>
      <w:r w:rsidRPr="000E039E">
        <w:t>а</w:t>
      </w:r>
      <w:r w:rsidRPr="000E039E">
        <w:t>ры, в которой по крайней мере один из супругов уже имел брачное прошлое и заб</w:t>
      </w:r>
      <w:r w:rsidRPr="000E039E">
        <w:t>о</w:t>
      </w:r>
      <w:r w:rsidRPr="000E039E">
        <w:t>тится об одном или нескольких детях от этого брака;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g</w:t>
      </w:r>
      <w:r w:rsidRPr="000E039E">
        <w:t>)</w:t>
      </w:r>
      <w:r w:rsidRPr="000E039E">
        <w:tab/>
        <w:t>Семья, главой которой является ребенок.</w:t>
      </w:r>
    </w:p>
    <w:p w:rsidR="001D0A0D" w:rsidRPr="000E039E" w:rsidRDefault="001D0A0D" w:rsidP="001D0A0D">
      <w:pPr>
        <w:pStyle w:val="H4GR"/>
        <w:rPr>
          <w:spacing w:val="4"/>
        </w:rPr>
      </w:pPr>
      <w:r w:rsidRPr="000E039E">
        <w:rPr>
          <w:spacing w:val="4"/>
        </w:rPr>
        <w:tab/>
      </w:r>
      <w:r w:rsidRPr="000E039E">
        <w:rPr>
          <w:spacing w:val="4"/>
        </w:rPr>
        <w:tab/>
        <w:t>Совершеннолетие</w:t>
      </w:r>
    </w:p>
    <w:p w:rsidR="001D0A0D" w:rsidRPr="000E039E" w:rsidRDefault="001D0A0D" w:rsidP="001D0A0D">
      <w:pPr>
        <w:pStyle w:val="SingleTxtGR"/>
      </w:pPr>
      <w:r w:rsidRPr="000E039E">
        <w:t>159.</w:t>
      </w:r>
      <w:r w:rsidRPr="000E039E">
        <w:tab/>
        <w:t>Возраста совершеннолетия определяется различными целями, а именно: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a</w:t>
      </w:r>
      <w:r w:rsidRPr="000E039E">
        <w:t>)</w:t>
      </w:r>
      <w:r w:rsidRPr="000E039E">
        <w:tab/>
        <w:t>Гражданское совершеннолетие: оно наступает в 21 год</w:t>
      </w:r>
      <w:r w:rsidRPr="000E039E">
        <w:rPr>
          <w:vertAlign w:val="superscript"/>
          <w:lang w:val="fr-CH"/>
        </w:rPr>
        <w:footnoteReference w:id="81"/>
      </w:r>
      <w:r w:rsidRPr="000E039E">
        <w:t>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b</w:t>
      </w:r>
      <w:r w:rsidRPr="000E039E">
        <w:t>)</w:t>
      </w:r>
      <w:r w:rsidRPr="000E039E">
        <w:tab/>
        <w:t>Политического совершеннолетие</w:t>
      </w:r>
      <w:r w:rsidRPr="000E039E">
        <w:rPr>
          <w:sz w:val="18"/>
          <w:szCs w:val="18"/>
          <w:vertAlign w:val="superscript"/>
          <w:lang w:val="fr-CH"/>
        </w:rPr>
        <w:footnoteReference w:id="82"/>
      </w:r>
      <w:r w:rsidRPr="000E039E">
        <w:t xml:space="preserve"> наступает в 18 лет, когда можно голосовать на президен</w:t>
      </w:r>
      <w:r w:rsidRPr="000E039E">
        <w:t>т</w:t>
      </w:r>
      <w:r w:rsidRPr="000E039E">
        <w:t>ских и парламентских выборах; в 21 год, когда можно с полным основанием быть включенным в предвыборные списки депутатов; и в 18 лет, когда можно с полным основанием быть включенным в предвыборные списки местных административных органов;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f</w:t>
      </w:r>
      <w:r w:rsidRPr="000E039E">
        <w:t>)</w:t>
      </w:r>
      <w:r w:rsidRPr="000E039E">
        <w:tab/>
        <w:t>Уголовно-правовое совершеннолетие</w:t>
      </w:r>
      <w:r w:rsidRPr="000E039E">
        <w:rPr>
          <w:sz w:val="18"/>
          <w:szCs w:val="18"/>
          <w:vertAlign w:val="superscript"/>
          <w:lang w:val="fr-CH"/>
        </w:rPr>
        <w:footnoteReference w:id="83"/>
      </w:r>
      <w:r w:rsidRPr="000E039E">
        <w:t xml:space="preserve"> наступает в 18 лет;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g</w:t>
      </w:r>
      <w:r w:rsidRPr="000E039E">
        <w:t>)</w:t>
      </w:r>
      <w:r w:rsidRPr="000E039E">
        <w:tab/>
        <w:t xml:space="preserve"> Совершеннолетие в целях набора в вооруженные силы</w:t>
      </w:r>
      <w:r w:rsidRPr="000E039E">
        <w:rPr>
          <w:sz w:val="18"/>
          <w:szCs w:val="18"/>
          <w:vertAlign w:val="superscript"/>
          <w:lang w:val="fr-CH"/>
        </w:rPr>
        <w:footnoteReference w:id="84"/>
      </w:r>
      <w:r w:rsidRPr="000E039E">
        <w:t>, наци</w:t>
      </w:r>
      <w:r w:rsidRPr="000E039E">
        <w:t>о</w:t>
      </w:r>
      <w:r w:rsidRPr="000E039E">
        <w:t>нальную полицию и местные силы по оказанию содействия в поддержании безопасности наступает в 18 лет;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h</w:t>
      </w:r>
      <w:r w:rsidRPr="000E039E">
        <w:t>)</w:t>
      </w:r>
      <w:r w:rsidRPr="000E039E">
        <w:tab/>
        <w:t>Совершеннолетие в целях получения гражданства Руанды</w:t>
      </w:r>
      <w:r w:rsidRPr="000E039E">
        <w:rPr>
          <w:sz w:val="18"/>
          <w:szCs w:val="18"/>
          <w:vertAlign w:val="superscript"/>
          <w:lang w:val="fr-CH"/>
        </w:rPr>
        <w:footnoteReference w:id="85"/>
      </w:r>
      <w:r w:rsidRPr="000E039E">
        <w:rPr>
          <w:vertAlign w:val="superscript"/>
        </w:rPr>
        <w:t xml:space="preserve"> </w:t>
      </w:r>
      <w:r w:rsidRPr="000E039E">
        <w:t>наст</w:t>
      </w:r>
      <w:r w:rsidRPr="000E039E">
        <w:t>у</w:t>
      </w:r>
      <w:r w:rsidRPr="000E039E">
        <w:t>пает в18 лет;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i</w:t>
      </w:r>
      <w:r w:rsidRPr="000E039E">
        <w:t>)</w:t>
      </w:r>
      <w:r w:rsidRPr="000E039E">
        <w:tab/>
        <w:t xml:space="preserve">Совершеннолетие на предмет работы наступает в 16 лет (статья 4 закона о регламентации труда); 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j</w:t>
      </w:r>
      <w:r w:rsidRPr="000E039E">
        <w:t>)</w:t>
      </w:r>
      <w:r w:rsidRPr="000E039E">
        <w:tab/>
        <w:t>Совершеннолетие согласно закону о кооперативах в Руанде</w:t>
      </w:r>
      <w:r w:rsidRPr="000E039E">
        <w:rPr>
          <w:sz w:val="18"/>
          <w:szCs w:val="18"/>
          <w:vertAlign w:val="superscript"/>
          <w:lang w:val="fr-CH"/>
        </w:rPr>
        <w:footnoteReference w:id="86"/>
      </w:r>
      <w:r w:rsidRPr="000E039E">
        <w:rPr>
          <w:vertAlign w:val="superscript"/>
        </w:rPr>
        <w:t xml:space="preserve"> </w:t>
      </w:r>
      <w:r w:rsidRPr="000E039E">
        <w:t>наст</w:t>
      </w:r>
      <w:r w:rsidRPr="000E039E">
        <w:t>у</w:t>
      </w:r>
      <w:r w:rsidRPr="000E039E">
        <w:t>пает в 16 лет.</w:t>
      </w:r>
    </w:p>
    <w:p w:rsidR="001D0A0D" w:rsidRPr="000E039E" w:rsidRDefault="001D0A0D" w:rsidP="001D0A0D">
      <w:pPr>
        <w:pStyle w:val="SingleTxtGR"/>
      </w:pPr>
      <w:r w:rsidRPr="000E039E">
        <w:t>160.</w:t>
      </w:r>
      <w:r w:rsidRPr="000E039E">
        <w:tab/>
        <w:t>Приобретение дееспособности в полном объеме наступает в следующих случаях: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a</w:t>
      </w:r>
      <w:r w:rsidRPr="000E039E">
        <w:t>)</w:t>
      </w:r>
      <w:r w:rsidRPr="000E039E">
        <w:tab/>
        <w:t>В случае вступления в брак: до исполнения двадцати одного года (21), министр правосудия может дать исключительное разрешение на брак при наличии серьезных мотивов (статья 171,2 и статья 426, том 1 Гражданского к</w:t>
      </w:r>
      <w:r w:rsidRPr="000E039E">
        <w:t>о</w:t>
      </w:r>
      <w:r w:rsidRPr="000E039E">
        <w:t>декса);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b</w:t>
      </w:r>
      <w:r w:rsidRPr="000E039E">
        <w:t>)</w:t>
      </w:r>
      <w:r w:rsidRPr="000E039E">
        <w:tab/>
        <w:t>Приобретение дееспособности в результате заявления отца или м</w:t>
      </w:r>
      <w:r w:rsidRPr="000E039E">
        <w:t>а</w:t>
      </w:r>
      <w:r w:rsidRPr="000E039E">
        <w:t>тери, или совета по опеке, когда несовершеннолетнему уже исполнилось как минимум 18 лет (статья 427 и 428, том 1 Гра</w:t>
      </w:r>
      <w:r w:rsidRPr="000E039E">
        <w:t>ж</w:t>
      </w:r>
      <w:r w:rsidRPr="000E039E">
        <w:t>данского кодекса).</w:t>
      </w:r>
    </w:p>
    <w:p w:rsidR="001D0A0D" w:rsidRPr="000E039E" w:rsidRDefault="001D0A0D" w:rsidP="001D0A0D">
      <w:pPr>
        <w:pStyle w:val="H23GR"/>
      </w:pPr>
      <w:r w:rsidRPr="000E039E">
        <w:tab/>
      </w:r>
      <w:r w:rsidRPr="000E039E">
        <w:tab/>
        <w:t>Различные меры по оказанию помощи, защите и укреплению семьи</w:t>
      </w:r>
    </w:p>
    <w:p w:rsidR="001D0A0D" w:rsidRPr="000E039E" w:rsidRDefault="001D0A0D" w:rsidP="001D0A0D">
      <w:pPr>
        <w:pStyle w:val="H4GR"/>
        <w:rPr>
          <w:spacing w:val="4"/>
        </w:rPr>
      </w:pPr>
      <w:r w:rsidRPr="000E039E">
        <w:rPr>
          <w:spacing w:val="4"/>
        </w:rPr>
        <w:tab/>
      </w:r>
      <w:r w:rsidRPr="000E039E">
        <w:rPr>
          <w:spacing w:val="4"/>
        </w:rPr>
        <w:tab/>
        <w:t>Право мужчин и женщин на свободное заключение брака</w:t>
      </w:r>
    </w:p>
    <w:p w:rsidR="001D0A0D" w:rsidRPr="000E039E" w:rsidRDefault="001D0A0D" w:rsidP="001D0A0D">
      <w:pPr>
        <w:pStyle w:val="SingleTxtGR"/>
      </w:pPr>
      <w:r w:rsidRPr="000E039E">
        <w:t>161.</w:t>
      </w:r>
      <w:r w:rsidRPr="000E039E">
        <w:tab/>
        <w:t>Мужчина и женщина могут свободно вступать в брак и создавать семью.</w:t>
      </w:r>
    </w:p>
    <w:p w:rsidR="001D0A0D" w:rsidRPr="000E039E" w:rsidRDefault="001D0A0D" w:rsidP="001D0A0D">
      <w:pPr>
        <w:pStyle w:val="SingleTxtGR"/>
      </w:pPr>
      <w:r w:rsidRPr="000E039E">
        <w:t>162.</w:t>
      </w:r>
      <w:r w:rsidRPr="000E039E">
        <w:tab/>
        <w:t>Единственное ограничение, предусмотренное законом</w:t>
      </w:r>
      <w:r w:rsidRPr="000E039E">
        <w:rPr>
          <w:sz w:val="18"/>
          <w:szCs w:val="18"/>
          <w:vertAlign w:val="superscript"/>
          <w:lang w:val="fr-CH"/>
        </w:rPr>
        <w:footnoteReference w:id="87"/>
      </w:r>
      <w:r w:rsidRPr="000E039E">
        <w:t>, гласит, что "брак запрещен по пр</w:t>
      </w:r>
      <w:r w:rsidRPr="000E039E">
        <w:t>я</w:t>
      </w:r>
      <w:r w:rsidRPr="000E039E">
        <w:t>мой линии между всеми предками и потомками и по косвенной линии до седьмого колена". Брак также запрещен между индивидом и родит</w:t>
      </w:r>
      <w:r w:rsidRPr="000E039E">
        <w:t>е</w:t>
      </w:r>
      <w:r w:rsidRPr="000E039E">
        <w:t>лями его жены или мужа. При наличии серьезных причин, запрет для двух п</w:t>
      </w:r>
      <w:r w:rsidRPr="000E039E">
        <w:t>о</w:t>
      </w:r>
      <w:r w:rsidRPr="000E039E">
        <w:t>следних категорий может быть снят министром юстиции или его заме</w:t>
      </w:r>
      <w:r w:rsidRPr="000E039E">
        <w:t>с</w:t>
      </w:r>
      <w:r w:rsidRPr="000E039E">
        <w:t>тителем.</w:t>
      </w:r>
    </w:p>
    <w:p w:rsidR="001D0A0D" w:rsidRPr="000E039E" w:rsidRDefault="001D0A0D" w:rsidP="001D0A0D">
      <w:pPr>
        <w:pStyle w:val="SingleTxtGR"/>
      </w:pPr>
      <w:r w:rsidRPr="000E039E">
        <w:t>163.</w:t>
      </w:r>
      <w:r w:rsidRPr="000E039E">
        <w:tab/>
        <w:t>В соответствии с существующими в стране традициями приданое (</w:t>
      </w:r>
      <w:r w:rsidRPr="000E039E">
        <w:rPr>
          <w:i/>
        </w:rPr>
        <w:t>инкв</w:t>
      </w:r>
      <w:r w:rsidRPr="000E039E">
        <w:rPr>
          <w:i/>
        </w:rPr>
        <w:t>а</w:t>
      </w:r>
      <w:r w:rsidRPr="000E039E">
        <w:rPr>
          <w:i/>
        </w:rPr>
        <w:t>но</w:t>
      </w:r>
      <w:r w:rsidRPr="000E039E">
        <w:t>) обязательно, однако закон упрощает эту практику; согласно закону действ</w:t>
      </w:r>
      <w:r w:rsidRPr="000E039E">
        <w:t>и</w:t>
      </w:r>
      <w:r w:rsidRPr="000E039E">
        <w:t xml:space="preserve">тельность брака не может быть обусловлена выплатой </w:t>
      </w:r>
      <w:r w:rsidRPr="000E039E">
        <w:rPr>
          <w:i/>
        </w:rPr>
        <w:t>инквано</w:t>
      </w:r>
      <w:r w:rsidRPr="000E039E">
        <w:t xml:space="preserve"> (статья 168, том</w:t>
      </w:r>
      <w:r w:rsidR="00E2537A">
        <w:t> </w:t>
      </w:r>
      <w:r w:rsidRPr="000E039E">
        <w:t>1 Гражданского кодекса).</w:t>
      </w:r>
    </w:p>
    <w:p w:rsidR="001D0A0D" w:rsidRPr="000E039E" w:rsidRDefault="001D0A0D" w:rsidP="00E2537A">
      <w:pPr>
        <w:pStyle w:val="H4GR"/>
        <w:ind w:left="1134" w:right="1029" w:hanging="1134"/>
        <w:rPr>
          <w:spacing w:val="4"/>
        </w:rPr>
      </w:pPr>
      <w:r w:rsidRPr="000E039E">
        <w:rPr>
          <w:spacing w:val="4"/>
        </w:rPr>
        <w:tab/>
      </w:r>
      <w:r w:rsidRPr="000E039E">
        <w:rPr>
          <w:spacing w:val="4"/>
        </w:rPr>
        <w:tab/>
        <w:t>Меры, упрощающие образования семьи и содействующие ее сохранению, укреплению и защите</w:t>
      </w:r>
    </w:p>
    <w:p w:rsidR="001D0A0D" w:rsidRPr="000E039E" w:rsidRDefault="001D0A0D" w:rsidP="001D0A0D">
      <w:pPr>
        <w:pStyle w:val="SingleTxtGR"/>
      </w:pPr>
      <w:r w:rsidRPr="000E039E">
        <w:t>164.</w:t>
      </w:r>
      <w:r w:rsidRPr="000E039E">
        <w:tab/>
        <w:t>Приняты следующие законодательные меры</w:t>
      </w:r>
      <w:r w:rsidRPr="000E039E">
        <w:rPr>
          <w:sz w:val="18"/>
          <w:szCs w:val="18"/>
          <w:vertAlign w:val="superscript"/>
          <w:lang w:val="fr-CH"/>
        </w:rPr>
        <w:footnoteReference w:id="88"/>
      </w:r>
      <w:r w:rsidRPr="000E039E">
        <w:t xml:space="preserve"> по содействию и защите семьи: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a</w:t>
      </w:r>
      <w:r w:rsidRPr="000E039E">
        <w:t>)</w:t>
      </w:r>
      <w:r w:rsidRPr="000E039E">
        <w:tab/>
        <w:t>Конституционный долг государства состоит в содействии, в пред</w:t>
      </w:r>
      <w:r w:rsidRPr="000E039E">
        <w:t>е</w:t>
      </w:r>
      <w:r w:rsidRPr="000E039E">
        <w:t>лах своих возможностей, жертвам геноцида тутси, уязвимым лицам, инвал</w:t>
      </w:r>
      <w:r w:rsidRPr="000E039E">
        <w:t>и</w:t>
      </w:r>
      <w:r w:rsidRPr="000E039E">
        <w:t>дам, пожилым людям и людям, оказавшимся без средств к существованию (статья 14 Конституции).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b</w:t>
      </w:r>
      <w:r w:rsidRPr="000E039E">
        <w:t>)</w:t>
      </w:r>
      <w:r w:rsidRPr="000E039E">
        <w:tab/>
        <w:t>Закон о создании Государственного фонда помощи пострадавшим от геноцида тутси (ФППГ);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c</w:t>
      </w:r>
      <w:r w:rsidRPr="000E039E">
        <w:t>)</w:t>
      </w:r>
      <w:r w:rsidRPr="000E039E">
        <w:tab/>
        <w:t>В случае развода законом предусмотрено право женщины на ал</w:t>
      </w:r>
      <w:r w:rsidRPr="000E039E">
        <w:t>и</w:t>
      </w:r>
      <w:r w:rsidRPr="000E039E">
        <w:t>менты от своего бывшего супруга (статья 200 Закона о прелиминарной главе и первом томе Гражданского кодекса);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d</w:t>
      </w:r>
      <w:r w:rsidRPr="000E039E">
        <w:t>)</w:t>
      </w:r>
      <w:r w:rsidRPr="000E039E">
        <w:tab/>
        <w:t>Законом также разрешено освобождать неимущих от выплаты н</w:t>
      </w:r>
      <w:r w:rsidRPr="000E039E">
        <w:t>а</w:t>
      </w:r>
      <w:r w:rsidRPr="000E039E">
        <w:t>лога на недвижимость с согласия совета района или города (статья 9 Закона о</w:t>
      </w:r>
      <w:r w:rsidR="001B6044">
        <w:t xml:space="preserve"> </w:t>
      </w:r>
      <w:r w:rsidRPr="000E039E">
        <w:t>финансах районов и городов и их использов</w:t>
      </w:r>
      <w:r w:rsidRPr="000E039E">
        <w:t>а</w:t>
      </w:r>
      <w:r w:rsidRPr="000E039E">
        <w:t>нии);</w:t>
      </w:r>
    </w:p>
    <w:p w:rsidR="001D0A0D" w:rsidRPr="000E039E" w:rsidRDefault="001D0A0D" w:rsidP="001D0A0D">
      <w:pPr>
        <w:pStyle w:val="SingleTxtGR"/>
      </w:pPr>
      <w:r w:rsidRPr="000E039E">
        <w:tab/>
      </w:r>
      <w:r w:rsidRPr="000E039E">
        <w:rPr>
          <w:lang w:val="fr-CH"/>
        </w:rPr>
        <w:t>e</w:t>
      </w:r>
      <w:r w:rsidRPr="000E039E">
        <w:t>)</w:t>
      </w:r>
      <w:r w:rsidRPr="000E039E">
        <w:tab/>
        <w:t>Закон о правах и защите ребенка от насилия, а также закон о защ</w:t>
      </w:r>
      <w:r w:rsidRPr="000E039E">
        <w:t>и</w:t>
      </w:r>
      <w:r w:rsidRPr="000E039E">
        <w:t>те инвалидов;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f</w:t>
      </w:r>
      <w:r w:rsidRPr="000E039E">
        <w:t>)</w:t>
      </w:r>
      <w:r w:rsidRPr="000E039E">
        <w:tab/>
        <w:t>Закон о предупреждении и наказании насилия по гендерному пр</w:t>
      </w:r>
      <w:r w:rsidRPr="000E039E">
        <w:t>и</w:t>
      </w:r>
      <w:r w:rsidRPr="000E039E">
        <w:t>знаку;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g</w:t>
      </w:r>
      <w:r w:rsidRPr="000E039E">
        <w:t>)</w:t>
      </w:r>
      <w:r w:rsidRPr="000E039E">
        <w:tab/>
        <w:t>Закон о брачных режимах, дарении и наследстве гарантирует р</w:t>
      </w:r>
      <w:r w:rsidRPr="000E039E">
        <w:t>а</w:t>
      </w:r>
      <w:r w:rsidRPr="000E039E">
        <w:t>венство девочек и мальч</w:t>
      </w:r>
      <w:r w:rsidRPr="000E039E">
        <w:t>и</w:t>
      </w:r>
      <w:r w:rsidRPr="000E039E">
        <w:t>ков при наследовании своему покойному отцу;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h</w:t>
      </w:r>
      <w:r w:rsidRPr="000E039E">
        <w:t>)</w:t>
      </w:r>
      <w:r w:rsidRPr="000E039E">
        <w:tab/>
        <w:t>Министерское постановление, определяющее пособия на питание для бывших комбатантов-инвалидов, не имеющих средств к существованию</w:t>
      </w:r>
      <w:r w:rsidRPr="000E039E">
        <w:rPr>
          <w:sz w:val="18"/>
          <w:szCs w:val="18"/>
          <w:vertAlign w:val="superscript"/>
          <w:lang w:val="fr-CH"/>
        </w:rPr>
        <w:footnoteReference w:id="89"/>
      </w:r>
      <w:r w:rsidRPr="000E039E">
        <w:t>. Пособие на питание выплачивается ежемесячно в сумме от 20</w:t>
      </w:r>
      <w:r w:rsidR="00E2537A">
        <w:t> </w:t>
      </w:r>
      <w:r w:rsidRPr="000E039E">
        <w:t>000</w:t>
      </w:r>
      <w:r w:rsidR="001B6044">
        <w:t xml:space="preserve"> </w:t>
      </w:r>
      <w:r w:rsidRPr="000E039E">
        <w:t>РФР до</w:t>
      </w:r>
      <w:r w:rsidR="001B6044">
        <w:t xml:space="preserve"> </w:t>
      </w:r>
      <w:r w:rsidRPr="000E039E">
        <w:t>35</w:t>
      </w:r>
      <w:r w:rsidR="00E2537A">
        <w:t> </w:t>
      </w:r>
      <w:r w:rsidRPr="000E039E">
        <w:t>000 РФР в зависимости от категории;</w:t>
      </w:r>
    </w:p>
    <w:p w:rsidR="001D0A0D" w:rsidRPr="000E039E" w:rsidRDefault="001D0A0D" w:rsidP="001D0A0D">
      <w:pPr>
        <w:pStyle w:val="SingleTxtGR"/>
      </w:pPr>
      <w:r w:rsidRPr="000E039E">
        <w:tab/>
      </w:r>
      <w:r w:rsidRPr="000E039E">
        <w:rPr>
          <w:lang w:val="fr-CH"/>
        </w:rPr>
        <w:t>i</w:t>
      </w:r>
      <w:r w:rsidRPr="000E039E">
        <w:t>)</w:t>
      </w:r>
      <w:r w:rsidRPr="000E039E">
        <w:tab/>
        <w:t>Издан ряд министерских постановлений</w:t>
      </w:r>
      <w:r w:rsidRPr="000E039E">
        <w:rPr>
          <w:sz w:val="18"/>
          <w:szCs w:val="18"/>
          <w:vertAlign w:val="superscript"/>
          <w:lang w:val="fr-CH"/>
        </w:rPr>
        <w:footnoteReference w:id="90"/>
      </w:r>
      <w:r w:rsidRPr="000E039E">
        <w:t xml:space="preserve"> об оказании более шир</w:t>
      </w:r>
      <w:r w:rsidRPr="000E039E">
        <w:t>о</w:t>
      </w:r>
      <w:r w:rsidRPr="000E039E">
        <w:t>кой помощи инвалидам, в том числе, постановление о контроле за деятельн</w:t>
      </w:r>
      <w:r w:rsidRPr="000E039E">
        <w:t>о</w:t>
      </w:r>
      <w:r w:rsidRPr="000E039E">
        <w:t>стью опекунов и центров оказания помощи инвалидам; постановление о фо</w:t>
      </w:r>
      <w:r w:rsidRPr="000E039E">
        <w:t>р</w:t>
      </w:r>
      <w:r w:rsidRPr="000E039E">
        <w:t>мах оказания помощи лицам, пострадавшим в результате конфликта, несчастн</w:t>
      </w:r>
      <w:r w:rsidRPr="000E039E">
        <w:t>о</w:t>
      </w:r>
      <w:r w:rsidRPr="000E039E">
        <w:t>го случая и других катастроф; постановление о формах государственной пом</w:t>
      </w:r>
      <w:r w:rsidRPr="000E039E">
        <w:t>о</w:t>
      </w:r>
      <w:r w:rsidRPr="000E039E">
        <w:t>щи инвалиду без средств к существованию; постановление о формах и услов</w:t>
      </w:r>
      <w:r w:rsidRPr="000E039E">
        <w:t>и</w:t>
      </w:r>
      <w:r w:rsidRPr="000E039E">
        <w:t>ях строительства зданий для оказания различных государственных услуг с ц</w:t>
      </w:r>
      <w:r w:rsidRPr="000E039E">
        <w:t>е</w:t>
      </w:r>
      <w:r w:rsidRPr="000E039E">
        <w:t>лью облегчения доступа в них инвалидов; постановление об условиях предо</w:t>
      </w:r>
      <w:r w:rsidRPr="000E039E">
        <w:t>с</w:t>
      </w:r>
      <w:r w:rsidRPr="000E039E">
        <w:t>тавления возможностей инвалидам для их необходимого передвижения по стране, постановление, определяющее условия доступа инвалидов к работе; п</w:t>
      </w:r>
      <w:r w:rsidRPr="000E039E">
        <w:t>о</w:t>
      </w:r>
      <w:r w:rsidRPr="000E039E">
        <w:t>становление, определяющее условия доступа инвалидов к медицинскому о</w:t>
      </w:r>
      <w:r w:rsidRPr="000E039E">
        <w:t>б</w:t>
      </w:r>
      <w:r w:rsidRPr="000E039E">
        <w:t>служиванию; постановление, определяющее условия предоставления инвал</w:t>
      </w:r>
      <w:r w:rsidRPr="000E039E">
        <w:t>и</w:t>
      </w:r>
      <w:r w:rsidRPr="000E039E">
        <w:t xml:space="preserve">дам средств коммуникации, и др. </w:t>
      </w:r>
    </w:p>
    <w:p w:rsidR="001D0A0D" w:rsidRPr="000E039E" w:rsidRDefault="001D0A0D" w:rsidP="001D0A0D">
      <w:pPr>
        <w:pStyle w:val="SingleTxtGR"/>
      </w:pPr>
      <w:r w:rsidRPr="000E039E">
        <w:t>165.</w:t>
      </w:r>
      <w:r w:rsidRPr="000E039E">
        <w:tab/>
        <w:t>В этих целях предусмотрены следующие меры: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a</w:t>
      </w:r>
      <w:r w:rsidRPr="000E039E">
        <w:t>)</w:t>
      </w:r>
      <w:r w:rsidRPr="000E039E">
        <w:tab/>
        <w:t>Действия Министерства по делам семьи и гендерным вопросам;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b</w:t>
      </w:r>
      <w:r w:rsidRPr="000E039E">
        <w:t>)</w:t>
      </w:r>
      <w:r w:rsidRPr="000E039E">
        <w:tab/>
        <w:t>Национальная программа сокращения нищеты, реализация кот</w:t>
      </w:r>
      <w:r w:rsidRPr="000E039E">
        <w:t>о</w:t>
      </w:r>
      <w:r w:rsidRPr="000E039E">
        <w:t>рой будет иметь позитивное воздействие на благосостояние семьи;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c</w:t>
      </w:r>
      <w:r w:rsidRPr="000E039E">
        <w:t>)</w:t>
      </w:r>
      <w:r w:rsidRPr="000E039E">
        <w:tab/>
        <w:t>Национальная политика в области социального обеспечения нац</w:t>
      </w:r>
      <w:r w:rsidRPr="000E039E">
        <w:t>е</w:t>
      </w:r>
      <w:r w:rsidRPr="000E039E">
        <w:t>лена на повышение благосостояния уязвимых групп населения (таких, как вд</w:t>
      </w:r>
      <w:r w:rsidRPr="000E039E">
        <w:t>о</w:t>
      </w:r>
      <w:r w:rsidRPr="000E039E">
        <w:t>вы, же</w:t>
      </w:r>
      <w:r w:rsidRPr="000E039E">
        <w:t>н</w:t>
      </w:r>
      <w:r w:rsidRPr="000E039E">
        <w:t>щины и дети, являющиеся главами семьи);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d</w:t>
      </w:r>
      <w:r w:rsidRPr="000E039E">
        <w:t>)</w:t>
      </w:r>
      <w:r w:rsidRPr="000E039E">
        <w:tab/>
        <w:t>Национальная политика в отношении детей-сирот и прочих уязв</w:t>
      </w:r>
      <w:r w:rsidRPr="000E039E">
        <w:t>и</w:t>
      </w:r>
      <w:r w:rsidRPr="000E039E">
        <w:t>мых к</w:t>
      </w:r>
      <w:r w:rsidRPr="000E039E">
        <w:t>а</w:t>
      </w:r>
      <w:r w:rsidRPr="000E039E">
        <w:t>тегорий детей;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e</w:t>
      </w:r>
      <w:r w:rsidRPr="000E039E">
        <w:t>)</w:t>
      </w:r>
      <w:r w:rsidRPr="000E039E">
        <w:tab/>
        <w:t>Национальная политика по гендерным вопросам направлена, в том числе, и на повышение благосостояния семьи;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f</w:t>
      </w:r>
      <w:r w:rsidRPr="000E039E">
        <w:t>)</w:t>
      </w:r>
      <w:r w:rsidRPr="000E039E">
        <w:tab/>
        <w:t>Национальная политика в области населения в целях устойчивого развития в Руанде направлена на улучшение качества жизни населения в ц</w:t>
      </w:r>
      <w:r w:rsidRPr="000E039E">
        <w:t>е</w:t>
      </w:r>
      <w:r w:rsidRPr="000E039E">
        <w:t>лом;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g</w:t>
      </w:r>
      <w:r w:rsidRPr="000E039E">
        <w:t>)</w:t>
      </w:r>
      <w:r w:rsidRPr="000E039E">
        <w:tab/>
        <w:t>Национальная политика в отношении пожилых людей и инвал</w:t>
      </w:r>
      <w:r w:rsidRPr="000E039E">
        <w:t>и</w:t>
      </w:r>
      <w:r w:rsidRPr="000E039E">
        <w:t>дов;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h</w:t>
      </w:r>
      <w:r w:rsidRPr="000E039E">
        <w:t>)</w:t>
      </w:r>
      <w:r w:rsidRPr="000E039E">
        <w:tab/>
        <w:t>Включение гендерных вопросов в Программу до 2020 и меры, н</w:t>
      </w:r>
      <w:r w:rsidRPr="000E039E">
        <w:t>а</w:t>
      </w:r>
      <w:r w:rsidRPr="000E039E">
        <w:t>правленные на сокращение нищеты;</w:t>
      </w:r>
    </w:p>
    <w:p w:rsidR="001D0A0D" w:rsidRPr="000E039E" w:rsidRDefault="001D0A0D" w:rsidP="001D0A0D">
      <w:pPr>
        <w:pStyle w:val="SingleTxtGR"/>
      </w:pPr>
      <w:r w:rsidRPr="000E039E">
        <w:t>166.</w:t>
      </w:r>
      <w:r w:rsidRPr="000E039E">
        <w:tab/>
        <w:t>Среди других инициатив можно отметить следующие: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a</w:t>
      </w:r>
      <w:r w:rsidRPr="000E039E">
        <w:t>)</w:t>
      </w:r>
      <w:r w:rsidRPr="000E039E">
        <w:tab/>
        <w:t>Программа распределения коров среди населения (по одной на с</w:t>
      </w:r>
      <w:r w:rsidRPr="000E039E">
        <w:t>е</w:t>
      </w:r>
      <w:r w:rsidRPr="000E039E">
        <w:t>мью). Этот проект начал осуществляться в 2006 году и направлен на сокращ</w:t>
      </w:r>
      <w:r w:rsidRPr="000E039E">
        <w:t>е</w:t>
      </w:r>
      <w:r w:rsidRPr="000E039E">
        <w:t>ние уровня недостаточного питания, в особенности среди детей в наиболее уя</w:t>
      </w:r>
      <w:r w:rsidRPr="000E039E">
        <w:t>з</w:t>
      </w:r>
      <w:r w:rsidRPr="000E039E">
        <w:t>вимых с финансовой точки зрения семьях. Получателями помощи являются с</w:t>
      </w:r>
      <w:r w:rsidRPr="000E039E">
        <w:t>е</w:t>
      </w:r>
      <w:r w:rsidRPr="000E039E">
        <w:t>мьи, владеющие земельными участками площадью менее 0,75 га. По состо</w:t>
      </w:r>
      <w:r w:rsidRPr="000E039E">
        <w:t>я</w:t>
      </w:r>
      <w:r w:rsidRPr="000E039E">
        <w:t>нию на первое полугодие 2008 года, с начала программы</w:t>
      </w:r>
      <w:r w:rsidRPr="000E039E">
        <w:rPr>
          <w:vertAlign w:val="superscript"/>
        </w:rPr>
        <w:footnoteReference w:id="91"/>
      </w:r>
      <w:r w:rsidRPr="000E039E">
        <w:t xml:space="preserve"> 30 000 семей пол</w:t>
      </w:r>
      <w:r w:rsidRPr="000E039E">
        <w:t>у</w:t>
      </w:r>
      <w:r w:rsidRPr="000E039E">
        <w:t>чили по одной корове (предусмотрено, что к 2012 году участниками программы станут 501572 семьи).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b</w:t>
      </w:r>
      <w:r w:rsidRPr="000E039E">
        <w:t>)</w:t>
      </w:r>
      <w:r w:rsidRPr="000E039E">
        <w:tab/>
        <w:t xml:space="preserve">Общинная программа </w:t>
      </w:r>
      <w:r w:rsidRPr="000E039E">
        <w:rPr>
          <w:i/>
        </w:rPr>
        <w:t>Убудехе</w:t>
      </w:r>
      <w:r w:rsidRPr="000E039E">
        <w:t>. С ее помощью местные общины выявляют самые бедные семьи. Эти семьи получают оборотный капитал для инициирования проекта, приносящего доход. Бенефициары могут в свою оч</w:t>
      </w:r>
      <w:r w:rsidRPr="000E039E">
        <w:t>е</w:t>
      </w:r>
      <w:r w:rsidRPr="000E039E">
        <w:t>редь распространить этот добрый поступок на другие нужда</w:t>
      </w:r>
      <w:r w:rsidRPr="000E039E">
        <w:t>ю</w:t>
      </w:r>
      <w:r w:rsidRPr="000E039E">
        <w:t xml:space="preserve">щиеся семьи (это называется </w:t>
      </w:r>
      <w:r w:rsidRPr="000E039E">
        <w:rPr>
          <w:i/>
        </w:rPr>
        <w:t>кугабира</w:t>
      </w:r>
      <w:r w:rsidRPr="000E039E">
        <w:t xml:space="preserve"> и </w:t>
      </w:r>
      <w:r w:rsidRPr="000E039E">
        <w:rPr>
          <w:i/>
        </w:rPr>
        <w:t>квитура</w:t>
      </w:r>
      <w:r w:rsidRPr="000E039E">
        <w:t>). В 2006 году в рамках этой программы было профинанс</w:t>
      </w:r>
      <w:r w:rsidRPr="000E039E">
        <w:t>и</w:t>
      </w:r>
      <w:r w:rsidRPr="000E039E">
        <w:t>ровано 8 459 проектов в 21 секторе деятельности. За 2007/08 годы</w:t>
      </w:r>
      <w:r w:rsidRPr="000E039E">
        <w:rPr>
          <w:sz w:val="18"/>
          <w:szCs w:val="18"/>
          <w:vertAlign w:val="superscript"/>
        </w:rPr>
        <w:footnoteReference w:id="92"/>
      </w:r>
      <w:r w:rsidRPr="000E039E">
        <w:t xml:space="preserve"> этой программой воспользовались 29 674 человека. С 2007 года все 9 154 д</w:t>
      </w:r>
      <w:r w:rsidRPr="000E039E">
        <w:t>е</w:t>
      </w:r>
      <w:r w:rsidRPr="000E039E">
        <w:t>ревни Руанды участвовали в создании структуры и анализе конкретных потре</w:t>
      </w:r>
      <w:r w:rsidRPr="000E039E">
        <w:t>б</w:t>
      </w:r>
      <w:r w:rsidRPr="000E039E">
        <w:t xml:space="preserve">ностей и приоритетов своей деревни. Оказывается прямое содействие тем, кто не в состоянии работать, а для тех, кто может работать, существуют проекты создания рабочих мест, приносящих доход. К программе </w:t>
      </w:r>
      <w:r w:rsidRPr="000E039E">
        <w:rPr>
          <w:i/>
        </w:rPr>
        <w:t>Убудехе</w:t>
      </w:r>
      <w:r w:rsidRPr="000E039E">
        <w:t xml:space="preserve"> следует доб</w:t>
      </w:r>
      <w:r w:rsidRPr="000E039E">
        <w:t>а</w:t>
      </w:r>
      <w:r w:rsidRPr="000E039E">
        <w:t xml:space="preserve">вить Программу 2020 </w:t>
      </w:r>
      <w:r w:rsidRPr="000E039E">
        <w:rPr>
          <w:i/>
        </w:rPr>
        <w:t>Умуренге</w:t>
      </w:r>
      <w:r w:rsidRPr="000E039E">
        <w:t>, официально принятую в 2008 году: она дейс</w:t>
      </w:r>
      <w:r w:rsidRPr="000E039E">
        <w:t>т</w:t>
      </w:r>
      <w:r w:rsidRPr="000E039E">
        <w:t>вует в 28 наиболее обездоленных секторах. Она также направлена на оказание прямой поддержки наиболее уязвимым слоям населения, а также развитие пр</w:t>
      </w:r>
      <w:r w:rsidRPr="000E039E">
        <w:t>о</w:t>
      </w:r>
      <w:r w:rsidRPr="000E039E">
        <w:t>ектов по созданию рабочих мест в конкретных регионах. Благодаря этой пр</w:t>
      </w:r>
      <w:r w:rsidRPr="000E039E">
        <w:t>о</w:t>
      </w:r>
      <w:r w:rsidRPr="000E039E">
        <w:t>грамме в 2008 году 19 626 человек получили работу. Среди профинансирова</w:t>
      </w:r>
      <w:r w:rsidRPr="000E039E">
        <w:t>н</w:t>
      </w:r>
      <w:r w:rsidRPr="000E039E">
        <w:t>ных проектов были, в частности, строительство дорог и террас, а также рытье канав с целью предотвращения эрозии почв</w:t>
      </w:r>
      <w:r w:rsidRPr="000E039E">
        <w:rPr>
          <w:sz w:val="18"/>
          <w:szCs w:val="18"/>
          <w:vertAlign w:val="superscript"/>
          <w:lang w:val="fr-CH"/>
        </w:rPr>
        <w:footnoteReference w:id="93"/>
      </w:r>
      <w:r w:rsidRPr="000E039E">
        <w:t>. Эти программы финансируются из средств Общего фонда развития.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c</w:t>
      </w:r>
      <w:r w:rsidRPr="000E039E">
        <w:t>)</w:t>
      </w:r>
      <w:r w:rsidRPr="000E039E">
        <w:tab/>
        <w:t xml:space="preserve"> Для уязвимых лиц строятся также дома. Существуют также прое</w:t>
      </w:r>
      <w:r w:rsidRPr="000E039E">
        <w:t>к</w:t>
      </w:r>
      <w:r w:rsidRPr="000E039E">
        <w:t>ты государства и различных партнеров. С 2006 года координация усилий и</w:t>
      </w:r>
      <w:r w:rsidR="001B6044">
        <w:t xml:space="preserve"> </w:t>
      </w:r>
      <w:r w:rsidRPr="000E039E">
        <w:t>средств осуществляется через Министерство по делам местной администр</w:t>
      </w:r>
      <w:r w:rsidRPr="000E039E">
        <w:t>а</w:t>
      </w:r>
      <w:r w:rsidRPr="000E039E">
        <w:t>ции. Строительством домов занимаются сами жители, инструменты предоставляю</w:t>
      </w:r>
      <w:r w:rsidRPr="000E039E">
        <w:t>т</w:t>
      </w:r>
      <w:r w:rsidRPr="000E039E">
        <w:t>ся через бюджетный фонд, направляемый районам; другие жилые дома строя</w:t>
      </w:r>
      <w:r w:rsidRPr="000E039E">
        <w:t>т</w:t>
      </w:r>
      <w:r w:rsidRPr="000E039E">
        <w:t>ся в ходе общинных или общественно-полезных работ. Бенефициарами этих программ являются недавно вернувшиеся в страну лица, как, например, и</w:t>
      </w:r>
      <w:r w:rsidRPr="000E039E">
        <w:t>з</w:t>
      </w:r>
      <w:r w:rsidRPr="000E039E">
        <w:t>гнанные из Танзании; исторически маргинализированные слои населения и</w:t>
      </w:r>
      <w:r w:rsidR="001B6044">
        <w:t xml:space="preserve"> </w:t>
      </w:r>
      <w:r w:rsidRPr="000E039E">
        <w:t>прочие уязвимые категории, такие как старики, сироты, жертвы геноцида и и</w:t>
      </w:r>
      <w:r w:rsidRPr="000E039E">
        <w:t>н</w:t>
      </w:r>
      <w:r w:rsidRPr="000E039E">
        <w:t>валиды</w:t>
      </w:r>
      <w:r w:rsidRPr="000E039E">
        <w:rPr>
          <w:sz w:val="18"/>
          <w:szCs w:val="18"/>
          <w:vertAlign w:val="superscript"/>
          <w:lang w:val="fr-CH"/>
        </w:rPr>
        <w:footnoteReference w:id="94"/>
      </w:r>
      <w:r w:rsidRPr="000E039E">
        <w:t>;</w:t>
      </w:r>
    </w:p>
    <w:p w:rsidR="001D0A0D" w:rsidRPr="000E039E" w:rsidRDefault="001D0A0D" w:rsidP="001D0A0D">
      <w:pPr>
        <w:pStyle w:val="SingleTxtGR"/>
      </w:pPr>
      <w:r w:rsidRPr="000E039E">
        <w:tab/>
      </w:r>
      <w:r w:rsidRPr="000E039E">
        <w:rPr>
          <w:lang w:val="fr-CH"/>
        </w:rPr>
        <w:t>d</w:t>
      </w:r>
      <w:r w:rsidRPr="000E039E">
        <w:t>)</w:t>
      </w:r>
      <w:r w:rsidRPr="000E039E">
        <w:tab/>
        <w:t xml:space="preserve"> Что касается пожилых людей, то государство и неправительстве</w:t>
      </w:r>
      <w:r w:rsidRPr="000E039E">
        <w:t>н</w:t>
      </w:r>
      <w:r w:rsidRPr="000E039E">
        <w:t>ные организации, в особенности религиозные общины, активно вовлечены в</w:t>
      </w:r>
      <w:r w:rsidR="001B6044">
        <w:t xml:space="preserve"> </w:t>
      </w:r>
      <w:r w:rsidRPr="000E039E">
        <w:t>деятельность по оказанию им помощи. Ассоциация пожилых людей Руанды (АПЛР), а также другие ассоциации и учреждения получают поддержку и п</w:t>
      </w:r>
      <w:r w:rsidRPr="000E039E">
        <w:t>о</w:t>
      </w:r>
      <w:r w:rsidRPr="000E039E">
        <w:t>мощь со ст</w:t>
      </w:r>
      <w:r w:rsidRPr="000E039E">
        <w:t>о</w:t>
      </w:r>
      <w:r w:rsidRPr="000E039E">
        <w:t>роны государства в рамках программы помощи и содействия лицам без средств к существованию. Социальную помощь, направленную на борьбу с</w:t>
      </w:r>
      <w:r w:rsidR="001B6044">
        <w:t xml:space="preserve"> </w:t>
      </w:r>
      <w:r w:rsidRPr="000E039E">
        <w:t xml:space="preserve">изоляцией этих лиц оказывают такие НПО, как </w:t>
      </w:r>
      <w:r w:rsidRPr="000E039E">
        <w:rPr>
          <w:lang w:val="fr-CH"/>
        </w:rPr>
        <w:t>Help</w:t>
      </w:r>
      <w:r w:rsidRPr="000E039E">
        <w:t xml:space="preserve"> </w:t>
      </w:r>
      <w:r w:rsidRPr="000E039E">
        <w:rPr>
          <w:lang w:val="fr-CH"/>
        </w:rPr>
        <w:t>Age</w:t>
      </w:r>
      <w:r w:rsidRPr="000E039E">
        <w:t xml:space="preserve"> </w:t>
      </w:r>
      <w:r w:rsidRPr="000E039E">
        <w:rPr>
          <w:lang w:val="fr-CH"/>
        </w:rPr>
        <w:t>International</w:t>
      </w:r>
      <w:r w:rsidRPr="000E039E">
        <w:t>.</w:t>
      </w:r>
    </w:p>
    <w:p w:rsidR="001D0A0D" w:rsidRPr="000E039E" w:rsidRDefault="001D0A0D" w:rsidP="001D0A0D">
      <w:pPr>
        <w:pStyle w:val="SingleTxtGR"/>
      </w:pPr>
      <w:r w:rsidRPr="000E039E">
        <w:t>167.</w:t>
      </w:r>
      <w:r w:rsidRPr="000E039E">
        <w:tab/>
        <w:t>Принимаются и другие меры, в частности:</w:t>
      </w:r>
    </w:p>
    <w:p w:rsidR="001D0A0D" w:rsidRPr="000E039E" w:rsidRDefault="001D0A0D" w:rsidP="001D0A0D">
      <w:pPr>
        <w:pStyle w:val="Bullet1GR"/>
        <w:numPr>
          <w:ilvl w:val="0"/>
          <w:numId w:val="1"/>
        </w:numPr>
      </w:pPr>
      <w:r w:rsidRPr="000E039E">
        <w:t>Пропаганда ассоциаций и развитие кооперативных движений;</w:t>
      </w:r>
    </w:p>
    <w:p w:rsidR="001D0A0D" w:rsidRPr="000E039E" w:rsidRDefault="001D0A0D" w:rsidP="001D0A0D">
      <w:pPr>
        <w:pStyle w:val="Bullet1GR"/>
        <w:numPr>
          <w:ilvl w:val="0"/>
          <w:numId w:val="1"/>
        </w:numPr>
        <w:rPr>
          <w:lang w:val="fr-CH"/>
        </w:rPr>
      </w:pPr>
      <w:r w:rsidRPr="000E039E">
        <w:t>Помощь со стороны государства в предоставлении доступа к медици</w:t>
      </w:r>
      <w:r w:rsidRPr="000E039E">
        <w:t>н</w:t>
      </w:r>
      <w:r w:rsidRPr="000E039E">
        <w:t xml:space="preserve">скому обслуживанию </w:t>
      </w:r>
      <w:r w:rsidRPr="000E039E">
        <w:rPr>
          <w:lang w:val="fr-CH"/>
        </w:rPr>
        <w:t>(</w:t>
      </w:r>
      <w:r w:rsidRPr="000E039E">
        <w:t>через вст</w:t>
      </w:r>
      <w:r w:rsidRPr="000E039E">
        <w:t>у</w:t>
      </w:r>
      <w:r w:rsidRPr="000E039E">
        <w:t>пление в кассы</w:t>
      </w:r>
      <w:r w:rsidRPr="000E039E">
        <w:rPr>
          <w:lang w:val="fr-CH"/>
        </w:rPr>
        <w:t xml:space="preserve"> </w:t>
      </w:r>
      <w:r w:rsidRPr="000E039E">
        <w:t>взаимного медицинского страхования</w:t>
      </w:r>
      <w:r w:rsidRPr="000E039E">
        <w:rPr>
          <w:lang w:val="fr-CH"/>
        </w:rPr>
        <w:t>);</w:t>
      </w:r>
    </w:p>
    <w:p w:rsidR="001D0A0D" w:rsidRPr="000E039E" w:rsidRDefault="001D0A0D" w:rsidP="001D0A0D">
      <w:pPr>
        <w:pStyle w:val="Bullet1GR"/>
        <w:numPr>
          <w:ilvl w:val="0"/>
          <w:numId w:val="1"/>
        </w:numPr>
      </w:pPr>
      <w:r w:rsidRPr="000E039E">
        <w:t>Пропаганда материнского грудного вскармливания;</w:t>
      </w:r>
    </w:p>
    <w:p w:rsidR="001D0A0D" w:rsidRPr="000E039E" w:rsidRDefault="001D0A0D" w:rsidP="001D0A0D">
      <w:pPr>
        <w:pStyle w:val="Bullet1GR"/>
        <w:numPr>
          <w:ilvl w:val="0"/>
          <w:numId w:val="1"/>
        </w:numPr>
      </w:pPr>
      <w:r w:rsidRPr="000E039E">
        <w:t>Меры в области охраны здоровья с целью поддержания и укрепления с</w:t>
      </w:r>
      <w:r w:rsidRPr="000E039E">
        <w:t>е</w:t>
      </w:r>
      <w:r w:rsidRPr="000E039E">
        <w:t>мьи направлены на поддержание и укрепление семьи (политика борьбы со СПИДом, программы по борьбе с передачей СПИДа от матери к р</w:t>
      </w:r>
      <w:r w:rsidRPr="000E039E">
        <w:t>е</w:t>
      </w:r>
      <w:r w:rsidRPr="000E039E">
        <w:t>бенку; подробнее об этих мерах говорится в разделе, посвященном ст</w:t>
      </w:r>
      <w:r w:rsidRPr="000E039E">
        <w:t>а</w:t>
      </w:r>
      <w:r w:rsidRPr="000E039E">
        <w:t>тье</w:t>
      </w:r>
      <w:r w:rsidR="00B614D6">
        <w:t> </w:t>
      </w:r>
      <w:r w:rsidRPr="000E039E">
        <w:t>12);</w:t>
      </w:r>
    </w:p>
    <w:p w:rsidR="001D0A0D" w:rsidRPr="000E039E" w:rsidRDefault="001D0A0D" w:rsidP="001D0A0D">
      <w:pPr>
        <w:pStyle w:val="Bullet1GR"/>
        <w:numPr>
          <w:ilvl w:val="0"/>
          <w:numId w:val="1"/>
        </w:numPr>
      </w:pPr>
      <w:r w:rsidRPr="000E039E">
        <w:t>Средства на образование школьников, выделяемые Министерством обр</w:t>
      </w:r>
      <w:r w:rsidRPr="000E039E">
        <w:t>а</w:t>
      </w:r>
      <w:r w:rsidRPr="000E039E">
        <w:t>зования, направляемые на помощь родителям в выполнении своих об</w:t>
      </w:r>
      <w:r w:rsidRPr="000E039E">
        <w:t>я</w:t>
      </w:r>
      <w:r w:rsidRPr="000E039E">
        <w:t>занностей; бесплатное и обязательное начальное образование и общий цикл;</w:t>
      </w:r>
    </w:p>
    <w:p w:rsidR="001D0A0D" w:rsidRPr="000E039E" w:rsidRDefault="001D0A0D" w:rsidP="001D0A0D">
      <w:pPr>
        <w:pStyle w:val="Bullet1GR"/>
        <w:numPr>
          <w:ilvl w:val="0"/>
          <w:numId w:val="1"/>
        </w:numPr>
      </w:pPr>
      <w:r w:rsidRPr="000E039E">
        <w:t>Фонды социальной помощи в каждом районе;</w:t>
      </w:r>
    </w:p>
    <w:p w:rsidR="001D0A0D" w:rsidRPr="000E039E" w:rsidRDefault="001D0A0D" w:rsidP="001D0A0D">
      <w:pPr>
        <w:pStyle w:val="Bullet1GR"/>
        <w:numPr>
          <w:ilvl w:val="0"/>
          <w:numId w:val="1"/>
        </w:numPr>
      </w:pPr>
      <w:r w:rsidRPr="000E039E">
        <w:t>Создание в национальной полиции и армии подразделения по защите от насилия по признаку пола;</w:t>
      </w:r>
    </w:p>
    <w:p w:rsidR="001D0A0D" w:rsidRPr="000E039E" w:rsidRDefault="001D0A0D" w:rsidP="001D0A0D">
      <w:pPr>
        <w:pStyle w:val="Bullet1GR"/>
        <w:numPr>
          <w:ilvl w:val="0"/>
          <w:numId w:val="1"/>
        </w:numPr>
      </w:pPr>
      <w:r w:rsidRPr="000E039E">
        <w:t>В целях защиты семьи поощряется регистрация брака лицами, состоящ</w:t>
      </w:r>
      <w:r w:rsidRPr="000E039E">
        <w:t>и</w:t>
      </w:r>
      <w:r w:rsidRPr="000E039E">
        <w:t>ми в свободном союзе; отменены сборы за регистрацию брака, взима</w:t>
      </w:r>
      <w:r w:rsidRPr="000E039E">
        <w:t>е</w:t>
      </w:r>
      <w:r w:rsidRPr="000E039E">
        <w:t>мые районным властям.</w:t>
      </w:r>
    </w:p>
    <w:p w:rsidR="001D0A0D" w:rsidRPr="000E039E" w:rsidRDefault="001D0A0D" w:rsidP="00E2537A">
      <w:pPr>
        <w:pStyle w:val="H4GR"/>
        <w:ind w:left="1134" w:right="1134" w:hanging="1134"/>
        <w:rPr>
          <w:spacing w:val="4"/>
        </w:rPr>
      </w:pPr>
      <w:r w:rsidRPr="000E039E">
        <w:rPr>
          <w:spacing w:val="4"/>
        </w:rPr>
        <w:tab/>
      </w:r>
      <w:r w:rsidRPr="000E039E">
        <w:rPr>
          <w:spacing w:val="4"/>
        </w:rPr>
        <w:tab/>
        <w:t>Меры с целью упрощения процедуры создания семьи, направленные на ее укрепление</w:t>
      </w:r>
    </w:p>
    <w:p w:rsidR="001D0A0D" w:rsidRPr="000E039E" w:rsidRDefault="001D0A0D" w:rsidP="001D0A0D">
      <w:pPr>
        <w:pStyle w:val="SingleTxtGR"/>
      </w:pPr>
      <w:r w:rsidRPr="000E039E">
        <w:t>168.</w:t>
      </w:r>
      <w:r w:rsidRPr="000E039E">
        <w:tab/>
        <w:t>Были приняты меры, направленные на упрощение процедуры создания семьи, в частности:</w:t>
      </w:r>
    </w:p>
    <w:p w:rsidR="001D0A0D" w:rsidRPr="000E039E" w:rsidRDefault="001D0A0D" w:rsidP="001D0A0D">
      <w:pPr>
        <w:pStyle w:val="Bullet1GR"/>
        <w:numPr>
          <w:ilvl w:val="0"/>
          <w:numId w:val="1"/>
        </w:numPr>
      </w:pPr>
      <w:r w:rsidRPr="000E039E">
        <w:t xml:space="preserve">Создание платформы программ по культурному образованию </w:t>
      </w:r>
      <w:r w:rsidRPr="000E039E">
        <w:rPr>
          <w:i/>
        </w:rPr>
        <w:t>Итореро</w:t>
      </w:r>
      <w:r w:rsidRPr="000E039E">
        <w:t>. Она представляет собой собрание, в ходе которого люди обсуждают ра</w:t>
      </w:r>
      <w:r w:rsidRPr="000E039E">
        <w:t>з</w:t>
      </w:r>
      <w:r w:rsidRPr="000E039E">
        <w:t>ные темы, такие, как единство, примирение и социально-экономические проблемы, затрагивающие их общину и страну в целом, а также возмо</w:t>
      </w:r>
      <w:r w:rsidRPr="000E039E">
        <w:t>ж</w:t>
      </w:r>
      <w:r w:rsidRPr="000E039E">
        <w:t>ные пути их р</w:t>
      </w:r>
      <w:r w:rsidRPr="000E039E">
        <w:t>е</w:t>
      </w:r>
      <w:r w:rsidRPr="000E039E">
        <w:t>шения;</w:t>
      </w:r>
    </w:p>
    <w:p w:rsidR="001D0A0D" w:rsidRPr="000E039E" w:rsidRDefault="001D0A0D" w:rsidP="001D0A0D">
      <w:pPr>
        <w:pStyle w:val="Bullet1GR"/>
        <w:numPr>
          <w:ilvl w:val="0"/>
          <w:numId w:val="1"/>
        </w:numPr>
      </w:pPr>
      <w:r w:rsidRPr="000E039E">
        <w:t>Создание ассоциаций (клубов для молодежи и подростков) с целью пр</w:t>
      </w:r>
      <w:r w:rsidRPr="000E039E">
        <w:t>и</w:t>
      </w:r>
      <w:r w:rsidRPr="000E039E">
        <w:t>вития позитивных семейных ценностей;</w:t>
      </w:r>
    </w:p>
    <w:p w:rsidR="001D0A0D" w:rsidRPr="000E039E" w:rsidRDefault="001D0A0D" w:rsidP="001D0A0D">
      <w:pPr>
        <w:pStyle w:val="Bullet1GR"/>
        <w:numPr>
          <w:ilvl w:val="0"/>
          <w:numId w:val="1"/>
        </w:numPr>
      </w:pPr>
      <w:r w:rsidRPr="000E039E">
        <w:t>Укрепление традиционных механизмов урегулирования конфликтов с</w:t>
      </w:r>
      <w:r w:rsidR="001B6044">
        <w:t xml:space="preserve"> </w:t>
      </w:r>
      <w:r w:rsidRPr="000E039E">
        <w:t>участием семей (в частности, женщин и пожилых людей) путем посре</w:t>
      </w:r>
      <w:r w:rsidRPr="000E039E">
        <w:t>д</w:t>
      </w:r>
      <w:r w:rsidRPr="000E039E">
        <w:t>ничества;</w:t>
      </w:r>
    </w:p>
    <w:p w:rsidR="001D0A0D" w:rsidRPr="000E039E" w:rsidRDefault="001D0A0D" w:rsidP="001D0A0D">
      <w:pPr>
        <w:pStyle w:val="Bullet1GR"/>
        <w:numPr>
          <w:ilvl w:val="0"/>
          <w:numId w:val="1"/>
        </w:numPr>
      </w:pPr>
      <w:r w:rsidRPr="000E039E">
        <w:t>Еще одна мера состоит в организации собраний после общинных работ. В</w:t>
      </w:r>
      <w:r w:rsidR="00E2537A">
        <w:t> </w:t>
      </w:r>
      <w:r w:rsidRPr="000E039E">
        <w:t>ходе этих собраний распространяется различная информация, напр</w:t>
      </w:r>
      <w:r w:rsidRPr="000E039E">
        <w:t>и</w:t>
      </w:r>
      <w:r w:rsidRPr="000E039E">
        <w:t>мер, сообщения о питании.</w:t>
      </w:r>
    </w:p>
    <w:p w:rsidR="001D0A0D" w:rsidRPr="000E039E" w:rsidRDefault="001D0A0D" w:rsidP="001D0A0D">
      <w:pPr>
        <w:pStyle w:val="H4GR"/>
        <w:rPr>
          <w:spacing w:val="4"/>
        </w:rPr>
      </w:pPr>
      <w:r w:rsidRPr="000E039E">
        <w:rPr>
          <w:spacing w:val="4"/>
        </w:rPr>
        <w:tab/>
      </w:r>
      <w:r w:rsidRPr="000E039E">
        <w:rPr>
          <w:spacing w:val="4"/>
        </w:rPr>
        <w:tab/>
        <w:t>Бенефициары этих услуг</w:t>
      </w:r>
    </w:p>
    <w:p w:rsidR="001D0A0D" w:rsidRPr="000E039E" w:rsidRDefault="001D0A0D" w:rsidP="001D0A0D">
      <w:pPr>
        <w:pStyle w:val="SingleTxtGR"/>
      </w:pPr>
      <w:r w:rsidRPr="000E039E">
        <w:t>169.</w:t>
      </w:r>
      <w:r w:rsidRPr="000E039E">
        <w:tab/>
        <w:t>Что касается бенефициаров услуг, то, как правило, государство учитыв</w:t>
      </w:r>
      <w:r w:rsidRPr="000E039E">
        <w:t>а</w:t>
      </w:r>
      <w:r w:rsidRPr="000E039E">
        <w:t>ет семейную ячейку. Необходимо, тем не менее, выделить различные комп</w:t>
      </w:r>
      <w:r w:rsidRPr="000E039E">
        <w:t>о</w:t>
      </w:r>
      <w:r w:rsidRPr="000E039E">
        <w:t>ненты семьи: существуют также сироты, живущие в семье, главой которой является другой ребенок, вдовы, иногда живущие с детьми, не принадлежащими к одной и той же биологической семье в рамках вновь созданной семьи, а та</w:t>
      </w:r>
      <w:r w:rsidRPr="000E039E">
        <w:t>к</w:t>
      </w:r>
      <w:r w:rsidRPr="000E039E">
        <w:t>же семьи в</w:t>
      </w:r>
      <w:r w:rsidR="001B6044">
        <w:t xml:space="preserve"> </w:t>
      </w:r>
      <w:r w:rsidRPr="000E039E">
        <w:t>традиционном смысле слова (отец, мать, дети) и др.</w:t>
      </w:r>
    </w:p>
    <w:p w:rsidR="001D0A0D" w:rsidRPr="000E039E" w:rsidRDefault="001D0A0D" w:rsidP="001D0A0D">
      <w:pPr>
        <w:pStyle w:val="SingleTxtGR"/>
      </w:pPr>
      <w:r w:rsidRPr="000E039E">
        <w:t>170.</w:t>
      </w:r>
      <w:r w:rsidRPr="000E039E">
        <w:tab/>
        <w:t>До сих пор существуют семьи, не получающие необходимой помощи. Это объясняется ограниченными на данный момент возможностями прав</w:t>
      </w:r>
      <w:r w:rsidRPr="000E039E">
        <w:t>и</w:t>
      </w:r>
      <w:r w:rsidRPr="000E039E">
        <w:t>тельства, тогда как соответствующие потребности в последнем десятилетии продолжали расти.</w:t>
      </w:r>
    </w:p>
    <w:p w:rsidR="001D0A0D" w:rsidRPr="000E039E" w:rsidRDefault="001D0A0D" w:rsidP="001D0A0D">
      <w:pPr>
        <w:pStyle w:val="SingleTxtGR"/>
      </w:pPr>
      <w:r w:rsidRPr="000E039E">
        <w:t>171.</w:t>
      </w:r>
      <w:r w:rsidRPr="000E039E">
        <w:tab/>
        <w:t>Все вышеупомянутые меры могли бы способствовать устранению сущ</w:t>
      </w:r>
      <w:r w:rsidRPr="000E039E">
        <w:t>е</w:t>
      </w:r>
      <w:r w:rsidRPr="000E039E">
        <w:t>ствующих недоста</w:t>
      </w:r>
      <w:r w:rsidRPr="000E039E">
        <w:t>т</w:t>
      </w:r>
      <w:r w:rsidRPr="000E039E">
        <w:t>ков.</w:t>
      </w:r>
    </w:p>
    <w:p w:rsidR="001D0A0D" w:rsidRPr="000E039E" w:rsidRDefault="001D0A0D" w:rsidP="001D0A0D">
      <w:pPr>
        <w:pStyle w:val="H4GR"/>
        <w:rPr>
          <w:spacing w:val="4"/>
        </w:rPr>
      </w:pPr>
      <w:r w:rsidRPr="000E039E">
        <w:rPr>
          <w:spacing w:val="4"/>
        </w:rPr>
        <w:tab/>
      </w:r>
      <w:r w:rsidRPr="000E039E">
        <w:rPr>
          <w:spacing w:val="4"/>
        </w:rPr>
        <w:tab/>
        <w:t>Охрана материнства</w:t>
      </w:r>
    </w:p>
    <w:p w:rsidR="001D0A0D" w:rsidRPr="000E039E" w:rsidRDefault="001D0A0D" w:rsidP="001D0A0D">
      <w:pPr>
        <w:pStyle w:val="SingleTxtGR"/>
      </w:pPr>
      <w:r w:rsidRPr="000E039E">
        <w:t>172.</w:t>
      </w:r>
      <w:r w:rsidRPr="000E039E">
        <w:tab/>
        <w:t>В стране пока еще не существует системы страхования материнства. В</w:t>
      </w:r>
      <w:r w:rsidR="00E2537A">
        <w:t> </w:t>
      </w:r>
      <w:r w:rsidRPr="000E039E">
        <w:t>рамках новой политики социального обеспечения в Руанде предполагается создать режим страхования материнства</w:t>
      </w:r>
      <w:r w:rsidRPr="000E039E">
        <w:rPr>
          <w:sz w:val="18"/>
          <w:szCs w:val="18"/>
          <w:vertAlign w:val="superscript"/>
          <w:lang w:val="fr-CH"/>
        </w:rPr>
        <w:footnoteReference w:id="95"/>
      </w:r>
      <w:r w:rsidRPr="000E039E">
        <w:t>, который в первую очередь будет к</w:t>
      </w:r>
      <w:r w:rsidRPr="000E039E">
        <w:t>а</w:t>
      </w:r>
      <w:r w:rsidRPr="000E039E">
        <w:t>саться формального сектора, однако для работников неформального сектора б</w:t>
      </w:r>
      <w:r w:rsidRPr="000E039E">
        <w:t>у</w:t>
      </w:r>
      <w:r w:rsidRPr="000E039E">
        <w:t>дут предусмотрены меры по стимулированию добровольного страхования. В</w:t>
      </w:r>
      <w:r w:rsidR="00E2537A">
        <w:t> </w:t>
      </w:r>
      <w:r w:rsidRPr="000E039E">
        <w:t>процессе разработки находится новый закон о социальном обеспечении.</w:t>
      </w:r>
    </w:p>
    <w:p w:rsidR="001D0A0D" w:rsidRPr="000E039E" w:rsidRDefault="001D0A0D" w:rsidP="001D0A0D">
      <w:pPr>
        <w:pStyle w:val="SingleTxtGR"/>
      </w:pPr>
      <w:r w:rsidRPr="000E039E">
        <w:t>173.</w:t>
      </w:r>
      <w:r w:rsidRPr="000E039E">
        <w:tab/>
        <w:t>В закон о регламентации труда в Руанде включены следующие полож</w:t>
      </w:r>
      <w:r w:rsidRPr="000E039E">
        <w:t>е</w:t>
      </w:r>
      <w:r w:rsidRPr="000E039E">
        <w:t>ния</w:t>
      </w:r>
      <w:r w:rsidRPr="000E039E">
        <w:rPr>
          <w:sz w:val="18"/>
          <w:szCs w:val="18"/>
          <w:vertAlign w:val="superscript"/>
          <w:lang w:val="fr-CH"/>
        </w:rPr>
        <w:footnoteReference w:id="96"/>
      </w:r>
      <w:r w:rsidRPr="000E039E">
        <w:t xml:space="preserve"> относительно отпуска в связи с материнством: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a</w:t>
      </w:r>
      <w:r w:rsidRPr="000E039E">
        <w:t>)</w:t>
      </w:r>
      <w:r w:rsidRPr="000E039E">
        <w:tab/>
        <w:t>12 последовательных недель, из которых как минимум 2 недели – до предполагаемой даты родов;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b</w:t>
      </w:r>
      <w:r w:rsidRPr="000E039E">
        <w:t>)</w:t>
      </w:r>
      <w:r w:rsidRPr="000E039E">
        <w:tab/>
        <w:t>Женщина также имеет право на один час в день для грудного вскармл</w:t>
      </w:r>
      <w:r w:rsidRPr="000E039E">
        <w:t>и</w:t>
      </w:r>
      <w:r w:rsidRPr="000E039E">
        <w:t>вания на протяжении двенадцати месяцев после рождения ребенка;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c</w:t>
      </w:r>
      <w:r w:rsidRPr="000E039E">
        <w:t>)</w:t>
      </w:r>
      <w:r w:rsidRPr="000E039E">
        <w:tab/>
        <w:t>Если женщина возвращается к работе в последние шесть недель своего отпуска в связи с материнством, она имеет право на два часа грудного вскар</w:t>
      </w:r>
      <w:r w:rsidRPr="000E039E">
        <w:t>м</w:t>
      </w:r>
      <w:r w:rsidRPr="000E039E">
        <w:t>ливания в день (статьи 64 и 65);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d</w:t>
      </w:r>
      <w:r w:rsidRPr="000E039E">
        <w:t>)</w:t>
      </w:r>
      <w:r w:rsidRPr="000E039E">
        <w:tab/>
        <w:t xml:space="preserve"> В соответствии со статьей 66 женщина также имеет право на в</w:t>
      </w:r>
      <w:r w:rsidRPr="000E039E">
        <w:t>ы</w:t>
      </w:r>
      <w:r w:rsidRPr="000E039E">
        <w:t>плату заработной платы во время отпуска в связи с материнством и не может быть уволена в данный период (статья 67). Частный сектор руководствуется з</w:t>
      </w:r>
      <w:r w:rsidRPr="000E039E">
        <w:t>а</w:t>
      </w:r>
      <w:r w:rsidRPr="000E039E">
        <w:t>коном о регламентации труда.</w:t>
      </w:r>
    </w:p>
    <w:p w:rsidR="001D0A0D" w:rsidRPr="000E039E" w:rsidRDefault="001D0A0D" w:rsidP="001D0A0D">
      <w:pPr>
        <w:pStyle w:val="SingleTxtGR"/>
      </w:pPr>
      <w:r w:rsidRPr="000E039E">
        <w:t>174.</w:t>
      </w:r>
      <w:r w:rsidRPr="000E039E">
        <w:tab/>
        <w:t>Закон об общем статусе государственных служащих</w:t>
      </w:r>
      <w:r w:rsidRPr="000E039E">
        <w:rPr>
          <w:sz w:val="18"/>
          <w:szCs w:val="18"/>
          <w:vertAlign w:val="superscript"/>
        </w:rPr>
        <w:footnoteReference w:id="97"/>
      </w:r>
      <w:r w:rsidRPr="000E039E">
        <w:t xml:space="preserve"> дает право на т</w:t>
      </w:r>
      <w:r w:rsidRPr="000E039E">
        <w:t>а</w:t>
      </w:r>
      <w:r w:rsidRPr="000E039E">
        <w:t>кой же период отпуска в связи с материнством продолжительностью 12 недель. В</w:t>
      </w:r>
      <w:r w:rsidR="00B614D6">
        <w:t> </w:t>
      </w:r>
      <w:r w:rsidRPr="000E039E">
        <w:t>настоящее время данный закон пересматривается. Как только он будет опу</w:t>
      </w:r>
      <w:r w:rsidRPr="000E039E">
        <w:t>б</w:t>
      </w:r>
      <w:r w:rsidRPr="000E039E">
        <w:t>ликован, режим материнства будет иметь те же характеристики, что и в законе о</w:t>
      </w:r>
      <w:r w:rsidR="001B6044">
        <w:t xml:space="preserve"> </w:t>
      </w:r>
      <w:r w:rsidRPr="000E039E">
        <w:t>регламентации труда. В соответствии с новым законом супруг также получит право на отцовский отпуск продолжительностью четыре рабочих дня по сл</w:t>
      </w:r>
      <w:r w:rsidRPr="000E039E">
        <w:t>у</w:t>
      </w:r>
      <w:r w:rsidRPr="000E039E">
        <w:t>чаю родов супруги.</w:t>
      </w:r>
    </w:p>
    <w:p w:rsidR="001D0A0D" w:rsidRPr="000E039E" w:rsidRDefault="001D0A0D" w:rsidP="00E2537A">
      <w:pPr>
        <w:pStyle w:val="H4GR"/>
        <w:ind w:left="1134" w:right="1134" w:hanging="1134"/>
        <w:rPr>
          <w:spacing w:val="4"/>
        </w:rPr>
      </w:pPr>
      <w:r w:rsidRPr="000E039E">
        <w:rPr>
          <w:spacing w:val="4"/>
        </w:rPr>
        <w:tab/>
      </w:r>
      <w:r w:rsidRPr="000E039E">
        <w:rPr>
          <w:spacing w:val="4"/>
        </w:rPr>
        <w:tab/>
        <w:t>Женщины, на которых не распространяются положения закона об охране материнства</w:t>
      </w:r>
    </w:p>
    <w:p w:rsidR="001D0A0D" w:rsidRPr="000E039E" w:rsidRDefault="001D0A0D" w:rsidP="001D0A0D">
      <w:pPr>
        <w:pStyle w:val="SingleTxtGR"/>
      </w:pPr>
      <w:r w:rsidRPr="000E039E">
        <w:t>175.</w:t>
      </w:r>
      <w:r w:rsidRPr="000E039E">
        <w:tab/>
        <w:t>Существуют группы женщин, на которые не распространяется ни одна из форм охраны материнства. Речь идет, прежде всего, о работницах неофициал</w:t>
      </w:r>
      <w:r w:rsidRPr="000E039E">
        <w:t>ь</w:t>
      </w:r>
      <w:r w:rsidRPr="000E039E">
        <w:t>ного сектора. В этой связи были приняты следующие меры:</w:t>
      </w:r>
    </w:p>
    <w:p w:rsidR="001D0A0D" w:rsidRPr="000E039E" w:rsidRDefault="001D0A0D" w:rsidP="00E2537A">
      <w:pPr>
        <w:pStyle w:val="SingleTxtGR"/>
        <w:keepLines/>
      </w:pPr>
      <w:r w:rsidRPr="001D0A0D">
        <w:tab/>
      </w:r>
      <w:r w:rsidRPr="000E039E">
        <w:rPr>
          <w:lang w:val="fr-CH"/>
        </w:rPr>
        <w:t>a</w:t>
      </w:r>
      <w:r w:rsidRPr="000E039E">
        <w:t>)</w:t>
      </w:r>
      <w:r w:rsidRPr="000E039E">
        <w:tab/>
        <w:t>Благодаря принятию нового закона о труде (с 27 мая 2009 года) удалось исправить сложившуюся ситуацию, поскольку было предусмотрено его применение и к работникам неформального сектора в том, что касается вопр</w:t>
      </w:r>
      <w:r w:rsidRPr="000E039E">
        <w:t>о</w:t>
      </w:r>
      <w:r w:rsidRPr="000E039E">
        <w:t>сов социального обеспечения;</w:t>
      </w:r>
    </w:p>
    <w:p w:rsidR="001D0A0D" w:rsidRPr="000E039E" w:rsidRDefault="001D0A0D" w:rsidP="001D0A0D">
      <w:pPr>
        <w:pStyle w:val="SingleTxtGR"/>
      </w:pPr>
      <w:r w:rsidRPr="001D0A0D">
        <w:tab/>
      </w:r>
      <w:r w:rsidRPr="000E039E">
        <w:rPr>
          <w:lang w:val="fr-CH"/>
        </w:rPr>
        <w:t>b</w:t>
      </w:r>
      <w:r w:rsidRPr="000E039E">
        <w:t>)</w:t>
      </w:r>
      <w:r w:rsidRPr="000E039E">
        <w:tab/>
        <w:t>Закон о регламентации труда также защищает кормящих матерей и</w:t>
      </w:r>
      <w:r w:rsidR="001B6044">
        <w:t xml:space="preserve"> </w:t>
      </w:r>
      <w:r w:rsidRPr="000E039E">
        <w:t>беременных женщин (в том числе работниц неформального сектора) в том, что касается запрещения для них некоторых видов работ (статья 74 закона о</w:t>
      </w:r>
      <w:r w:rsidR="001B6044">
        <w:t xml:space="preserve"> </w:t>
      </w:r>
      <w:r w:rsidRPr="000E039E">
        <w:t>регл</w:t>
      </w:r>
      <w:r w:rsidRPr="000E039E">
        <w:t>а</w:t>
      </w:r>
      <w:r w:rsidRPr="000E039E">
        <w:t>ментации труда);</w:t>
      </w:r>
    </w:p>
    <w:p w:rsidR="001D0A0D" w:rsidRPr="000E039E" w:rsidRDefault="001D0A0D" w:rsidP="001D0A0D">
      <w:pPr>
        <w:pStyle w:val="SingleTxtGR"/>
      </w:pPr>
      <w:r w:rsidRPr="000E039E">
        <w:tab/>
      </w:r>
      <w:r w:rsidRPr="000E039E">
        <w:rPr>
          <w:lang w:val="fr-CH"/>
        </w:rPr>
        <w:t>c</w:t>
      </w:r>
      <w:r w:rsidRPr="000E039E">
        <w:t>)</w:t>
      </w:r>
      <w:r w:rsidRPr="000E039E">
        <w:tab/>
        <w:t>Следует указать также, что национальная политика в области соц</w:t>
      </w:r>
      <w:r w:rsidRPr="000E039E">
        <w:t>и</w:t>
      </w:r>
      <w:r w:rsidRPr="000E039E">
        <w:t>ального обеспечения (в том числе новый закон об организации социального обеспечения) направлена на охват неформального сектора мерами по стимул</w:t>
      </w:r>
      <w:r w:rsidRPr="000E039E">
        <w:t>и</w:t>
      </w:r>
      <w:r w:rsidRPr="000E039E">
        <w:t>рованию добровольного присоединения к режиму социального обеспечения (в</w:t>
      </w:r>
      <w:r w:rsidR="00B614D6">
        <w:t> </w:t>
      </w:r>
      <w:r w:rsidRPr="000E039E">
        <w:t>том числе к режиму страхования материнства)</w:t>
      </w:r>
    </w:p>
    <w:p w:rsidR="001D0A0D" w:rsidRPr="000E039E" w:rsidRDefault="001D0A0D" w:rsidP="001D0A0D">
      <w:pPr>
        <w:pStyle w:val="SingleTxtGR"/>
      </w:pPr>
      <w:r w:rsidRPr="000E039E">
        <w:t>176.</w:t>
      </w:r>
      <w:r w:rsidRPr="000E039E">
        <w:tab/>
        <w:t>Существуют также и другие меры по охране материнства, а именно:</w:t>
      </w:r>
    </w:p>
    <w:p w:rsidR="001D0A0D" w:rsidRPr="000E039E" w:rsidRDefault="001D0A0D" w:rsidP="001D0A0D">
      <w:pPr>
        <w:pStyle w:val="Bullet1GR"/>
        <w:numPr>
          <w:ilvl w:val="0"/>
          <w:numId w:val="1"/>
        </w:numPr>
      </w:pPr>
      <w:r w:rsidRPr="000E039E">
        <w:t>Финансовый доступ к медицинскому обслуживанию через кассы мед</w:t>
      </w:r>
      <w:r w:rsidRPr="000E039E">
        <w:t>и</w:t>
      </w:r>
      <w:r w:rsidRPr="000E039E">
        <w:t>цинской взаимопомощи;</w:t>
      </w:r>
    </w:p>
    <w:p w:rsidR="001D0A0D" w:rsidRPr="000E039E" w:rsidRDefault="001D0A0D" w:rsidP="001D0A0D">
      <w:pPr>
        <w:pStyle w:val="Bullet1GR"/>
        <w:numPr>
          <w:ilvl w:val="0"/>
          <w:numId w:val="1"/>
        </w:numPr>
      </w:pPr>
      <w:r w:rsidRPr="000E039E">
        <w:t>Пропаганда материнского грудного вскармливания;</w:t>
      </w:r>
    </w:p>
    <w:p w:rsidR="001D0A0D" w:rsidRPr="000E039E" w:rsidRDefault="001D0A0D" w:rsidP="001D0A0D">
      <w:pPr>
        <w:pStyle w:val="Bullet1GR"/>
        <w:numPr>
          <w:ilvl w:val="0"/>
          <w:numId w:val="1"/>
        </w:numPr>
      </w:pPr>
      <w:r w:rsidRPr="000E039E">
        <w:t>Непрерывная подготовка медицинских работников.</w:t>
      </w:r>
    </w:p>
    <w:p w:rsidR="001D0A0D" w:rsidRDefault="001D0A0D" w:rsidP="001D0A0D">
      <w:pPr>
        <w:pStyle w:val="H4GR"/>
        <w:rPr>
          <w:spacing w:val="4"/>
        </w:rPr>
      </w:pPr>
      <w:r w:rsidRPr="000E039E">
        <w:rPr>
          <w:spacing w:val="4"/>
        </w:rPr>
        <w:tab/>
      </w:r>
      <w:r w:rsidRPr="000E039E">
        <w:rPr>
          <w:spacing w:val="4"/>
        </w:rPr>
        <w:tab/>
        <w:t>Специальные меры по защите и помощи детям и молодежи</w:t>
      </w:r>
    </w:p>
    <w:p w:rsidR="00341304" w:rsidRPr="00341304" w:rsidRDefault="00341304" w:rsidP="00341304">
      <w:pPr>
        <w:pStyle w:val="SingleTxtGR"/>
        <w:rPr>
          <w:lang w:eastAsia="ru-RU"/>
        </w:rPr>
      </w:pPr>
      <w:r w:rsidRPr="00341304">
        <w:rPr>
          <w:lang w:eastAsia="ru-RU"/>
        </w:rPr>
        <w:t>177.</w:t>
      </w:r>
      <w:r w:rsidRPr="00341304">
        <w:rPr>
          <w:lang w:eastAsia="ru-RU"/>
        </w:rPr>
        <w:tab/>
        <w:t>Меры по защите включают в себя следующее:</w:t>
      </w:r>
    </w:p>
    <w:p w:rsidR="00341304" w:rsidRPr="00341304" w:rsidRDefault="00341304" w:rsidP="00341304">
      <w:pPr>
        <w:pStyle w:val="SingleTxtGR"/>
        <w:rPr>
          <w:lang w:eastAsia="ru-RU"/>
        </w:rPr>
      </w:pPr>
      <w:r>
        <w:rPr>
          <w:lang w:eastAsia="ru-RU"/>
        </w:rPr>
        <w:tab/>
      </w:r>
      <w:r w:rsidRPr="00341304">
        <w:rPr>
          <w:lang w:val="fr-CH" w:eastAsia="ru-RU"/>
        </w:rPr>
        <w:t>a</w:t>
      </w:r>
      <w:r w:rsidRPr="00341304">
        <w:rPr>
          <w:lang w:eastAsia="ru-RU"/>
        </w:rPr>
        <w:t>)</w:t>
      </w:r>
      <w:r w:rsidRPr="00341304">
        <w:rPr>
          <w:lang w:eastAsia="ru-RU"/>
        </w:rPr>
        <w:tab/>
        <w:t>Подписаны многие конвенции МОТ</w:t>
      </w:r>
      <w:r>
        <w:rPr>
          <w:rStyle w:val="FootnoteReference"/>
          <w:lang w:eastAsia="ru-RU"/>
        </w:rPr>
        <w:footnoteReference w:id="98"/>
      </w:r>
      <w:r w:rsidRPr="00341304">
        <w:rPr>
          <w:lang w:eastAsia="ru-RU"/>
        </w:rPr>
        <w:t>, а также другие междунаро</w:t>
      </w:r>
      <w:r w:rsidRPr="00341304">
        <w:rPr>
          <w:lang w:eastAsia="ru-RU"/>
        </w:rPr>
        <w:t>д</w:t>
      </w:r>
      <w:r w:rsidRPr="00341304">
        <w:rPr>
          <w:lang w:eastAsia="ru-RU"/>
        </w:rPr>
        <w:t>ные конвенции и договоры</w:t>
      </w:r>
      <w:r>
        <w:rPr>
          <w:rStyle w:val="FootnoteReference"/>
          <w:lang w:eastAsia="ru-RU"/>
        </w:rPr>
        <w:footnoteReference w:id="99"/>
      </w:r>
      <w:r w:rsidRPr="00341304">
        <w:rPr>
          <w:lang w:eastAsia="ru-RU"/>
        </w:rPr>
        <w:t xml:space="preserve"> по защите детей;</w:t>
      </w:r>
    </w:p>
    <w:p w:rsidR="00341304" w:rsidRPr="00341304" w:rsidRDefault="00341304" w:rsidP="00341304">
      <w:pPr>
        <w:pStyle w:val="SingleTxtGR"/>
        <w:rPr>
          <w:lang w:eastAsia="ru-RU"/>
        </w:rPr>
      </w:pPr>
      <w:r>
        <w:rPr>
          <w:lang w:eastAsia="ru-RU"/>
        </w:rPr>
        <w:tab/>
      </w:r>
      <w:r w:rsidRPr="00341304">
        <w:rPr>
          <w:lang w:val="fr-CH" w:eastAsia="ru-RU"/>
        </w:rPr>
        <w:t>b</w:t>
      </w:r>
      <w:r w:rsidRPr="00341304">
        <w:rPr>
          <w:lang w:eastAsia="ru-RU"/>
        </w:rPr>
        <w:t>)</w:t>
      </w:r>
      <w:r w:rsidRPr="00341304">
        <w:rPr>
          <w:lang w:eastAsia="ru-RU"/>
        </w:rPr>
        <w:tab/>
        <w:t>Законом о регламентации труда (статьи 4 и 6) запрещается детский труд в ночное время, в антигигиенических или опасных для здоровья или обр</w:t>
      </w:r>
      <w:r w:rsidRPr="00341304">
        <w:rPr>
          <w:lang w:eastAsia="ru-RU"/>
        </w:rPr>
        <w:t>а</w:t>
      </w:r>
      <w:r w:rsidRPr="00341304">
        <w:rPr>
          <w:lang w:eastAsia="ru-RU"/>
        </w:rPr>
        <w:t>зования. Привлечение детей, не достигших возраста 18 лет, к работам, которые относя</w:t>
      </w:r>
      <w:r w:rsidRPr="00341304">
        <w:rPr>
          <w:lang w:eastAsia="ru-RU"/>
        </w:rPr>
        <w:t>т</w:t>
      </w:r>
      <w:r w:rsidRPr="00341304">
        <w:rPr>
          <w:lang w:eastAsia="ru-RU"/>
        </w:rPr>
        <w:t>ся к «наихудшим формам детского труда», является правонарушением. Список этих работ приведен в статье 72 данного закона. Речь идет, например, обо всех формах рабства и аналогичной ему практике, о найме детей в незако</w:t>
      </w:r>
      <w:r w:rsidRPr="00341304">
        <w:rPr>
          <w:lang w:eastAsia="ru-RU"/>
        </w:rPr>
        <w:t>н</w:t>
      </w:r>
      <w:r w:rsidRPr="00341304">
        <w:rPr>
          <w:lang w:eastAsia="ru-RU"/>
        </w:rPr>
        <w:t>ных ц</w:t>
      </w:r>
      <w:r w:rsidRPr="00341304">
        <w:rPr>
          <w:lang w:eastAsia="ru-RU"/>
        </w:rPr>
        <w:t>е</w:t>
      </w:r>
      <w:r w:rsidRPr="00341304">
        <w:rPr>
          <w:lang w:eastAsia="ru-RU"/>
        </w:rPr>
        <w:t>лях, и т.д;</w:t>
      </w:r>
    </w:p>
    <w:p w:rsidR="00341304" w:rsidRPr="00341304" w:rsidRDefault="00341304" w:rsidP="00341304">
      <w:pPr>
        <w:pStyle w:val="SingleTxtGR"/>
        <w:rPr>
          <w:lang w:eastAsia="ru-RU"/>
        </w:rPr>
      </w:pPr>
      <w:r>
        <w:rPr>
          <w:lang w:eastAsia="ru-RU"/>
        </w:rPr>
        <w:tab/>
      </w:r>
      <w:r w:rsidRPr="00341304">
        <w:rPr>
          <w:lang w:val="fr-CH" w:eastAsia="ru-RU"/>
        </w:rPr>
        <w:t>c</w:t>
      </w:r>
      <w:r w:rsidRPr="00341304">
        <w:rPr>
          <w:lang w:eastAsia="ru-RU"/>
        </w:rPr>
        <w:t>)</w:t>
      </w:r>
      <w:r w:rsidRPr="00341304">
        <w:rPr>
          <w:lang w:eastAsia="ru-RU"/>
        </w:rPr>
        <w:tab/>
        <w:t>Дети в возрасте от 16 до 18 лет имеют право на два рабочих дня отпуска за месяц непрерывного труда [статья. 51 (3)]; те же дети имеют право на не менее двенадцати (12) часов непрерывного отдыха между двумя период</w:t>
      </w:r>
      <w:r w:rsidRPr="00341304">
        <w:rPr>
          <w:lang w:eastAsia="ru-RU"/>
        </w:rPr>
        <w:t>а</w:t>
      </w:r>
      <w:r w:rsidRPr="00341304">
        <w:rPr>
          <w:lang w:eastAsia="ru-RU"/>
        </w:rPr>
        <w:t>ми раб</w:t>
      </w:r>
      <w:r w:rsidRPr="00341304">
        <w:rPr>
          <w:lang w:eastAsia="ru-RU"/>
        </w:rPr>
        <w:t>о</w:t>
      </w:r>
      <w:r w:rsidRPr="00341304">
        <w:rPr>
          <w:lang w:eastAsia="ru-RU"/>
        </w:rPr>
        <w:t>ты;</w:t>
      </w:r>
    </w:p>
    <w:p w:rsidR="00341304" w:rsidRPr="00341304" w:rsidRDefault="00341304" w:rsidP="00341304">
      <w:pPr>
        <w:pStyle w:val="SingleTxtGR"/>
        <w:rPr>
          <w:lang w:eastAsia="ru-RU"/>
        </w:rPr>
      </w:pPr>
      <w:r>
        <w:rPr>
          <w:lang w:eastAsia="ru-RU"/>
        </w:rPr>
        <w:tab/>
      </w:r>
      <w:r w:rsidRPr="00341304">
        <w:rPr>
          <w:lang w:val="fr-CH" w:eastAsia="ru-RU"/>
        </w:rPr>
        <w:t>d</w:t>
      </w:r>
      <w:r w:rsidRPr="00341304">
        <w:rPr>
          <w:lang w:eastAsia="ru-RU"/>
        </w:rPr>
        <w:t>)</w:t>
      </w:r>
      <w:r w:rsidRPr="00341304">
        <w:rPr>
          <w:lang w:eastAsia="ru-RU"/>
        </w:rPr>
        <w:tab/>
        <w:t>Закон о предупреждении и наказании за насилие по признаку пола защищает ребенка от возникновения ситуаций, когда он может подвергаться н</w:t>
      </w:r>
      <w:r w:rsidRPr="00341304">
        <w:rPr>
          <w:lang w:eastAsia="ru-RU"/>
        </w:rPr>
        <w:t>а</w:t>
      </w:r>
      <w:r w:rsidRPr="00341304">
        <w:rPr>
          <w:lang w:eastAsia="ru-RU"/>
        </w:rPr>
        <w:t>силию по признаку пола;</w:t>
      </w:r>
    </w:p>
    <w:p w:rsidR="00341304" w:rsidRPr="00341304" w:rsidRDefault="00341304" w:rsidP="00341304">
      <w:pPr>
        <w:pStyle w:val="SingleTxtGR"/>
        <w:rPr>
          <w:lang w:eastAsia="ru-RU"/>
        </w:rPr>
      </w:pPr>
      <w:r>
        <w:rPr>
          <w:lang w:eastAsia="ru-RU"/>
        </w:rPr>
        <w:tab/>
      </w:r>
      <w:r w:rsidRPr="00341304">
        <w:rPr>
          <w:lang w:val="fr-CH" w:eastAsia="ru-RU"/>
        </w:rPr>
        <w:t>e</w:t>
      </w:r>
      <w:r w:rsidRPr="00341304">
        <w:rPr>
          <w:lang w:eastAsia="ru-RU"/>
        </w:rPr>
        <w:t>)</w:t>
      </w:r>
      <w:r w:rsidRPr="00341304">
        <w:rPr>
          <w:lang w:eastAsia="ru-RU"/>
        </w:rPr>
        <w:tab/>
        <w:t>Принятый национальный пятилетний план действий в области де</w:t>
      </w:r>
      <w:r w:rsidRPr="00341304">
        <w:rPr>
          <w:lang w:eastAsia="ru-RU"/>
        </w:rPr>
        <w:t>т</w:t>
      </w:r>
      <w:r w:rsidRPr="00341304">
        <w:rPr>
          <w:lang w:eastAsia="ru-RU"/>
        </w:rPr>
        <w:t>ского труда (2007 год) направлен на искоренение детского труда и борьбу с на</w:t>
      </w:r>
      <w:r w:rsidRPr="00341304">
        <w:rPr>
          <w:lang w:eastAsia="ru-RU"/>
        </w:rPr>
        <w:t>и</w:t>
      </w:r>
      <w:r w:rsidRPr="00341304">
        <w:rPr>
          <w:lang w:eastAsia="ru-RU"/>
        </w:rPr>
        <w:t>худшими его формами;</w:t>
      </w:r>
    </w:p>
    <w:p w:rsidR="00341304" w:rsidRPr="00341304" w:rsidRDefault="00341304" w:rsidP="00341304">
      <w:pPr>
        <w:pStyle w:val="SingleTxtGR"/>
        <w:rPr>
          <w:lang w:eastAsia="ru-RU"/>
        </w:rPr>
      </w:pPr>
      <w:r>
        <w:rPr>
          <w:lang w:eastAsia="ru-RU"/>
        </w:rPr>
        <w:tab/>
      </w:r>
      <w:r w:rsidRPr="00341304">
        <w:rPr>
          <w:lang w:val="fr-CH" w:eastAsia="ru-RU"/>
        </w:rPr>
        <w:t>f</w:t>
      </w:r>
      <w:r w:rsidRPr="00341304">
        <w:rPr>
          <w:lang w:eastAsia="ru-RU"/>
        </w:rPr>
        <w:t>)</w:t>
      </w:r>
      <w:r w:rsidRPr="00341304">
        <w:rPr>
          <w:lang w:eastAsia="ru-RU"/>
        </w:rPr>
        <w:tab/>
        <w:t>Пятилетний план по поощрению образования среди девушек (пр</w:t>
      </w:r>
      <w:r w:rsidRPr="00341304">
        <w:rPr>
          <w:lang w:eastAsia="ru-RU"/>
        </w:rPr>
        <w:t>и</w:t>
      </w:r>
      <w:r w:rsidRPr="00341304">
        <w:rPr>
          <w:lang w:eastAsia="ru-RU"/>
        </w:rPr>
        <w:t>нят в 2007 году);</w:t>
      </w:r>
    </w:p>
    <w:p w:rsidR="00341304" w:rsidRPr="00341304" w:rsidRDefault="00341304" w:rsidP="00341304">
      <w:pPr>
        <w:pStyle w:val="SingleTxtGR"/>
        <w:rPr>
          <w:lang w:eastAsia="ru-RU"/>
        </w:rPr>
      </w:pPr>
      <w:r>
        <w:rPr>
          <w:lang w:eastAsia="ru-RU"/>
        </w:rPr>
        <w:tab/>
      </w:r>
      <w:r w:rsidRPr="00341304">
        <w:rPr>
          <w:lang w:val="fr-CH" w:eastAsia="ru-RU"/>
        </w:rPr>
        <w:t>g</w:t>
      </w:r>
      <w:r w:rsidRPr="00341304">
        <w:rPr>
          <w:lang w:eastAsia="ru-RU"/>
        </w:rPr>
        <w:t>)</w:t>
      </w:r>
      <w:r w:rsidRPr="00341304">
        <w:rPr>
          <w:lang w:eastAsia="ru-RU"/>
        </w:rPr>
        <w:tab/>
        <w:t>Инспектор по труду следит за тем, чтобы работа, которой заним</w:t>
      </w:r>
      <w:r w:rsidRPr="00341304">
        <w:rPr>
          <w:lang w:eastAsia="ru-RU"/>
        </w:rPr>
        <w:t>а</w:t>
      </w:r>
      <w:r w:rsidRPr="00341304">
        <w:rPr>
          <w:lang w:eastAsia="ru-RU"/>
        </w:rPr>
        <w:t>ются дети, была посильной и не вредила их здоровью (статья 7 закона о регл</w:t>
      </w:r>
      <w:r w:rsidRPr="00341304">
        <w:rPr>
          <w:lang w:eastAsia="ru-RU"/>
        </w:rPr>
        <w:t>а</w:t>
      </w:r>
      <w:r w:rsidRPr="00341304">
        <w:rPr>
          <w:lang w:eastAsia="ru-RU"/>
        </w:rPr>
        <w:t>ментации труда).</w:t>
      </w:r>
    </w:p>
    <w:p w:rsidR="00341304" w:rsidRPr="00341304" w:rsidRDefault="00341304" w:rsidP="00341304">
      <w:pPr>
        <w:pStyle w:val="SingleTxtGR"/>
        <w:rPr>
          <w:lang w:eastAsia="ru-RU"/>
        </w:rPr>
      </w:pPr>
      <w:r w:rsidRPr="00341304">
        <w:rPr>
          <w:lang w:eastAsia="ru-RU"/>
        </w:rPr>
        <w:t>178.</w:t>
      </w:r>
      <w:r w:rsidRPr="00341304">
        <w:rPr>
          <w:lang w:eastAsia="ru-RU"/>
        </w:rPr>
        <w:tab/>
        <w:t>Что касается помощи, то следует отметить перечисленные ниже аспекты, а также в таблице 9, в которой приводятся данные в отношении детского и юношеского труда:</w:t>
      </w:r>
    </w:p>
    <w:p w:rsidR="00341304" w:rsidRPr="00341304" w:rsidRDefault="00341304" w:rsidP="00341304">
      <w:pPr>
        <w:pStyle w:val="SingleTxtGR"/>
        <w:rPr>
          <w:lang w:eastAsia="ru-RU"/>
        </w:rPr>
      </w:pPr>
      <w:r>
        <w:rPr>
          <w:lang w:eastAsia="ru-RU"/>
        </w:rPr>
        <w:tab/>
      </w:r>
      <w:r w:rsidRPr="00341304">
        <w:rPr>
          <w:lang w:val="fr-CH" w:eastAsia="ru-RU"/>
        </w:rPr>
        <w:t>a</w:t>
      </w:r>
      <w:r w:rsidRPr="00341304">
        <w:rPr>
          <w:lang w:eastAsia="ru-RU"/>
        </w:rPr>
        <w:t>)</w:t>
      </w:r>
      <w:r w:rsidRPr="00341304">
        <w:rPr>
          <w:lang w:eastAsia="ru-RU"/>
        </w:rPr>
        <w:tab/>
        <w:t>Государство отменило плату за обучение. Начальное образование и о</w:t>
      </w:r>
      <w:r w:rsidRPr="00341304">
        <w:rPr>
          <w:lang w:eastAsia="ru-RU"/>
        </w:rPr>
        <w:t>б</w:t>
      </w:r>
      <w:r w:rsidRPr="00341304">
        <w:rPr>
          <w:lang w:eastAsia="ru-RU"/>
        </w:rPr>
        <w:t>щий цикл (три первых года среднего образования) стали бесплатными. Дети, которые до этих пор не могли учиться по причине отсутствия средств, смогли вернуться в школу; таким образом, сократился и процент покидающих школу детей, а также количество детей, пытающихся преждевременно выйти на рынок труда;</w:t>
      </w:r>
    </w:p>
    <w:p w:rsidR="00341304" w:rsidRPr="00341304" w:rsidRDefault="00341304" w:rsidP="00341304">
      <w:pPr>
        <w:pStyle w:val="SingleTxtGR"/>
        <w:rPr>
          <w:lang w:eastAsia="ru-RU"/>
        </w:rPr>
      </w:pPr>
      <w:r>
        <w:rPr>
          <w:lang w:eastAsia="ru-RU"/>
        </w:rPr>
        <w:tab/>
      </w:r>
      <w:r w:rsidRPr="00341304">
        <w:rPr>
          <w:lang w:val="fr-CH" w:eastAsia="ru-RU"/>
        </w:rPr>
        <w:t>b</w:t>
      </w:r>
      <w:r w:rsidRPr="00341304">
        <w:rPr>
          <w:lang w:eastAsia="ru-RU"/>
        </w:rPr>
        <w:t>)</w:t>
      </w:r>
      <w:r w:rsidRPr="00341304">
        <w:rPr>
          <w:lang w:eastAsia="ru-RU"/>
        </w:rPr>
        <w:tab/>
        <w:t>Различные государственные и частные учреждения берут на себя оплату расходов на обучение, сокращая тем самым процент детей, рано пок</w:t>
      </w:r>
      <w:r w:rsidRPr="00341304">
        <w:rPr>
          <w:lang w:eastAsia="ru-RU"/>
        </w:rPr>
        <w:t>и</w:t>
      </w:r>
      <w:r w:rsidRPr="00341304">
        <w:rPr>
          <w:lang w:eastAsia="ru-RU"/>
        </w:rPr>
        <w:t>дающих школу из-за отсутствия средств:</w:t>
      </w:r>
    </w:p>
    <w:p w:rsidR="00341304" w:rsidRPr="00341304" w:rsidRDefault="00341304" w:rsidP="00341304">
      <w:pPr>
        <w:pStyle w:val="SingleTxtGR"/>
        <w:ind w:left="1701" w:hanging="567"/>
        <w:rPr>
          <w:lang w:eastAsia="ru-RU"/>
        </w:rPr>
      </w:pPr>
      <w:r>
        <w:rPr>
          <w:lang w:eastAsia="ru-RU"/>
        </w:rPr>
        <w:tab/>
      </w:r>
      <w:r w:rsidRPr="00341304">
        <w:rPr>
          <w:lang w:val="fr-CH" w:eastAsia="ru-RU"/>
        </w:rPr>
        <w:t>i</w:t>
      </w:r>
      <w:r w:rsidRPr="00341304">
        <w:rPr>
          <w:lang w:eastAsia="ru-RU"/>
        </w:rPr>
        <w:t>)</w:t>
      </w:r>
      <w:r w:rsidRPr="00341304">
        <w:rPr>
          <w:lang w:eastAsia="ru-RU"/>
        </w:rPr>
        <w:tab/>
        <w:t>Различные НПО</w:t>
      </w:r>
      <w:r>
        <w:rPr>
          <w:rStyle w:val="FootnoteReference"/>
          <w:lang w:eastAsia="ru-RU"/>
        </w:rPr>
        <w:footnoteReference w:id="100"/>
      </w:r>
      <w:r w:rsidRPr="00341304">
        <w:rPr>
          <w:lang w:eastAsia="ru-RU"/>
        </w:rPr>
        <w:t xml:space="preserve"> также оказывают помощь детям, выполняющим работы по домашнему хозяйству, а также работающим на плантациях, в шахтах и карьерах;</w:t>
      </w:r>
    </w:p>
    <w:p w:rsidR="00341304" w:rsidRPr="00341304" w:rsidRDefault="00341304" w:rsidP="00341304">
      <w:pPr>
        <w:pStyle w:val="SingleTxtGR"/>
        <w:ind w:left="1701" w:hanging="567"/>
        <w:rPr>
          <w:lang w:eastAsia="ru-RU"/>
        </w:rPr>
      </w:pPr>
      <w:r>
        <w:rPr>
          <w:lang w:eastAsia="ru-RU"/>
        </w:rPr>
        <w:tab/>
      </w:r>
      <w:r w:rsidRPr="00341304">
        <w:rPr>
          <w:lang w:val="fr-CH" w:eastAsia="ru-RU"/>
        </w:rPr>
        <w:t>ii</w:t>
      </w:r>
      <w:r w:rsidRPr="00341304">
        <w:rPr>
          <w:lang w:eastAsia="ru-RU"/>
        </w:rPr>
        <w:t>)</w:t>
      </w:r>
      <w:r w:rsidRPr="00341304">
        <w:rPr>
          <w:lang w:eastAsia="ru-RU"/>
        </w:rPr>
        <w:tab/>
        <w:t>Покрываются расходы на обучение детей из исторически марг</w:t>
      </w:r>
      <w:r w:rsidRPr="00341304">
        <w:rPr>
          <w:lang w:eastAsia="ru-RU"/>
        </w:rPr>
        <w:t>и</w:t>
      </w:r>
      <w:r w:rsidRPr="00341304">
        <w:rPr>
          <w:lang w:eastAsia="ru-RU"/>
        </w:rPr>
        <w:t>нальных слоев населения, детей, пострадавшие от геноцида тутси, а та</w:t>
      </w:r>
      <w:r w:rsidRPr="00341304">
        <w:rPr>
          <w:lang w:eastAsia="ru-RU"/>
        </w:rPr>
        <w:t>к</w:t>
      </w:r>
      <w:r w:rsidRPr="00341304">
        <w:rPr>
          <w:lang w:eastAsia="ru-RU"/>
        </w:rPr>
        <w:t>же др</w:t>
      </w:r>
      <w:r w:rsidRPr="00341304">
        <w:rPr>
          <w:lang w:eastAsia="ru-RU"/>
        </w:rPr>
        <w:t>у</w:t>
      </w:r>
      <w:r w:rsidRPr="00341304">
        <w:rPr>
          <w:lang w:eastAsia="ru-RU"/>
        </w:rPr>
        <w:t>гих категорий уязвимых детей, что, тем самым, предотвращает их преждевр</w:t>
      </w:r>
      <w:r w:rsidRPr="00341304">
        <w:rPr>
          <w:lang w:eastAsia="ru-RU"/>
        </w:rPr>
        <w:t>е</w:t>
      </w:r>
      <w:r w:rsidRPr="00341304">
        <w:rPr>
          <w:lang w:eastAsia="ru-RU"/>
        </w:rPr>
        <w:t>менный выход на рынок труда.</w:t>
      </w:r>
    </w:p>
    <w:p w:rsidR="00341304" w:rsidRPr="00341304" w:rsidRDefault="00341304" w:rsidP="00341304">
      <w:pPr>
        <w:pStyle w:val="SingleTxtGR"/>
        <w:rPr>
          <w:lang w:eastAsia="ru-RU"/>
        </w:rPr>
      </w:pPr>
      <w:r>
        <w:rPr>
          <w:lang w:eastAsia="ru-RU"/>
        </w:rPr>
        <w:tab/>
      </w:r>
      <w:r w:rsidRPr="00341304">
        <w:rPr>
          <w:lang w:val="fr-CH" w:eastAsia="ru-RU"/>
        </w:rPr>
        <w:t>c</w:t>
      </w:r>
      <w:r w:rsidRPr="00341304">
        <w:rPr>
          <w:lang w:eastAsia="ru-RU"/>
        </w:rPr>
        <w:t>)</w:t>
      </w:r>
      <w:r w:rsidRPr="00341304">
        <w:rPr>
          <w:lang w:eastAsia="ru-RU"/>
        </w:rPr>
        <w:tab/>
        <w:t>Действует специальная образовательная программа для детей-инвалидов;</w:t>
      </w:r>
    </w:p>
    <w:p w:rsidR="00341304" w:rsidRPr="00341304" w:rsidRDefault="00341304" w:rsidP="00341304">
      <w:pPr>
        <w:pStyle w:val="SingleTxtGR"/>
        <w:rPr>
          <w:lang w:eastAsia="ru-RU"/>
        </w:rPr>
      </w:pPr>
      <w:r>
        <w:rPr>
          <w:lang w:eastAsia="ru-RU"/>
        </w:rPr>
        <w:tab/>
      </w:r>
      <w:r w:rsidRPr="00341304">
        <w:rPr>
          <w:lang w:val="fr-CH" w:eastAsia="ru-RU"/>
        </w:rPr>
        <w:t>d</w:t>
      </w:r>
      <w:r w:rsidRPr="00341304">
        <w:rPr>
          <w:lang w:eastAsia="ru-RU"/>
        </w:rPr>
        <w:t>)</w:t>
      </w:r>
      <w:r w:rsidRPr="00341304">
        <w:rPr>
          <w:lang w:eastAsia="ru-RU"/>
        </w:rPr>
        <w:tab/>
        <w:t>Минимальный пакет услуг предоставляется сиротам и другим уя</w:t>
      </w:r>
      <w:r w:rsidRPr="00341304">
        <w:rPr>
          <w:lang w:eastAsia="ru-RU"/>
        </w:rPr>
        <w:t>з</w:t>
      </w:r>
      <w:r w:rsidRPr="00341304">
        <w:rPr>
          <w:lang w:eastAsia="ru-RU"/>
        </w:rPr>
        <w:t>вимым детям (жилье, охрана здоровья, питание, обучение и т.д.);</w:t>
      </w:r>
    </w:p>
    <w:p w:rsidR="00341304" w:rsidRPr="00341304" w:rsidRDefault="00341304" w:rsidP="00341304">
      <w:pPr>
        <w:pStyle w:val="SingleTxtGR"/>
        <w:rPr>
          <w:lang w:eastAsia="ru-RU"/>
        </w:rPr>
      </w:pPr>
      <w:r>
        <w:rPr>
          <w:lang w:eastAsia="ru-RU"/>
        </w:rPr>
        <w:tab/>
      </w:r>
      <w:r w:rsidRPr="00341304">
        <w:rPr>
          <w:lang w:val="fr-CH" w:eastAsia="ru-RU"/>
        </w:rPr>
        <w:t>e</w:t>
      </w:r>
      <w:r w:rsidRPr="00341304">
        <w:rPr>
          <w:lang w:eastAsia="ru-RU"/>
        </w:rPr>
        <w:t>)</w:t>
      </w:r>
      <w:r w:rsidRPr="00341304">
        <w:rPr>
          <w:lang w:eastAsia="ru-RU"/>
        </w:rPr>
        <w:tab/>
        <w:t>Инспекции по труду были децентрализованы и теперь работают на уро</w:t>
      </w:r>
      <w:r w:rsidRPr="00341304">
        <w:rPr>
          <w:lang w:eastAsia="ru-RU"/>
        </w:rPr>
        <w:t>в</w:t>
      </w:r>
      <w:r w:rsidRPr="00341304">
        <w:rPr>
          <w:lang w:eastAsia="ru-RU"/>
        </w:rPr>
        <w:t>не каждого района.</w:t>
      </w:r>
    </w:p>
    <w:p w:rsidR="001D0A0D" w:rsidRPr="00E2537A" w:rsidRDefault="001D0A0D" w:rsidP="00B614D6">
      <w:pPr>
        <w:pStyle w:val="H23GR"/>
        <w:rPr>
          <w:b w:val="0"/>
        </w:rPr>
      </w:pPr>
      <w:r w:rsidRPr="00E2537A">
        <w:rPr>
          <w:b w:val="0"/>
        </w:rPr>
        <w:tab/>
      </w:r>
      <w:r w:rsidRPr="00E2537A">
        <w:rPr>
          <w:b w:val="0"/>
        </w:rPr>
        <w:tab/>
        <w:t>Таблица 9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464"/>
        <w:gridCol w:w="2002"/>
        <w:gridCol w:w="2904"/>
      </w:tblGrid>
      <w:tr w:rsidR="001D0A0D" w:rsidRPr="00E2537A" w:rsidTr="00E2537A">
        <w:trPr>
          <w:trHeight w:val="30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4" w:type="dxa"/>
            <w:tcBorders>
              <w:bottom w:val="single" w:sz="12" w:space="0" w:color="auto"/>
            </w:tcBorders>
            <w:shd w:val="clear" w:color="auto" w:fill="auto"/>
            <w:vAlign w:val="top"/>
          </w:tcPr>
          <w:p w:rsidR="001D0A0D" w:rsidRPr="00E2537A" w:rsidRDefault="001D0A0D" w:rsidP="00E2537A">
            <w:pPr>
              <w:spacing w:before="80" w:after="80" w:line="200" w:lineRule="exact"/>
              <w:rPr>
                <w:i/>
                <w:sz w:val="16"/>
              </w:rPr>
            </w:pPr>
            <w:r w:rsidRPr="00E2537A">
              <w:rPr>
                <w:i/>
                <w:sz w:val="16"/>
              </w:rPr>
              <w:t xml:space="preserve">Группа детей </w:t>
            </w:r>
          </w:p>
        </w:tc>
        <w:tc>
          <w:tcPr>
            <w:tcW w:w="490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E2537A" w:rsidRDefault="001D0A0D" w:rsidP="00E2537A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2537A">
              <w:rPr>
                <w:i/>
                <w:sz w:val="16"/>
              </w:rPr>
              <w:t>Статистические данные</w:t>
            </w:r>
          </w:p>
        </w:tc>
      </w:tr>
      <w:tr w:rsidR="001D0A0D" w:rsidRPr="00E2537A" w:rsidTr="00E253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4" w:type="dxa"/>
            <w:tcBorders>
              <w:top w:val="single" w:sz="12" w:space="0" w:color="auto"/>
            </w:tcBorders>
            <w:vAlign w:val="top"/>
          </w:tcPr>
          <w:p w:rsidR="001D0A0D" w:rsidRPr="00E2537A" w:rsidRDefault="001D0A0D" w:rsidP="00E2537A">
            <w:r w:rsidRPr="00E2537A">
              <w:t>Дети в возрасте до 15 лет</w:t>
            </w:r>
          </w:p>
        </w:tc>
        <w:tc>
          <w:tcPr>
            <w:tcW w:w="2002" w:type="dxa"/>
            <w:tcBorders>
              <w:top w:val="single" w:sz="12" w:space="0" w:color="auto"/>
            </w:tcBorders>
          </w:tcPr>
          <w:p w:rsidR="001D0A0D" w:rsidRPr="00E2537A" w:rsidRDefault="001D0A0D" w:rsidP="00E253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2537A">
              <w:t>5,3</w:t>
            </w:r>
            <w:r w:rsidR="001B69CC" w:rsidRPr="00E2537A">
              <w:t>%</w:t>
            </w:r>
            <w:r w:rsidRPr="00E2537A">
              <w:t xml:space="preserve"> (около 106 000)</w:t>
            </w:r>
          </w:p>
        </w:tc>
        <w:tc>
          <w:tcPr>
            <w:tcW w:w="2904" w:type="dxa"/>
            <w:vMerge w:val="restart"/>
            <w:tcBorders>
              <w:top w:val="single" w:sz="12" w:space="0" w:color="auto"/>
            </w:tcBorders>
          </w:tcPr>
          <w:p w:rsidR="001D0A0D" w:rsidRPr="00E2537A" w:rsidRDefault="001D0A0D" w:rsidP="00E253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2537A">
              <w:t>Занимаются экономической де</w:t>
            </w:r>
            <w:r w:rsidRPr="00E2537A">
              <w:t>я</w:t>
            </w:r>
            <w:r w:rsidRPr="00E2537A">
              <w:t>тельностью на платной о</w:t>
            </w:r>
            <w:r w:rsidRPr="00E2537A">
              <w:t>с</w:t>
            </w:r>
            <w:r w:rsidRPr="00E2537A">
              <w:t>нове, либо на семейном пре</w:t>
            </w:r>
            <w:r w:rsidRPr="00E2537A">
              <w:t>д</w:t>
            </w:r>
            <w:r w:rsidRPr="00E2537A">
              <w:t>приятии или на ферме: 2/3</w:t>
            </w:r>
            <w:r w:rsidR="001B6044" w:rsidRPr="00E2537A">
              <w:t xml:space="preserve"> </w:t>
            </w:r>
            <w:r w:rsidRPr="00E2537A">
              <w:t>таких детей работают в сел</w:t>
            </w:r>
            <w:r w:rsidRPr="00E2537A">
              <w:t>ь</w:t>
            </w:r>
            <w:r w:rsidRPr="00E2537A">
              <w:t>скохозяйственном секторе</w:t>
            </w:r>
          </w:p>
        </w:tc>
      </w:tr>
      <w:tr w:rsidR="001D0A0D" w:rsidRPr="00E2537A" w:rsidTr="00E253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4" w:type="dxa"/>
            <w:vAlign w:val="top"/>
          </w:tcPr>
          <w:p w:rsidR="001D0A0D" w:rsidRPr="00E2537A" w:rsidRDefault="001D0A0D" w:rsidP="00E2537A">
            <w:r w:rsidRPr="00E2537A">
              <w:t>Дети в возрасте до 21 года</w:t>
            </w:r>
          </w:p>
        </w:tc>
        <w:tc>
          <w:tcPr>
            <w:tcW w:w="2002" w:type="dxa"/>
          </w:tcPr>
          <w:p w:rsidR="001D0A0D" w:rsidRPr="00E2537A" w:rsidRDefault="001D0A0D" w:rsidP="00E253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2537A">
              <w:t xml:space="preserve">900 000 </w:t>
            </w:r>
          </w:p>
        </w:tc>
        <w:tc>
          <w:tcPr>
            <w:tcW w:w="2904" w:type="dxa"/>
            <w:vMerge/>
          </w:tcPr>
          <w:p w:rsidR="001D0A0D" w:rsidRPr="00E2537A" w:rsidRDefault="001D0A0D" w:rsidP="00E253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D0A0D" w:rsidRPr="00E2537A" w:rsidTr="00E253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4" w:type="dxa"/>
            <w:vAlign w:val="top"/>
          </w:tcPr>
          <w:p w:rsidR="001D0A0D" w:rsidRPr="00E2537A" w:rsidRDefault="001D0A0D" w:rsidP="00E2537A">
            <w:r w:rsidRPr="00E2537A">
              <w:t xml:space="preserve">Дети в возрасте до 10 лет </w:t>
            </w:r>
          </w:p>
        </w:tc>
        <w:tc>
          <w:tcPr>
            <w:tcW w:w="4906" w:type="dxa"/>
            <w:gridSpan w:val="2"/>
          </w:tcPr>
          <w:p w:rsidR="001D0A0D" w:rsidRPr="00E2537A" w:rsidRDefault="001D0A0D" w:rsidP="00E253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2537A">
              <w:t>Эти дети работали около 9 часов в неделю, выполняя р</w:t>
            </w:r>
            <w:r w:rsidRPr="00E2537A">
              <w:t>а</w:t>
            </w:r>
            <w:r w:rsidRPr="00E2537A">
              <w:t>боты по домашнему хозяйству, при этом девочки р</w:t>
            </w:r>
            <w:r w:rsidRPr="00E2537A">
              <w:t>а</w:t>
            </w:r>
            <w:r w:rsidRPr="00E2537A">
              <w:t xml:space="preserve">ботали больше часов, чем мальчики </w:t>
            </w:r>
          </w:p>
        </w:tc>
      </w:tr>
      <w:tr w:rsidR="001D0A0D" w:rsidRPr="00E2537A" w:rsidTr="00E253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4" w:type="dxa"/>
            <w:vAlign w:val="top"/>
          </w:tcPr>
          <w:p w:rsidR="001D0A0D" w:rsidRPr="00E2537A" w:rsidRDefault="001D0A0D" w:rsidP="00E2537A">
            <w:r w:rsidRPr="00E2537A">
              <w:t>В возрасте от 11 до 15 лет</w:t>
            </w:r>
          </w:p>
        </w:tc>
        <w:tc>
          <w:tcPr>
            <w:tcW w:w="4906" w:type="dxa"/>
            <w:gridSpan w:val="2"/>
          </w:tcPr>
          <w:p w:rsidR="001D0A0D" w:rsidRPr="00E2537A" w:rsidRDefault="001D0A0D" w:rsidP="00E253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2537A">
              <w:t xml:space="preserve">Рабочие часы в среднем составляют 14 часов в неделю </w:t>
            </w:r>
          </w:p>
        </w:tc>
      </w:tr>
    </w:tbl>
    <w:p w:rsidR="001D0A0D" w:rsidRPr="000C5D00" w:rsidRDefault="001D0A0D" w:rsidP="001D0A0D">
      <w:pPr>
        <w:pStyle w:val="SingleTxtG"/>
        <w:suppressAutoHyphens w:val="0"/>
        <w:spacing w:before="120"/>
        <w:ind w:firstLine="170"/>
        <w:rPr>
          <w:sz w:val="18"/>
          <w:szCs w:val="18"/>
          <w:lang w:val="ru-RU"/>
        </w:rPr>
      </w:pPr>
      <w:r w:rsidRPr="000C5D00">
        <w:rPr>
          <w:i/>
          <w:sz w:val="18"/>
          <w:szCs w:val="18"/>
          <w:lang w:val="ru-RU"/>
        </w:rPr>
        <w:t>ГИСР</w:t>
      </w:r>
      <w:r w:rsidRPr="000C5D00">
        <w:rPr>
          <w:sz w:val="18"/>
          <w:szCs w:val="18"/>
          <w:lang w:val="ru-RU"/>
        </w:rPr>
        <w:t xml:space="preserve">: </w:t>
      </w:r>
      <w:r>
        <w:rPr>
          <w:sz w:val="18"/>
          <w:szCs w:val="18"/>
          <w:lang w:val="ru-RU"/>
        </w:rPr>
        <w:t>Рынок труда и тенденции экономической деятельности в Руанде</w:t>
      </w:r>
      <w:r w:rsidRPr="000C5D00">
        <w:rPr>
          <w:sz w:val="18"/>
          <w:szCs w:val="18"/>
          <w:lang w:val="ru-RU"/>
        </w:rPr>
        <w:t xml:space="preserve">, </w:t>
      </w:r>
      <w:r>
        <w:rPr>
          <w:sz w:val="18"/>
          <w:szCs w:val="18"/>
          <w:lang w:val="ru-RU"/>
        </w:rPr>
        <w:t>Анализ</w:t>
      </w:r>
      <w:r w:rsidRPr="000C5D00">
        <w:rPr>
          <w:sz w:val="18"/>
          <w:szCs w:val="18"/>
          <w:lang w:val="ru-RU"/>
        </w:rPr>
        <w:t xml:space="preserve"> </w:t>
      </w:r>
      <w:r>
        <w:rPr>
          <w:sz w:val="18"/>
          <w:szCs w:val="18"/>
          <w:lang w:val="ru-RU"/>
        </w:rPr>
        <w:t>ГИСР</w:t>
      </w:r>
      <w:r w:rsidRPr="000C5D00">
        <w:rPr>
          <w:sz w:val="18"/>
          <w:szCs w:val="18"/>
          <w:lang w:val="ru-RU"/>
        </w:rPr>
        <w:t xml:space="preserve"> </w:t>
      </w:r>
      <w:r w:rsidRPr="000C5D00">
        <w:rPr>
          <w:sz w:val="18"/>
          <w:szCs w:val="18"/>
          <w:lang w:val="en-US"/>
        </w:rPr>
        <w:t>II</w:t>
      </w:r>
      <w:r w:rsidRPr="000C5D00">
        <w:rPr>
          <w:sz w:val="18"/>
          <w:szCs w:val="18"/>
          <w:lang w:val="ru-RU"/>
        </w:rPr>
        <w:t>.</w:t>
      </w:r>
    </w:p>
    <w:p w:rsidR="001D0A0D" w:rsidRDefault="001D0A0D" w:rsidP="001D0A0D">
      <w:pPr>
        <w:pStyle w:val="SingleTxtGR"/>
      </w:pPr>
      <w:r w:rsidRPr="000C5D00">
        <w:tab/>
      </w:r>
      <w:r>
        <w:t>Следует отметить, что эта тенденция, в соответствии с которой количес</w:t>
      </w:r>
      <w:r>
        <w:t>т</w:t>
      </w:r>
      <w:r>
        <w:t>во р</w:t>
      </w:r>
      <w:r>
        <w:t>а</w:t>
      </w:r>
      <w:r>
        <w:t>бочих часов у девочек превышает количество рабочих часов у мальчиков, продолжает усиливаться даже после 21 года; рабочее время работ по домашн</w:t>
      </w:r>
      <w:r>
        <w:t>е</w:t>
      </w:r>
      <w:r>
        <w:t>му хозяйству у девочек может в пять раз превышать соответствующее рабочее время у мальчиков.</w:t>
      </w:r>
    </w:p>
    <w:p w:rsidR="001D0A0D" w:rsidRPr="000848C4" w:rsidRDefault="001D0A0D" w:rsidP="00F7055A">
      <w:pPr>
        <w:pStyle w:val="H4GR"/>
        <w:ind w:left="1134" w:right="1134" w:hanging="1134"/>
      </w:pPr>
      <w:r w:rsidRPr="001D0A0D">
        <w:tab/>
      </w:r>
      <w:r w:rsidRPr="001D0A0D">
        <w:tab/>
      </w:r>
      <w:r w:rsidRPr="000848C4">
        <w:t>Существуют ли в стране группы детей и молодежи, на которые не распространяются меры защиты?</w:t>
      </w:r>
    </w:p>
    <w:p w:rsidR="001D0A0D" w:rsidRDefault="001D0A0D" w:rsidP="001D0A0D">
      <w:pPr>
        <w:pStyle w:val="SingleTxtGR"/>
      </w:pPr>
      <w:r>
        <w:rPr>
          <w:szCs w:val="24"/>
        </w:rPr>
        <w:t>179.</w:t>
      </w:r>
      <w:r>
        <w:rPr>
          <w:szCs w:val="24"/>
        </w:rPr>
        <w:tab/>
      </w:r>
      <w:r>
        <w:t>Несомненно, существуют группы детей и молодежи (такие, как бездо</w:t>
      </w:r>
      <w:r>
        <w:t>м</w:t>
      </w:r>
      <w:r>
        <w:t>ные дети, дети-сироты, дети, являющиеся главами семей), которые пока еще не охвачены мерами по защите и помощи. Меры, предпринимаемые государством, направлены на сокращение численности этих групп из года в год. Например:</w:t>
      </w:r>
    </w:p>
    <w:p w:rsidR="001D0A0D" w:rsidRDefault="001D0A0D" w:rsidP="001D0A0D">
      <w:pPr>
        <w:pStyle w:val="SingleTxtGR"/>
      </w:pPr>
      <w:r w:rsidRPr="001D0A0D">
        <w:tab/>
      </w:r>
      <w:r>
        <w:t>a)</w:t>
      </w:r>
      <w:r>
        <w:tab/>
        <w:t>Национальная политика социальной защиты определяет показат</w:t>
      </w:r>
      <w:r>
        <w:t>е</w:t>
      </w:r>
      <w:r>
        <w:t>ли по сокращению нищеты;</w:t>
      </w:r>
    </w:p>
    <w:p w:rsidR="001D0A0D" w:rsidRDefault="001D0A0D" w:rsidP="001D0A0D">
      <w:pPr>
        <w:pStyle w:val="SingleTxtGR"/>
      </w:pPr>
      <w:r w:rsidRPr="001D0A0D">
        <w:tab/>
      </w:r>
      <w:r>
        <w:t>b)</w:t>
      </w:r>
      <w:r>
        <w:tab/>
        <w:t>Национальная политика в области занятости также учитывает пр</w:t>
      </w:r>
      <w:r>
        <w:t>о</w:t>
      </w:r>
      <w:r>
        <w:t>блемы молодежи. Проекты ХИМО направлены на создание рабочих мест в сельской местности также и для молодежи, на обучение уязвимых групп как</w:t>
      </w:r>
      <w:r>
        <w:t>о</w:t>
      </w:r>
      <w:r>
        <w:t>му-либо ремеслу и на поощрение самостоятельной занятости в формальном и нефо</w:t>
      </w:r>
      <w:r>
        <w:t>р</w:t>
      </w:r>
      <w:r>
        <w:t>мальном секторах;</w:t>
      </w:r>
    </w:p>
    <w:p w:rsidR="001D0A0D" w:rsidRDefault="001D0A0D" w:rsidP="001D0A0D">
      <w:pPr>
        <w:pStyle w:val="SingleTxtGR"/>
      </w:pPr>
      <w:r w:rsidRPr="001D0A0D">
        <w:tab/>
      </w:r>
      <w:r>
        <w:t>c)</w:t>
      </w:r>
      <w:r>
        <w:tab/>
        <w:t>Пятилетний план действий по поощрению занятости среди мол</w:t>
      </w:r>
      <w:r>
        <w:t>о</w:t>
      </w:r>
      <w:r>
        <w:t xml:space="preserve">дежи в Руанде направлен на подготовку молодежи и создание для нее рабочих мест. Правительство Руанды обязалось стать одной из примерных стран в деле поощрения занятости молодежи в Африке в рамках </w:t>
      </w:r>
      <w:r w:rsidRPr="000848C4">
        <w:t>"</w:t>
      </w:r>
      <w:r>
        <w:t>Сети занятости молод</w:t>
      </w:r>
      <w:r>
        <w:t>е</w:t>
      </w:r>
      <w:r>
        <w:t>жи</w:t>
      </w:r>
      <w:r w:rsidRPr="000848C4">
        <w:t>"</w:t>
      </w:r>
      <w:r>
        <w:t>. Эта политика также делает упор на профессиональную подготовку мол</w:t>
      </w:r>
      <w:r>
        <w:t>о</w:t>
      </w:r>
      <w:r>
        <w:t>дежи;</w:t>
      </w:r>
    </w:p>
    <w:p w:rsidR="001D0A0D" w:rsidRDefault="001D0A0D" w:rsidP="001D0A0D">
      <w:pPr>
        <w:pStyle w:val="SingleTxtGR"/>
      </w:pPr>
      <w:r w:rsidRPr="001D0A0D">
        <w:tab/>
      </w:r>
      <w:r>
        <w:t>d)</w:t>
      </w:r>
      <w:r>
        <w:tab/>
        <w:t>Подготовлены секторальная политика в области образования и св</w:t>
      </w:r>
      <w:r>
        <w:t>я</w:t>
      </w:r>
      <w:r>
        <w:t>занный с ней стратегический план;</w:t>
      </w:r>
    </w:p>
    <w:p w:rsidR="001D0A0D" w:rsidRDefault="001D0A0D" w:rsidP="001D0A0D">
      <w:pPr>
        <w:pStyle w:val="SingleTxtGR"/>
      </w:pPr>
      <w:r w:rsidRPr="001D0A0D">
        <w:tab/>
      </w:r>
      <w:r>
        <w:t>e)</w:t>
      </w:r>
      <w:r>
        <w:tab/>
        <w:t>Стратегический план 2005 года по защите бездомных детей н</w:t>
      </w:r>
      <w:r>
        <w:t>а</w:t>
      </w:r>
      <w:r>
        <w:t>правлен на их защиту, а также на их возвращение в семью или общину и на предотвращ</w:t>
      </w:r>
      <w:r>
        <w:t>е</w:t>
      </w:r>
      <w:r>
        <w:t>ние</w:t>
      </w:r>
      <w:r w:rsidR="001B6044">
        <w:t xml:space="preserve"> </w:t>
      </w:r>
      <w:r>
        <w:t>их нахождения на улице;</w:t>
      </w:r>
    </w:p>
    <w:p w:rsidR="001D0A0D" w:rsidRDefault="001D0A0D" w:rsidP="001D0A0D">
      <w:pPr>
        <w:pStyle w:val="SingleTxtGR"/>
      </w:pPr>
      <w:r w:rsidRPr="001D0A0D">
        <w:tab/>
      </w:r>
      <w:r>
        <w:t>f)</w:t>
      </w:r>
      <w:r>
        <w:tab/>
        <w:t>Реализуется политика работы с детьми-сиротами и другими уязв</w:t>
      </w:r>
      <w:r>
        <w:t>и</w:t>
      </w:r>
      <w:r>
        <w:t>мыми детьми;</w:t>
      </w:r>
    </w:p>
    <w:p w:rsidR="001D0A0D" w:rsidRDefault="001D0A0D" w:rsidP="00B614D6">
      <w:pPr>
        <w:pStyle w:val="SingleTxtGR"/>
      </w:pPr>
      <w:r w:rsidRPr="001D0A0D">
        <w:tab/>
      </w:r>
      <w:r>
        <w:t>g)</w:t>
      </w:r>
      <w:r>
        <w:tab/>
        <w:t>С 2007 года действует стратегический план по защите таких детей, который направлен, в частности, на создание структур общинной помощи с ц</w:t>
      </w:r>
      <w:r>
        <w:t>е</w:t>
      </w:r>
      <w:r>
        <w:t>лью обеспечения защиты детей, наблюдения за ними и оказания различных у</w:t>
      </w:r>
      <w:r>
        <w:t>с</w:t>
      </w:r>
      <w:r>
        <w:t>луг (таких, как обучение, охрана здоровья, питание, жилье и др.);</w:t>
      </w:r>
    </w:p>
    <w:p w:rsidR="001D0A0D" w:rsidRDefault="001D0A0D" w:rsidP="001D0A0D">
      <w:pPr>
        <w:pStyle w:val="SingleTxtGR"/>
      </w:pPr>
      <w:r w:rsidRPr="001D0A0D">
        <w:tab/>
      </w:r>
      <w:r>
        <w:t>h)</w:t>
      </w:r>
      <w:r>
        <w:tab/>
        <w:t>Разработан пятилетний план действий в области детского труда, направленный на искоренение детского труда и борьбу с наихудшими его фо</w:t>
      </w:r>
      <w:r>
        <w:t>р</w:t>
      </w:r>
      <w:r>
        <w:t>мами.</w:t>
      </w:r>
    </w:p>
    <w:p w:rsidR="001D0A0D" w:rsidRDefault="001D0A0D" w:rsidP="001D0A0D">
      <w:pPr>
        <w:pStyle w:val="SingleTxtGR"/>
      </w:pPr>
      <w:r>
        <w:rPr>
          <w:szCs w:val="24"/>
        </w:rPr>
        <w:t>180.</w:t>
      </w:r>
      <w:r>
        <w:rPr>
          <w:szCs w:val="24"/>
        </w:rPr>
        <w:tab/>
        <w:t>С</w:t>
      </w:r>
      <w:r>
        <w:t>ледующие меры по защите и помощи включают в себя:</w:t>
      </w:r>
    </w:p>
    <w:p w:rsidR="001D0A0D" w:rsidRDefault="001D0A0D" w:rsidP="001D0A0D">
      <w:pPr>
        <w:pStyle w:val="SingleTxtGR"/>
      </w:pPr>
      <w:r w:rsidRPr="001D0A0D">
        <w:tab/>
      </w:r>
      <w:r>
        <w:t>a)</w:t>
      </w:r>
      <w:r>
        <w:tab/>
        <w:t>Восстановление молодежных центров;</w:t>
      </w:r>
    </w:p>
    <w:p w:rsidR="001D0A0D" w:rsidRDefault="001D0A0D" w:rsidP="001D0A0D">
      <w:pPr>
        <w:pStyle w:val="SingleTxtGR"/>
      </w:pPr>
      <w:r w:rsidRPr="001D0A0D">
        <w:tab/>
      </w:r>
      <w:r>
        <w:t>b)</w:t>
      </w:r>
      <w:r>
        <w:tab/>
        <w:t>С 2007 года создаются молодежные кооперативы, КМСР</w:t>
      </w:r>
      <w:r>
        <w:rPr>
          <w:rStyle w:val="FootnoteReference"/>
          <w:szCs w:val="18"/>
        </w:rPr>
        <w:footnoteReference w:id="101"/>
      </w:r>
      <w:r>
        <w:t xml:space="preserve"> (Кооп</w:t>
      </w:r>
      <w:r>
        <w:t>е</w:t>
      </w:r>
      <w:r>
        <w:t>ративы молодежи в целях самостоятельной занятости и развития). Они пре</w:t>
      </w:r>
      <w:r>
        <w:t>д</w:t>
      </w:r>
      <w:r>
        <w:t>ставляют собой кредитно-сберегательные кооперативы для молодежи, благод</w:t>
      </w:r>
      <w:r>
        <w:t>а</w:t>
      </w:r>
      <w:r>
        <w:t>ря которым они получают финансовую помощь для инициирования проектов, генерирующих доходы. Следует указать, что на данный момент эти кооперат</w:t>
      </w:r>
      <w:r>
        <w:t>и</w:t>
      </w:r>
      <w:r>
        <w:t>вы финансируются Национальным советом по делам молодежи. В таблице 10 приводятся суммы, выделявши</w:t>
      </w:r>
      <w:r>
        <w:t>е</w:t>
      </w:r>
      <w:r>
        <w:t>ся в прошлом на эти цели.</w:t>
      </w:r>
    </w:p>
    <w:p w:rsidR="001D0A0D" w:rsidRPr="00F7055A" w:rsidRDefault="001D0A0D" w:rsidP="00F7055A">
      <w:pPr>
        <w:pStyle w:val="H23GR"/>
        <w:rPr>
          <w:b w:val="0"/>
        </w:rPr>
      </w:pPr>
      <w:r w:rsidRPr="00F7055A">
        <w:rPr>
          <w:b w:val="0"/>
        </w:rPr>
        <w:tab/>
      </w:r>
      <w:r w:rsidRPr="00F7055A">
        <w:rPr>
          <w:b w:val="0"/>
        </w:rPr>
        <w:tab/>
        <w:t>Таблица 10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6404"/>
      </w:tblGrid>
      <w:tr w:rsidR="001D0A0D" w:rsidRPr="000849FE" w:rsidTr="00F7055A">
        <w:trPr>
          <w:trHeight w:val="150"/>
          <w:tblHeader/>
        </w:trPr>
        <w:tc>
          <w:tcPr>
            <w:tcW w:w="966" w:type="dxa"/>
            <w:tcBorders>
              <w:top w:val="single" w:sz="4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1D0A0D" w:rsidRDefault="001D0A0D" w:rsidP="001D0A0D">
            <w:pPr>
              <w:keepNext/>
              <w:snapToGrid w:val="0"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  <w:tc>
          <w:tcPr>
            <w:tcW w:w="6404" w:type="dxa"/>
            <w:tcBorders>
              <w:top w:val="single" w:sz="4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1D0A0D" w:rsidRDefault="001D0A0D" w:rsidP="001D0A0D">
            <w:pPr>
              <w:keepNext/>
              <w:snapToGrid w:val="0"/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Финансирование КМСР со стороны Национального совета по делам молодежи </w:t>
            </w:r>
          </w:p>
        </w:tc>
      </w:tr>
      <w:tr w:rsidR="001D0A0D" w:rsidTr="00F7055A">
        <w:trPr>
          <w:trHeight w:val="150"/>
        </w:trPr>
        <w:tc>
          <w:tcPr>
            <w:tcW w:w="966" w:type="dxa"/>
            <w:tcBorders>
              <w:top w:val="single" w:sz="8" w:space="0" w:color="000000"/>
            </w:tcBorders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2007</w:t>
            </w:r>
          </w:p>
        </w:tc>
        <w:tc>
          <w:tcPr>
            <w:tcW w:w="6404" w:type="dxa"/>
            <w:tcBorders>
              <w:top w:val="single" w:sz="8" w:space="0" w:color="000000"/>
            </w:tcBorders>
            <w:shd w:val="clear" w:color="auto" w:fill="auto"/>
            <w:vAlign w:val="bottom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27</w:t>
            </w: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000,000</w:t>
            </w:r>
          </w:p>
        </w:tc>
      </w:tr>
      <w:tr w:rsidR="001D0A0D" w:rsidTr="00F7055A">
        <w:trPr>
          <w:trHeight w:val="150"/>
        </w:trPr>
        <w:tc>
          <w:tcPr>
            <w:tcW w:w="966" w:type="dxa"/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2008</w:t>
            </w:r>
          </w:p>
        </w:tc>
        <w:tc>
          <w:tcPr>
            <w:tcW w:w="6404" w:type="dxa"/>
            <w:shd w:val="clear" w:color="auto" w:fill="auto"/>
            <w:vAlign w:val="bottom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57</w:t>
            </w: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726,998</w:t>
            </w:r>
          </w:p>
        </w:tc>
      </w:tr>
      <w:tr w:rsidR="001D0A0D" w:rsidTr="00F7055A">
        <w:trPr>
          <w:trHeight w:val="150"/>
        </w:trPr>
        <w:tc>
          <w:tcPr>
            <w:tcW w:w="966" w:type="dxa"/>
            <w:tcBorders>
              <w:bottom w:val="single" w:sz="8" w:space="0" w:color="000000"/>
            </w:tcBorders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2009</w:t>
            </w:r>
          </w:p>
        </w:tc>
        <w:tc>
          <w:tcPr>
            <w:tcW w:w="6404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50</w:t>
            </w: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780,000</w:t>
            </w:r>
          </w:p>
        </w:tc>
      </w:tr>
    </w:tbl>
    <w:p w:rsidR="001D0A0D" w:rsidRPr="00B67100" w:rsidRDefault="001D0A0D" w:rsidP="001D0A0D">
      <w:pPr>
        <w:pStyle w:val="SingleTxtG"/>
        <w:suppressAutoHyphens w:val="0"/>
        <w:spacing w:before="120"/>
        <w:ind w:firstLine="170"/>
        <w:rPr>
          <w:sz w:val="18"/>
          <w:szCs w:val="18"/>
          <w:lang w:val="ru-RU"/>
        </w:rPr>
      </w:pPr>
      <w:r w:rsidRPr="00B67100">
        <w:rPr>
          <w:i/>
          <w:sz w:val="18"/>
          <w:szCs w:val="18"/>
          <w:lang w:val="ru-RU"/>
        </w:rPr>
        <w:t>Источник</w:t>
      </w:r>
      <w:r w:rsidRPr="00B67100">
        <w:rPr>
          <w:sz w:val="18"/>
          <w:szCs w:val="18"/>
          <w:lang w:val="ru-RU"/>
        </w:rPr>
        <w:t>: Управление по делам КМСР.</w:t>
      </w:r>
    </w:p>
    <w:p w:rsidR="001D0A0D" w:rsidRDefault="001D0A0D" w:rsidP="001D0A0D">
      <w:pPr>
        <w:pStyle w:val="SingleTxtGR"/>
      </w:pPr>
      <w:r w:rsidRPr="001D0A0D">
        <w:tab/>
      </w:r>
      <w:r>
        <w:t>c)</w:t>
      </w:r>
      <w:r>
        <w:tab/>
        <w:t>Создание центров реинтеграции детей-жертв подростковой пр</w:t>
      </w:r>
      <w:r>
        <w:t>е</w:t>
      </w:r>
      <w:r>
        <w:t>ступности; они обеспечивают профессиональную подготовку и квалификацию для п</w:t>
      </w:r>
      <w:r>
        <w:t>о</w:t>
      </w:r>
      <w:r>
        <w:t>лучения какой-либо профессии;</w:t>
      </w:r>
    </w:p>
    <w:p w:rsidR="001D0A0D" w:rsidRDefault="001D0A0D" w:rsidP="001D0A0D">
      <w:pPr>
        <w:pStyle w:val="SingleTxtGR"/>
      </w:pPr>
      <w:r w:rsidRPr="001D0A0D">
        <w:tab/>
      </w:r>
      <w:r>
        <w:t>d)</w:t>
      </w:r>
      <w:r>
        <w:tab/>
        <w:t>В каждом административном секторе также работает сотрудник п</w:t>
      </w:r>
      <w:r>
        <w:t>о</w:t>
      </w:r>
      <w:r>
        <w:t>лиции, прошедший специальную подготовку по правам ребенка и следящий за защитой детей и женщин, а также отвечающий за сообщение о нарушениях, жертвами которых они становятся;</w:t>
      </w:r>
    </w:p>
    <w:p w:rsidR="001D0A0D" w:rsidRDefault="001D0A0D" w:rsidP="001D0A0D">
      <w:pPr>
        <w:pStyle w:val="SingleTxtGR"/>
      </w:pPr>
      <w:r w:rsidRPr="001D0A0D">
        <w:tab/>
      </w:r>
      <w:r>
        <w:t>e)</w:t>
      </w:r>
      <w:r>
        <w:tab/>
        <w:t>НПО ADPA работает в партнерстве с МГСТ с 2001 года. Ее усилия направлены на то, чтобы освободить от работ по домашнему хозяйству и об</w:t>
      </w:r>
      <w:r>
        <w:t>у</w:t>
      </w:r>
      <w:r>
        <w:t>чить их какой-либо профессии. НПО проводит рекламные кампании по всей стране, обличая условия домашнего труда. Были даже организованы пункты приема с целью помощи детям, оказавшимся в бедственной ситуации, в ос</w:t>
      </w:r>
      <w:r>
        <w:t>о</w:t>
      </w:r>
      <w:r>
        <w:t>бенности, бездомным детям и д</w:t>
      </w:r>
      <w:r>
        <w:t>е</w:t>
      </w:r>
      <w:r>
        <w:t>тям, работающим в качестве прислуги;</w:t>
      </w:r>
    </w:p>
    <w:p w:rsidR="001D0A0D" w:rsidRDefault="001D0A0D" w:rsidP="001D0A0D">
      <w:pPr>
        <w:pStyle w:val="SingleTxtGR"/>
      </w:pPr>
      <w:r w:rsidRPr="001D0A0D">
        <w:tab/>
      </w:r>
      <w:r>
        <w:t>f)</w:t>
      </w:r>
      <w:r>
        <w:tab/>
        <w:t>Существуют также многочисленные программы</w:t>
      </w:r>
      <w:r>
        <w:rPr>
          <w:rStyle w:val="FootnoteReference"/>
          <w:szCs w:val="18"/>
        </w:rPr>
        <w:footnoteReference w:id="102"/>
      </w:r>
      <w:r>
        <w:t xml:space="preserve"> для бездомных или брошенных детей. В 2007 году МИПОСЕМ вместе с различными партн</w:t>
      </w:r>
      <w:r>
        <w:t>е</w:t>
      </w:r>
      <w:r>
        <w:t xml:space="preserve">рами также запустило новый проект </w:t>
      </w:r>
      <w:r w:rsidRPr="00F767F8">
        <w:t>"</w:t>
      </w:r>
      <w:r>
        <w:t>Street School</w:t>
      </w:r>
      <w:r w:rsidRPr="00F767F8">
        <w:t>"</w:t>
      </w:r>
      <w:r>
        <w:t>. Он направлен на реинт</w:t>
      </w:r>
      <w:r>
        <w:t>е</w:t>
      </w:r>
      <w:r>
        <w:t>грацию детей в о</w:t>
      </w:r>
      <w:r>
        <w:t>б</w:t>
      </w:r>
      <w:r>
        <w:t>щество и обучение их художественным навыкам.</w:t>
      </w:r>
    </w:p>
    <w:p w:rsidR="001D0A0D" w:rsidRPr="00F767F8" w:rsidRDefault="001D0A0D" w:rsidP="001D0A0D">
      <w:pPr>
        <w:pStyle w:val="H4GR"/>
      </w:pPr>
      <w:r w:rsidRPr="001D0A0D">
        <w:tab/>
      </w:r>
      <w:r w:rsidRPr="001D0A0D">
        <w:tab/>
      </w:r>
      <w:r w:rsidRPr="00F767F8">
        <w:t>Как организовано распространение информации о правах ребенка?</w:t>
      </w:r>
    </w:p>
    <w:p w:rsidR="001D0A0D" w:rsidRDefault="001D0A0D" w:rsidP="001D0A0D">
      <w:pPr>
        <w:pStyle w:val="SingleTxtGR"/>
      </w:pPr>
      <w:r>
        <w:rPr>
          <w:szCs w:val="24"/>
        </w:rPr>
        <w:t>181.</w:t>
      </w:r>
      <w:r>
        <w:rPr>
          <w:szCs w:val="24"/>
        </w:rPr>
        <w:tab/>
      </w:r>
      <w:r>
        <w:t>Существуют как частные, так и государственные инициативы по распр</w:t>
      </w:r>
      <w:r>
        <w:t>о</w:t>
      </w:r>
      <w:r>
        <w:t>странению информации о правах ребенка, в частности:</w:t>
      </w:r>
    </w:p>
    <w:p w:rsidR="001D0A0D" w:rsidRDefault="001D0A0D" w:rsidP="001D0A0D">
      <w:pPr>
        <w:pStyle w:val="SingleTxtGR"/>
      </w:pPr>
      <w:r w:rsidRPr="001D0A0D">
        <w:tab/>
      </w:r>
      <w:r>
        <w:t>a)</w:t>
      </w:r>
      <w:r>
        <w:tab/>
        <w:t>Информационный центр по правам ребенка, созданный комиссией по правам человека;</w:t>
      </w:r>
    </w:p>
    <w:p w:rsidR="001D0A0D" w:rsidRDefault="001D0A0D" w:rsidP="001D0A0D">
      <w:pPr>
        <w:pStyle w:val="SingleTxtGR"/>
      </w:pPr>
      <w:r w:rsidRPr="001D0A0D">
        <w:tab/>
      </w:r>
      <w:r>
        <w:t>b)</w:t>
      </w:r>
      <w:r>
        <w:tab/>
        <w:t>Ассоциации журналистов создали ассоциацию по пропаганде прав ребе</w:t>
      </w:r>
      <w:r>
        <w:t>н</w:t>
      </w:r>
      <w:r>
        <w:t>ка;</w:t>
      </w:r>
    </w:p>
    <w:p w:rsidR="001D0A0D" w:rsidRDefault="001D0A0D" w:rsidP="001D0A0D">
      <w:pPr>
        <w:pStyle w:val="SingleTxtGR"/>
      </w:pPr>
      <w:r w:rsidRPr="001D0A0D">
        <w:tab/>
      </w:r>
      <w:r>
        <w:t>c)</w:t>
      </w:r>
      <w:r>
        <w:tab/>
        <w:t>В средних школах созданы клубы по правам ребенка, создающие условия для обмена мнениями между детьми и преподавателями;</w:t>
      </w:r>
    </w:p>
    <w:p w:rsidR="001D0A0D" w:rsidRDefault="001D0A0D" w:rsidP="001D0A0D">
      <w:pPr>
        <w:pStyle w:val="SingleTxtGR"/>
      </w:pPr>
      <w:r w:rsidRPr="001D0A0D">
        <w:tab/>
      </w:r>
      <w:r>
        <w:t>d)</w:t>
      </w:r>
      <w:r>
        <w:tab/>
        <w:t>Различные партнеры из частного и государственного сектора орг</w:t>
      </w:r>
      <w:r>
        <w:t>а</w:t>
      </w:r>
      <w:r>
        <w:t>низуют форумы и соревнования для детей по правам ребенка;</w:t>
      </w:r>
    </w:p>
    <w:p w:rsidR="001D0A0D" w:rsidRDefault="001D0A0D" w:rsidP="001D0A0D">
      <w:pPr>
        <w:pStyle w:val="SingleTxtGR"/>
      </w:pPr>
      <w:r w:rsidRPr="001D0A0D">
        <w:tab/>
      </w:r>
      <w:r>
        <w:t>e)</w:t>
      </w:r>
      <w:r>
        <w:tab/>
        <w:t>Регулярно организуются ознакомительные кампании и встречи на высшем уровне с участием детей. Темы, обсуждаемые на этих встречах, гот</w:t>
      </w:r>
      <w:r>
        <w:t>о</w:t>
      </w:r>
      <w:r>
        <w:t>вятся детьми и впоследствии транслируются по государственному радио и т</w:t>
      </w:r>
      <w:r>
        <w:t>е</w:t>
      </w:r>
      <w:r>
        <w:t>левидению;</w:t>
      </w:r>
    </w:p>
    <w:p w:rsidR="001D0A0D" w:rsidRDefault="001D0A0D" w:rsidP="001D0A0D">
      <w:pPr>
        <w:pStyle w:val="SingleTxtGR"/>
      </w:pPr>
      <w:r w:rsidRPr="001D0A0D">
        <w:tab/>
      </w:r>
      <w:r>
        <w:t>f)</w:t>
      </w:r>
      <w:r>
        <w:tab/>
        <w:t>По всей стране были проведены ознакомительные кампании по з</w:t>
      </w:r>
      <w:r>
        <w:t>а</w:t>
      </w:r>
      <w:r>
        <w:t>кону о защите детей от насилия, а также национальной политике по защите д</w:t>
      </w:r>
      <w:r>
        <w:t>е</w:t>
      </w:r>
      <w:r>
        <w:t>тей-сирот и других уязвимых детей</w:t>
      </w:r>
      <w:r>
        <w:rPr>
          <w:rStyle w:val="FootnoteReference"/>
          <w:szCs w:val="18"/>
        </w:rPr>
        <w:footnoteReference w:id="103"/>
      </w:r>
      <w:r>
        <w:t>.</w:t>
      </w:r>
    </w:p>
    <w:p w:rsidR="001D0A0D" w:rsidRPr="00F767F8" w:rsidRDefault="001D0A0D" w:rsidP="001D0A0D">
      <w:pPr>
        <w:pStyle w:val="H4GR"/>
      </w:pPr>
      <w:r w:rsidRPr="001D0A0D">
        <w:tab/>
      </w:r>
      <w:r w:rsidRPr="001D0A0D">
        <w:tab/>
      </w:r>
      <w:r w:rsidRPr="00F767F8">
        <w:t>Сильные стороны вышеупомянутых мер</w:t>
      </w:r>
    </w:p>
    <w:p w:rsidR="001D0A0D" w:rsidRDefault="001D0A0D" w:rsidP="001D0A0D">
      <w:pPr>
        <w:pStyle w:val="SingleTxtGR"/>
      </w:pPr>
      <w:r>
        <w:rPr>
          <w:szCs w:val="24"/>
        </w:rPr>
        <w:t>182.</w:t>
      </w:r>
      <w:r>
        <w:rPr>
          <w:szCs w:val="24"/>
        </w:rPr>
        <w:tab/>
      </w:r>
      <w:r>
        <w:t>Сложное положение детей начало меняться в лучшую сторону:</w:t>
      </w:r>
    </w:p>
    <w:p w:rsidR="001D0A0D" w:rsidRDefault="001D0A0D" w:rsidP="001D0A0D">
      <w:pPr>
        <w:pStyle w:val="SingleTxtGR"/>
      </w:pPr>
      <w:r w:rsidRPr="001D0A0D">
        <w:tab/>
      </w:r>
      <w:r>
        <w:t>a)</w:t>
      </w:r>
      <w:r>
        <w:tab/>
        <w:t>Помощь, оказываемая детям-главам семей неправительственными и пр</w:t>
      </w:r>
      <w:r>
        <w:t>а</w:t>
      </w:r>
      <w:r>
        <w:t>вительственными организациями позволяет им самим заботиться о себе;</w:t>
      </w:r>
    </w:p>
    <w:p w:rsidR="001D0A0D" w:rsidRDefault="001D0A0D" w:rsidP="001D0A0D">
      <w:pPr>
        <w:pStyle w:val="SingleTxtGR"/>
      </w:pPr>
      <w:r w:rsidRPr="001D0A0D">
        <w:tab/>
      </w:r>
      <w:r>
        <w:t>b)</w:t>
      </w:r>
      <w:r>
        <w:tab/>
        <w:t>Создание кадров инспекторов по труду в районах направлено на решение проблемы эксплуатации детей в среде.</w:t>
      </w:r>
    </w:p>
    <w:p w:rsidR="001D0A0D" w:rsidRDefault="001D0A0D" w:rsidP="001D0A0D">
      <w:pPr>
        <w:pStyle w:val="H4GR"/>
      </w:pPr>
      <w:r>
        <w:tab/>
      </w:r>
      <w:r w:rsidRPr="001D0A0D">
        <w:tab/>
      </w:r>
      <w:r w:rsidRPr="00076CAE">
        <w:rPr>
          <w:i w:val="0"/>
        </w:rPr>
        <w:t>183.</w:t>
      </w:r>
      <w:r w:rsidRPr="00076CAE">
        <w:tab/>
      </w:r>
      <w:r>
        <w:t>Слабыми сторонами этих мер на данный момент остаются, в частности:</w:t>
      </w:r>
    </w:p>
    <w:p w:rsidR="001D0A0D" w:rsidRDefault="001D0A0D" w:rsidP="001D0A0D">
      <w:pPr>
        <w:pStyle w:val="SingleTxtGR"/>
      </w:pPr>
      <w:r>
        <w:rPr>
          <w:szCs w:val="24"/>
        </w:rPr>
        <w:tab/>
      </w:r>
      <w:r>
        <w:t>a)</w:t>
      </w:r>
      <w:r>
        <w:tab/>
        <w:t>Ограниченные и несоразмерные финансовые средства по отнош</w:t>
      </w:r>
      <w:r>
        <w:t>е</w:t>
      </w:r>
      <w:r>
        <w:t>нию к потребностям, которые остаются огромными;</w:t>
      </w:r>
    </w:p>
    <w:p w:rsidR="001D0A0D" w:rsidRDefault="001D0A0D" w:rsidP="001D0A0D">
      <w:pPr>
        <w:pStyle w:val="SingleTxtGR"/>
      </w:pPr>
      <w:r w:rsidRPr="001D0A0D">
        <w:tab/>
      </w:r>
      <w:r>
        <w:t>b)</w:t>
      </w:r>
      <w:r>
        <w:tab/>
        <w:t>Отсутствие координации действий между различными партнер</w:t>
      </w:r>
      <w:r>
        <w:t>а</w:t>
      </w:r>
      <w:r>
        <w:t>ми.</w:t>
      </w:r>
    </w:p>
    <w:p w:rsidR="001D0A0D" w:rsidRDefault="001D0A0D" w:rsidP="001D0A0D">
      <w:pPr>
        <w:pStyle w:val="SingleTxtGR"/>
      </w:pPr>
      <w:r>
        <w:rPr>
          <w:szCs w:val="24"/>
        </w:rPr>
        <w:t>184.</w:t>
      </w:r>
      <w:r>
        <w:rPr>
          <w:szCs w:val="24"/>
        </w:rPr>
        <w:tab/>
      </w:r>
      <w:r>
        <w:t>Последствия этих мер:</w:t>
      </w:r>
    </w:p>
    <w:p w:rsidR="001D0A0D" w:rsidRDefault="001D0A0D" w:rsidP="001D0A0D">
      <w:pPr>
        <w:pStyle w:val="SingleTxtGR"/>
      </w:pPr>
      <w:r w:rsidRPr="001D0A0D">
        <w:tab/>
      </w:r>
      <w:r>
        <w:t>a)</w:t>
      </w:r>
      <w:r>
        <w:tab/>
        <w:t>Сокращение числа детей, вынужденных заниматься тяжелым или незаконным трудом;</w:t>
      </w:r>
    </w:p>
    <w:p w:rsidR="001D0A0D" w:rsidRDefault="001D0A0D" w:rsidP="001D0A0D">
      <w:pPr>
        <w:pStyle w:val="SingleTxtGR"/>
      </w:pPr>
      <w:r w:rsidRPr="001D0A0D">
        <w:tab/>
      </w:r>
      <w:r>
        <w:t>b)</w:t>
      </w:r>
      <w:r>
        <w:tab/>
        <w:t>Поздний выход на рынок рабочей силы самых уязвимых категорий в финансовом плане и сокращение процента бросивших школу</w:t>
      </w:r>
      <w:r>
        <w:rPr>
          <w:rStyle w:val="FootnoteReference"/>
          <w:szCs w:val="18"/>
        </w:rPr>
        <w:footnoteReference w:id="104"/>
      </w:r>
      <w:r>
        <w:t>. Отметим, н</w:t>
      </w:r>
      <w:r>
        <w:t>а</w:t>
      </w:r>
      <w:r>
        <w:t>пример, что процент детей, бросивших начальную школу, снизился с 31,8% в 2005 году до 14,3% в 2007 году.</w:t>
      </w:r>
    </w:p>
    <w:p w:rsidR="001D0A0D" w:rsidRDefault="001D0A0D" w:rsidP="001D0A0D">
      <w:pPr>
        <w:pStyle w:val="H4GR"/>
      </w:pPr>
      <w:r>
        <w:tab/>
      </w:r>
      <w:r>
        <w:tab/>
        <w:t>Обзор изменений</w:t>
      </w:r>
    </w:p>
    <w:p w:rsidR="001D0A0D" w:rsidRDefault="001D0A0D" w:rsidP="00F7055A">
      <w:pPr>
        <w:pStyle w:val="SingleTxtGR"/>
        <w:keepNext/>
      </w:pPr>
      <w:r>
        <w:rPr>
          <w:szCs w:val="24"/>
        </w:rPr>
        <w:t>185.</w:t>
      </w:r>
      <w:r>
        <w:rPr>
          <w:szCs w:val="24"/>
        </w:rPr>
        <w:tab/>
      </w:r>
      <w:r>
        <w:t>Приняты следующие законодательные акты:</w:t>
      </w:r>
    </w:p>
    <w:p w:rsidR="001D0A0D" w:rsidRDefault="001D0A0D" w:rsidP="001D0A0D">
      <w:pPr>
        <w:pStyle w:val="SingleTxtGR"/>
      </w:pPr>
      <w:r w:rsidRPr="001D0A0D">
        <w:tab/>
      </w:r>
      <w:r>
        <w:t>a)</w:t>
      </w:r>
      <w:r>
        <w:tab/>
        <w:t>Промульгированы различные законы</w:t>
      </w:r>
      <w:r>
        <w:rPr>
          <w:rStyle w:val="FootnoteReference"/>
          <w:szCs w:val="18"/>
        </w:rPr>
        <w:footnoteReference w:id="105"/>
      </w:r>
      <w:r>
        <w:t xml:space="preserve"> и ратифицированы некот</w:t>
      </w:r>
      <w:r>
        <w:t>о</w:t>
      </w:r>
      <w:r>
        <w:t>рые международные конвенции</w:t>
      </w:r>
      <w:r>
        <w:rPr>
          <w:rStyle w:val="FootnoteReference"/>
          <w:szCs w:val="18"/>
        </w:rPr>
        <w:footnoteReference w:id="106"/>
      </w:r>
      <w:r w:rsidR="001B6044">
        <w:t xml:space="preserve"> </w:t>
      </w:r>
      <w:r>
        <w:t>по защите детей, женщин, инвалидов и с</w:t>
      </w:r>
      <w:r>
        <w:t>е</w:t>
      </w:r>
      <w:r>
        <w:t>мьи в ц</w:t>
      </w:r>
      <w:r>
        <w:t>е</w:t>
      </w:r>
      <w:r>
        <w:t>лом;</w:t>
      </w:r>
    </w:p>
    <w:p w:rsidR="001D0A0D" w:rsidRDefault="001D0A0D" w:rsidP="001D0A0D">
      <w:pPr>
        <w:pStyle w:val="SingleTxtGR"/>
      </w:pPr>
      <w:r w:rsidRPr="001D0A0D">
        <w:tab/>
      </w:r>
      <w:r>
        <w:t>b)</w:t>
      </w:r>
      <w:r>
        <w:tab/>
        <w:t>В данный момент в стадии ратификации находится Конвенция C183 об охране материнства.</w:t>
      </w:r>
    </w:p>
    <w:p w:rsidR="001D0A0D" w:rsidRDefault="001D0A0D" w:rsidP="001D0A0D">
      <w:pPr>
        <w:pStyle w:val="SingleTxtGR"/>
      </w:pPr>
      <w:r>
        <w:rPr>
          <w:szCs w:val="24"/>
        </w:rPr>
        <w:t>186.</w:t>
      </w:r>
      <w:r>
        <w:rPr>
          <w:szCs w:val="24"/>
        </w:rPr>
        <w:tab/>
        <w:t>Р</w:t>
      </w:r>
      <w:r>
        <w:t>азличные меры (см. описание выше) принесли свои результаты.</w:t>
      </w:r>
    </w:p>
    <w:p w:rsidR="001D0A0D" w:rsidRDefault="001D0A0D" w:rsidP="001D0A0D">
      <w:pPr>
        <w:pStyle w:val="SingleTxtGR"/>
      </w:pPr>
      <w:r>
        <w:rPr>
          <w:szCs w:val="24"/>
        </w:rPr>
        <w:t>187.</w:t>
      </w:r>
      <w:r>
        <w:rPr>
          <w:szCs w:val="24"/>
        </w:rPr>
        <w:tab/>
      </w:r>
      <w:r>
        <w:t>Приняты следующие меры:</w:t>
      </w:r>
    </w:p>
    <w:p w:rsidR="001D0A0D" w:rsidRDefault="001D0A0D" w:rsidP="001D0A0D">
      <w:pPr>
        <w:pStyle w:val="SingleTxtGR"/>
      </w:pPr>
      <w:r w:rsidRPr="001D0A0D">
        <w:tab/>
      </w:r>
      <w:r>
        <w:t>a)</w:t>
      </w:r>
      <w:r>
        <w:tab/>
        <w:t>Создано Министерство по делам семьи и повышению роли же</w:t>
      </w:r>
      <w:r>
        <w:t>н</w:t>
      </w:r>
      <w:r>
        <w:t>щин;</w:t>
      </w:r>
    </w:p>
    <w:p w:rsidR="001D0A0D" w:rsidRDefault="001D0A0D" w:rsidP="001D0A0D">
      <w:pPr>
        <w:pStyle w:val="SingleTxtGR"/>
      </w:pPr>
      <w:r w:rsidRPr="001D0A0D">
        <w:tab/>
      </w:r>
      <w:r>
        <w:t>b)</w:t>
      </w:r>
      <w:r>
        <w:tab/>
        <w:t>В 2006 году создан Информационный центр по правам ребенка; в</w:t>
      </w:r>
      <w:r w:rsidR="001B6044" w:rsidRPr="001B6044">
        <w:t xml:space="preserve"> </w:t>
      </w:r>
      <w:r>
        <w:t>настоящее время создается национальная комиссия по защите детства;</w:t>
      </w:r>
    </w:p>
    <w:p w:rsidR="001D0A0D" w:rsidRDefault="001D0A0D" w:rsidP="001D0A0D">
      <w:pPr>
        <w:pStyle w:val="SingleTxtGR"/>
      </w:pPr>
      <w:r w:rsidRPr="001D0A0D">
        <w:tab/>
      </w:r>
      <w:r>
        <w:t>c)</w:t>
      </w:r>
      <w:r>
        <w:tab/>
        <w:t>Создан национальный совет по делам молодежи, позволяющий о</w:t>
      </w:r>
      <w:r>
        <w:t>р</w:t>
      </w:r>
      <w:r>
        <w:t>ганиз</w:t>
      </w:r>
      <w:r>
        <w:t>о</w:t>
      </w:r>
      <w:r>
        <w:t>вывать программы для молодежи (в частности, проекты молодежных коопер</w:t>
      </w:r>
      <w:r>
        <w:t>а</w:t>
      </w:r>
      <w:r>
        <w:t>тивов);</w:t>
      </w:r>
    </w:p>
    <w:p w:rsidR="001D0A0D" w:rsidRDefault="001D0A0D" w:rsidP="001D0A0D">
      <w:pPr>
        <w:pStyle w:val="SingleTxtGR"/>
      </w:pPr>
      <w:r w:rsidRPr="001D0A0D">
        <w:tab/>
      </w:r>
      <w:r>
        <w:t>d)</w:t>
      </w:r>
      <w:r>
        <w:tab/>
        <w:t>Создан национальный совет по делам женщин, а также центр ге</w:t>
      </w:r>
      <w:r>
        <w:t>н</w:t>
      </w:r>
      <w:r>
        <w:t>дерных исследований;</w:t>
      </w:r>
    </w:p>
    <w:p w:rsidR="001D0A0D" w:rsidRDefault="001D0A0D" w:rsidP="001D0A0D">
      <w:pPr>
        <w:pStyle w:val="SingleTxtGR"/>
      </w:pPr>
      <w:r w:rsidRPr="001D0A0D">
        <w:tab/>
      </w:r>
      <w:r>
        <w:t>e)</w:t>
      </w:r>
      <w:r>
        <w:tab/>
        <w:t>Приняты меры к экономическому продвижению женщин, в частн</w:t>
      </w:r>
      <w:r>
        <w:t>о</w:t>
      </w:r>
      <w:r>
        <w:t>сти:</w:t>
      </w:r>
    </w:p>
    <w:p w:rsidR="001D0A0D" w:rsidRDefault="001D0A0D" w:rsidP="001D0A0D">
      <w:pPr>
        <w:pStyle w:val="SingleTxtGR"/>
        <w:ind w:left="1701" w:hanging="567"/>
      </w:pPr>
      <w:r w:rsidRPr="001D0A0D">
        <w:tab/>
      </w:r>
      <w:r>
        <w:t>i)</w:t>
      </w:r>
      <w:r>
        <w:tab/>
        <w:t>Создание гарантийного фонда для женщин в целях получения кр</w:t>
      </w:r>
      <w:r>
        <w:t>е</w:t>
      </w:r>
      <w:r>
        <w:t>дитов и банковских займов;</w:t>
      </w:r>
    </w:p>
    <w:p w:rsidR="001D0A0D" w:rsidRDefault="001D0A0D" w:rsidP="001D0A0D">
      <w:pPr>
        <w:pStyle w:val="SingleTxtGR"/>
      </w:pPr>
      <w:r w:rsidRPr="001D0A0D">
        <w:tab/>
      </w:r>
      <w:r>
        <w:t>ii)</w:t>
      </w:r>
      <w:r>
        <w:tab/>
        <w:t>Создание молодежных кооперативов КМСР;</w:t>
      </w:r>
    </w:p>
    <w:p w:rsidR="001D0A0D" w:rsidRDefault="001D0A0D" w:rsidP="001D0A0D">
      <w:pPr>
        <w:pStyle w:val="SingleTxtGR"/>
        <w:ind w:left="1701" w:hanging="567"/>
      </w:pPr>
      <w:r w:rsidRPr="001D0A0D">
        <w:tab/>
      </w:r>
      <w:r>
        <w:t>iii)</w:t>
      </w:r>
      <w:r>
        <w:tab/>
        <w:t>Создание бюро, которое занимается исключительно вопросами н</w:t>
      </w:r>
      <w:r>
        <w:t>а</w:t>
      </w:r>
      <w:r>
        <w:t>силия по половому признаку во всех подразделениях армии и полиции.</w:t>
      </w:r>
    </w:p>
    <w:p w:rsidR="001D0A0D" w:rsidRDefault="001D0A0D" w:rsidP="001D0A0D">
      <w:pPr>
        <w:pStyle w:val="H4GR"/>
      </w:pPr>
      <w:r>
        <w:tab/>
      </w:r>
      <w:r>
        <w:tab/>
        <w:t>Международная помощь</w:t>
      </w:r>
    </w:p>
    <w:p w:rsidR="001D0A0D" w:rsidRDefault="001D0A0D" w:rsidP="00F7055A">
      <w:pPr>
        <w:pStyle w:val="SingleTxtGR"/>
        <w:keepNext/>
      </w:pPr>
      <w:r>
        <w:rPr>
          <w:szCs w:val="24"/>
        </w:rPr>
        <w:t>188.</w:t>
      </w:r>
      <w:r>
        <w:rPr>
          <w:szCs w:val="24"/>
        </w:rPr>
        <w:tab/>
      </w:r>
      <w:r>
        <w:t>Многие партнеры субсидируют различные программы и стратегические планы, в частности:</w:t>
      </w:r>
    </w:p>
    <w:p w:rsidR="001D0A0D" w:rsidRDefault="001D0A0D" w:rsidP="001D0A0D">
      <w:pPr>
        <w:pStyle w:val="SingleTxtGR"/>
      </w:pPr>
      <w:r>
        <w:tab/>
        <w:t>a)</w:t>
      </w:r>
      <w:r>
        <w:tab/>
        <w:t>ЮНИСЕФ</w:t>
      </w:r>
      <w:r>
        <w:rPr>
          <w:rStyle w:val="FootnoteReference"/>
          <w:szCs w:val="18"/>
        </w:rPr>
        <w:footnoteReference w:id="107"/>
      </w:r>
      <w:r>
        <w:t>: эти проекты направлены, кроме прочего, на повыш</w:t>
      </w:r>
      <w:r>
        <w:t>е</w:t>
      </w:r>
      <w:r>
        <w:t>ние здоровья матери и ребенка, качества образования в Руанде, а также на п</w:t>
      </w:r>
      <w:r>
        <w:t>о</w:t>
      </w:r>
      <w:r>
        <w:t>вышение благополучия и защиту ребенка;</w:t>
      </w:r>
    </w:p>
    <w:p w:rsidR="001D0A0D" w:rsidRDefault="001D0A0D" w:rsidP="001D0A0D">
      <w:pPr>
        <w:pStyle w:val="SingleTxtGR"/>
      </w:pPr>
      <w:r>
        <w:tab/>
        <w:t>b)</w:t>
      </w:r>
      <w:r>
        <w:tab/>
        <w:t>ЮНИФЕМ, кроме прочего, оказывает техническое содействие н</w:t>
      </w:r>
      <w:r>
        <w:t>о</w:t>
      </w:r>
      <w:r>
        <w:t>вому бюро по вопросам насилия по признаку пола (Gender based violence desk office) в полицейских участках и оплачивает работу советника по этому вопр</w:t>
      </w:r>
      <w:r>
        <w:t>о</w:t>
      </w:r>
      <w:r>
        <w:t>су; ЮНИФЕМ также оказывает поддержку различным программам по сокращ</w:t>
      </w:r>
      <w:r>
        <w:t>е</w:t>
      </w:r>
      <w:r>
        <w:t>нию нищеты среди женщин, финансируя проекты, приносящие доход, и проект под названием деревня "Надежда". Этот проект позволяет реабилит</w:t>
      </w:r>
      <w:r>
        <w:t>и</w:t>
      </w:r>
      <w:r>
        <w:t>ровать женщин, переживших геноцид. ЮНИФЕМ также оказывает значительную по</w:t>
      </w:r>
      <w:r>
        <w:t>д</w:t>
      </w:r>
      <w:r>
        <w:t>держку организациям, занимающимся повышением роли женщин в Руанде;</w:t>
      </w:r>
    </w:p>
    <w:p w:rsidR="001D0A0D" w:rsidRDefault="001D0A0D" w:rsidP="001D0A0D">
      <w:pPr>
        <w:pStyle w:val="SingleTxtGR"/>
      </w:pPr>
      <w:r>
        <w:tab/>
        <w:t>с)</w:t>
      </w:r>
      <w:r>
        <w:tab/>
        <w:t>АБР (Африканский банк развития) оказывает поддержку Програ</w:t>
      </w:r>
      <w:r>
        <w:t>м</w:t>
      </w:r>
      <w:r>
        <w:t>ме по сокращению нищеты среди женщин (ПРЕПАФ).</w:t>
      </w:r>
    </w:p>
    <w:p w:rsidR="001D0A0D" w:rsidRDefault="001D0A0D" w:rsidP="001D0A0D">
      <w:pPr>
        <w:pStyle w:val="H23GR"/>
      </w:pPr>
      <w:r>
        <w:tab/>
        <w:t>6.</w:t>
      </w:r>
      <w:r>
        <w:tab/>
        <w:t>Статья 11: Уровень жизни</w:t>
      </w:r>
    </w:p>
    <w:p w:rsidR="001D0A0D" w:rsidRDefault="001D0A0D" w:rsidP="001D0A0D">
      <w:pPr>
        <w:pStyle w:val="H4GR"/>
      </w:pPr>
      <w:r>
        <w:tab/>
      </w:r>
      <w:r>
        <w:tab/>
        <w:t xml:space="preserve">Уровень жизни населения </w:t>
      </w:r>
    </w:p>
    <w:p w:rsidR="001D0A0D" w:rsidRDefault="001D0A0D" w:rsidP="001D0A0D">
      <w:pPr>
        <w:pStyle w:val="SingleTxtGR"/>
      </w:pPr>
      <w:r>
        <w:rPr>
          <w:szCs w:val="24"/>
        </w:rPr>
        <w:t>189.</w:t>
      </w:r>
      <w:r>
        <w:rPr>
          <w:szCs w:val="24"/>
        </w:rPr>
        <w:tab/>
      </w:r>
      <w:r>
        <w:t>В нижеследующей 11 приводятся некоторые данные об уровне жизни, а в гр</w:t>
      </w:r>
      <w:r>
        <w:t>а</w:t>
      </w:r>
      <w:r>
        <w:t>фике 1 — тенденции изменения уровня жизни по регионам</w:t>
      </w:r>
      <w:r w:rsidR="00B614D6">
        <w:t>.</w:t>
      </w:r>
    </w:p>
    <w:p w:rsidR="001D0A0D" w:rsidRPr="00F7055A" w:rsidRDefault="001D0A0D" w:rsidP="00F7055A">
      <w:pPr>
        <w:pStyle w:val="H23GR"/>
        <w:rPr>
          <w:b w:val="0"/>
        </w:rPr>
      </w:pPr>
      <w:r w:rsidRPr="00F7055A">
        <w:rPr>
          <w:b w:val="0"/>
        </w:rPr>
        <w:tab/>
      </w:r>
      <w:r w:rsidRPr="00F7055A">
        <w:rPr>
          <w:b w:val="0"/>
        </w:rPr>
        <w:tab/>
        <w:t>Таблица 11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6"/>
        <w:gridCol w:w="1736"/>
        <w:gridCol w:w="728"/>
        <w:gridCol w:w="3730"/>
      </w:tblGrid>
      <w:tr w:rsidR="001D0A0D" w:rsidTr="00F7055A">
        <w:trPr>
          <w:cantSplit/>
          <w:trHeight w:val="285"/>
          <w:tblHeader/>
        </w:trPr>
        <w:tc>
          <w:tcPr>
            <w:tcW w:w="1176" w:type="dxa"/>
            <w:vMerge w:val="restart"/>
            <w:tcBorders>
              <w:top w:val="single" w:sz="4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1D0A0D" w:rsidRDefault="001D0A0D" w:rsidP="001D0A0D">
            <w:pPr>
              <w:keepNext/>
              <w:snapToGrid w:val="0"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Порог нищеты </w:t>
            </w:r>
          </w:p>
        </w:tc>
        <w:tc>
          <w:tcPr>
            <w:tcW w:w="6194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D0A0D" w:rsidRDefault="001D0A0D" w:rsidP="001D0A0D">
            <w:pPr>
              <w:keepNext/>
              <w:snapToGrid w:val="0"/>
              <w:spacing w:before="80" w:after="80" w:line="20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</w:tr>
      <w:tr w:rsidR="001D0A0D" w:rsidTr="00F7055A">
        <w:trPr>
          <w:cantSplit/>
          <w:trHeight w:val="252"/>
          <w:tblHeader/>
        </w:trPr>
        <w:tc>
          <w:tcPr>
            <w:tcW w:w="1176" w:type="dxa"/>
            <w:vMerge/>
            <w:tcBorders>
              <w:top w:val="single" w:sz="8" w:space="0" w:color="000000"/>
            </w:tcBorders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40" w:after="120" w:line="220" w:lineRule="exact"/>
              <w:ind w:right="113"/>
              <w:rPr>
                <w:i/>
                <w:sz w:val="16"/>
              </w:rPr>
            </w:pPr>
          </w:p>
        </w:tc>
        <w:tc>
          <w:tcPr>
            <w:tcW w:w="246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80" w:after="80" w:line="20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2000/01</w:t>
            </w:r>
          </w:p>
        </w:tc>
        <w:tc>
          <w:tcPr>
            <w:tcW w:w="37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80" w:after="80" w:line="20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2005/06</w:t>
            </w:r>
          </w:p>
        </w:tc>
      </w:tr>
      <w:tr w:rsidR="001D0A0D" w:rsidTr="00F7055A">
        <w:trPr>
          <w:cantSplit/>
          <w:trHeight w:val="350"/>
          <w:tblHeader/>
        </w:trPr>
        <w:tc>
          <w:tcPr>
            <w:tcW w:w="1176" w:type="dxa"/>
            <w:vMerge/>
            <w:tcBorders>
              <w:bottom w:val="single" w:sz="8" w:space="0" w:color="000000"/>
            </w:tcBorders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40" w:after="120" w:line="220" w:lineRule="exact"/>
              <w:ind w:right="113"/>
            </w:pPr>
          </w:p>
        </w:tc>
        <w:tc>
          <w:tcPr>
            <w:tcW w:w="2464" w:type="dxa"/>
            <w:gridSpan w:val="2"/>
            <w:tcBorders>
              <w:top w:val="single" w:sz="4" w:space="0" w:color="000000"/>
              <w:bottom w:val="single" w:sz="8" w:space="0" w:color="000000"/>
            </w:tcBorders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60,4% (64 000 РФР на взросл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го человека в год)</w:t>
            </w:r>
          </w:p>
        </w:tc>
        <w:tc>
          <w:tcPr>
            <w:tcW w:w="3730" w:type="dxa"/>
            <w:tcBorders>
              <w:top w:val="single" w:sz="4" w:space="0" w:color="000000"/>
              <w:bottom w:val="single" w:sz="8" w:space="0" w:color="000000"/>
            </w:tcBorders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5,9% (90 000 РФР на /взрослого чел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века в год),</w:t>
            </w:r>
            <w:r>
              <w:rPr>
                <w:i/>
                <w:sz w:val="16"/>
              </w:rPr>
              <w:br/>
              <w:t xml:space="preserve"> 37% из них живут в крайней нищ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те</w:t>
            </w:r>
            <w:r w:rsidR="001B6044">
              <w:rPr>
                <w:i/>
                <w:sz w:val="16"/>
              </w:rPr>
              <w:t xml:space="preserve"> </w:t>
            </w:r>
            <w:r>
              <w:rPr>
                <w:i/>
                <w:sz w:val="16"/>
              </w:rPr>
              <w:br/>
              <w:t xml:space="preserve"> (на 63 500 РФР в год)</w:t>
            </w:r>
          </w:p>
        </w:tc>
      </w:tr>
      <w:tr w:rsidR="001D0A0D" w:rsidTr="00F7055A">
        <w:trPr>
          <w:cantSplit/>
          <w:trHeight w:val="23"/>
        </w:trPr>
        <w:tc>
          <w:tcPr>
            <w:tcW w:w="1176" w:type="dxa"/>
            <w:vMerge w:val="restart"/>
            <w:tcBorders>
              <w:top w:val="single" w:sz="8" w:space="0" w:color="000000"/>
            </w:tcBorders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Коэффициент Джини</w:t>
            </w:r>
          </w:p>
        </w:tc>
        <w:tc>
          <w:tcPr>
            <w:tcW w:w="1736" w:type="dxa"/>
            <w:tcBorders>
              <w:top w:val="single" w:sz="8" w:space="0" w:color="000000"/>
            </w:tcBorders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 xml:space="preserve">По регионам </w:t>
            </w:r>
          </w:p>
        </w:tc>
        <w:tc>
          <w:tcPr>
            <w:tcW w:w="728" w:type="dxa"/>
            <w:tcBorders>
              <w:top w:val="single" w:sz="8" w:space="0" w:color="000000"/>
            </w:tcBorders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2000/01</w:t>
            </w:r>
          </w:p>
        </w:tc>
        <w:tc>
          <w:tcPr>
            <w:tcW w:w="3730" w:type="dxa"/>
            <w:tcBorders>
              <w:top w:val="single" w:sz="8" w:space="0" w:color="000000"/>
            </w:tcBorders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2005/06</w:t>
            </w:r>
          </w:p>
        </w:tc>
      </w:tr>
      <w:tr w:rsidR="001D0A0D" w:rsidTr="00F7055A">
        <w:trPr>
          <w:cantSplit/>
          <w:trHeight w:val="23"/>
        </w:trPr>
        <w:tc>
          <w:tcPr>
            <w:tcW w:w="1176" w:type="dxa"/>
            <w:vMerge/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736" w:type="dxa"/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Город Кигали</w:t>
            </w:r>
          </w:p>
        </w:tc>
        <w:tc>
          <w:tcPr>
            <w:tcW w:w="728" w:type="dxa"/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0,48</w:t>
            </w:r>
          </w:p>
        </w:tc>
        <w:tc>
          <w:tcPr>
            <w:tcW w:w="3730" w:type="dxa"/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0,47</w:t>
            </w:r>
          </w:p>
        </w:tc>
      </w:tr>
      <w:tr w:rsidR="001D0A0D" w:rsidTr="00F7055A">
        <w:trPr>
          <w:trHeight w:val="23"/>
        </w:trPr>
        <w:tc>
          <w:tcPr>
            <w:tcW w:w="1176" w:type="dxa"/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736" w:type="dxa"/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 xml:space="preserve">Другие города </w:t>
            </w:r>
          </w:p>
        </w:tc>
        <w:tc>
          <w:tcPr>
            <w:tcW w:w="728" w:type="dxa"/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0,52</w:t>
            </w:r>
          </w:p>
        </w:tc>
        <w:tc>
          <w:tcPr>
            <w:tcW w:w="3730" w:type="dxa"/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0,51</w:t>
            </w:r>
          </w:p>
        </w:tc>
      </w:tr>
      <w:tr w:rsidR="001D0A0D" w:rsidTr="00F7055A">
        <w:trPr>
          <w:trHeight w:val="23"/>
        </w:trPr>
        <w:tc>
          <w:tcPr>
            <w:tcW w:w="1176" w:type="dxa"/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736" w:type="dxa"/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Сельские регионы</w:t>
            </w:r>
          </w:p>
        </w:tc>
        <w:tc>
          <w:tcPr>
            <w:tcW w:w="728" w:type="dxa"/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0,37</w:t>
            </w:r>
          </w:p>
        </w:tc>
        <w:tc>
          <w:tcPr>
            <w:tcW w:w="3730" w:type="dxa"/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0,43</w:t>
            </w:r>
          </w:p>
        </w:tc>
      </w:tr>
      <w:tr w:rsidR="001D0A0D" w:rsidTr="00F7055A">
        <w:trPr>
          <w:trHeight w:val="23"/>
        </w:trPr>
        <w:tc>
          <w:tcPr>
            <w:tcW w:w="2912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Коэффициент Джини на наци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 xml:space="preserve">нальном уровне </w:t>
            </w:r>
          </w:p>
        </w:tc>
        <w:tc>
          <w:tcPr>
            <w:tcW w:w="728" w:type="dxa"/>
            <w:tcBorders>
              <w:bottom w:val="single" w:sz="4" w:space="0" w:color="000000"/>
            </w:tcBorders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0,47</w:t>
            </w:r>
          </w:p>
        </w:tc>
        <w:tc>
          <w:tcPr>
            <w:tcW w:w="3730" w:type="dxa"/>
            <w:tcBorders>
              <w:bottom w:val="single" w:sz="4" w:space="0" w:color="000000"/>
            </w:tcBorders>
            <w:shd w:val="clear" w:color="auto" w:fill="auto"/>
          </w:tcPr>
          <w:p w:rsidR="001D0A0D" w:rsidRDefault="001D0A0D" w:rsidP="001D0A0D">
            <w:pPr>
              <w:keepNext/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0,51</w:t>
            </w:r>
          </w:p>
        </w:tc>
      </w:tr>
    </w:tbl>
    <w:p w:rsidR="001D0A0D" w:rsidRPr="000C5D00" w:rsidRDefault="001D0A0D" w:rsidP="00F4458E">
      <w:pPr>
        <w:pStyle w:val="SingleTxtG"/>
        <w:suppressAutoHyphens w:val="0"/>
        <w:spacing w:before="120"/>
        <w:ind w:firstLine="170"/>
        <w:rPr>
          <w:sz w:val="18"/>
          <w:szCs w:val="18"/>
          <w:lang w:val="ru-RU"/>
        </w:rPr>
      </w:pPr>
      <w:r w:rsidRPr="000C5D00">
        <w:rPr>
          <w:bCs/>
          <w:i/>
          <w:sz w:val="18"/>
          <w:szCs w:val="18"/>
          <w:lang w:val="ru-RU"/>
        </w:rPr>
        <w:t>Источник</w:t>
      </w:r>
      <w:r w:rsidRPr="000C5D00">
        <w:rPr>
          <w:bCs/>
          <w:sz w:val="18"/>
          <w:szCs w:val="18"/>
          <w:lang w:val="ru-RU"/>
        </w:rPr>
        <w:t xml:space="preserve">: ГИСР, </w:t>
      </w:r>
      <w:r w:rsidRPr="000C5D00">
        <w:rPr>
          <w:sz w:val="18"/>
          <w:szCs w:val="18"/>
          <w:lang w:val="en-US"/>
        </w:rPr>
        <w:t>EICV</w:t>
      </w:r>
      <w:r w:rsidRPr="000C5D00">
        <w:rPr>
          <w:sz w:val="18"/>
          <w:szCs w:val="18"/>
          <w:lang w:val="ru-RU"/>
        </w:rPr>
        <w:t xml:space="preserve"> </w:t>
      </w:r>
      <w:r w:rsidRPr="000C5D00">
        <w:rPr>
          <w:sz w:val="18"/>
          <w:szCs w:val="18"/>
          <w:lang w:val="en-US"/>
        </w:rPr>
        <w:t>I</w:t>
      </w:r>
      <w:r w:rsidRPr="000C5D00">
        <w:rPr>
          <w:sz w:val="18"/>
          <w:szCs w:val="18"/>
          <w:lang w:val="ru-RU"/>
        </w:rPr>
        <w:t xml:space="preserve"> &amp; </w:t>
      </w:r>
      <w:r w:rsidRPr="000C5D00">
        <w:rPr>
          <w:sz w:val="18"/>
          <w:szCs w:val="18"/>
          <w:lang w:val="en-US"/>
        </w:rPr>
        <w:t>II</w:t>
      </w:r>
      <w:r w:rsidRPr="000C5D00">
        <w:rPr>
          <w:sz w:val="18"/>
          <w:szCs w:val="18"/>
          <w:lang w:val="ru-RU"/>
        </w:rPr>
        <w:t xml:space="preserve">, </w:t>
      </w:r>
      <w:r w:rsidRPr="000C5D00">
        <w:rPr>
          <w:sz w:val="18"/>
          <w:szCs w:val="18"/>
          <w:lang w:val="en-US"/>
        </w:rPr>
        <w:t>EICV</w:t>
      </w:r>
      <w:r w:rsidRPr="000C5D00">
        <w:rPr>
          <w:sz w:val="18"/>
          <w:szCs w:val="18"/>
          <w:lang w:val="ru-RU"/>
        </w:rPr>
        <w:t xml:space="preserve"> </w:t>
      </w:r>
      <w:r w:rsidRPr="000C5D00">
        <w:rPr>
          <w:sz w:val="18"/>
          <w:szCs w:val="18"/>
          <w:lang w:val="en-US"/>
        </w:rPr>
        <w:t>EDPRS</w:t>
      </w:r>
      <w:r w:rsidRPr="000C5D00">
        <w:rPr>
          <w:sz w:val="18"/>
          <w:szCs w:val="18"/>
          <w:lang w:val="ru-RU"/>
        </w:rPr>
        <w:t xml:space="preserve"> </w:t>
      </w:r>
      <w:r>
        <w:rPr>
          <w:sz w:val="18"/>
          <w:szCs w:val="18"/>
          <w:lang w:val="ru-RU"/>
        </w:rPr>
        <w:t>Окончательный отчет</w:t>
      </w:r>
      <w:r w:rsidRPr="000C5D00">
        <w:rPr>
          <w:sz w:val="18"/>
          <w:szCs w:val="18"/>
          <w:lang w:val="ru-RU"/>
        </w:rPr>
        <w:t>, май 2007</w:t>
      </w:r>
      <w:r>
        <w:rPr>
          <w:sz w:val="18"/>
          <w:szCs w:val="18"/>
          <w:lang w:val="ru-RU"/>
        </w:rPr>
        <w:t xml:space="preserve"> года − </w:t>
      </w:r>
      <w:r w:rsidRPr="000C5D00">
        <w:rPr>
          <w:sz w:val="18"/>
          <w:szCs w:val="18"/>
          <w:lang w:val="ru-RU"/>
        </w:rPr>
        <w:t>с</w:t>
      </w:r>
      <w:r>
        <w:rPr>
          <w:sz w:val="18"/>
          <w:szCs w:val="18"/>
          <w:lang w:val="ru-RU"/>
        </w:rPr>
        <w:t>тр</w:t>
      </w:r>
      <w:r w:rsidRPr="000C5D00">
        <w:rPr>
          <w:sz w:val="18"/>
          <w:szCs w:val="18"/>
          <w:lang w:val="ru-RU"/>
        </w:rPr>
        <w:t>. 20.</w:t>
      </w:r>
    </w:p>
    <w:p w:rsidR="001D0A0D" w:rsidRDefault="001D0A0D" w:rsidP="001D0A0D">
      <w:pPr>
        <w:pStyle w:val="Bullet1GR"/>
        <w:numPr>
          <w:ilvl w:val="0"/>
          <w:numId w:val="1"/>
        </w:numPr>
      </w:pPr>
      <w:r>
        <w:t>Уровень жизни повысился, как показано выше, при этом увеличилось и неравенство в южных и западных провинциях</w:t>
      </w:r>
      <w:r w:rsidRPr="00F4458E">
        <w:rPr>
          <w:rStyle w:val="FootnoteReference"/>
          <w:szCs w:val="18"/>
        </w:rPr>
        <w:footnoteReference w:id="108"/>
      </w:r>
      <w:r>
        <w:t>;</w:t>
      </w:r>
    </w:p>
    <w:p w:rsidR="001D0A0D" w:rsidRDefault="001D0A0D" w:rsidP="001D0A0D">
      <w:pPr>
        <w:pStyle w:val="Bullet1GR"/>
        <w:numPr>
          <w:ilvl w:val="0"/>
          <w:numId w:val="1"/>
        </w:numPr>
      </w:pPr>
      <w:r>
        <w:t>Наблюдаются следующие различия между регионами: нищета значител</w:t>
      </w:r>
      <w:r>
        <w:t>ь</w:t>
      </w:r>
      <w:r>
        <w:t>но сократилась в Восточной провинции, более умеренно в Северной пр</w:t>
      </w:r>
      <w:r>
        <w:t>о</w:t>
      </w:r>
      <w:r>
        <w:t>винции и городе Кигали. В 2005/06 году нищета возросла в Южной пр</w:t>
      </w:r>
      <w:r>
        <w:t>о</w:t>
      </w:r>
      <w:r>
        <w:t>винции (КИУЖД II);</w:t>
      </w:r>
    </w:p>
    <w:p w:rsidR="001D0A0D" w:rsidRDefault="001D0A0D" w:rsidP="001D0A0D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jc w:val="center"/>
      </w:pPr>
      <w:r>
        <w:pict>
          <v:shape id="_x0000_i1026" type="#_x0000_t75" style="width:353.25pt;height:252pt" filled="t">
            <v:fill color2="black"/>
            <v:imagedata r:id="rId8" o:title=""/>
          </v:shape>
        </w:pict>
      </w:r>
    </w:p>
    <w:p w:rsidR="001D0A0D" w:rsidRPr="000369BC" w:rsidRDefault="001D0A0D" w:rsidP="001D0A0D">
      <w:pPr>
        <w:pStyle w:val="Heading1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Pr="000369BC">
        <w:rPr>
          <w:b w:val="0"/>
          <w:bCs w:val="0"/>
        </w:rPr>
        <w:t>График 1</w:t>
      </w:r>
    </w:p>
    <w:p w:rsidR="001D0A0D" w:rsidRDefault="001D0A0D" w:rsidP="001D0A0D">
      <w:pPr>
        <w:pStyle w:val="SingleTxtG"/>
        <w:suppressAutoHyphens w:val="0"/>
        <w:ind w:firstLine="170"/>
        <w:rPr>
          <w:sz w:val="18"/>
          <w:szCs w:val="18"/>
          <w:lang w:val="ru-RU"/>
        </w:rPr>
      </w:pPr>
      <w:r w:rsidRPr="000C5D00">
        <w:rPr>
          <w:i/>
          <w:sz w:val="18"/>
          <w:szCs w:val="18"/>
          <w:lang w:val="ru-RU"/>
        </w:rPr>
        <w:t xml:space="preserve">Источник </w:t>
      </w:r>
      <w:r w:rsidRPr="000C5D00">
        <w:rPr>
          <w:sz w:val="18"/>
          <w:szCs w:val="18"/>
          <w:lang w:val="ru-RU"/>
        </w:rPr>
        <w:t xml:space="preserve">: ГИСР: КИУЖД </w:t>
      </w:r>
      <w:r w:rsidRPr="000C5D00">
        <w:rPr>
          <w:sz w:val="18"/>
          <w:szCs w:val="18"/>
        </w:rPr>
        <w:t>I</w:t>
      </w:r>
      <w:r w:rsidRPr="000C5D00">
        <w:rPr>
          <w:sz w:val="18"/>
          <w:szCs w:val="18"/>
          <w:lang w:val="ru-RU"/>
        </w:rPr>
        <w:t xml:space="preserve"> (в 2000/01 году) и </w:t>
      </w:r>
      <w:r w:rsidRPr="000C5D00">
        <w:rPr>
          <w:sz w:val="18"/>
          <w:szCs w:val="18"/>
        </w:rPr>
        <w:t>II</w:t>
      </w:r>
      <w:r w:rsidRPr="000C5D00">
        <w:rPr>
          <w:sz w:val="18"/>
          <w:szCs w:val="18"/>
          <w:lang w:val="ru-RU"/>
        </w:rPr>
        <w:t xml:space="preserve"> (в 2005/06 году).</w:t>
      </w:r>
      <w:r>
        <w:rPr>
          <w:sz w:val="18"/>
          <w:szCs w:val="18"/>
          <w:lang w:val="ru-RU"/>
        </w:rPr>
        <w:t xml:space="preserve"> </w:t>
      </w:r>
    </w:p>
    <w:p w:rsidR="001D0A0D" w:rsidRDefault="001D0A0D" w:rsidP="00B614D6">
      <w:pPr>
        <w:pStyle w:val="Bullet1GR"/>
        <w:keepNext/>
        <w:numPr>
          <w:ilvl w:val="0"/>
          <w:numId w:val="1"/>
        </w:numPr>
      </w:pPr>
      <w:r>
        <w:t>60,2</w:t>
      </w:r>
      <w:r w:rsidR="001B69CC">
        <w:t>%</w:t>
      </w:r>
      <w:r>
        <w:t xml:space="preserve"> женщин и 54% мужчин, являющихся главами семей, в 2005/06 г</w:t>
      </w:r>
      <w:r>
        <w:t>о</w:t>
      </w:r>
      <w:r>
        <w:t xml:space="preserve">ду жили за порогом нищеты. </w:t>
      </w:r>
    </w:p>
    <w:p w:rsidR="001D0A0D" w:rsidRDefault="001D0A0D" w:rsidP="001D0A0D">
      <w:pPr>
        <w:pStyle w:val="Bullet1GR"/>
        <w:numPr>
          <w:ilvl w:val="0"/>
          <w:numId w:val="1"/>
        </w:numPr>
      </w:pPr>
      <w:r>
        <w:t>Что касается уровня уязвимости</w:t>
      </w:r>
      <w:r>
        <w:rPr>
          <w:rStyle w:val="FootnoteReference"/>
          <w:szCs w:val="18"/>
        </w:rPr>
        <w:footnoteReference w:id="109"/>
      </w:r>
      <w:r>
        <w:t>, то в 2005/06 году, согласно оценке, насчит</w:t>
      </w:r>
      <w:r>
        <w:t>ы</w:t>
      </w:r>
      <w:r>
        <w:t>валось 43% уязвимых домохозяйств (по сравнению с 51% в 2000/01 году).</w:t>
      </w:r>
    </w:p>
    <w:p w:rsidR="001D0A0D" w:rsidRPr="00F4458E" w:rsidRDefault="001D0A0D" w:rsidP="00F4458E">
      <w:pPr>
        <w:pStyle w:val="H23GR"/>
        <w:rPr>
          <w:b w:val="0"/>
        </w:rPr>
      </w:pPr>
      <w:r w:rsidRPr="00F4458E">
        <w:rPr>
          <w:b w:val="0"/>
        </w:rPr>
        <w:tab/>
      </w:r>
      <w:r w:rsidRPr="00F4458E">
        <w:rPr>
          <w:b w:val="0"/>
        </w:rPr>
        <w:tab/>
        <w:t>Таблица 12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40"/>
        <w:gridCol w:w="951"/>
        <w:gridCol w:w="1176"/>
        <w:gridCol w:w="1603"/>
      </w:tblGrid>
      <w:tr w:rsidR="001D0A0D" w:rsidTr="00F4458E">
        <w:trPr>
          <w:trHeight w:val="368"/>
          <w:tblHeader/>
        </w:trPr>
        <w:tc>
          <w:tcPr>
            <w:tcW w:w="4591" w:type="dxa"/>
            <w:gridSpan w:val="2"/>
            <w:tcBorders>
              <w:top w:val="single" w:sz="4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1D0A0D" w:rsidRDefault="001D0A0D" w:rsidP="001D0A0D">
            <w:pPr>
              <w:snapToGrid w:val="0"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Тип домохозяйства </w:t>
            </w:r>
          </w:p>
        </w:tc>
        <w:tc>
          <w:tcPr>
            <w:tcW w:w="1176" w:type="dxa"/>
            <w:tcBorders>
              <w:top w:val="single" w:sz="4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1D0A0D" w:rsidRDefault="001B69CC" w:rsidP="001D0A0D">
            <w:pPr>
              <w:snapToGrid w:val="0"/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%</w:t>
            </w:r>
            <w:r w:rsidR="001D0A0D">
              <w:rPr>
                <w:i/>
                <w:sz w:val="16"/>
              </w:rPr>
              <w:t xml:space="preserve"> населения</w:t>
            </w:r>
          </w:p>
        </w:tc>
        <w:tc>
          <w:tcPr>
            <w:tcW w:w="1603" w:type="dxa"/>
            <w:tcBorders>
              <w:top w:val="single" w:sz="4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1D0A0D" w:rsidRDefault="001D0A0D" w:rsidP="001D0A0D">
            <w:pPr>
              <w:snapToGrid w:val="0"/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Состояние н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щеты</w:t>
            </w:r>
          </w:p>
        </w:tc>
      </w:tr>
      <w:tr w:rsidR="001D0A0D" w:rsidTr="00F4458E">
        <w:trPr>
          <w:cantSplit/>
        </w:trPr>
        <w:tc>
          <w:tcPr>
            <w:tcW w:w="3640" w:type="dxa"/>
            <w:vMerge w:val="restart"/>
            <w:tcBorders>
              <w:top w:val="single" w:sz="8" w:space="0" w:color="000000"/>
            </w:tcBorders>
            <w:shd w:val="clear" w:color="auto" w:fill="auto"/>
          </w:tcPr>
          <w:p w:rsidR="001D0A0D" w:rsidRDefault="001D0A0D" w:rsidP="001D0A0D">
            <w:pPr>
              <w:snapToGri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Домохозяйство, главой которого является женщина</w:t>
            </w:r>
          </w:p>
        </w:tc>
        <w:tc>
          <w:tcPr>
            <w:tcW w:w="951" w:type="dxa"/>
            <w:tcBorders>
              <w:top w:val="single" w:sz="8" w:space="0" w:color="000000"/>
            </w:tcBorders>
            <w:shd w:val="clear" w:color="auto" w:fill="auto"/>
          </w:tcPr>
          <w:p w:rsidR="001D0A0D" w:rsidRDefault="001D0A0D" w:rsidP="001D0A0D">
            <w:pPr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2000/01</w:t>
            </w:r>
          </w:p>
        </w:tc>
        <w:tc>
          <w:tcPr>
            <w:tcW w:w="1176" w:type="dxa"/>
            <w:tcBorders>
              <w:top w:val="single" w:sz="8" w:space="0" w:color="000000"/>
            </w:tcBorders>
            <w:shd w:val="clear" w:color="auto" w:fill="auto"/>
            <w:vAlign w:val="bottom"/>
          </w:tcPr>
          <w:p w:rsidR="001D0A0D" w:rsidRDefault="001D0A0D" w:rsidP="001D0A0D">
            <w:pPr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27,6</w:t>
            </w:r>
          </w:p>
        </w:tc>
        <w:tc>
          <w:tcPr>
            <w:tcW w:w="1603" w:type="dxa"/>
            <w:tcBorders>
              <w:top w:val="single" w:sz="8" w:space="0" w:color="000000"/>
            </w:tcBorders>
            <w:shd w:val="clear" w:color="auto" w:fill="auto"/>
            <w:vAlign w:val="bottom"/>
          </w:tcPr>
          <w:p w:rsidR="001D0A0D" w:rsidRDefault="001D0A0D" w:rsidP="001D0A0D">
            <w:pPr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66,3</w:t>
            </w:r>
          </w:p>
        </w:tc>
      </w:tr>
      <w:tr w:rsidR="001D0A0D" w:rsidTr="00F4458E">
        <w:trPr>
          <w:cantSplit/>
        </w:trPr>
        <w:tc>
          <w:tcPr>
            <w:tcW w:w="3640" w:type="dxa"/>
            <w:vMerge/>
            <w:shd w:val="clear" w:color="auto" w:fill="auto"/>
          </w:tcPr>
          <w:p w:rsidR="001D0A0D" w:rsidRDefault="001D0A0D" w:rsidP="001D0A0D">
            <w:pPr>
              <w:snapToGrid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951" w:type="dxa"/>
            <w:shd w:val="clear" w:color="auto" w:fill="auto"/>
          </w:tcPr>
          <w:p w:rsidR="001D0A0D" w:rsidRDefault="001D0A0D" w:rsidP="001D0A0D">
            <w:pPr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2005/06</w:t>
            </w:r>
          </w:p>
        </w:tc>
        <w:tc>
          <w:tcPr>
            <w:tcW w:w="1176" w:type="dxa"/>
            <w:shd w:val="clear" w:color="auto" w:fill="auto"/>
            <w:vAlign w:val="bottom"/>
          </w:tcPr>
          <w:p w:rsidR="001D0A0D" w:rsidRDefault="001D0A0D" w:rsidP="001D0A0D">
            <w:pPr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23,4</w:t>
            </w:r>
          </w:p>
        </w:tc>
        <w:tc>
          <w:tcPr>
            <w:tcW w:w="1603" w:type="dxa"/>
            <w:shd w:val="clear" w:color="auto" w:fill="auto"/>
            <w:vAlign w:val="bottom"/>
          </w:tcPr>
          <w:p w:rsidR="001D0A0D" w:rsidRDefault="001D0A0D" w:rsidP="001D0A0D">
            <w:pPr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60,2</w:t>
            </w:r>
          </w:p>
        </w:tc>
      </w:tr>
      <w:tr w:rsidR="001D0A0D" w:rsidTr="00F4458E">
        <w:trPr>
          <w:cantSplit/>
          <w:trHeight w:val="23"/>
        </w:trPr>
        <w:tc>
          <w:tcPr>
            <w:tcW w:w="3640" w:type="dxa"/>
            <w:vMerge w:val="restart"/>
            <w:shd w:val="clear" w:color="auto" w:fill="auto"/>
          </w:tcPr>
          <w:p w:rsidR="001D0A0D" w:rsidRDefault="001D0A0D" w:rsidP="001D0A0D">
            <w:pPr>
              <w:snapToGri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Домохозяйство, главой которого является вдова</w:t>
            </w:r>
          </w:p>
        </w:tc>
        <w:tc>
          <w:tcPr>
            <w:tcW w:w="951" w:type="dxa"/>
            <w:shd w:val="clear" w:color="auto" w:fill="auto"/>
          </w:tcPr>
          <w:p w:rsidR="001D0A0D" w:rsidRDefault="001D0A0D" w:rsidP="001D0A0D">
            <w:pPr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2000/01</w:t>
            </w:r>
          </w:p>
        </w:tc>
        <w:tc>
          <w:tcPr>
            <w:tcW w:w="1176" w:type="dxa"/>
            <w:shd w:val="clear" w:color="auto" w:fill="auto"/>
            <w:vAlign w:val="bottom"/>
          </w:tcPr>
          <w:p w:rsidR="001D0A0D" w:rsidRDefault="001D0A0D" w:rsidP="001D0A0D">
            <w:pPr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22,0</w:t>
            </w:r>
          </w:p>
        </w:tc>
        <w:tc>
          <w:tcPr>
            <w:tcW w:w="1603" w:type="dxa"/>
            <w:shd w:val="clear" w:color="auto" w:fill="auto"/>
            <w:vAlign w:val="bottom"/>
          </w:tcPr>
          <w:p w:rsidR="001D0A0D" w:rsidRDefault="001D0A0D" w:rsidP="001D0A0D">
            <w:pPr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67,7</w:t>
            </w:r>
          </w:p>
        </w:tc>
      </w:tr>
      <w:tr w:rsidR="001D0A0D" w:rsidTr="00F4458E">
        <w:trPr>
          <w:cantSplit/>
          <w:trHeight w:val="23"/>
        </w:trPr>
        <w:tc>
          <w:tcPr>
            <w:tcW w:w="3640" w:type="dxa"/>
            <w:vMerge/>
            <w:shd w:val="clear" w:color="auto" w:fill="auto"/>
          </w:tcPr>
          <w:p w:rsidR="001D0A0D" w:rsidRDefault="001D0A0D" w:rsidP="001D0A0D">
            <w:pPr>
              <w:snapToGrid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951" w:type="dxa"/>
            <w:shd w:val="clear" w:color="auto" w:fill="auto"/>
          </w:tcPr>
          <w:p w:rsidR="001D0A0D" w:rsidRDefault="001D0A0D" w:rsidP="001D0A0D">
            <w:pPr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2005/06</w:t>
            </w:r>
          </w:p>
        </w:tc>
        <w:tc>
          <w:tcPr>
            <w:tcW w:w="1176" w:type="dxa"/>
            <w:shd w:val="clear" w:color="auto" w:fill="auto"/>
            <w:vAlign w:val="bottom"/>
          </w:tcPr>
          <w:p w:rsidR="001D0A0D" w:rsidRDefault="001D0A0D" w:rsidP="001D0A0D">
            <w:pPr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18,7</w:t>
            </w:r>
          </w:p>
        </w:tc>
        <w:tc>
          <w:tcPr>
            <w:tcW w:w="1603" w:type="dxa"/>
            <w:shd w:val="clear" w:color="auto" w:fill="auto"/>
            <w:vAlign w:val="bottom"/>
          </w:tcPr>
          <w:p w:rsidR="001D0A0D" w:rsidRDefault="001D0A0D" w:rsidP="001D0A0D">
            <w:pPr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59,9</w:t>
            </w:r>
          </w:p>
        </w:tc>
      </w:tr>
      <w:tr w:rsidR="001D0A0D" w:rsidTr="00F4458E">
        <w:trPr>
          <w:cantSplit/>
          <w:trHeight w:val="23"/>
        </w:trPr>
        <w:tc>
          <w:tcPr>
            <w:tcW w:w="3640" w:type="dxa"/>
            <w:vMerge w:val="restart"/>
            <w:shd w:val="clear" w:color="auto" w:fill="auto"/>
          </w:tcPr>
          <w:p w:rsidR="001D0A0D" w:rsidRDefault="001D0A0D" w:rsidP="001D0A0D">
            <w:pPr>
              <w:snapToGri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Домохозяйство, главой которого является р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бенок</w:t>
            </w:r>
          </w:p>
        </w:tc>
        <w:tc>
          <w:tcPr>
            <w:tcW w:w="951" w:type="dxa"/>
            <w:shd w:val="clear" w:color="auto" w:fill="auto"/>
          </w:tcPr>
          <w:p w:rsidR="001D0A0D" w:rsidRDefault="001D0A0D" w:rsidP="001D0A0D">
            <w:pPr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2000/01</w:t>
            </w:r>
          </w:p>
        </w:tc>
        <w:tc>
          <w:tcPr>
            <w:tcW w:w="1176" w:type="dxa"/>
            <w:shd w:val="clear" w:color="auto" w:fill="auto"/>
            <w:vAlign w:val="bottom"/>
          </w:tcPr>
          <w:p w:rsidR="001D0A0D" w:rsidRDefault="001D0A0D" w:rsidP="001D0A0D">
            <w:pPr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1,3</w:t>
            </w:r>
          </w:p>
        </w:tc>
        <w:tc>
          <w:tcPr>
            <w:tcW w:w="1603" w:type="dxa"/>
            <w:shd w:val="clear" w:color="auto" w:fill="auto"/>
            <w:vAlign w:val="bottom"/>
          </w:tcPr>
          <w:p w:rsidR="001D0A0D" w:rsidRDefault="001D0A0D" w:rsidP="001D0A0D">
            <w:pPr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60,1</w:t>
            </w:r>
          </w:p>
        </w:tc>
      </w:tr>
      <w:tr w:rsidR="001D0A0D" w:rsidTr="00F4458E">
        <w:trPr>
          <w:cantSplit/>
          <w:trHeight w:val="23"/>
        </w:trPr>
        <w:tc>
          <w:tcPr>
            <w:tcW w:w="3640" w:type="dxa"/>
            <w:vMerge/>
            <w:tcBorders>
              <w:bottom w:val="single" w:sz="8" w:space="0" w:color="000000"/>
            </w:tcBorders>
            <w:shd w:val="clear" w:color="auto" w:fill="auto"/>
          </w:tcPr>
          <w:p w:rsidR="001D0A0D" w:rsidRDefault="001D0A0D" w:rsidP="001D0A0D">
            <w:pPr>
              <w:snapToGrid w:val="0"/>
              <w:spacing w:before="40" w:after="40" w:line="220" w:lineRule="exact"/>
              <w:ind w:right="113"/>
              <w:rPr>
                <w:bCs/>
                <w:sz w:val="18"/>
              </w:rPr>
            </w:pPr>
          </w:p>
        </w:tc>
        <w:tc>
          <w:tcPr>
            <w:tcW w:w="951" w:type="dxa"/>
            <w:tcBorders>
              <w:bottom w:val="single" w:sz="8" w:space="0" w:color="000000"/>
            </w:tcBorders>
            <w:shd w:val="clear" w:color="auto" w:fill="auto"/>
          </w:tcPr>
          <w:p w:rsidR="001D0A0D" w:rsidRDefault="001D0A0D" w:rsidP="001D0A0D">
            <w:pPr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2005/06</w:t>
            </w:r>
          </w:p>
        </w:tc>
        <w:tc>
          <w:tcPr>
            <w:tcW w:w="1176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1D0A0D" w:rsidRDefault="001D0A0D" w:rsidP="001D0A0D">
            <w:pPr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0,7</w:t>
            </w:r>
          </w:p>
        </w:tc>
        <w:tc>
          <w:tcPr>
            <w:tcW w:w="1603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1D0A0D" w:rsidRDefault="001D0A0D" w:rsidP="001D0A0D">
            <w:pPr>
              <w:snapToGrid w:val="0"/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56,9</w:t>
            </w:r>
          </w:p>
        </w:tc>
      </w:tr>
    </w:tbl>
    <w:p w:rsidR="001D0A0D" w:rsidRPr="00F4458E" w:rsidRDefault="001D0A0D" w:rsidP="00F4458E">
      <w:pPr>
        <w:pStyle w:val="SingleTxtG"/>
        <w:suppressAutoHyphens w:val="0"/>
        <w:spacing w:before="120"/>
        <w:ind w:firstLine="170"/>
        <w:rPr>
          <w:sz w:val="18"/>
          <w:szCs w:val="18"/>
        </w:rPr>
      </w:pPr>
      <w:r w:rsidRPr="00F4458E">
        <w:rPr>
          <w:bCs/>
          <w:i/>
          <w:sz w:val="18"/>
          <w:szCs w:val="18"/>
          <w:lang w:val="ru-RU"/>
        </w:rPr>
        <w:t>ГИСР</w:t>
      </w:r>
      <w:r w:rsidRPr="00F4458E">
        <w:rPr>
          <w:bCs/>
          <w:sz w:val="18"/>
          <w:szCs w:val="18"/>
        </w:rPr>
        <w:t xml:space="preserve">: </w:t>
      </w:r>
      <w:r w:rsidRPr="00F4458E">
        <w:rPr>
          <w:sz w:val="18"/>
          <w:szCs w:val="18"/>
          <w:lang w:val="ru-RU"/>
        </w:rPr>
        <w:t xml:space="preserve">результаты КИУЖД </w:t>
      </w:r>
      <w:r w:rsidRPr="00F4458E">
        <w:rPr>
          <w:sz w:val="18"/>
          <w:szCs w:val="18"/>
        </w:rPr>
        <w:t>II.</w:t>
      </w:r>
    </w:p>
    <w:p w:rsidR="001D0A0D" w:rsidRDefault="001D0A0D" w:rsidP="001D0A0D">
      <w:pPr>
        <w:pStyle w:val="SingleTxtGR"/>
      </w:pPr>
      <w:r>
        <w:rPr>
          <w:szCs w:val="24"/>
        </w:rPr>
        <w:t>190.</w:t>
      </w:r>
      <w:r>
        <w:rPr>
          <w:szCs w:val="24"/>
        </w:rPr>
        <w:tab/>
      </w:r>
      <w:r>
        <w:t>Улучшение условий жизни остается одной из задач правительства Руа</w:t>
      </w:r>
      <w:r>
        <w:t>н</w:t>
      </w:r>
      <w:r>
        <w:t>ды. Большинство населения живет в домохозяйствах, основную часть дохода которых составляет собственная сельскохозяйственная деятельность. Не менее 5% граждан Руанды живет в домохозяйствах, основной частью дохода которых является наемный сельскохозяйственный труд.</w:t>
      </w:r>
    </w:p>
    <w:p w:rsidR="001D0A0D" w:rsidRPr="00166BAA" w:rsidRDefault="001D0A0D" w:rsidP="001D0A0D">
      <w:pPr>
        <w:pStyle w:val="SingleTxtGR"/>
      </w:pPr>
      <w:r w:rsidRPr="00166BAA">
        <w:t>191.</w:t>
      </w:r>
      <w:r w:rsidRPr="00166BAA">
        <w:tab/>
        <w:t>С 2002 года реализуются стратегии по сокращению нищеты; помимо Ц</w:t>
      </w:r>
      <w:r w:rsidRPr="00166BAA">
        <w:t>е</w:t>
      </w:r>
      <w:r>
        <w:t>лей</w:t>
      </w:r>
      <w:r w:rsidRPr="00166BAA">
        <w:t xml:space="preserve"> Тысячелетия и Программы на 2020; кроме того, правительство поставило своей целью довести порог нищеты до 30% благодаря реализации Целей Тыс</w:t>
      </w:r>
      <w:r w:rsidRPr="00166BAA">
        <w:t>я</w:t>
      </w:r>
      <w:r w:rsidRPr="00166BAA">
        <w:t>челетия, ССНЭР и Программы на 2020.</w:t>
      </w:r>
    </w:p>
    <w:p w:rsidR="001D0A0D" w:rsidRPr="00166BAA" w:rsidRDefault="001D0A0D" w:rsidP="00F4458E">
      <w:pPr>
        <w:pStyle w:val="H4GR"/>
        <w:ind w:left="1134" w:right="1239" w:hanging="1134"/>
      </w:pPr>
      <w:r w:rsidRPr="00166BAA">
        <w:tab/>
      </w:r>
      <w:r w:rsidRPr="00166BAA">
        <w:tab/>
        <w:t>Данные о ВНП на душу населения среди проживающих в самых неблагоприятных условиях (40%)</w:t>
      </w:r>
    </w:p>
    <w:p w:rsidR="001D0A0D" w:rsidRPr="00166BAA" w:rsidRDefault="001D0A0D" w:rsidP="001D0A0D">
      <w:pPr>
        <w:pStyle w:val="SingleTxtGR"/>
      </w:pPr>
      <w:r w:rsidRPr="00166BAA">
        <w:t>192.</w:t>
      </w:r>
      <w:r w:rsidRPr="00166BAA">
        <w:tab/>
        <w:t>Руанда использует показатель валового внутреннего продукта, а не вал</w:t>
      </w:r>
      <w:r w:rsidRPr="00166BAA">
        <w:t>о</w:t>
      </w:r>
      <w:r w:rsidRPr="00166BAA">
        <w:t>вого национального продукта. Вследствие этого не представляется возможным привести данные по ВНП на душу населения среди проживающих в самых н</w:t>
      </w:r>
      <w:r w:rsidRPr="00166BAA">
        <w:t>е</w:t>
      </w:r>
      <w:r w:rsidRPr="00166BAA">
        <w:t>благоприятных усл</w:t>
      </w:r>
      <w:r w:rsidRPr="00166BAA">
        <w:t>о</w:t>
      </w:r>
      <w:r w:rsidRPr="00166BAA">
        <w:t>виях (40%)</w:t>
      </w:r>
    </w:p>
    <w:p w:rsidR="001D0A0D" w:rsidRPr="00166BAA" w:rsidRDefault="001D0A0D" w:rsidP="001D0A0D">
      <w:pPr>
        <w:pStyle w:val="H4GR"/>
      </w:pPr>
      <w:r w:rsidRPr="00166BAA">
        <w:tab/>
      </w:r>
      <w:r w:rsidRPr="00166BAA">
        <w:tab/>
        <w:t>Существует ли порог нищеты?</w:t>
      </w:r>
    </w:p>
    <w:p w:rsidR="001D0A0D" w:rsidRPr="00166BAA" w:rsidRDefault="001D0A0D" w:rsidP="001D0A0D">
      <w:pPr>
        <w:pStyle w:val="SingleTxtGR"/>
      </w:pPr>
      <w:r w:rsidRPr="00166BAA">
        <w:t>193.</w:t>
      </w:r>
      <w:r w:rsidRPr="00166BAA">
        <w:tab/>
        <w:t>Да, в Руанде существует порог нищеты. В соответствии с используемой методикой, порогом нищеты считается уровень цен на продовольственные т</w:t>
      </w:r>
      <w:r w:rsidRPr="00166BAA">
        <w:t>о</w:t>
      </w:r>
      <w:r w:rsidRPr="00166BAA">
        <w:t>вары, удовлетворяющие минимальные потребности взрослого человека (чел</w:t>
      </w:r>
      <w:r w:rsidRPr="00166BAA">
        <w:t>о</w:t>
      </w:r>
      <w:r w:rsidRPr="00166BAA">
        <w:t>век должен потре</w:t>
      </w:r>
      <w:r w:rsidRPr="00166BAA">
        <w:t>б</w:t>
      </w:r>
      <w:r w:rsidRPr="00166BAA">
        <w:t>лять различные продукты, позволяющие ему получать 2</w:t>
      </w:r>
      <w:r w:rsidR="00F4458E">
        <w:t> </w:t>
      </w:r>
      <w:r w:rsidRPr="00166BAA">
        <w:t>500</w:t>
      </w:r>
      <w:r w:rsidR="00F4458E">
        <w:t> </w:t>
      </w:r>
      <w:r w:rsidRPr="00166BAA">
        <w:t>калорий в день, а также покупать другие базовые непродовольственные товары. Эта сумма была определена в размере 250 РФР в день, исходя из сто</w:t>
      </w:r>
      <w:r w:rsidRPr="00166BAA">
        <w:t>и</w:t>
      </w:r>
      <w:r w:rsidRPr="00166BAA">
        <w:t>мости продовольственных товаров в январе 2006 г</w:t>
      </w:r>
      <w:r w:rsidRPr="00166BAA">
        <w:t>о</w:t>
      </w:r>
      <w:r w:rsidRPr="00166BAA">
        <w:t>да</w:t>
      </w:r>
      <w:r w:rsidRPr="00166BAA">
        <w:rPr>
          <w:rStyle w:val="FootnoteReference"/>
        </w:rPr>
        <w:footnoteReference w:id="110"/>
      </w:r>
      <w:r w:rsidRPr="00166BAA">
        <w:t>.</w:t>
      </w:r>
    </w:p>
    <w:p w:rsidR="001D0A0D" w:rsidRPr="00166BAA" w:rsidRDefault="001D0A0D" w:rsidP="001D0A0D">
      <w:pPr>
        <w:pStyle w:val="H4GR"/>
      </w:pPr>
      <w:r w:rsidRPr="00166BAA">
        <w:tab/>
      </w:r>
      <w:r w:rsidRPr="00166BAA">
        <w:tab/>
        <w:t>Существует ли в Руанде индекс физического качества жизни?</w:t>
      </w:r>
    </w:p>
    <w:p w:rsidR="001D0A0D" w:rsidRPr="00166BAA" w:rsidRDefault="001D0A0D" w:rsidP="001D0A0D">
      <w:pPr>
        <w:pStyle w:val="SingleTxtGR"/>
      </w:pPr>
      <w:r w:rsidRPr="00166BAA">
        <w:t>194.</w:t>
      </w:r>
      <w:r w:rsidRPr="00166BAA">
        <w:tab/>
        <w:t>В стране нет никакой информации относительно индекса физического к</w:t>
      </w:r>
      <w:r w:rsidRPr="00166BAA">
        <w:t>а</w:t>
      </w:r>
      <w:r w:rsidRPr="00166BAA">
        <w:t>чества жизни.</w:t>
      </w:r>
    </w:p>
    <w:p w:rsidR="001D0A0D" w:rsidRPr="00166BAA" w:rsidRDefault="001D0A0D" w:rsidP="001D0A0D">
      <w:pPr>
        <w:pStyle w:val="H4GR"/>
      </w:pPr>
      <w:r w:rsidRPr="00166BAA">
        <w:tab/>
      </w:r>
      <w:r w:rsidRPr="00166BAA">
        <w:tab/>
        <w:t>Право на достаточное питание</w:t>
      </w:r>
    </w:p>
    <w:p w:rsidR="001D0A0D" w:rsidRPr="00166BAA" w:rsidRDefault="001D0A0D" w:rsidP="001D0A0D">
      <w:pPr>
        <w:pStyle w:val="H4GR"/>
      </w:pPr>
      <w:r w:rsidRPr="00166BAA">
        <w:tab/>
      </w:r>
      <w:r w:rsidRPr="00166BAA">
        <w:tab/>
        <w:t>Как обеспечивается право на достаточное питание и каковы принимаемые меры?</w:t>
      </w:r>
    </w:p>
    <w:p w:rsidR="001D0A0D" w:rsidRPr="00166BAA" w:rsidRDefault="001D0A0D" w:rsidP="001D0A0D">
      <w:pPr>
        <w:pStyle w:val="SingleTxtGR"/>
      </w:pPr>
      <w:r w:rsidRPr="00166BAA">
        <w:t>195.</w:t>
      </w:r>
      <w:r w:rsidRPr="00166BAA">
        <w:tab/>
        <w:t>Ситуация с питанием, как и другие социально-экономические показат</w:t>
      </w:r>
      <w:r w:rsidRPr="00166BAA">
        <w:t>е</w:t>
      </w:r>
      <w:r w:rsidRPr="00166BAA">
        <w:t xml:space="preserve">ли, значительно ухудшилась за последние десятилетия, в результате событий </w:t>
      </w:r>
      <w:r w:rsidRPr="00166BAA">
        <w:br/>
        <w:t xml:space="preserve">1990-х годов. Некоторое улучшение наблюдается с начала 2000-х годов. </w:t>
      </w:r>
    </w:p>
    <w:p w:rsidR="001D0A0D" w:rsidRPr="00166BAA" w:rsidRDefault="001D0A0D" w:rsidP="001D0A0D">
      <w:pPr>
        <w:pStyle w:val="SingleTxtGR"/>
      </w:pPr>
      <w:r w:rsidRPr="00166BAA">
        <w:t>196.</w:t>
      </w:r>
      <w:r w:rsidRPr="00166BAA">
        <w:tab/>
        <w:t>Тем не менее, в национальных масштабах ситуация остается тревожной из-за преобладания протеино-энергетического недоедания и по-прежнему сер</w:t>
      </w:r>
      <w:r w:rsidRPr="00166BAA">
        <w:t>ь</w:t>
      </w:r>
      <w:r w:rsidRPr="00166BAA">
        <w:t>езной</w:t>
      </w:r>
      <w:r w:rsidR="001B6044">
        <w:t xml:space="preserve"> </w:t>
      </w:r>
      <w:r w:rsidRPr="00166BAA">
        <w:t>н</w:t>
      </w:r>
      <w:r w:rsidRPr="00166BAA">
        <w:t>е</w:t>
      </w:r>
      <w:r w:rsidRPr="00166BAA">
        <w:t>хватки микроэлементов в питании.</w:t>
      </w:r>
    </w:p>
    <w:p w:rsidR="001D0A0D" w:rsidRPr="00166BAA" w:rsidRDefault="001D0A0D" w:rsidP="001D0A0D">
      <w:pPr>
        <w:pStyle w:val="SingleTxtGR"/>
      </w:pPr>
      <w:r w:rsidRPr="00166BAA">
        <w:t>197.</w:t>
      </w:r>
      <w:r w:rsidRPr="00166BAA">
        <w:tab/>
        <w:t>В целях обеспечения этого права приняты следующие меры:</w:t>
      </w:r>
    </w:p>
    <w:p w:rsidR="001D0A0D" w:rsidRPr="00166BAA" w:rsidRDefault="001D0A0D" w:rsidP="001D0A0D">
      <w:pPr>
        <w:pStyle w:val="Bullet1GR"/>
        <w:numPr>
          <w:ilvl w:val="0"/>
          <w:numId w:val="1"/>
        </w:numPr>
      </w:pPr>
      <w:r w:rsidRPr="00166BAA">
        <w:t>национальная политика в области питания;</w:t>
      </w:r>
    </w:p>
    <w:p w:rsidR="001D0A0D" w:rsidRPr="00166BAA" w:rsidRDefault="001D0A0D" w:rsidP="001D0A0D">
      <w:pPr>
        <w:pStyle w:val="Bullet1GR"/>
        <w:numPr>
          <w:ilvl w:val="0"/>
          <w:numId w:val="1"/>
        </w:numPr>
      </w:pPr>
      <w:r w:rsidRPr="00166BAA">
        <w:t>система контроля за продовольственной безопасностью;</w:t>
      </w:r>
    </w:p>
    <w:p w:rsidR="001D0A0D" w:rsidRPr="00166BAA" w:rsidRDefault="001D0A0D" w:rsidP="001D0A0D">
      <w:pPr>
        <w:pStyle w:val="Bullet1GR"/>
        <w:numPr>
          <w:ilvl w:val="0"/>
          <w:numId w:val="1"/>
        </w:numPr>
      </w:pPr>
      <w:r w:rsidRPr="00166BAA">
        <w:t>просветительный контроль в области питания;</w:t>
      </w:r>
    </w:p>
    <w:p w:rsidR="001D0A0D" w:rsidRPr="00166BAA" w:rsidRDefault="001D0A0D" w:rsidP="001D0A0D">
      <w:pPr>
        <w:pStyle w:val="Bullet1GR"/>
        <w:numPr>
          <w:ilvl w:val="0"/>
          <w:numId w:val="1"/>
        </w:numPr>
      </w:pPr>
      <w:r w:rsidRPr="00166BAA">
        <w:t>расширение программы в области питания на базе общин;</w:t>
      </w:r>
    </w:p>
    <w:p w:rsidR="001D0A0D" w:rsidRPr="00166BAA" w:rsidRDefault="001D0A0D" w:rsidP="001D0A0D">
      <w:pPr>
        <w:pStyle w:val="Bullet1GR"/>
        <w:numPr>
          <w:ilvl w:val="0"/>
          <w:numId w:val="1"/>
        </w:numPr>
      </w:pPr>
      <w:r w:rsidRPr="00166BAA">
        <w:t>поддержка в области питания для лиц, инфицированных ВИЧ/</w:t>
      </w:r>
      <w:r w:rsidR="00910E64">
        <w:t>СПИДом</w:t>
      </w:r>
      <w:r w:rsidRPr="00166BAA">
        <w:t>.</w:t>
      </w:r>
    </w:p>
    <w:p w:rsidR="001D0A0D" w:rsidRPr="00166BAA" w:rsidRDefault="001D0A0D" w:rsidP="001D0A0D">
      <w:pPr>
        <w:pStyle w:val="H4GR"/>
      </w:pPr>
      <w:r w:rsidRPr="00166BAA">
        <w:tab/>
      </w:r>
      <w:r w:rsidRPr="00166BAA">
        <w:tab/>
        <w:t>Существуют ли данные доступности продовольственных товаров домохозяйств?</w:t>
      </w:r>
    </w:p>
    <w:p w:rsidR="001D0A0D" w:rsidRPr="00166BAA" w:rsidRDefault="001D0A0D" w:rsidP="001D0A0D">
      <w:pPr>
        <w:pStyle w:val="SingleTxtGR"/>
      </w:pPr>
      <w:r w:rsidRPr="00166BAA">
        <w:t>198.</w:t>
      </w:r>
      <w:r w:rsidRPr="00166BAA">
        <w:tab/>
        <w:t>В стране нет данных доступности продовольственных товаров для дом</w:t>
      </w:r>
      <w:r w:rsidRPr="00166BAA">
        <w:t>о</w:t>
      </w:r>
      <w:r w:rsidRPr="00166BAA">
        <w:t>хозяйств, и особенно уязвимых групп населения (домохозяйств, главами кот</w:t>
      </w:r>
      <w:r w:rsidRPr="00166BAA">
        <w:t>о</w:t>
      </w:r>
      <w:r w:rsidRPr="00166BAA">
        <w:t>рых явл</w:t>
      </w:r>
      <w:r w:rsidRPr="00166BAA">
        <w:t>я</w:t>
      </w:r>
      <w:r w:rsidRPr="00166BAA">
        <w:t xml:space="preserve">ются женщины и дети, безземельные крестьяне, лица с хроническими заболеваниями и больные </w:t>
      </w:r>
      <w:r w:rsidR="00910E64">
        <w:t>СПИДом</w:t>
      </w:r>
      <w:r w:rsidRPr="00166BAA">
        <w:t>).</w:t>
      </w:r>
    </w:p>
    <w:p w:rsidR="001D0A0D" w:rsidRPr="00166BAA" w:rsidRDefault="001D0A0D" w:rsidP="001D0A0D">
      <w:pPr>
        <w:pStyle w:val="H4GR"/>
      </w:pPr>
      <w:r w:rsidRPr="00166BAA">
        <w:tab/>
      </w:r>
      <w:r w:rsidRPr="00166BAA">
        <w:tab/>
        <w:t>Данные о голоде и недостаточном питании</w:t>
      </w:r>
    </w:p>
    <w:p w:rsidR="001D0A0D" w:rsidRPr="00166BAA" w:rsidRDefault="001D0A0D" w:rsidP="001D0A0D">
      <w:pPr>
        <w:pStyle w:val="SingleTxtGR"/>
      </w:pPr>
      <w:r w:rsidRPr="00166BAA">
        <w:t>199.</w:t>
      </w:r>
      <w:r w:rsidRPr="00166BAA">
        <w:tab/>
        <w:t>Данные о голоде и недостаточном питании соответствуют данным, выя</w:t>
      </w:r>
      <w:r w:rsidRPr="00166BAA">
        <w:t>в</w:t>
      </w:r>
      <w:r w:rsidRPr="00166BAA">
        <w:t>ленным при исследовании проблем, с которыми сталкивается население в о</w:t>
      </w:r>
      <w:r w:rsidRPr="00166BAA">
        <w:t>б</w:t>
      </w:r>
      <w:r w:rsidRPr="00166BAA">
        <w:t>ласти дост</w:t>
      </w:r>
      <w:r w:rsidRPr="00166BAA">
        <w:t>а</w:t>
      </w:r>
      <w:r w:rsidRPr="00166BAA">
        <w:t>точного питания.</w:t>
      </w:r>
    </w:p>
    <w:p w:rsidR="001D0A0D" w:rsidRPr="00166BAA" w:rsidRDefault="001D0A0D" w:rsidP="001D0A0D">
      <w:pPr>
        <w:pStyle w:val="H4GR"/>
      </w:pPr>
      <w:r w:rsidRPr="00166BAA">
        <w:tab/>
      </w:r>
      <w:r w:rsidRPr="00166BAA">
        <w:tab/>
        <w:t xml:space="preserve">Пищевой баланс в Руанде </w:t>
      </w:r>
    </w:p>
    <w:p w:rsidR="001D0A0D" w:rsidRPr="00166BAA" w:rsidRDefault="001D0A0D" w:rsidP="001D0A0D">
      <w:pPr>
        <w:pStyle w:val="SingleTxtGR"/>
      </w:pPr>
      <w:r w:rsidRPr="00166BAA">
        <w:t>200.</w:t>
      </w:r>
      <w:r w:rsidRPr="00166BAA">
        <w:tab/>
        <w:t>По отношению к средним пищевым потребностям на душу населения в день, установленным ФАО</w:t>
      </w:r>
      <w:r w:rsidRPr="00166BAA">
        <w:rPr>
          <w:rStyle w:val="FootnoteReference"/>
        </w:rPr>
        <w:footnoteReference w:id="111"/>
      </w:r>
      <w:r w:rsidRPr="00166BAA">
        <w:t>, пищевой баланс в Руанде, т.е. доля удовлетвор</w:t>
      </w:r>
      <w:r w:rsidRPr="00166BAA">
        <w:t>е</w:t>
      </w:r>
      <w:r w:rsidRPr="00166BAA">
        <w:t>ния потребностей сельскохозяйственной продукцией</w:t>
      </w:r>
      <w:r w:rsidRPr="00166BAA">
        <w:rPr>
          <w:rStyle w:val="FootnoteReference"/>
        </w:rPr>
        <w:footnoteReference w:id="112"/>
      </w:r>
      <w:r w:rsidRPr="00166BAA">
        <w:t>, находится на уровне 87% для калорий, 70% для протеинов и 22% для липидов. Дефицит удовлетв</w:t>
      </w:r>
      <w:r w:rsidRPr="00166BAA">
        <w:t>о</w:t>
      </w:r>
      <w:r w:rsidRPr="00166BAA">
        <w:t>рения пищевых потребностей является общим и касается как энергии, так и протеинов, однако хронический дефицит липидов остается основной характе</w:t>
      </w:r>
      <w:r w:rsidRPr="00166BAA">
        <w:t>р</w:t>
      </w:r>
      <w:r w:rsidRPr="00166BAA">
        <w:t>ной чертой продовольственной корзины сельского х</w:t>
      </w:r>
      <w:r w:rsidRPr="00166BAA">
        <w:t>о</w:t>
      </w:r>
      <w:r w:rsidRPr="00166BAA">
        <w:t>зяйства в Руанде.</w:t>
      </w:r>
    </w:p>
    <w:p w:rsidR="001D0A0D" w:rsidRPr="00166BAA" w:rsidRDefault="001D0A0D" w:rsidP="001D0A0D">
      <w:pPr>
        <w:pStyle w:val="H4GR"/>
      </w:pPr>
      <w:r w:rsidRPr="00166BAA">
        <w:tab/>
      </w:r>
      <w:r w:rsidRPr="00166BAA">
        <w:tab/>
        <w:t>Положение особо уязвимых групп</w:t>
      </w:r>
    </w:p>
    <w:p w:rsidR="001D0A0D" w:rsidRPr="00166BAA" w:rsidRDefault="001D0A0D" w:rsidP="00B614D6">
      <w:pPr>
        <w:pStyle w:val="SingleTxtGR"/>
        <w:keepNext/>
      </w:pPr>
      <w:r w:rsidRPr="00166BAA">
        <w:t>201.</w:t>
      </w:r>
      <w:r w:rsidRPr="00166BAA">
        <w:tab/>
        <w:t>Положение особо уязвимых групп выглядит следующим образом:</w:t>
      </w:r>
    </w:p>
    <w:p w:rsidR="001D0A0D" w:rsidRPr="00166BAA" w:rsidRDefault="001D0A0D" w:rsidP="001D0A0D">
      <w:pPr>
        <w:pStyle w:val="Bullet1GR"/>
        <w:numPr>
          <w:ilvl w:val="0"/>
          <w:numId w:val="1"/>
        </w:numPr>
      </w:pPr>
      <w:r w:rsidRPr="00166BAA">
        <w:t>Недостаточное питание особенно проявляется у детей от 0 до 5 лет; 45% детей в возрасте от 0 до 5 лет страдают от хронического недостаточного питания</w:t>
      </w:r>
      <w:r w:rsidRPr="00166BAA">
        <w:rPr>
          <w:rStyle w:val="FootnoteReference"/>
        </w:rPr>
        <w:footnoteReference w:id="113"/>
      </w:r>
      <w:r w:rsidRPr="00166BAA">
        <w:t>;</w:t>
      </w:r>
    </w:p>
    <w:p w:rsidR="001D0A0D" w:rsidRPr="00166BAA" w:rsidRDefault="001D0A0D" w:rsidP="001D0A0D">
      <w:pPr>
        <w:pStyle w:val="Bullet1GR"/>
        <w:numPr>
          <w:ilvl w:val="0"/>
          <w:numId w:val="1"/>
        </w:numPr>
      </w:pPr>
      <w:r w:rsidRPr="00166BAA">
        <w:t>Эволюция ситуации с питанием в Руанде показана ниже, в таблице 13</w:t>
      </w:r>
    </w:p>
    <w:p w:rsidR="001D0A0D" w:rsidRPr="00F4458E" w:rsidRDefault="00F4458E" w:rsidP="00F4458E">
      <w:pPr>
        <w:pStyle w:val="H23GR"/>
        <w:rPr>
          <w:b w:val="0"/>
          <w:lang w:val="fr-CH"/>
        </w:rPr>
      </w:pPr>
      <w:r w:rsidRPr="00F4458E">
        <w:rPr>
          <w:b w:val="0"/>
        </w:rPr>
        <w:tab/>
      </w:r>
      <w:r w:rsidRPr="00F4458E">
        <w:rPr>
          <w:b w:val="0"/>
        </w:rPr>
        <w:tab/>
      </w:r>
      <w:r w:rsidR="001D0A0D" w:rsidRPr="00F4458E">
        <w:rPr>
          <w:b w:val="0"/>
        </w:rPr>
        <w:t xml:space="preserve">Таблица </w:t>
      </w:r>
      <w:r w:rsidR="001D0A0D" w:rsidRPr="00F4458E">
        <w:rPr>
          <w:b w:val="0"/>
          <w:lang w:val="fr-CH"/>
        </w:rPr>
        <w:t>13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153"/>
        <w:gridCol w:w="2072"/>
        <w:gridCol w:w="2072"/>
        <w:gridCol w:w="2073"/>
      </w:tblGrid>
      <w:tr w:rsidR="001D0A0D" w:rsidRPr="00166BAA" w:rsidTr="001D0A0D">
        <w:trPr>
          <w:trHeight w:val="27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3" w:type="dxa"/>
            <w:tcBorders>
              <w:bottom w:val="single" w:sz="12" w:space="0" w:color="auto"/>
            </w:tcBorders>
            <w:shd w:val="clear" w:color="auto" w:fill="auto"/>
          </w:tcPr>
          <w:p w:rsidR="001D0A0D" w:rsidRPr="00166BAA" w:rsidRDefault="001D0A0D" w:rsidP="001D0A0D">
            <w:pPr>
              <w:spacing w:before="80" w:after="80" w:line="200" w:lineRule="exact"/>
              <w:rPr>
                <w:i/>
                <w:sz w:val="16"/>
              </w:rPr>
            </w:pPr>
            <w:r w:rsidRPr="00166BAA">
              <w:rPr>
                <w:i/>
                <w:sz w:val="16"/>
              </w:rPr>
              <w:t>Год</w:t>
            </w:r>
          </w:p>
        </w:tc>
        <w:tc>
          <w:tcPr>
            <w:tcW w:w="20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166BAA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66BAA">
              <w:rPr>
                <w:i/>
                <w:sz w:val="16"/>
              </w:rPr>
              <w:t xml:space="preserve">Хроническое </w:t>
            </w:r>
            <w:r w:rsidRPr="00166BAA">
              <w:rPr>
                <w:i/>
                <w:sz w:val="16"/>
              </w:rPr>
              <w:br/>
              <w:t>недостато</w:t>
            </w:r>
            <w:r w:rsidRPr="00166BAA">
              <w:rPr>
                <w:i/>
                <w:sz w:val="16"/>
              </w:rPr>
              <w:t>ч</w:t>
            </w:r>
            <w:r w:rsidRPr="00166BAA">
              <w:rPr>
                <w:i/>
                <w:sz w:val="16"/>
              </w:rPr>
              <w:t xml:space="preserve">ное питание </w:t>
            </w:r>
          </w:p>
        </w:tc>
        <w:tc>
          <w:tcPr>
            <w:tcW w:w="20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166BAA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66BAA">
              <w:rPr>
                <w:i/>
                <w:sz w:val="16"/>
              </w:rPr>
              <w:t xml:space="preserve">Острое недостаточное питание </w:t>
            </w:r>
          </w:p>
        </w:tc>
        <w:tc>
          <w:tcPr>
            <w:tcW w:w="20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166BAA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66BAA">
              <w:rPr>
                <w:i/>
                <w:sz w:val="16"/>
              </w:rPr>
              <w:t xml:space="preserve">Взвешенная </w:t>
            </w:r>
            <w:r>
              <w:rPr>
                <w:i/>
                <w:sz w:val="16"/>
                <w:lang w:val="en-US"/>
              </w:rPr>
              <w:br/>
            </w:r>
            <w:r w:rsidRPr="00166BAA">
              <w:rPr>
                <w:i/>
                <w:sz w:val="16"/>
              </w:rPr>
              <w:t>недостато</w:t>
            </w:r>
            <w:r w:rsidRPr="00166BAA">
              <w:rPr>
                <w:i/>
                <w:sz w:val="16"/>
              </w:rPr>
              <w:t>ч</w:t>
            </w:r>
            <w:r w:rsidRPr="00166BAA">
              <w:rPr>
                <w:i/>
                <w:sz w:val="16"/>
              </w:rPr>
              <w:t>ность</w:t>
            </w:r>
          </w:p>
        </w:tc>
      </w:tr>
      <w:tr w:rsidR="001D0A0D" w:rsidRPr="00166BAA" w:rsidTr="001D0A0D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3" w:type="dxa"/>
            <w:tcBorders>
              <w:top w:val="single" w:sz="12" w:space="0" w:color="auto"/>
            </w:tcBorders>
          </w:tcPr>
          <w:p w:rsidR="001D0A0D" w:rsidRPr="00166BAA" w:rsidRDefault="001D0A0D" w:rsidP="001D0A0D">
            <w:r w:rsidRPr="00166BAA">
              <w:t>2000</w:t>
            </w:r>
          </w:p>
        </w:tc>
        <w:tc>
          <w:tcPr>
            <w:tcW w:w="2072" w:type="dxa"/>
            <w:tcBorders>
              <w:top w:val="single" w:sz="12" w:space="0" w:color="auto"/>
            </w:tcBorders>
          </w:tcPr>
          <w:p w:rsidR="001D0A0D" w:rsidRPr="00166BAA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43</w:t>
            </w:r>
            <w:r w:rsidRPr="00166BAA">
              <w:t>%</w:t>
            </w:r>
          </w:p>
        </w:tc>
        <w:tc>
          <w:tcPr>
            <w:tcW w:w="2072" w:type="dxa"/>
            <w:tcBorders>
              <w:top w:val="single" w:sz="12" w:space="0" w:color="auto"/>
            </w:tcBorders>
          </w:tcPr>
          <w:p w:rsidR="001D0A0D" w:rsidRPr="00166BAA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</w:t>
            </w:r>
            <w:r w:rsidRPr="00166BAA">
              <w:t>%</w:t>
            </w:r>
          </w:p>
        </w:tc>
        <w:tc>
          <w:tcPr>
            <w:tcW w:w="2073" w:type="dxa"/>
            <w:tcBorders>
              <w:top w:val="single" w:sz="12" w:space="0" w:color="auto"/>
            </w:tcBorders>
          </w:tcPr>
          <w:p w:rsidR="001D0A0D" w:rsidRPr="00166BAA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6BAA">
              <w:t>24%</w:t>
            </w:r>
          </w:p>
        </w:tc>
      </w:tr>
      <w:tr w:rsidR="001D0A0D" w:rsidRPr="00166BAA" w:rsidTr="001D0A0D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3" w:type="dxa"/>
          </w:tcPr>
          <w:p w:rsidR="001D0A0D" w:rsidRPr="00166BAA" w:rsidRDefault="001D0A0D" w:rsidP="001D0A0D">
            <w:r w:rsidRPr="00166BAA">
              <w:t>2005</w:t>
            </w:r>
          </w:p>
        </w:tc>
        <w:tc>
          <w:tcPr>
            <w:tcW w:w="2072" w:type="dxa"/>
          </w:tcPr>
          <w:p w:rsidR="001D0A0D" w:rsidRPr="00166BAA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45</w:t>
            </w:r>
            <w:r w:rsidRPr="00166BAA">
              <w:t>%</w:t>
            </w:r>
          </w:p>
        </w:tc>
        <w:tc>
          <w:tcPr>
            <w:tcW w:w="2072" w:type="dxa"/>
          </w:tcPr>
          <w:p w:rsidR="001D0A0D" w:rsidRPr="00166BAA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6BAA">
              <w:t>4%</w:t>
            </w:r>
          </w:p>
        </w:tc>
        <w:tc>
          <w:tcPr>
            <w:tcW w:w="2073" w:type="dxa"/>
          </w:tcPr>
          <w:p w:rsidR="001D0A0D" w:rsidRPr="00166BAA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6BAA">
              <w:t>22%</w:t>
            </w:r>
          </w:p>
        </w:tc>
      </w:tr>
    </w:tbl>
    <w:p w:rsidR="001D0A0D" w:rsidRPr="00166BAA" w:rsidRDefault="001D0A0D" w:rsidP="00F4458E">
      <w:pPr>
        <w:pStyle w:val="SingleTxtGR"/>
        <w:spacing w:before="120" w:after="240" w:line="220" w:lineRule="exact"/>
        <w:ind w:firstLine="170"/>
        <w:rPr>
          <w:sz w:val="18"/>
          <w:szCs w:val="18"/>
        </w:rPr>
      </w:pPr>
      <w:r w:rsidRPr="00166BAA">
        <w:rPr>
          <w:i/>
          <w:sz w:val="18"/>
          <w:szCs w:val="18"/>
        </w:rPr>
        <w:t>Источник</w:t>
      </w:r>
      <w:r w:rsidRPr="00166BAA">
        <w:rPr>
          <w:sz w:val="18"/>
          <w:szCs w:val="18"/>
        </w:rPr>
        <w:t>: Министерство здравоохранения, годовой отчет до 2006, стр. 88</w:t>
      </w:r>
      <w:r w:rsidR="001B6044">
        <w:rPr>
          <w:sz w:val="18"/>
          <w:szCs w:val="18"/>
        </w:rPr>
        <w:t>−</w:t>
      </w:r>
      <w:r w:rsidRPr="00166BAA">
        <w:rPr>
          <w:sz w:val="18"/>
          <w:szCs w:val="18"/>
        </w:rPr>
        <w:t>89.</w:t>
      </w:r>
    </w:p>
    <w:p w:rsidR="001D0A0D" w:rsidRPr="00166BAA" w:rsidRDefault="001D0A0D" w:rsidP="001D0A0D">
      <w:pPr>
        <w:pStyle w:val="Bullet1GR"/>
        <w:numPr>
          <w:ilvl w:val="0"/>
          <w:numId w:val="1"/>
        </w:numPr>
      </w:pPr>
      <w:r w:rsidRPr="00166BAA">
        <w:t>Население, испытывающие сложности с питанием, неоднородно: пробл</w:t>
      </w:r>
      <w:r w:rsidRPr="00166BAA">
        <w:t>е</w:t>
      </w:r>
      <w:r w:rsidRPr="00166BAA">
        <w:t>ма п</w:t>
      </w:r>
      <w:r w:rsidRPr="00166BAA">
        <w:t>и</w:t>
      </w:r>
      <w:r w:rsidRPr="00166BAA">
        <w:t>тания затрагивает все регионы и различные слои общества;</w:t>
      </w:r>
    </w:p>
    <w:p w:rsidR="001D0A0D" w:rsidRPr="00166BAA" w:rsidRDefault="001D0A0D" w:rsidP="001D0A0D">
      <w:pPr>
        <w:pStyle w:val="Bullet1GR"/>
        <w:numPr>
          <w:ilvl w:val="0"/>
          <w:numId w:val="1"/>
        </w:numPr>
      </w:pPr>
      <w:r w:rsidRPr="00166BAA">
        <w:t>96% населения, фактором риска для которых является питание, прожив</w:t>
      </w:r>
      <w:r w:rsidRPr="00166BAA">
        <w:t>а</w:t>
      </w:r>
      <w:r w:rsidRPr="00166BAA">
        <w:t xml:space="preserve">ют в сельских регионах и только 4% </w:t>
      </w:r>
      <w:r w:rsidR="001B6044">
        <w:t>−</w:t>
      </w:r>
      <w:r w:rsidRPr="00166BAA">
        <w:t xml:space="preserve"> в городах.</w:t>
      </w:r>
    </w:p>
    <w:p w:rsidR="001D0A0D" w:rsidRPr="00F4458E" w:rsidRDefault="00F4458E" w:rsidP="00005613">
      <w:pPr>
        <w:pStyle w:val="H23GR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 w:rsidR="001D0A0D" w:rsidRPr="00F4458E">
        <w:rPr>
          <w:b w:val="0"/>
        </w:rPr>
        <w:t>Таблица 14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156"/>
        <w:gridCol w:w="4185"/>
        <w:gridCol w:w="1029"/>
      </w:tblGrid>
      <w:tr w:rsidR="001D0A0D" w:rsidRPr="00F4458E" w:rsidTr="00F4458E">
        <w:trPr>
          <w:trHeight w:val="35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6" w:type="dxa"/>
            <w:tcBorders>
              <w:bottom w:val="single" w:sz="12" w:space="0" w:color="auto"/>
            </w:tcBorders>
            <w:shd w:val="clear" w:color="auto" w:fill="auto"/>
          </w:tcPr>
          <w:p w:rsidR="001D0A0D" w:rsidRPr="00F4458E" w:rsidRDefault="001D0A0D" w:rsidP="00F4458E">
            <w:pPr>
              <w:spacing w:before="80" w:after="80" w:line="200" w:lineRule="exact"/>
              <w:rPr>
                <w:i/>
                <w:sz w:val="16"/>
              </w:rPr>
            </w:pPr>
            <w:r w:rsidRPr="00F4458E">
              <w:rPr>
                <w:i/>
                <w:sz w:val="16"/>
              </w:rPr>
              <w:t xml:space="preserve">Тип </w:t>
            </w:r>
          </w:p>
        </w:tc>
        <w:tc>
          <w:tcPr>
            <w:tcW w:w="41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F4458E" w:rsidRDefault="001D0A0D" w:rsidP="00F4458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F4458E">
              <w:rPr>
                <w:i/>
                <w:sz w:val="16"/>
              </w:rPr>
              <w:t>Домохозяйства, характеризующиеся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F4458E" w:rsidRDefault="001D0A0D" w:rsidP="00F4458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F4458E">
              <w:rPr>
                <w:i/>
                <w:sz w:val="16"/>
              </w:rPr>
              <w:t>Доля</w:t>
            </w:r>
            <w:r w:rsidR="00F4458E">
              <w:rPr>
                <w:i/>
                <w:sz w:val="16"/>
              </w:rPr>
              <w:t xml:space="preserve"> (</w:t>
            </w:r>
            <w:r w:rsidRPr="00F4458E">
              <w:rPr>
                <w:i/>
                <w:sz w:val="16"/>
              </w:rPr>
              <w:t>в</w:t>
            </w:r>
            <w:r w:rsidR="00F4458E">
              <w:rPr>
                <w:i/>
                <w:sz w:val="16"/>
              </w:rPr>
              <w:t xml:space="preserve"> </w:t>
            </w:r>
            <w:r w:rsidRPr="00F4458E">
              <w:rPr>
                <w:i/>
                <w:sz w:val="16"/>
              </w:rPr>
              <w:t>%)</w:t>
            </w:r>
          </w:p>
        </w:tc>
      </w:tr>
      <w:tr w:rsidR="001D0A0D" w:rsidRPr="00F4458E" w:rsidTr="00F445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6" w:type="dxa"/>
            <w:tcBorders>
              <w:top w:val="single" w:sz="12" w:space="0" w:color="auto"/>
            </w:tcBorders>
          </w:tcPr>
          <w:p w:rsidR="001D0A0D" w:rsidRPr="00F4458E" w:rsidRDefault="001D0A0D" w:rsidP="00F4458E">
            <w:r w:rsidRPr="00F4458E">
              <w:t>Отсутствие продовол</w:t>
            </w:r>
            <w:r w:rsidRPr="00F4458E">
              <w:t>ь</w:t>
            </w:r>
            <w:r w:rsidRPr="00F4458E">
              <w:t>ственной без</w:t>
            </w:r>
            <w:r w:rsidRPr="00F4458E">
              <w:t>о</w:t>
            </w:r>
            <w:r w:rsidRPr="00F4458E">
              <w:t>пасности</w:t>
            </w:r>
          </w:p>
        </w:tc>
        <w:tc>
          <w:tcPr>
            <w:tcW w:w="4185" w:type="dxa"/>
            <w:tcBorders>
              <w:top w:val="single" w:sz="12" w:space="0" w:color="auto"/>
            </w:tcBorders>
          </w:tcPr>
          <w:p w:rsidR="001D0A0D" w:rsidRPr="00F4458E" w:rsidRDefault="001D0A0D" w:rsidP="00F44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4458E">
              <w:t>Весьма слабым доступом к питанию и низким п</w:t>
            </w:r>
            <w:r w:rsidRPr="00F4458E">
              <w:t>о</w:t>
            </w:r>
            <w:r w:rsidRPr="00F4458E">
              <w:t xml:space="preserve">треблением питания </w:t>
            </w:r>
          </w:p>
        </w:tc>
        <w:tc>
          <w:tcPr>
            <w:tcW w:w="1029" w:type="dxa"/>
            <w:tcBorders>
              <w:top w:val="single" w:sz="12" w:space="0" w:color="auto"/>
            </w:tcBorders>
          </w:tcPr>
          <w:p w:rsidR="001D0A0D" w:rsidRPr="00F4458E" w:rsidRDefault="001D0A0D" w:rsidP="00F44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4458E">
              <w:t>28%</w:t>
            </w:r>
          </w:p>
        </w:tc>
      </w:tr>
      <w:tr w:rsidR="001D0A0D" w:rsidRPr="00F4458E" w:rsidTr="00F445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6" w:type="dxa"/>
          </w:tcPr>
          <w:p w:rsidR="001D0A0D" w:rsidRPr="00F4458E" w:rsidRDefault="001D0A0D" w:rsidP="00F4458E">
            <w:r w:rsidRPr="00F4458E">
              <w:t>Уязвимые</w:t>
            </w:r>
          </w:p>
        </w:tc>
        <w:tc>
          <w:tcPr>
            <w:tcW w:w="4185" w:type="dxa"/>
          </w:tcPr>
          <w:p w:rsidR="001D0A0D" w:rsidRPr="00F4458E" w:rsidRDefault="001D0A0D" w:rsidP="00F44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29" w:type="dxa"/>
          </w:tcPr>
          <w:p w:rsidR="001D0A0D" w:rsidRPr="00F4458E" w:rsidRDefault="001D0A0D" w:rsidP="00F44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4458E">
              <w:t>24%</w:t>
            </w:r>
          </w:p>
        </w:tc>
      </w:tr>
      <w:tr w:rsidR="001D0A0D" w:rsidRPr="00F4458E" w:rsidTr="00F445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6" w:type="dxa"/>
          </w:tcPr>
          <w:p w:rsidR="001D0A0D" w:rsidRPr="00F4458E" w:rsidRDefault="001D0A0D" w:rsidP="00F4458E">
            <w:r w:rsidRPr="00F4458E">
              <w:t>Умеренная продовольс</w:t>
            </w:r>
            <w:r w:rsidRPr="00F4458E">
              <w:t>т</w:t>
            </w:r>
            <w:r w:rsidRPr="00F4458E">
              <w:t>венная без</w:t>
            </w:r>
            <w:r w:rsidRPr="00F4458E">
              <w:t>о</w:t>
            </w:r>
            <w:r w:rsidRPr="00F4458E">
              <w:t xml:space="preserve">пасность </w:t>
            </w:r>
          </w:p>
        </w:tc>
        <w:tc>
          <w:tcPr>
            <w:tcW w:w="4185" w:type="dxa"/>
          </w:tcPr>
          <w:p w:rsidR="001D0A0D" w:rsidRPr="00F4458E" w:rsidRDefault="001D0A0D" w:rsidP="00F44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4458E">
              <w:t>Слабым (до умеренного) доступом к питанию и б</w:t>
            </w:r>
            <w:r w:rsidRPr="00F4458E">
              <w:t>о</w:t>
            </w:r>
            <w:r w:rsidRPr="00F4458E">
              <w:t xml:space="preserve">лее или менее достаточным его потреблению </w:t>
            </w:r>
          </w:p>
        </w:tc>
        <w:tc>
          <w:tcPr>
            <w:tcW w:w="1029" w:type="dxa"/>
          </w:tcPr>
          <w:p w:rsidR="001D0A0D" w:rsidRPr="00F4458E" w:rsidRDefault="001D0A0D" w:rsidP="00F44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4458E">
              <w:t>26%</w:t>
            </w:r>
          </w:p>
        </w:tc>
      </w:tr>
      <w:tr w:rsidR="001D0A0D" w:rsidRPr="00F4458E" w:rsidTr="00F445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6" w:type="dxa"/>
          </w:tcPr>
          <w:p w:rsidR="001D0A0D" w:rsidRPr="00F4458E" w:rsidRDefault="001D0A0D" w:rsidP="00F4458E">
            <w:r w:rsidRPr="00F4458E">
              <w:t>Продовольстве</w:t>
            </w:r>
            <w:r w:rsidRPr="00F4458E">
              <w:t>н</w:t>
            </w:r>
            <w:r w:rsidRPr="00F4458E">
              <w:t xml:space="preserve">ная безопасность </w:t>
            </w:r>
          </w:p>
        </w:tc>
        <w:tc>
          <w:tcPr>
            <w:tcW w:w="4185" w:type="dxa"/>
          </w:tcPr>
          <w:p w:rsidR="001D0A0D" w:rsidRPr="00F4458E" w:rsidRDefault="001D0A0D" w:rsidP="00F44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4458E">
              <w:t>Умеренным (до хорошего) доступом к питанию и в целом очень хорошим его потреблением</w:t>
            </w:r>
          </w:p>
        </w:tc>
        <w:tc>
          <w:tcPr>
            <w:tcW w:w="1029" w:type="dxa"/>
          </w:tcPr>
          <w:p w:rsidR="001D0A0D" w:rsidRPr="00F4458E" w:rsidRDefault="001D0A0D" w:rsidP="00F44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4458E">
              <w:t>22%</w:t>
            </w:r>
          </w:p>
        </w:tc>
      </w:tr>
    </w:tbl>
    <w:p w:rsidR="001D0A0D" w:rsidRPr="00166BAA" w:rsidRDefault="001D0A0D" w:rsidP="00F4458E">
      <w:pPr>
        <w:pStyle w:val="SingleTxtGR"/>
        <w:spacing w:before="120" w:line="220" w:lineRule="exact"/>
        <w:ind w:firstLine="170"/>
        <w:rPr>
          <w:sz w:val="18"/>
          <w:szCs w:val="18"/>
          <w:lang w:val="fr-CH"/>
        </w:rPr>
      </w:pPr>
      <w:r w:rsidRPr="00166BAA">
        <w:rPr>
          <w:i/>
          <w:sz w:val="18"/>
          <w:szCs w:val="18"/>
        </w:rPr>
        <w:t>Источник</w:t>
      </w:r>
      <w:r w:rsidRPr="00166BAA">
        <w:rPr>
          <w:sz w:val="18"/>
          <w:szCs w:val="18"/>
          <w:lang w:val="fr-CH"/>
        </w:rPr>
        <w:t xml:space="preserve">: </w:t>
      </w:r>
      <w:r w:rsidRPr="00166BAA">
        <w:rPr>
          <w:sz w:val="18"/>
          <w:szCs w:val="18"/>
        </w:rPr>
        <w:t>Руанда ВПБАУ</w:t>
      </w:r>
      <w:r w:rsidRPr="00166BAA">
        <w:rPr>
          <w:sz w:val="18"/>
          <w:szCs w:val="18"/>
          <w:lang w:val="fr-CH"/>
        </w:rPr>
        <w:t>, 2006</w:t>
      </w:r>
      <w:r w:rsidRPr="00166BAA">
        <w:rPr>
          <w:sz w:val="18"/>
          <w:szCs w:val="18"/>
        </w:rPr>
        <w:t xml:space="preserve"> год</w:t>
      </w:r>
      <w:r w:rsidRPr="00166BAA">
        <w:rPr>
          <w:sz w:val="18"/>
          <w:szCs w:val="18"/>
          <w:lang w:val="fr-CH"/>
        </w:rPr>
        <w:t>.</w:t>
      </w:r>
    </w:p>
    <w:p w:rsidR="001D0A0D" w:rsidRPr="00166BAA" w:rsidRDefault="001D0A0D" w:rsidP="001D0A0D">
      <w:pPr>
        <w:pStyle w:val="Bullet1GR"/>
        <w:numPr>
          <w:ilvl w:val="0"/>
          <w:numId w:val="1"/>
        </w:numPr>
      </w:pPr>
      <w:r w:rsidRPr="00166BAA">
        <w:t>Следует отметить, что две первых категории (52% домохозяйств) являю</w:t>
      </w:r>
      <w:r w:rsidRPr="00166BAA">
        <w:t>т</w:t>
      </w:r>
      <w:r w:rsidRPr="00166BAA">
        <w:t>ся либо уязвимыми, либо испытывают серьезную нехватку питания;</w:t>
      </w:r>
    </w:p>
    <w:p w:rsidR="001D0A0D" w:rsidRPr="00166BAA" w:rsidRDefault="001D0A0D" w:rsidP="001D0A0D">
      <w:pPr>
        <w:pStyle w:val="Bullet1GR"/>
        <w:numPr>
          <w:ilvl w:val="0"/>
          <w:numId w:val="1"/>
        </w:numPr>
      </w:pPr>
      <w:r w:rsidRPr="00166BAA">
        <w:t>В сельской местности наблюдается более высокий риск, связанный с п</w:t>
      </w:r>
      <w:r w:rsidRPr="00166BAA">
        <w:t>и</w:t>
      </w:r>
      <w:r w:rsidRPr="00166BAA">
        <w:t>танием. Он касается 47,3% домохозяйств, против 33,1% домохозяйств в городах;</w:t>
      </w:r>
    </w:p>
    <w:p w:rsidR="001D0A0D" w:rsidRDefault="001D0A0D" w:rsidP="001D0A0D">
      <w:pPr>
        <w:pStyle w:val="Bullet1GR"/>
        <w:numPr>
          <w:ilvl w:val="0"/>
          <w:numId w:val="1"/>
        </w:numPr>
      </w:pPr>
      <w:r w:rsidRPr="00166BAA">
        <w:t>В некоторых регионах</w:t>
      </w:r>
      <w:r w:rsidRPr="00166BAA">
        <w:rPr>
          <w:rStyle w:val="FootnoteReference"/>
        </w:rPr>
        <w:footnoteReference w:id="114"/>
      </w:r>
      <w:r w:rsidRPr="00166BAA">
        <w:t xml:space="preserve"> фактор риска выше, как это указано в нижесл</w:t>
      </w:r>
      <w:r w:rsidRPr="00166BAA">
        <w:t>е</w:t>
      </w:r>
      <w:r w:rsidRPr="00166BAA">
        <w:t>дующей таблице: речь идет о доле домохозяйств, страдающих от прод</w:t>
      </w:r>
      <w:r w:rsidRPr="00166BAA">
        <w:t>о</w:t>
      </w:r>
      <w:r w:rsidRPr="00166BAA">
        <w:t>вольственной небезопасности в каждой из зон продовольственной экон</w:t>
      </w:r>
      <w:r w:rsidRPr="00166BAA">
        <w:t>о</w:t>
      </w:r>
      <w:r w:rsidRPr="00166BAA">
        <w:t>мики. Отсутствие про</w:t>
      </w:r>
      <w:r>
        <w:t xml:space="preserve">довольственной безопасности </w:t>
      </w:r>
      <w:r w:rsidRPr="00166BAA">
        <w:t>выявлено по всей стране, однако, в основном, сосредоточено в Западной и Южной прови</w:t>
      </w:r>
      <w:r w:rsidRPr="00166BAA">
        <w:t>н</w:t>
      </w:r>
      <w:r w:rsidRPr="00166BAA">
        <w:t>циях.</w:t>
      </w:r>
    </w:p>
    <w:p w:rsidR="001D0A0D" w:rsidRPr="00166BAA" w:rsidRDefault="001D0A0D" w:rsidP="001D0A0D">
      <w:pPr>
        <w:pStyle w:val="Heading1"/>
        <w:spacing w:after="120"/>
        <w:ind w:left="1134" w:right="1134"/>
        <w:jc w:val="left"/>
      </w:pPr>
      <w:r w:rsidRPr="00166BAA">
        <w:rPr>
          <w:b w:val="0"/>
        </w:rPr>
        <w:t>График 2</w:t>
      </w:r>
      <w:r w:rsidRPr="00166BAA">
        <w:rPr>
          <w:b w:val="0"/>
        </w:rPr>
        <w:br/>
      </w:r>
      <w:r w:rsidRPr="00166BAA">
        <w:t>Данные по регионам, подверженным риску, связанному с питанием</w:t>
      </w:r>
    </w:p>
    <w:p w:rsidR="001D0A0D" w:rsidRPr="00166BAA" w:rsidRDefault="001D0A0D" w:rsidP="001D0A0D">
      <w:pPr>
        <w:pStyle w:val="SingleTxtGR"/>
      </w:pPr>
      <w:r w:rsidRPr="00166BAA">
        <w:rPr>
          <w:lang w:val="fr-CH"/>
        </w:rPr>
        <w:pict>
          <v:shape id="_x0000_i1027" type="#_x0000_t75" style="width:340.5pt;height:225.75pt" filled="t">
            <v:fill color2="black"/>
            <v:imagedata r:id="rId9" o:title=""/>
          </v:shape>
        </w:pict>
      </w:r>
    </w:p>
    <w:p w:rsidR="001D0A0D" w:rsidRPr="00166BAA" w:rsidRDefault="001D0A0D" w:rsidP="001D0A0D">
      <w:pPr>
        <w:pStyle w:val="SingleTxtGR"/>
        <w:spacing w:after="240" w:line="220" w:lineRule="exact"/>
        <w:ind w:firstLine="170"/>
        <w:rPr>
          <w:sz w:val="18"/>
          <w:szCs w:val="18"/>
        </w:rPr>
      </w:pPr>
      <w:r w:rsidRPr="00166BAA">
        <w:rPr>
          <w:i/>
          <w:sz w:val="18"/>
          <w:szCs w:val="18"/>
        </w:rPr>
        <w:t>Источник</w:t>
      </w:r>
      <w:r w:rsidRPr="00166BAA">
        <w:rPr>
          <w:sz w:val="18"/>
          <w:szCs w:val="18"/>
        </w:rPr>
        <w:t>: ГИСР: Руанда ВПБАУ 2006, стр. 2</w:t>
      </w:r>
      <w:r w:rsidR="001B6044">
        <w:rPr>
          <w:sz w:val="18"/>
          <w:szCs w:val="18"/>
        </w:rPr>
        <w:t>−</w:t>
      </w:r>
      <w:r w:rsidRPr="00166BAA">
        <w:rPr>
          <w:sz w:val="18"/>
          <w:szCs w:val="18"/>
        </w:rPr>
        <w:t xml:space="preserve">3 </w:t>
      </w:r>
    </w:p>
    <w:p w:rsidR="001D0A0D" w:rsidRPr="00166BAA" w:rsidRDefault="001D0A0D" w:rsidP="001D0A0D">
      <w:pPr>
        <w:pStyle w:val="Bullet1GR"/>
        <w:numPr>
          <w:ilvl w:val="0"/>
          <w:numId w:val="1"/>
        </w:numPr>
      </w:pPr>
      <w:r w:rsidRPr="00166BAA">
        <w:t>Прежде всего, это касается таких категорий, как домохозяйства, в кот</w:t>
      </w:r>
      <w:r w:rsidRPr="00166BAA">
        <w:t>о</w:t>
      </w:r>
      <w:r w:rsidRPr="00166BAA">
        <w:t>рых главой семьи является женщина или пожилой человек, а также бе</w:t>
      </w:r>
      <w:r w:rsidRPr="00166BAA">
        <w:t>д</w:t>
      </w:r>
      <w:r w:rsidRPr="00166BAA">
        <w:t>ные или не имеющие пахотной земли домохозяйства и домохозяйства с низким уровнем дохода или состоящие из одного или нескольких негр</w:t>
      </w:r>
      <w:r w:rsidRPr="00166BAA">
        <w:t>а</w:t>
      </w:r>
      <w:r w:rsidRPr="00166BAA">
        <w:t>мотных лиц, как показ</w:t>
      </w:r>
      <w:r w:rsidRPr="00166BAA">
        <w:t>а</w:t>
      </w:r>
      <w:r w:rsidRPr="00166BAA">
        <w:t>но в нижеследующей таблице.</w:t>
      </w:r>
    </w:p>
    <w:p w:rsidR="001D0A0D" w:rsidRPr="00F4458E" w:rsidRDefault="00F4458E" w:rsidP="00F4458E">
      <w:pPr>
        <w:pStyle w:val="H23GR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 w:rsidR="001D0A0D" w:rsidRPr="00F4458E">
        <w:rPr>
          <w:b w:val="0"/>
        </w:rPr>
        <w:t>Таблица 15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309"/>
        <w:gridCol w:w="3780"/>
        <w:gridCol w:w="2281"/>
      </w:tblGrid>
      <w:tr w:rsidR="001D0A0D" w:rsidRPr="00F4458E" w:rsidTr="00F4458E">
        <w:trPr>
          <w:trHeight w:val="25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9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1D0A0D" w:rsidRPr="00F4458E" w:rsidRDefault="001D0A0D" w:rsidP="00F4458E">
            <w:pPr>
              <w:spacing w:before="80" w:after="80" w:line="200" w:lineRule="exact"/>
              <w:rPr>
                <w:i/>
                <w:sz w:val="16"/>
              </w:rPr>
            </w:pPr>
            <w:r w:rsidRPr="00F4458E">
              <w:rPr>
                <w:i/>
                <w:sz w:val="16"/>
              </w:rPr>
              <w:t>Тип домохозяйства</w:t>
            </w:r>
          </w:p>
        </w:tc>
        <w:tc>
          <w:tcPr>
            <w:tcW w:w="22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F4458E" w:rsidRDefault="001D0A0D" w:rsidP="00F4458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F4458E">
              <w:rPr>
                <w:i/>
                <w:sz w:val="16"/>
              </w:rPr>
              <w:t xml:space="preserve">Уровень риска </w:t>
            </w:r>
            <w:r w:rsidRPr="00F4458E">
              <w:rPr>
                <w:i/>
                <w:sz w:val="16"/>
              </w:rPr>
              <w:br/>
              <w:t>недостаточного питания (%)</w:t>
            </w:r>
          </w:p>
        </w:tc>
      </w:tr>
      <w:tr w:rsidR="001D0A0D" w:rsidRPr="00F4458E" w:rsidTr="00F445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9" w:type="dxa"/>
            <w:vMerge w:val="restart"/>
            <w:tcBorders>
              <w:top w:val="single" w:sz="12" w:space="0" w:color="auto"/>
            </w:tcBorders>
            <w:vAlign w:val="top"/>
          </w:tcPr>
          <w:p w:rsidR="001D0A0D" w:rsidRPr="00F4458E" w:rsidRDefault="001D0A0D" w:rsidP="00F4458E">
            <w:r w:rsidRPr="00F4458E">
              <w:t>Пол</w:t>
            </w:r>
          </w:p>
        </w:tc>
        <w:tc>
          <w:tcPr>
            <w:tcW w:w="3780" w:type="dxa"/>
            <w:tcBorders>
              <w:top w:val="single" w:sz="12" w:space="0" w:color="auto"/>
            </w:tcBorders>
          </w:tcPr>
          <w:p w:rsidR="001D0A0D" w:rsidRPr="00F4458E" w:rsidRDefault="001D0A0D" w:rsidP="00F4458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4458E">
              <w:t>Домохозяйство, главой которого являе</w:t>
            </w:r>
            <w:r w:rsidRPr="00F4458E">
              <w:t>т</w:t>
            </w:r>
            <w:r w:rsidRPr="00F4458E">
              <w:t>ся женщина</w:t>
            </w:r>
          </w:p>
        </w:tc>
        <w:tc>
          <w:tcPr>
            <w:tcW w:w="2281" w:type="dxa"/>
            <w:tcBorders>
              <w:top w:val="single" w:sz="12" w:space="0" w:color="auto"/>
            </w:tcBorders>
          </w:tcPr>
          <w:p w:rsidR="001D0A0D" w:rsidRPr="00F4458E" w:rsidRDefault="001D0A0D" w:rsidP="00F44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4458E">
              <w:t>37</w:t>
            </w:r>
          </w:p>
        </w:tc>
      </w:tr>
      <w:tr w:rsidR="001D0A0D" w:rsidRPr="00F4458E" w:rsidTr="00F4458E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9" w:type="dxa"/>
            <w:vMerge/>
            <w:vAlign w:val="top"/>
          </w:tcPr>
          <w:p w:rsidR="001D0A0D" w:rsidRPr="00F4458E" w:rsidRDefault="001D0A0D" w:rsidP="00F4458E"/>
        </w:tc>
        <w:tc>
          <w:tcPr>
            <w:tcW w:w="3780" w:type="dxa"/>
          </w:tcPr>
          <w:p w:rsidR="001D0A0D" w:rsidRPr="00F4458E" w:rsidRDefault="001D0A0D" w:rsidP="00F4458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4458E">
              <w:t>Домохозяйство, главой которого являе</w:t>
            </w:r>
            <w:r w:rsidRPr="00F4458E">
              <w:t>т</w:t>
            </w:r>
            <w:r w:rsidRPr="00F4458E">
              <w:t>ся мужчина</w:t>
            </w:r>
          </w:p>
        </w:tc>
        <w:tc>
          <w:tcPr>
            <w:tcW w:w="2281" w:type="dxa"/>
          </w:tcPr>
          <w:p w:rsidR="001D0A0D" w:rsidRPr="00F4458E" w:rsidRDefault="001D0A0D" w:rsidP="00F44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4458E">
              <w:t>25</w:t>
            </w:r>
          </w:p>
        </w:tc>
      </w:tr>
      <w:tr w:rsidR="001D0A0D" w:rsidRPr="00F4458E" w:rsidTr="00F4458E">
        <w:trPr>
          <w:trHeight w:val="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9" w:type="dxa"/>
            <w:vMerge w:val="restart"/>
            <w:vAlign w:val="top"/>
          </w:tcPr>
          <w:p w:rsidR="001D0A0D" w:rsidRPr="00F4458E" w:rsidRDefault="001D0A0D" w:rsidP="00F4458E">
            <w:r w:rsidRPr="00F4458E">
              <w:t>Гражданское состояние</w:t>
            </w:r>
          </w:p>
        </w:tc>
        <w:tc>
          <w:tcPr>
            <w:tcW w:w="3780" w:type="dxa"/>
          </w:tcPr>
          <w:p w:rsidR="001D0A0D" w:rsidRPr="00F4458E" w:rsidRDefault="001D0A0D" w:rsidP="00F4458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4458E">
              <w:t>Домохозяйство, глава которого является вдова или вдовец, либо один из супр</w:t>
            </w:r>
            <w:r w:rsidRPr="00F4458E">
              <w:t>у</w:t>
            </w:r>
            <w:r w:rsidRPr="00F4458E">
              <w:t>гов, живущий отдельно от другого, либо лицо, находящееся в разводе</w:t>
            </w:r>
          </w:p>
        </w:tc>
        <w:tc>
          <w:tcPr>
            <w:tcW w:w="2281" w:type="dxa"/>
          </w:tcPr>
          <w:p w:rsidR="001D0A0D" w:rsidRPr="00F4458E" w:rsidRDefault="001D0A0D" w:rsidP="00F44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4458E">
              <w:t>37</w:t>
            </w:r>
            <w:r w:rsidRPr="00F4458E">
              <w:br/>
            </w:r>
            <w:r w:rsidRPr="00F4458E">
              <w:br/>
            </w:r>
            <w:r w:rsidRPr="00F4458E">
              <w:br/>
              <w:t>35</w:t>
            </w:r>
          </w:p>
        </w:tc>
      </w:tr>
      <w:tr w:rsidR="001D0A0D" w:rsidRPr="00F4458E" w:rsidTr="00F4458E">
        <w:trPr>
          <w:trHeight w:val="1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9" w:type="dxa"/>
            <w:vMerge/>
            <w:vAlign w:val="top"/>
          </w:tcPr>
          <w:p w:rsidR="001D0A0D" w:rsidRPr="00F4458E" w:rsidRDefault="001D0A0D" w:rsidP="00F4458E"/>
        </w:tc>
        <w:tc>
          <w:tcPr>
            <w:tcW w:w="3780" w:type="dxa"/>
          </w:tcPr>
          <w:p w:rsidR="001D0A0D" w:rsidRPr="00F4458E" w:rsidRDefault="001D0A0D" w:rsidP="00F4458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4458E">
              <w:t xml:space="preserve">Домохозяйство супружеской пары </w:t>
            </w:r>
          </w:p>
        </w:tc>
        <w:tc>
          <w:tcPr>
            <w:tcW w:w="2281" w:type="dxa"/>
          </w:tcPr>
          <w:p w:rsidR="001D0A0D" w:rsidRPr="00F4458E" w:rsidRDefault="001D0A0D" w:rsidP="00F44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4458E">
              <w:t>22</w:t>
            </w:r>
          </w:p>
        </w:tc>
      </w:tr>
      <w:tr w:rsidR="001D0A0D" w:rsidRPr="00F4458E" w:rsidTr="00F4458E">
        <w:trPr>
          <w:trHeight w:val="1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9" w:type="dxa"/>
            <w:vMerge w:val="restart"/>
            <w:vAlign w:val="top"/>
          </w:tcPr>
          <w:p w:rsidR="001D0A0D" w:rsidRPr="00F4458E" w:rsidRDefault="001D0A0D" w:rsidP="00F4458E">
            <w:r w:rsidRPr="00F4458E">
              <w:t>Возраст</w:t>
            </w:r>
          </w:p>
        </w:tc>
        <w:tc>
          <w:tcPr>
            <w:tcW w:w="3780" w:type="dxa"/>
          </w:tcPr>
          <w:p w:rsidR="001D0A0D" w:rsidRPr="00F4458E" w:rsidRDefault="001D0A0D" w:rsidP="00F4458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4458E">
              <w:t>Домохозяйство, главой которого являе</w:t>
            </w:r>
            <w:r w:rsidRPr="00F4458E">
              <w:t>т</w:t>
            </w:r>
            <w:r w:rsidRPr="00F4458E">
              <w:t>ся пожилой человек (в возрасте более 65 лет)</w:t>
            </w:r>
          </w:p>
        </w:tc>
        <w:tc>
          <w:tcPr>
            <w:tcW w:w="2281" w:type="dxa"/>
          </w:tcPr>
          <w:p w:rsidR="001D0A0D" w:rsidRPr="00F4458E" w:rsidRDefault="001D0A0D" w:rsidP="00F44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4458E">
              <w:t>35</w:t>
            </w:r>
          </w:p>
        </w:tc>
      </w:tr>
      <w:tr w:rsidR="001D0A0D" w:rsidRPr="00F4458E" w:rsidTr="00F4458E">
        <w:trPr>
          <w:trHeight w:val="2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9" w:type="dxa"/>
            <w:vMerge/>
          </w:tcPr>
          <w:p w:rsidR="001D0A0D" w:rsidRPr="00F4458E" w:rsidRDefault="001D0A0D" w:rsidP="00F4458E"/>
        </w:tc>
        <w:tc>
          <w:tcPr>
            <w:tcW w:w="3780" w:type="dxa"/>
          </w:tcPr>
          <w:p w:rsidR="001D0A0D" w:rsidRPr="00F4458E" w:rsidRDefault="001D0A0D" w:rsidP="00F4458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4458E">
              <w:t xml:space="preserve">Домохозяйство, глава которого моложе 65 лет </w:t>
            </w:r>
          </w:p>
        </w:tc>
        <w:tc>
          <w:tcPr>
            <w:tcW w:w="2281" w:type="dxa"/>
          </w:tcPr>
          <w:p w:rsidR="001D0A0D" w:rsidRPr="00F4458E" w:rsidRDefault="001D0A0D" w:rsidP="00F44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4458E">
              <w:t>27</w:t>
            </w:r>
          </w:p>
        </w:tc>
      </w:tr>
    </w:tbl>
    <w:p w:rsidR="001D0A0D" w:rsidRPr="00166BAA" w:rsidRDefault="001D0A0D" w:rsidP="00F4458E">
      <w:pPr>
        <w:pStyle w:val="SingleTxtGR"/>
        <w:spacing w:before="120" w:line="220" w:lineRule="exact"/>
        <w:ind w:firstLine="170"/>
        <w:rPr>
          <w:sz w:val="18"/>
          <w:szCs w:val="18"/>
        </w:rPr>
      </w:pPr>
      <w:r w:rsidRPr="00166BAA">
        <w:rPr>
          <w:i/>
          <w:sz w:val="18"/>
          <w:szCs w:val="18"/>
        </w:rPr>
        <w:t>Источник</w:t>
      </w:r>
      <w:r w:rsidRPr="00166BAA">
        <w:rPr>
          <w:sz w:val="18"/>
          <w:szCs w:val="18"/>
        </w:rPr>
        <w:t>: ГИСР: Руанда ВПБАУ 2006, с. 3</w:t>
      </w:r>
      <w:r w:rsidR="001B6044">
        <w:rPr>
          <w:sz w:val="18"/>
          <w:szCs w:val="18"/>
        </w:rPr>
        <w:t>−</w:t>
      </w:r>
      <w:r w:rsidRPr="00166BAA">
        <w:rPr>
          <w:sz w:val="18"/>
          <w:szCs w:val="18"/>
        </w:rPr>
        <w:t>4.</w:t>
      </w:r>
    </w:p>
    <w:p w:rsidR="001D0A0D" w:rsidRPr="00166BAA" w:rsidRDefault="001D0A0D" w:rsidP="00F4458E">
      <w:pPr>
        <w:pStyle w:val="H4GR"/>
        <w:spacing w:before="240"/>
      </w:pPr>
      <w:r w:rsidRPr="00166BAA">
        <w:tab/>
      </w:r>
      <w:r w:rsidRPr="00166BAA">
        <w:tab/>
        <w:t>Меры, принятые с целью обеспечения всеобщего права на дост</w:t>
      </w:r>
      <w:r w:rsidRPr="00166BAA">
        <w:t>а</w:t>
      </w:r>
      <w:r w:rsidRPr="00166BAA">
        <w:t>точное питание</w:t>
      </w:r>
    </w:p>
    <w:p w:rsidR="001D0A0D" w:rsidRPr="00166BAA" w:rsidRDefault="001D0A0D" w:rsidP="001D0A0D">
      <w:pPr>
        <w:pStyle w:val="SingleTxtGR"/>
      </w:pPr>
      <w:r w:rsidRPr="00166BAA">
        <w:t>202.</w:t>
      </w:r>
      <w:r w:rsidRPr="00166BAA">
        <w:tab/>
        <w:t>В стране нет национальной политики, законов, или практики, оказыва</w:t>
      </w:r>
      <w:r w:rsidRPr="00166BAA">
        <w:t>ю</w:t>
      </w:r>
      <w:r w:rsidRPr="00166BAA">
        <w:t>щих отрицательное воздействие на доступ к питанию. Предпринимаются поз</w:t>
      </w:r>
      <w:r w:rsidRPr="00166BAA">
        <w:t>и</w:t>
      </w:r>
      <w:r w:rsidRPr="00166BAA">
        <w:t>тивные меры по обеспечению всеобщего права на питание, в том числе:</w:t>
      </w:r>
    </w:p>
    <w:p w:rsidR="001D0A0D" w:rsidRPr="00166BAA" w:rsidRDefault="001D0A0D" w:rsidP="001D0A0D">
      <w:pPr>
        <w:pStyle w:val="SingleTxtGR"/>
      </w:pPr>
      <w:r>
        <w:tab/>
      </w:r>
      <w:r w:rsidRPr="00166BAA">
        <w:rPr>
          <w:lang w:val="fr-CH"/>
        </w:rPr>
        <w:t>a</w:t>
      </w:r>
      <w:r w:rsidRPr="00166BAA">
        <w:t>)</w:t>
      </w:r>
      <w:r w:rsidRPr="00166BAA">
        <w:tab/>
        <w:t>Следует отметить, в первую очередь, усиление таких политич</w:t>
      </w:r>
      <w:r w:rsidRPr="00166BAA">
        <w:t>е</w:t>
      </w:r>
      <w:r w:rsidRPr="00166BAA">
        <w:t>ских обязательств, как включение компонента питания во все программы развития (ССНЭР, Программа на 2020 год), а также соответствующие бюджетные асси</w:t>
      </w:r>
      <w:r w:rsidRPr="00166BAA">
        <w:t>г</w:t>
      </w:r>
      <w:r w:rsidRPr="00166BAA">
        <w:t>нования и мобилизация ресурсов (правительства или его партнеров) для борьбы с проблемами в области пит</w:t>
      </w:r>
      <w:r w:rsidRPr="00166BAA">
        <w:t>а</w:t>
      </w:r>
      <w:r w:rsidRPr="00166BAA">
        <w:t>ния;</w:t>
      </w:r>
    </w:p>
    <w:p w:rsidR="001D0A0D" w:rsidRPr="00166BAA" w:rsidRDefault="001D0A0D" w:rsidP="001D0A0D">
      <w:pPr>
        <w:pStyle w:val="SingleTxtGR"/>
      </w:pPr>
      <w:r>
        <w:tab/>
      </w:r>
      <w:r w:rsidRPr="00166BAA">
        <w:rPr>
          <w:lang w:val="fr-CH"/>
        </w:rPr>
        <w:t>b</w:t>
      </w:r>
      <w:r w:rsidRPr="00166BAA">
        <w:t>)</w:t>
      </w:r>
      <w:r w:rsidRPr="00166BAA">
        <w:tab/>
        <w:t>Новая политика в области питания, преследующая следующие ц</w:t>
      </w:r>
      <w:r w:rsidRPr="00166BAA">
        <w:t>е</w:t>
      </w:r>
      <w:r w:rsidRPr="00166BAA">
        <w:t>ли:</w:t>
      </w:r>
    </w:p>
    <w:p w:rsidR="001D0A0D" w:rsidRPr="00166BAA" w:rsidRDefault="001D0A0D" w:rsidP="001D0A0D">
      <w:pPr>
        <w:pStyle w:val="SingleTxtGR"/>
        <w:ind w:left="1701"/>
      </w:pPr>
      <w:r w:rsidRPr="00166BAA">
        <w:rPr>
          <w:lang w:val="fr-CH"/>
        </w:rPr>
        <w:t>i</w:t>
      </w:r>
      <w:r w:rsidRPr="00166BAA">
        <w:t>)</w:t>
      </w:r>
      <w:r w:rsidRPr="00166BAA">
        <w:tab/>
        <w:t>Сокращение нищеты и голода;</w:t>
      </w:r>
    </w:p>
    <w:p w:rsidR="001D0A0D" w:rsidRPr="00166BAA" w:rsidRDefault="001D0A0D" w:rsidP="001D0A0D">
      <w:pPr>
        <w:pStyle w:val="SingleTxtGR"/>
        <w:ind w:left="1701"/>
      </w:pPr>
      <w:r w:rsidRPr="00166BAA">
        <w:rPr>
          <w:lang w:val="fr-CH"/>
        </w:rPr>
        <w:t>ii</w:t>
      </w:r>
      <w:r w:rsidRPr="00166BAA">
        <w:t>)</w:t>
      </w:r>
      <w:r w:rsidRPr="00166BAA">
        <w:tab/>
        <w:t>Обеспечение начального образования;</w:t>
      </w:r>
    </w:p>
    <w:p w:rsidR="001D0A0D" w:rsidRPr="00166BAA" w:rsidRDefault="001D0A0D" w:rsidP="001D0A0D">
      <w:pPr>
        <w:pStyle w:val="SingleTxtGR"/>
        <w:ind w:left="1701"/>
      </w:pPr>
      <w:r w:rsidRPr="00166BAA">
        <w:rPr>
          <w:lang w:val="fr-CH"/>
        </w:rPr>
        <w:t>iii</w:t>
      </w:r>
      <w:r w:rsidRPr="00166BAA">
        <w:t>)</w:t>
      </w:r>
      <w:r w:rsidRPr="00166BAA">
        <w:tab/>
        <w:t>Сокращение детской и материнской смертности;</w:t>
      </w:r>
    </w:p>
    <w:p w:rsidR="001D0A0D" w:rsidRPr="00166BAA" w:rsidRDefault="001D0A0D" w:rsidP="001D0A0D">
      <w:pPr>
        <w:pStyle w:val="SingleTxtGR"/>
        <w:ind w:left="1701"/>
      </w:pPr>
      <w:r w:rsidRPr="00166BAA">
        <w:rPr>
          <w:lang w:val="fr-CH"/>
        </w:rPr>
        <w:t>iv</w:t>
      </w:r>
      <w:r w:rsidRPr="00166BAA">
        <w:t>)</w:t>
      </w:r>
      <w:r w:rsidRPr="00166BAA">
        <w:tab/>
        <w:t>Борьба с ВИЧ/</w:t>
      </w:r>
      <w:r w:rsidR="00910E64">
        <w:t>СПИДом</w:t>
      </w:r>
      <w:r w:rsidRPr="00166BAA">
        <w:t xml:space="preserve"> и прочими заболеваниями.</w:t>
      </w:r>
    </w:p>
    <w:p w:rsidR="001D0A0D" w:rsidRPr="00166BAA" w:rsidRDefault="001D0A0D" w:rsidP="001D0A0D">
      <w:pPr>
        <w:pStyle w:val="SingleTxtGR"/>
      </w:pPr>
      <w:r>
        <w:tab/>
      </w:r>
      <w:r w:rsidRPr="00166BAA">
        <w:rPr>
          <w:lang w:val="fr-CH"/>
        </w:rPr>
        <w:t>c</w:t>
      </w:r>
      <w:r w:rsidRPr="00166BAA">
        <w:t>)</w:t>
      </w:r>
      <w:r w:rsidRPr="00166BAA">
        <w:tab/>
        <w:t>Стратегическая политика правительства по развитию сельского сектора (</w:t>
      </w:r>
      <w:r w:rsidRPr="00166BAA">
        <w:rPr>
          <w:lang w:val="fr-CH"/>
        </w:rPr>
        <w:t>Rural</w:t>
      </w:r>
      <w:r w:rsidRPr="00166BAA">
        <w:t xml:space="preserve"> </w:t>
      </w:r>
      <w:r w:rsidRPr="00166BAA">
        <w:rPr>
          <w:lang w:val="fr-CH"/>
        </w:rPr>
        <w:t>Sector</w:t>
      </w:r>
      <w:r w:rsidRPr="00166BAA">
        <w:t xml:space="preserve"> </w:t>
      </w:r>
      <w:r w:rsidRPr="00166BAA">
        <w:rPr>
          <w:lang w:val="fr-CH"/>
        </w:rPr>
        <w:t>Support</w:t>
      </w:r>
      <w:r w:rsidRPr="00166BAA">
        <w:t xml:space="preserve"> </w:t>
      </w:r>
      <w:r w:rsidRPr="00166BAA">
        <w:rPr>
          <w:lang w:val="fr-CH"/>
        </w:rPr>
        <w:t>Project</w:t>
      </w:r>
      <w:r w:rsidRPr="00166BAA">
        <w:t>), включающая в себя следующие проекты:</w:t>
      </w:r>
    </w:p>
    <w:p w:rsidR="001D0A0D" w:rsidRPr="00166BAA" w:rsidRDefault="001D0A0D" w:rsidP="001D0A0D">
      <w:pPr>
        <w:pStyle w:val="SingleTxtGR"/>
        <w:ind w:left="1701"/>
      </w:pPr>
      <w:r w:rsidRPr="00166BAA">
        <w:rPr>
          <w:lang w:val="fr-CH"/>
        </w:rPr>
        <w:t>i</w:t>
      </w:r>
      <w:r w:rsidRPr="00166BAA">
        <w:t>)</w:t>
      </w:r>
      <w:r w:rsidRPr="00166BAA">
        <w:tab/>
        <w:t>Консолидация земель в целях их наилучшей обработки;</w:t>
      </w:r>
    </w:p>
    <w:p w:rsidR="001D0A0D" w:rsidRPr="00166BAA" w:rsidRDefault="001D0A0D" w:rsidP="001D0A0D">
      <w:pPr>
        <w:pStyle w:val="SingleTxtGR"/>
        <w:ind w:left="1701"/>
      </w:pPr>
      <w:r w:rsidRPr="00166BAA">
        <w:rPr>
          <w:lang w:val="fr-CH"/>
        </w:rPr>
        <w:t>ii</w:t>
      </w:r>
      <w:r w:rsidRPr="00166BAA">
        <w:t>)</w:t>
      </w:r>
      <w:r w:rsidRPr="00166BAA">
        <w:tab/>
        <w:t>Интенсификация сельского хозяйства, специализация и регионал</w:t>
      </w:r>
      <w:r w:rsidRPr="00166BAA">
        <w:t>и</w:t>
      </w:r>
      <w:r w:rsidRPr="00166BAA">
        <w:t>зация производства продукции;</w:t>
      </w:r>
    </w:p>
    <w:p w:rsidR="001D0A0D" w:rsidRPr="00166BAA" w:rsidRDefault="001D0A0D" w:rsidP="001D0A0D">
      <w:pPr>
        <w:pStyle w:val="SingleTxtGR"/>
        <w:ind w:left="1701"/>
      </w:pPr>
      <w:r w:rsidRPr="00166BAA">
        <w:rPr>
          <w:lang w:val="fr-CH"/>
        </w:rPr>
        <w:t>iii</w:t>
      </w:r>
      <w:r w:rsidRPr="00166BAA">
        <w:t>)</w:t>
      </w:r>
      <w:r w:rsidRPr="00166BAA">
        <w:tab/>
        <w:t>Создание сельской рыночной экономики;</w:t>
      </w:r>
    </w:p>
    <w:p w:rsidR="001D0A0D" w:rsidRPr="00166BAA" w:rsidRDefault="001D0A0D" w:rsidP="001D0A0D">
      <w:pPr>
        <w:pStyle w:val="SingleTxtGR"/>
        <w:ind w:left="1701"/>
      </w:pPr>
      <w:r w:rsidRPr="00166BAA">
        <w:rPr>
          <w:lang w:val="fr-CH"/>
        </w:rPr>
        <w:t>iv</w:t>
      </w:r>
      <w:r w:rsidRPr="00166BAA">
        <w:t>)</w:t>
      </w:r>
      <w:r w:rsidRPr="00166BAA">
        <w:tab/>
        <w:t>Упор на поощрение развития и на сельскохозяйственные работы в кооп</w:t>
      </w:r>
      <w:r w:rsidRPr="00166BAA">
        <w:t>е</w:t>
      </w:r>
      <w:r w:rsidRPr="00166BAA">
        <w:t>ративах;</w:t>
      </w:r>
    </w:p>
    <w:p w:rsidR="001D0A0D" w:rsidRPr="00166BAA" w:rsidRDefault="001D0A0D" w:rsidP="001D0A0D">
      <w:pPr>
        <w:pStyle w:val="SingleTxtGR"/>
        <w:ind w:left="1701"/>
      </w:pPr>
      <w:r w:rsidRPr="00166BAA">
        <w:rPr>
          <w:lang w:val="fr-CH"/>
        </w:rPr>
        <w:t>v</w:t>
      </w:r>
      <w:r w:rsidRPr="00166BAA">
        <w:t>)</w:t>
      </w:r>
      <w:r w:rsidRPr="00166BAA">
        <w:tab/>
        <w:t>Распределение селекционных семян.</w:t>
      </w:r>
    </w:p>
    <w:p w:rsidR="001D0A0D" w:rsidRPr="00166BAA" w:rsidRDefault="001D0A0D" w:rsidP="001D0A0D">
      <w:pPr>
        <w:pStyle w:val="SingleTxtGR"/>
      </w:pPr>
      <w:r>
        <w:tab/>
      </w:r>
      <w:r w:rsidRPr="00166BAA">
        <w:rPr>
          <w:lang w:val="fr-CH"/>
        </w:rPr>
        <w:t>d</w:t>
      </w:r>
      <w:r w:rsidRPr="00166BAA">
        <w:t>)</w:t>
      </w:r>
      <w:r w:rsidRPr="00166BAA">
        <w:tab/>
        <w:t>Программа в области питания на базе общины (в настоящее время</w:t>
      </w:r>
      <w:r w:rsidR="001B6044">
        <w:t xml:space="preserve"> </w:t>
      </w:r>
      <w:r w:rsidRPr="00166BAA">
        <w:t>началась ее реализация в 15 районах); эта программа пока еще не распростр</w:t>
      </w:r>
      <w:r w:rsidRPr="00166BAA">
        <w:t>а</w:t>
      </w:r>
      <w:r w:rsidRPr="00166BAA">
        <w:t>нена на всю страну, но</w:t>
      </w:r>
      <w:r w:rsidR="001B6044">
        <w:t xml:space="preserve"> </w:t>
      </w:r>
      <w:r w:rsidRPr="00166BAA">
        <w:t>уже сделаны соответствующие выводы с целью посл</w:t>
      </w:r>
      <w:r w:rsidRPr="00166BAA">
        <w:t>е</w:t>
      </w:r>
      <w:r w:rsidRPr="00166BAA">
        <w:t>дующей реализации на национальном уровне;</w:t>
      </w:r>
    </w:p>
    <w:p w:rsidR="001D0A0D" w:rsidRPr="001D0A0D" w:rsidRDefault="001D0A0D" w:rsidP="001D0A0D">
      <w:pPr>
        <w:pStyle w:val="SingleTxtGR"/>
      </w:pPr>
      <w:r>
        <w:tab/>
      </w:r>
      <w:r w:rsidRPr="00166BAA">
        <w:rPr>
          <w:lang w:val="fr-CH"/>
        </w:rPr>
        <w:t>e</w:t>
      </w:r>
      <w:r w:rsidRPr="00166BAA">
        <w:t>)</w:t>
      </w:r>
      <w:r w:rsidRPr="00166BAA">
        <w:tab/>
        <w:t>Поощрение оптимального питания грудных младенцев и мален</w:t>
      </w:r>
      <w:r w:rsidRPr="00166BAA">
        <w:t>ь</w:t>
      </w:r>
      <w:r w:rsidRPr="00166BAA">
        <w:t>ких детей (включая пропаганду грудного вскармливания);</w:t>
      </w:r>
    </w:p>
    <w:p w:rsidR="001D0A0D" w:rsidRPr="008A34B3" w:rsidRDefault="001D0A0D" w:rsidP="001D0A0D">
      <w:pPr>
        <w:pStyle w:val="SingleTxtGR"/>
      </w:pPr>
      <w:r w:rsidRPr="001B6044">
        <w:tab/>
      </w:r>
      <w:r w:rsidRPr="008A34B3">
        <w:rPr>
          <w:lang w:val="fr-CH"/>
        </w:rPr>
        <w:t>f</w:t>
      </w:r>
      <w:r w:rsidRPr="008A34B3">
        <w:t>)</w:t>
      </w:r>
      <w:r w:rsidRPr="008A34B3">
        <w:tab/>
        <w:t>Пропаганда продовольственной безопасности в домохозяйствах;</w:t>
      </w:r>
    </w:p>
    <w:p w:rsidR="001D0A0D" w:rsidRPr="008A34B3" w:rsidRDefault="001D0A0D" w:rsidP="001D0A0D">
      <w:pPr>
        <w:pStyle w:val="SingleTxtGR"/>
      </w:pPr>
      <w:r w:rsidRPr="001D0A0D">
        <w:tab/>
      </w:r>
      <w:r w:rsidRPr="008A34B3">
        <w:rPr>
          <w:lang w:val="fr-CH"/>
        </w:rPr>
        <w:t>g</w:t>
      </w:r>
      <w:r w:rsidRPr="008A34B3">
        <w:t>)</w:t>
      </w:r>
      <w:r w:rsidRPr="008A34B3">
        <w:tab/>
        <w:t>Увеличение количества приусадебных огородов в домохозяйствах, а также поощрение разведения кроликов и распространение семян для таких огородов; поощрение создания в каждой семье приусаде</w:t>
      </w:r>
      <w:r w:rsidRPr="008A34B3">
        <w:t>б</w:t>
      </w:r>
      <w:r w:rsidRPr="008A34B3">
        <w:t>ного огорода;</w:t>
      </w:r>
    </w:p>
    <w:p w:rsidR="001D0A0D" w:rsidRPr="008A34B3" w:rsidRDefault="001D0A0D" w:rsidP="001D0A0D">
      <w:pPr>
        <w:pStyle w:val="SingleTxtGR"/>
      </w:pPr>
      <w:r w:rsidRPr="001D0A0D">
        <w:tab/>
      </w:r>
      <w:r w:rsidRPr="008A34B3">
        <w:rPr>
          <w:lang w:val="fr-CH"/>
        </w:rPr>
        <w:t>h</w:t>
      </w:r>
      <w:r w:rsidRPr="008A34B3">
        <w:t>)</w:t>
      </w:r>
      <w:r w:rsidRPr="008A34B3">
        <w:tab/>
        <w:t>Обогащение продуктов питания и распространение витамина А;</w:t>
      </w:r>
    </w:p>
    <w:p w:rsidR="001D0A0D" w:rsidRPr="008A34B3" w:rsidRDefault="001D0A0D" w:rsidP="001D0A0D">
      <w:pPr>
        <w:pStyle w:val="SingleTxtGR"/>
      </w:pPr>
      <w:r w:rsidRPr="001D0A0D">
        <w:tab/>
      </w:r>
      <w:r w:rsidRPr="008A34B3">
        <w:rPr>
          <w:lang w:val="fr-CH"/>
        </w:rPr>
        <w:t>i</w:t>
      </w:r>
      <w:r w:rsidRPr="008A34B3">
        <w:t>)</w:t>
      </w:r>
      <w:r w:rsidRPr="008A34B3">
        <w:tab/>
        <w:t>Поддержка и забота о питании лиц, являющихся носителями или больными ВИЧ;</w:t>
      </w:r>
    </w:p>
    <w:p w:rsidR="001D0A0D" w:rsidRPr="008A34B3" w:rsidRDefault="001D0A0D" w:rsidP="001D0A0D">
      <w:pPr>
        <w:pStyle w:val="SingleTxtGR"/>
      </w:pPr>
      <w:r w:rsidRPr="001D0A0D">
        <w:tab/>
      </w:r>
      <w:r w:rsidRPr="008A34B3">
        <w:rPr>
          <w:lang w:val="fr-CH"/>
        </w:rPr>
        <w:t>j</w:t>
      </w:r>
      <w:r w:rsidRPr="008A34B3">
        <w:t>)</w:t>
      </w:r>
      <w:r w:rsidRPr="008A34B3">
        <w:tab/>
        <w:t xml:space="preserve">Проект </w:t>
      </w:r>
      <w:r>
        <w:t>"</w:t>
      </w:r>
      <w:r w:rsidRPr="008A34B3">
        <w:t>каждой семье</w:t>
      </w:r>
      <w:r>
        <w:t xml:space="preserve"> − </w:t>
      </w:r>
      <w:r w:rsidRPr="008A34B3">
        <w:t>одна корова</w:t>
      </w:r>
      <w:r>
        <w:t>"</w:t>
      </w:r>
      <w:r w:rsidRPr="008A34B3">
        <w:t xml:space="preserve"> для уязвимых семей;</w:t>
      </w:r>
    </w:p>
    <w:p w:rsidR="001D0A0D" w:rsidRPr="008A34B3" w:rsidRDefault="001D0A0D" w:rsidP="001D0A0D">
      <w:pPr>
        <w:pStyle w:val="SingleTxtGR"/>
      </w:pPr>
      <w:r w:rsidRPr="008A34B3">
        <w:tab/>
      </w:r>
      <w:r w:rsidRPr="008A34B3">
        <w:rPr>
          <w:lang w:val="fr-CH"/>
        </w:rPr>
        <w:t>k</w:t>
      </w:r>
      <w:r w:rsidRPr="008A34B3">
        <w:t>)</w:t>
      </w:r>
      <w:r w:rsidRPr="008A34B3">
        <w:tab/>
        <w:t xml:space="preserve">Программа </w:t>
      </w:r>
      <w:r>
        <w:t>"</w:t>
      </w:r>
      <w:r w:rsidRPr="008A34B3">
        <w:t>Школьное питание в школах Руанды</w:t>
      </w:r>
      <w:r>
        <w:t>"</w:t>
      </w:r>
      <w:r w:rsidRPr="008A34B3">
        <w:t>: в школах нач</w:t>
      </w:r>
      <w:r w:rsidRPr="008A34B3">
        <w:t>и</w:t>
      </w:r>
      <w:r w:rsidRPr="008A34B3">
        <w:t>нают приниматься меры по школьному питанию, в особенности в регионах с повышенным уровнем продовольственной небезопа</w:t>
      </w:r>
      <w:r w:rsidRPr="008A34B3">
        <w:t>с</w:t>
      </w:r>
      <w:r w:rsidRPr="008A34B3">
        <w:t>ности; на начальном этапе ими смогут воспользоваться 30 секторов. Этот проект направлен на обеспеч</w:t>
      </w:r>
      <w:r w:rsidRPr="008A34B3">
        <w:t>е</w:t>
      </w:r>
      <w:r w:rsidRPr="008A34B3">
        <w:t>ние не только школьного питания, но и самодостаточности школ, а также на улучшение условий жизни лиц, проживающих по соседству со школами. След</w:t>
      </w:r>
      <w:r w:rsidRPr="008A34B3">
        <w:t>у</w:t>
      </w:r>
      <w:r w:rsidRPr="008A34B3">
        <w:t>ет отметить, что сейчас готовится базисное обследование, с помощью кот</w:t>
      </w:r>
      <w:r w:rsidRPr="008A34B3">
        <w:t>о</w:t>
      </w:r>
      <w:r w:rsidRPr="008A34B3">
        <w:t>рого можно будет определить степень и уровень питания в школах.</w:t>
      </w:r>
    </w:p>
    <w:p w:rsidR="001D0A0D" w:rsidRPr="008A34B3" w:rsidRDefault="001D0A0D" w:rsidP="001D0A0D">
      <w:pPr>
        <w:pStyle w:val="H4GR"/>
      </w:pPr>
      <w:r w:rsidRPr="008A34B3">
        <w:tab/>
      </w:r>
      <w:r w:rsidRPr="008A34B3">
        <w:tab/>
        <w:t>Критерии в области питания</w:t>
      </w:r>
    </w:p>
    <w:p w:rsidR="001D0A0D" w:rsidRPr="008A34B3" w:rsidRDefault="001D0A0D" w:rsidP="001D0A0D">
      <w:pPr>
        <w:pStyle w:val="SingleTxtGR"/>
      </w:pPr>
      <w:r w:rsidRPr="008A34B3">
        <w:t>203.</w:t>
      </w:r>
      <w:r w:rsidRPr="008A34B3">
        <w:tab/>
        <w:t>Существуют следующие критерии в области питания</w:t>
      </w:r>
      <w:r>
        <w:rPr>
          <w:rStyle w:val="FootnoteReference"/>
        </w:rPr>
        <w:footnoteReference w:id="115"/>
      </w:r>
      <w:r w:rsidRPr="008A34B3">
        <w:t xml:space="preserve">, направленные на достижение целей 2010 года: по энергии </w:t>
      </w:r>
      <w:r w:rsidR="001B6044">
        <w:t>−</w:t>
      </w:r>
      <w:r w:rsidRPr="008A34B3">
        <w:t xml:space="preserve"> 2183 ккал в день, по протеинам</w:t>
      </w:r>
      <w:r>
        <w:t xml:space="preserve"> − </w:t>
      </w:r>
      <w:r w:rsidRPr="008A34B3">
        <w:t>58</w:t>
      </w:r>
      <w:r w:rsidR="00F4458E">
        <w:t> </w:t>
      </w:r>
      <w:r w:rsidRPr="008A34B3">
        <w:t>г в день, по липидам</w:t>
      </w:r>
      <w:r>
        <w:t xml:space="preserve"> − </w:t>
      </w:r>
      <w:r w:rsidRPr="008A34B3">
        <w:t>18 г в день на человека.</w:t>
      </w:r>
    </w:p>
    <w:p w:rsidR="001D0A0D" w:rsidRPr="00766E49" w:rsidRDefault="001D0A0D" w:rsidP="001D0A0D">
      <w:pPr>
        <w:pStyle w:val="H4GR"/>
      </w:pPr>
      <w:r w:rsidRPr="00766E49">
        <w:tab/>
      </w:r>
      <w:r w:rsidRPr="00766E49">
        <w:tab/>
        <w:t>Меры по совершенствованию методов производства пищевых пр</w:t>
      </w:r>
      <w:r w:rsidRPr="00766E49">
        <w:t>о</w:t>
      </w:r>
      <w:r w:rsidRPr="00766E49">
        <w:t>дуктов</w:t>
      </w:r>
    </w:p>
    <w:p w:rsidR="001D0A0D" w:rsidRPr="008A34B3" w:rsidRDefault="001D0A0D" w:rsidP="001D0A0D">
      <w:pPr>
        <w:pStyle w:val="SingleTxtGR"/>
      </w:pPr>
      <w:r w:rsidRPr="008A34B3">
        <w:t>204.</w:t>
      </w:r>
      <w:r w:rsidRPr="008A34B3">
        <w:tab/>
        <w:t>Предпринимаются следующие меры по совершенствованию методов производства пищевых пр</w:t>
      </w:r>
      <w:r w:rsidRPr="008A34B3">
        <w:t>о</w:t>
      </w:r>
      <w:r w:rsidRPr="008A34B3">
        <w:t>дуктов:</w:t>
      </w:r>
    </w:p>
    <w:p w:rsidR="001D0A0D" w:rsidRPr="008A34B3" w:rsidRDefault="001D0A0D" w:rsidP="001D0A0D">
      <w:pPr>
        <w:pStyle w:val="SingleTxtGR"/>
      </w:pPr>
      <w:r>
        <w:tab/>
      </w:r>
      <w:r w:rsidRPr="008A34B3">
        <w:rPr>
          <w:lang w:val="fr-CH"/>
        </w:rPr>
        <w:t>a</w:t>
      </w:r>
      <w:r w:rsidRPr="008A34B3">
        <w:t>)</w:t>
      </w:r>
      <w:r w:rsidRPr="008A34B3">
        <w:tab/>
        <w:t>Разработана сельскохозяйственная политика. В первую очередь она нацелена на реформу и м</w:t>
      </w:r>
      <w:r w:rsidRPr="008A34B3">
        <w:t>о</w:t>
      </w:r>
      <w:r w:rsidRPr="008A34B3">
        <w:t>дернизацию сельского хозяйства, в частности на:</w:t>
      </w:r>
    </w:p>
    <w:p w:rsidR="001D0A0D" w:rsidRPr="008A34B3" w:rsidRDefault="001D0A0D" w:rsidP="001D0A0D">
      <w:pPr>
        <w:pStyle w:val="SingleTxtGR"/>
        <w:ind w:left="1701" w:hanging="567"/>
      </w:pPr>
      <w:r>
        <w:tab/>
      </w:r>
      <w:r w:rsidRPr="008A34B3">
        <w:rPr>
          <w:lang w:val="fr-CH"/>
        </w:rPr>
        <w:t>i</w:t>
      </w:r>
      <w:r w:rsidRPr="008A34B3">
        <w:t>)</w:t>
      </w:r>
      <w:r w:rsidRPr="008A34B3">
        <w:tab/>
        <w:t>Интенсификацию и диверсификацию продукции сельского хозяйс</w:t>
      </w:r>
      <w:r w:rsidRPr="008A34B3">
        <w:t>т</w:t>
      </w:r>
      <w:r w:rsidRPr="008A34B3">
        <w:t>ва и скотоводства (с использованием таких ресурсов, как селекционные семена, органические удобрения, концентрированные минералы, пест</w:t>
      </w:r>
      <w:r w:rsidRPr="008A34B3">
        <w:t>и</w:t>
      </w:r>
      <w:r w:rsidRPr="008A34B3">
        <w:t>циды и др.);</w:t>
      </w:r>
    </w:p>
    <w:p w:rsidR="001D0A0D" w:rsidRPr="008A34B3" w:rsidRDefault="001D0A0D" w:rsidP="001D0A0D">
      <w:pPr>
        <w:pStyle w:val="SingleTxtGR"/>
        <w:ind w:left="1701" w:hanging="567"/>
      </w:pPr>
      <w:r>
        <w:tab/>
      </w:r>
      <w:r w:rsidRPr="008A34B3">
        <w:rPr>
          <w:lang w:val="fr-CH"/>
        </w:rPr>
        <w:t>ii</w:t>
      </w:r>
      <w:r w:rsidRPr="008A34B3">
        <w:t>)</w:t>
      </w:r>
      <w:r w:rsidRPr="008A34B3">
        <w:tab/>
        <w:t>Объединение сельского хозяйства и скотоводства;</w:t>
      </w:r>
    </w:p>
    <w:p w:rsidR="001D0A0D" w:rsidRPr="008A34B3" w:rsidRDefault="001D0A0D" w:rsidP="001D0A0D">
      <w:pPr>
        <w:pStyle w:val="SingleTxtGR"/>
        <w:ind w:left="1701" w:hanging="567"/>
      </w:pPr>
      <w:r>
        <w:tab/>
      </w:r>
      <w:r w:rsidRPr="008A34B3">
        <w:rPr>
          <w:lang w:val="fr-CH"/>
        </w:rPr>
        <w:t>iii</w:t>
      </w:r>
      <w:r w:rsidRPr="008A34B3">
        <w:t>)</w:t>
      </w:r>
      <w:r w:rsidRPr="008A34B3">
        <w:tab/>
        <w:t>Борьбу с деградацией почв в результате эрозии и осушения болот;</w:t>
      </w:r>
    </w:p>
    <w:p w:rsidR="001D0A0D" w:rsidRPr="008A34B3" w:rsidRDefault="001D0A0D" w:rsidP="001D0A0D">
      <w:pPr>
        <w:pStyle w:val="SingleTxtGR"/>
        <w:ind w:left="1701" w:hanging="567"/>
      </w:pPr>
      <w:r>
        <w:tab/>
      </w:r>
      <w:r w:rsidRPr="008A34B3">
        <w:rPr>
          <w:lang w:val="fr-CH"/>
        </w:rPr>
        <w:t>iv</w:t>
      </w:r>
      <w:r w:rsidRPr="008A34B3">
        <w:t>)</w:t>
      </w:r>
      <w:r w:rsidRPr="008A34B3">
        <w:tab/>
        <w:t>Ирригацию, сбор дождевой воды и рациональное использование водных ресурсов;</w:t>
      </w:r>
    </w:p>
    <w:p w:rsidR="001D0A0D" w:rsidRPr="008A34B3" w:rsidRDefault="001D0A0D" w:rsidP="001D0A0D">
      <w:pPr>
        <w:pStyle w:val="SingleTxtGR"/>
        <w:ind w:left="1701" w:hanging="567"/>
      </w:pPr>
      <w:r>
        <w:tab/>
      </w:r>
      <w:r w:rsidRPr="008A34B3">
        <w:rPr>
          <w:lang w:val="fr-CH"/>
        </w:rPr>
        <w:t>v</w:t>
      </w:r>
      <w:r w:rsidRPr="008A34B3">
        <w:t>)</w:t>
      </w:r>
      <w:r w:rsidRPr="008A34B3">
        <w:tab/>
        <w:t>Обустройство сельскохозяйственной инфраструктуры (мосты и д</w:t>
      </w:r>
      <w:r w:rsidRPr="008A34B3">
        <w:t>о</w:t>
      </w:r>
      <w:r w:rsidRPr="008A34B3">
        <w:t>роги);</w:t>
      </w:r>
    </w:p>
    <w:p w:rsidR="001D0A0D" w:rsidRPr="008A34B3" w:rsidRDefault="001D0A0D" w:rsidP="001D0A0D">
      <w:pPr>
        <w:pStyle w:val="SingleTxtGR"/>
        <w:ind w:left="1701" w:hanging="567"/>
      </w:pPr>
      <w:r>
        <w:tab/>
      </w:r>
      <w:r w:rsidRPr="008A34B3">
        <w:rPr>
          <w:lang w:val="fr-CH"/>
        </w:rPr>
        <w:t>vi</w:t>
      </w:r>
      <w:r w:rsidRPr="008A34B3">
        <w:t>)</w:t>
      </w:r>
      <w:r w:rsidRPr="008A34B3">
        <w:tab/>
        <w:t>Использование передовых технологий, адаптированных к нуждам прои</w:t>
      </w:r>
      <w:r w:rsidRPr="008A34B3">
        <w:t>з</w:t>
      </w:r>
      <w:r w:rsidRPr="008A34B3">
        <w:t>водителей;</w:t>
      </w:r>
    </w:p>
    <w:p w:rsidR="001D0A0D" w:rsidRPr="008A34B3" w:rsidRDefault="001D0A0D" w:rsidP="001D0A0D">
      <w:pPr>
        <w:pStyle w:val="SingleTxtGR"/>
        <w:ind w:left="1701" w:hanging="567"/>
      </w:pPr>
      <w:r>
        <w:tab/>
      </w:r>
      <w:r w:rsidRPr="008A34B3">
        <w:rPr>
          <w:lang w:val="fr-CH"/>
        </w:rPr>
        <w:t>vii</w:t>
      </w:r>
      <w:r w:rsidRPr="008A34B3">
        <w:t>)</w:t>
      </w:r>
      <w:r w:rsidRPr="008A34B3">
        <w:tab/>
        <w:t>Развитие технических навыков.</w:t>
      </w:r>
    </w:p>
    <w:p w:rsidR="001D0A0D" w:rsidRPr="008A34B3" w:rsidRDefault="001D0A0D" w:rsidP="001D0A0D">
      <w:pPr>
        <w:pStyle w:val="SingleTxtGR"/>
      </w:pPr>
      <w:r>
        <w:tab/>
      </w:r>
      <w:r w:rsidRPr="008A34B3">
        <w:rPr>
          <w:lang w:val="fr-CH"/>
        </w:rPr>
        <w:t>b</w:t>
      </w:r>
      <w:r w:rsidRPr="008A34B3">
        <w:t>)</w:t>
      </w:r>
      <w:r w:rsidRPr="008A34B3">
        <w:tab/>
        <w:t>Сельскохозяйственная политика направлена на укрепление пар</w:t>
      </w:r>
      <w:r w:rsidRPr="008A34B3">
        <w:t>т</w:t>
      </w:r>
      <w:r w:rsidRPr="008A34B3">
        <w:t>нерских отношений с частным сектором;</w:t>
      </w:r>
    </w:p>
    <w:p w:rsidR="001D0A0D" w:rsidRPr="008A34B3" w:rsidRDefault="001D0A0D" w:rsidP="001D0A0D">
      <w:pPr>
        <w:pStyle w:val="SingleTxtGR"/>
      </w:pPr>
      <w:r>
        <w:tab/>
      </w:r>
      <w:r w:rsidRPr="008A34B3">
        <w:rPr>
          <w:lang w:val="fr-CH"/>
        </w:rPr>
        <w:t>c</w:t>
      </w:r>
      <w:r w:rsidRPr="008A34B3">
        <w:t>)</w:t>
      </w:r>
      <w:r w:rsidRPr="008A34B3">
        <w:tab/>
        <w:t xml:space="preserve">Начата реализация программы </w:t>
      </w:r>
      <w:r>
        <w:t>"</w:t>
      </w:r>
      <w:r w:rsidRPr="008A34B3">
        <w:rPr>
          <w:lang w:val="fr-CH"/>
        </w:rPr>
        <w:t>Integrated</w:t>
      </w:r>
      <w:r w:rsidRPr="008A34B3">
        <w:t xml:space="preserve"> </w:t>
      </w:r>
      <w:r w:rsidRPr="008A34B3">
        <w:rPr>
          <w:lang w:val="fr-CH"/>
        </w:rPr>
        <w:t>Development</w:t>
      </w:r>
      <w:r w:rsidRPr="008A34B3">
        <w:t xml:space="preserve"> </w:t>
      </w:r>
      <w:r w:rsidRPr="008A34B3">
        <w:rPr>
          <w:lang w:val="fr-CH"/>
        </w:rPr>
        <w:t>Program</w:t>
      </w:r>
      <w:r>
        <w:t>"</w:t>
      </w:r>
      <w:r w:rsidRPr="008A34B3">
        <w:t>, а также программа консолидации земель (</w:t>
      </w:r>
      <w:r w:rsidRPr="008A34B3">
        <w:rPr>
          <w:lang w:val="fr-CH"/>
        </w:rPr>
        <w:t>Consolidation</w:t>
      </w:r>
      <w:r w:rsidRPr="008A34B3">
        <w:t xml:space="preserve"> </w:t>
      </w:r>
      <w:r w:rsidRPr="008A34B3">
        <w:rPr>
          <w:lang w:val="fr-CH"/>
        </w:rPr>
        <w:t>Land</w:t>
      </w:r>
      <w:r w:rsidRPr="008A34B3">
        <w:t>) в целях координ</w:t>
      </w:r>
      <w:r w:rsidRPr="008A34B3">
        <w:t>а</w:t>
      </w:r>
      <w:r w:rsidRPr="008A34B3">
        <w:t>ции самодостаточности в том, что касается пищевых продуктов, а также сбыта другой продукции на рынках. Речь идет о переходе от натурального сельского хозяйс</w:t>
      </w:r>
      <w:r w:rsidRPr="008A34B3">
        <w:t>т</w:t>
      </w:r>
      <w:r w:rsidRPr="008A34B3">
        <w:t>ва</w:t>
      </w:r>
      <w:r w:rsidR="001B6044">
        <w:t xml:space="preserve"> </w:t>
      </w:r>
      <w:r w:rsidRPr="008A34B3">
        <w:t>к сельскому хозяйству, ориентированному на рынок, об обеспечении прод</w:t>
      </w:r>
      <w:r w:rsidRPr="008A34B3">
        <w:t>о</w:t>
      </w:r>
      <w:r w:rsidRPr="008A34B3">
        <w:t>вольственной безопасности и охране окружающей среды;</w:t>
      </w:r>
    </w:p>
    <w:p w:rsidR="001D0A0D" w:rsidRPr="008A34B3" w:rsidRDefault="001D0A0D" w:rsidP="001D0A0D">
      <w:pPr>
        <w:pStyle w:val="SingleTxtGR"/>
      </w:pPr>
      <w:r>
        <w:tab/>
      </w:r>
      <w:r w:rsidRPr="008A34B3">
        <w:rPr>
          <w:lang w:val="fr-CH"/>
        </w:rPr>
        <w:t>d</w:t>
      </w:r>
      <w:r w:rsidRPr="008A34B3">
        <w:t>)</w:t>
      </w:r>
      <w:r w:rsidRPr="008A34B3">
        <w:tab/>
        <w:t>Рыночная информация и развитие конкурентоспособности;</w:t>
      </w:r>
    </w:p>
    <w:p w:rsidR="001D0A0D" w:rsidRPr="008A34B3" w:rsidRDefault="001D0A0D" w:rsidP="001D0A0D">
      <w:pPr>
        <w:pStyle w:val="SingleTxtGR"/>
      </w:pPr>
      <w:r>
        <w:tab/>
      </w:r>
      <w:r w:rsidRPr="008A34B3">
        <w:rPr>
          <w:lang w:val="fr-CH"/>
        </w:rPr>
        <w:t>e</w:t>
      </w:r>
      <w:r w:rsidRPr="008A34B3">
        <w:t>)</w:t>
      </w:r>
      <w:r w:rsidRPr="008A34B3">
        <w:tab/>
        <w:t>Развитие предпринимательства и поощрение производства</w:t>
      </w:r>
      <w:r w:rsidR="001B6044">
        <w:t xml:space="preserve"> </w:t>
      </w:r>
      <w:r w:rsidRPr="008A34B3">
        <w:t>проду</w:t>
      </w:r>
      <w:r w:rsidRPr="008A34B3">
        <w:t>к</w:t>
      </w:r>
      <w:r w:rsidRPr="008A34B3">
        <w:t>тов на экспорт.</w:t>
      </w:r>
    </w:p>
    <w:p w:rsidR="001D0A0D" w:rsidRPr="00766E49" w:rsidRDefault="001D0A0D" w:rsidP="001D0A0D">
      <w:pPr>
        <w:pStyle w:val="H4GR"/>
      </w:pPr>
      <w:r w:rsidRPr="00766E49">
        <w:tab/>
      </w:r>
      <w:r w:rsidRPr="00766E49">
        <w:tab/>
        <w:t>Меры по сохранению и распределению пищевых продуктов</w:t>
      </w:r>
    </w:p>
    <w:p w:rsidR="001D0A0D" w:rsidRPr="008A34B3" w:rsidRDefault="001D0A0D" w:rsidP="001D0A0D">
      <w:pPr>
        <w:pStyle w:val="SingleTxtGR"/>
      </w:pPr>
      <w:r w:rsidRPr="008A34B3">
        <w:t>205.</w:t>
      </w:r>
      <w:r w:rsidRPr="008A34B3">
        <w:tab/>
        <w:t>В этих целях предпринимаются следующие меры:</w:t>
      </w:r>
    </w:p>
    <w:p w:rsidR="001D0A0D" w:rsidRPr="008A34B3" w:rsidRDefault="001D0A0D" w:rsidP="001D0A0D">
      <w:pPr>
        <w:pStyle w:val="SingleTxtGR"/>
      </w:pPr>
      <w:r>
        <w:tab/>
      </w:r>
      <w:r w:rsidRPr="008A34B3">
        <w:rPr>
          <w:lang w:val="fr-CH"/>
        </w:rPr>
        <w:t>a</w:t>
      </w:r>
      <w:r w:rsidRPr="008A34B3">
        <w:t>)</w:t>
      </w:r>
      <w:r w:rsidRPr="008A34B3">
        <w:tab/>
        <w:t>Прежде всего, проведенные правительством исследования</w:t>
      </w:r>
      <w:r w:rsidR="001B6044">
        <w:t xml:space="preserve"> </w:t>
      </w:r>
      <w:r w:rsidRPr="008A34B3">
        <w:t>пров</w:t>
      </w:r>
      <w:r w:rsidRPr="008A34B3">
        <w:t>о</w:t>
      </w:r>
      <w:r w:rsidRPr="008A34B3">
        <w:t>дит изыскания с целью составления коммерческой карты, на которую будут н</w:t>
      </w:r>
      <w:r w:rsidRPr="008A34B3">
        <w:t>а</w:t>
      </w:r>
      <w:r w:rsidRPr="008A34B3">
        <w:t>несены торговые центры и рынки, фермеров, с целью организовать торговую сеть;</w:t>
      </w:r>
    </w:p>
    <w:p w:rsidR="001D0A0D" w:rsidRPr="008A34B3" w:rsidRDefault="001D0A0D" w:rsidP="001D0A0D">
      <w:pPr>
        <w:pStyle w:val="SingleTxtGR"/>
      </w:pPr>
      <w:r>
        <w:tab/>
      </w:r>
      <w:r w:rsidRPr="008A34B3">
        <w:rPr>
          <w:lang w:val="fr-CH"/>
        </w:rPr>
        <w:t>b</w:t>
      </w:r>
      <w:r w:rsidRPr="008A34B3">
        <w:t>)</w:t>
      </w:r>
      <w:r w:rsidRPr="008A34B3">
        <w:tab/>
        <w:t>Правительство оказывает помощь кооперативам с целью соверше</w:t>
      </w:r>
      <w:r w:rsidRPr="008A34B3">
        <w:t>н</w:t>
      </w:r>
      <w:r w:rsidRPr="008A34B3">
        <w:t>ствования методов, в особенности таких пищевых продуктов, как маниока и б</w:t>
      </w:r>
      <w:r w:rsidRPr="008A34B3">
        <w:t>а</w:t>
      </w:r>
      <w:r w:rsidRPr="008A34B3">
        <w:t>наны. Строятся сушильные площадки;</w:t>
      </w:r>
    </w:p>
    <w:p w:rsidR="001D0A0D" w:rsidRPr="008A34B3" w:rsidRDefault="001D0A0D" w:rsidP="001D0A0D">
      <w:pPr>
        <w:pStyle w:val="SingleTxtGR"/>
      </w:pPr>
      <w:r>
        <w:tab/>
      </w:r>
      <w:r w:rsidRPr="008A34B3">
        <w:rPr>
          <w:lang w:val="fr-CH"/>
        </w:rPr>
        <w:t>c</w:t>
      </w:r>
      <w:r w:rsidRPr="008A34B3">
        <w:t>)</w:t>
      </w:r>
      <w:r w:rsidRPr="008A34B3">
        <w:tab/>
        <w:t>По завершении этого этапа, правительство займется проблемой п</w:t>
      </w:r>
      <w:r w:rsidRPr="008A34B3">
        <w:t>о</w:t>
      </w:r>
      <w:r w:rsidRPr="008A34B3">
        <w:t>иска и строительства складских помещений для складирования этих проду</w:t>
      </w:r>
      <w:r w:rsidRPr="008A34B3">
        <w:t>к</w:t>
      </w:r>
      <w:r w:rsidRPr="008A34B3">
        <w:t>тов рядом с рынками.</w:t>
      </w:r>
    </w:p>
    <w:p w:rsidR="001D0A0D" w:rsidRPr="00766E49" w:rsidRDefault="001D0A0D" w:rsidP="001D0A0D">
      <w:pPr>
        <w:pStyle w:val="H4GR"/>
      </w:pPr>
      <w:r w:rsidRPr="00766E49">
        <w:tab/>
      </w:r>
      <w:r w:rsidRPr="00766E49">
        <w:tab/>
        <w:t>Воздействие</w:t>
      </w:r>
      <w:r w:rsidR="001B6044">
        <w:t xml:space="preserve"> </w:t>
      </w:r>
      <w:r w:rsidRPr="00766E49">
        <w:t>этих мер на экологическое равновесие</w:t>
      </w:r>
    </w:p>
    <w:p w:rsidR="001D0A0D" w:rsidRPr="008A34B3" w:rsidRDefault="001D0A0D" w:rsidP="001D0A0D">
      <w:pPr>
        <w:pStyle w:val="SingleTxtGR"/>
      </w:pPr>
      <w:r w:rsidRPr="008A34B3">
        <w:t>206.</w:t>
      </w:r>
      <w:r w:rsidRPr="008A34B3">
        <w:tab/>
        <w:t>Данные меры оказывают следующее воздействие на экологическое ра</w:t>
      </w:r>
      <w:r w:rsidRPr="008A34B3">
        <w:t>в</w:t>
      </w:r>
      <w:r w:rsidRPr="008A34B3">
        <w:t>новесие и сохранение</w:t>
      </w:r>
      <w:r w:rsidR="001B6044">
        <w:t xml:space="preserve"> </w:t>
      </w:r>
      <w:r w:rsidRPr="008A34B3">
        <w:t>р</w:t>
      </w:r>
      <w:r w:rsidRPr="008A34B3">
        <w:t>е</w:t>
      </w:r>
      <w:r w:rsidRPr="008A34B3">
        <w:t>сурсов для производства продовольственных товаров:</w:t>
      </w:r>
    </w:p>
    <w:p w:rsidR="001D0A0D" w:rsidRPr="008A34B3" w:rsidRDefault="001D0A0D" w:rsidP="001D0A0D">
      <w:pPr>
        <w:pStyle w:val="SingleTxtGR"/>
      </w:pPr>
      <w:r>
        <w:tab/>
      </w:r>
      <w:r w:rsidRPr="008A34B3">
        <w:rPr>
          <w:lang w:val="fr-CH"/>
        </w:rPr>
        <w:t>a</w:t>
      </w:r>
      <w:r w:rsidRPr="008A34B3">
        <w:t>)</w:t>
      </w:r>
      <w:r w:rsidRPr="008A34B3">
        <w:tab/>
        <w:t>Разработан проект по борьбе с эрозией почв во избежание водной эрозии и снижения плодородн</w:t>
      </w:r>
      <w:r w:rsidRPr="008A34B3">
        <w:t>о</w:t>
      </w:r>
      <w:r w:rsidRPr="008A34B3">
        <w:t>сти почв;</w:t>
      </w:r>
    </w:p>
    <w:p w:rsidR="001D0A0D" w:rsidRPr="008A34B3" w:rsidRDefault="001D0A0D" w:rsidP="001D0A0D">
      <w:pPr>
        <w:pStyle w:val="SingleTxtGR"/>
      </w:pPr>
      <w:r>
        <w:tab/>
      </w:r>
      <w:r w:rsidRPr="008A34B3">
        <w:rPr>
          <w:lang w:val="fr-CH"/>
        </w:rPr>
        <w:t>b</w:t>
      </w:r>
      <w:r w:rsidRPr="008A34B3">
        <w:t>)</w:t>
      </w:r>
      <w:r w:rsidRPr="008A34B3">
        <w:tab/>
        <w:t>Из-за небольших затрат (селекционные семена) продуктивность земель остается низкой. По этой причине правительство направляет все свои силы на устранение существующих психологических барьеров, с которыми сталкиваются</w:t>
      </w:r>
      <w:r w:rsidR="001B6044">
        <w:t xml:space="preserve"> </w:t>
      </w:r>
      <w:r w:rsidRPr="008A34B3">
        <w:t>меры борьбе с эрозией, а также на включение производителей в процесс с</w:t>
      </w:r>
      <w:r w:rsidRPr="008A34B3">
        <w:t>о</w:t>
      </w:r>
      <w:r w:rsidRPr="008A34B3">
        <w:t>хранения почв</w:t>
      </w:r>
      <w:r w:rsidR="001B6044">
        <w:t xml:space="preserve"> </w:t>
      </w:r>
      <w:r w:rsidRPr="008A34B3">
        <w:t>и восстановления их плодородности;</w:t>
      </w:r>
    </w:p>
    <w:p w:rsidR="001D0A0D" w:rsidRPr="008A34B3" w:rsidRDefault="001D0A0D" w:rsidP="001D0A0D">
      <w:pPr>
        <w:pStyle w:val="SingleTxtGR"/>
      </w:pPr>
      <w:r>
        <w:tab/>
      </w:r>
      <w:r w:rsidRPr="008A34B3">
        <w:rPr>
          <w:lang w:val="fr-CH"/>
        </w:rPr>
        <w:t>c</w:t>
      </w:r>
      <w:r w:rsidRPr="008A34B3">
        <w:t>)</w:t>
      </w:r>
      <w:r w:rsidRPr="008A34B3">
        <w:tab/>
        <w:t xml:space="preserve">Строительство террас (в первом </w:t>
      </w:r>
      <w:r>
        <w:t>полугодии 2008 года возведено 2</w:t>
      </w:r>
      <w:r w:rsidR="00726766">
        <w:t> </w:t>
      </w:r>
      <w:r w:rsidRPr="008A34B3">
        <w:t>941 террасы, при этом планируется возводить 4</w:t>
      </w:r>
      <w:r>
        <w:t xml:space="preserve"> </w:t>
      </w:r>
      <w:r w:rsidRPr="008A34B3">
        <w:t>750 террас ежегодно) и обус</w:t>
      </w:r>
      <w:r w:rsidRPr="008A34B3">
        <w:t>т</w:t>
      </w:r>
      <w:r w:rsidRPr="008A34B3">
        <w:t>ройство болот с целью улучшения сохранения почв;</w:t>
      </w:r>
    </w:p>
    <w:p w:rsidR="001D0A0D" w:rsidRPr="008A34B3" w:rsidRDefault="001D0A0D" w:rsidP="001D0A0D">
      <w:pPr>
        <w:pStyle w:val="SingleTxtGR"/>
      </w:pPr>
      <w:r>
        <w:tab/>
      </w:r>
      <w:r w:rsidRPr="008A34B3">
        <w:rPr>
          <w:lang w:val="fr-CH"/>
        </w:rPr>
        <w:t>d</w:t>
      </w:r>
      <w:r w:rsidRPr="008A34B3">
        <w:t>)</w:t>
      </w:r>
      <w:r w:rsidRPr="008A34B3">
        <w:tab/>
        <w:t>Увеличение производства навоза благодаря программе распредел</w:t>
      </w:r>
      <w:r w:rsidRPr="008A34B3">
        <w:t>е</w:t>
      </w:r>
      <w:r w:rsidRPr="008A34B3">
        <w:t>ния по одной корове каждой семье. В первом полугодии 2008 года бенефици</w:t>
      </w:r>
      <w:r w:rsidRPr="008A34B3">
        <w:t>а</w:t>
      </w:r>
      <w:r w:rsidRPr="008A34B3">
        <w:t>рами этой программы стало 8 471 домохозяйство (планируется ежегодно охв</w:t>
      </w:r>
      <w:r w:rsidRPr="008A34B3">
        <w:t>а</w:t>
      </w:r>
      <w:r w:rsidRPr="008A34B3">
        <w:t>тывать около 17 000 домохозяйств);</w:t>
      </w:r>
    </w:p>
    <w:p w:rsidR="001D0A0D" w:rsidRPr="008A34B3" w:rsidRDefault="001D0A0D" w:rsidP="001D0A0D">
      <w:pPr>
        <w:pStyle w:val="SingleTxtGR"/>
      </w:pPr>
      <w:r>
        <w:tab/>
      </w:r>
      <w:r w:rsidRPr="008A34B3">
        <w:rPr>
          <w:lang w:val="fr-CH"/>
        </w:rPr>
        <w:t>e</w:t>
      </w:r>
      <w:r w:rsidRPr="008A34B3">
        <w:t>)</w:t>
      </w:r>
      <w:r w:rsidRPr="008A34B3">
        <w:tab/>
        <w:t>Складирование продовольственной продукции: поощряется скл</w:t>
      </w:r>
      <w:r w:rsidRPr="008A34B3">
        <w:t>а</w:t>
      </w:r>
      <w:r w:rsidRPr="008A34B3">
        <w:t>дирование населением своей продовольственной продукции после сезона ур</w:t>
      </w:r>
      <w:r w:rsidRPr="008A34B3">
        <w:t>о</w:t>
      </w:r>
      <w:r w:rsidRPr="008A34B3">
        <w:t>жая;</w:t>
      </w:r>
    </w:p>
    <w:p w:rsidR="001D0A0D" w:rsidRPr="008A34B3" w:rsidRDefault="001D0A0D" w:rsidP="001D0A0D">
      <w:pPr>
        <w:pStyle w:val="SingleTxtGR"/>
      </w:pPr>
      <w:r>
        <w:tab/>
      </w:r>
      <w:r w:rsidRPr="008A34B3">
        <w:rPr>
          <w:lang w:val="fr-CH"/>
        </w:rPr>
        <w:t>f</w:t>
      </w:r>
      <w:r w:rsidRPr="008A34B3">
        <w:t>)</w:t>
      </w:r>
      <w:r w:rsidRPr="008A34B3">
        <w:tab/>
        <w:t>Благодаря этим мерам в первом квартале 2008 года</w:t>
      </w:r>
      <w:r>
        <w:rPr>
          <w:rStyle w:val="FootnoteReference"/>
        </w:rPr>
        <w:footnoteReference w:id="116"/>
      </w:r>
      <w:r w:rsidR="001B6044">
        <w:t xml:space="preserve"> </w:t>
      </w:r>
      <w:r w:rsidRPr="008A34B3">
        <w:t>наблюдался рост сельскохозяйственного производства на 16%, были также пересмотрены в сторону повышения прогнозы по производству продукции животного происх</w:t>
      </w:r>
      <w:r w:rsidRPr="008A34B3">
        <w:t>о</w:t>
      </w:r>
      <w:r w:rsidRPr="008A34B3">
        <w:t>ждения и продукции на экспорт; было роздано 22</w:t>
      </w:r>
      <w:r w:rsidR="00726766">
        <w:t> </w:t>
      </w:r>
      <w:r w:rsidRPr="008A34B3">
        <w:t>500 тонн удобрений, что пр</w:t>
      </w:r>
      <w:r w:rsidRPr="008A34B3">
        <w:t>и</w:t>
      </w:r>
      <w:r w:rsidRPr="008A34B3">
        <w:t>вело к росту производства маниоки и пшеницы (67</w:t>
      </w:r>
      <w:r w:rsidR="00726766">
        <w:t> </w:t>
      </w:r>
      <w:r w:rsidRPr="008A34B3">
        <w:t>869 тонн). Производство пшеницы превзошло прогнозы и цели С</w:t>
      </w:r>
      <w:r>
        <w:t>СНЭР 2012 (прогноз составлял 30</w:t>
      </w:r>
      <w:r w:rsidR="00726766">
        <w:t> </w:t>
      </w:r>
      <w:r w:rsidRPr="008A34B3">
        <w:t>000</w:t>
      </w:r>
      <w:r w:rsidR="00726766">
        <w:t> </w:t>
      </w:r>
      <w:r w:rsidRPr="008A34B3">
        <w:t>тонн).</w:t>
      </w:r>
    </w:p>
    <w:p w:rsidR="001D0A0D" w:rsidRPr="00766E49" w:rsidRDefault="001D0A0D" w:rsidP="001D0A0D">
      <w:pPr>
        <w:pStyle w:val="H4GR"/>
      </w:pPr>
      <w:r w:rsidRPr="00766E49">
        <w:tab/>
      </w:r>
      <w:r w:rsidRPr="00766E49">
        <w:tab/>
        <w:t>Распространение информации о принципах питания</w:t>
      </w:r>
    </w:p>
    <w:p w:rsidR="001D0A0D" w:rsidRPr="008A34B3" w:rsidRDefault="001D0A0D" w:rsidP="001D0A0D">
      <w:pPr>
        <w:pStyle w:val="SingleTxtGR"/>
      </w:pPr>
      <w:r w:rsidRPr="008A34B3">
        <w:t>207.</w:t>
      </w:r>
      <w:r w:rsidRPr="008A34B3">
        <w:tab/>
        <w:t>Распространение информации о принципах питания осуществляется сл</w:t>
      </w:r>
      <w:r w:rsidRPr="008A34B3">
        <w:t>е</w:t>
      </w:r>
      <w:r w:rsidRPr="008A34B3">
        <w:t>дующим образом:</w:t>
      </w:r>
    </w:p>
    <w:p w:rsidR="001D0A0D" w:rsidRPr="008A34B3" w:rsidRDefault="001D0A0D" w:rsidP="001D0A0D">
      <w:pPr>
        <w:pStyle w:val="SingleTxtGR"/>
      </w:pPr>
      <w:r>
        <w:tab/>
      </w:r>
      <w:r w:rsidRPr="008A34B3">
        <w:rPr>
          <w:lang w:val="fr-CH"/>
        </w:rPr>
        <w:t>a</w:t>
      </w:r>
      <w:r w:rsidRPr="008A34B3">
        <w:t>)</w:t>
      </w:r>
      <w:r w:rsidRPr="008A34B3">
        <w:tab/>
        <w:t>Просветительная информация на радио и телевидении, издание брошюр;</w:t>
      </w:r>
    </w:p>
    <w:p w:rsidR="001D0A0D" w:rsidRPr="008A34B3" w:rsidRDefault="001D0A0D" w:rsidP="001D0A0D">
      <w:pPr>
        <w:pStyle w:val="SingleTxtGR"/>
      </w:pPr>
      <w:r>
        <w:tab/>
      </w:r>
      <w:r w:rsidRPr="008A34B3">
        <w:rPr>
          <w:lang w:val="fr-CH"/>
        </w:rPr>
        <w:t>b</w:t>
      </w:r>
      <w:r w:rsidRPr="008A34B3">
        <w:t>)</w:t>
      </w:r>
      <w:r w:rsidRPr="008A34B3">
        <w:tab/>
        <w:t>Информация</w:t>
      </w:r>
      <w:r w:rsidR="001B6044">
        <w:t xml:space="preserve"> </w:t>
      </w:r>
      <w:r w:rsidRPr="008A34B3">
        <w:t>о питании: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 xml:space="preserve">В периодическом информационном издании </w:t>
      </w:r>
      <w:r>
        <w:t>"</w:t>
      </w:r>
      <w:r w:rsidRPr="008A34B3">
        <w:rPr>
          <w:lang w:val="en-US"/>
        </w:rPr>
        <w:t>Urubuga</w:t>
      </w:r>
      <w:r w:rsidRPr="008A34B3">
        <w:t xml:space="preserve"> </w:t>
      </w:r>
      <w:r w:rsidRPr="008A34B3">
        <w:rPr>
          <w:lang w:val="en-US"/>
        </w:rPr>
        <w:t>rw</w:t>
      </w:r>
      <w:r w:rsidRPr="008A34B3">
        <w:t>'</w:t>
      </w:r>
      <w:r w:rsidRPr="008A34B3">
        <w:rPr>
          <w:lang w:val="en-US"/>
        </w:rPr>
        <w:t>Ubuzima</w:t>
      </w:r>
      <w:r>
        <w:t>"</w:t>
      </w:r>
      <w:r w:rsidRPr="008A34B3">
        <w:t>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 xml:space="preserve">В руандийских информационных центрах по вопросам охраны здоровья </w:t>
      </w:r>
      <w:r>
        <w:t>"</w:t>
      </w:r>
      <w:r w:rsidRPr="008A34B3">
        <w:rPr>
          <w:lang w:val="fr-CH"/>
        </w:rPr>
        <w:t>Gira</w:t>
      </w:r>
      <w:r w:rsidRPr="008A34B3">
        <w:t xml:space="preserve"> </w:t>
      </w:r>
      <w:r w:rsidRPr="008A34B3">
        <w:rPr>
          <w:lang w:val="fr-CH"/>
        </w:rPr>
        <w:t>ubuzima</w:t>
      </w:r>
      <w:r>
        <w:t>"</w:t>
      </w:r>
      <w:r w:rsidRPr="008A34B3">
        <w:t>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Через посредство медицинских работников в</w:t>
      </w:r>
      <w:r w:rsidR="001B6044">
        <w:t xml:space="preserve"> </w:t>
      </w:r>
      <w:r w:rsidRPr="008A34B3">
        <w:t>рамках общинных пр</w:t>
      </w:r>
      <w:r w:rsidRPr="008A34B3">
        <w:t>о</w:t>
      </w:r>
      <w:r w:rsidRPr="008A34B3">
        <w:t>грамм питания, включенных в программу общинного здравоохранения;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Через посредство сотрудников общинного здравоохранения в рамках пр</w:t>
      </w:r>
      <w:r w:rsidRPr="008A34B3">
        <w:t>о</w:t>
      </w:r>
      <w:r w:rsidRPr="008A34B3">
        <w:t>грамм</w:t>
      </w:r>
      <w:r w:rsidR="001B6044">
        <w:t xml:space="preserve"> </w:t>
      </w:r>
      <w:r w:rsidRPr="008A34B3">
        <w:t>питания для лиц, инфицированных</w:t>
      </w:r>
      <w:r w:rsidR="001B6044">
        <w:t xml:space="preserve"> </w:t>
      </w:r>
      <w:r w:rsidRPr="008A34B3">
        <w:t>ВИЧ/</w:t>
      </w:r>
      <w:r w:rsidR="00910E64">
        <w:t>СПИДом</w:t>
      </w:r>
      <w:r w:rsidRPr="008A34B3">
        <w:t>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В ходе местных кампаний по поощрению пищевых продуктов, имеющи</w:t>
      </w:r>
      <w:r w:rsidRPr="008A34B3">
        <w:t>х</w:t>
      </w:r>
      <w:r w:rsidRPr="008A34B3">
        <w:t>ся в домохозяйствах;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В ходе ознакомительных кампаний по распространению огородов и с</w:t>
      </w:r>
      <w:r w:rsidRPr="008A34B3">
        <w:t>а</w:t>
      </w:r>
      <w:r w:rsidRPr="008A34B3">
        <w:t>дов, а также разведения мелкого скота для предотвращения недостато</w:t>
      </w:r>
      <w:r w:rsidRPr="008A34B3">
        <w:t>ч</w:t>
      </w:r>
      <w:r w:rsidRPr="008A34B3">
        <w:t>ного питания.</w:t>
      </w:r>
    </w:p>
    <w:p w:rsidR="001D0A0D" w:rsidRPr="008A34B3" w:rsidRDefault="001D0A0D" w:rsidP="001D0A0D">
      <w:pPr>
        <w:pStyle w:val="SingleTxtGR"/>
      </w:pPr>
      <w:r w:rsidRPr="008A34B3">
        <w:t>208.</w:t>
      </w:r>
      <w:r w:rsidRPr="008A34B3">
        <w:tab/>
        <w:t>Однако до сих пор существуют группы лиц, которые не знакомы с вопр</w:t>
      </w:r>
      <w:r w:rsidRPr="008A34B3">
        <w:t>о</w:t>
      </w:r>
      <w:r w:rsidRPr="008A34B3">
        <w:t>сами питания. В основном это уязвимые группы населения, перечисленные выше.</w:t>
      </w:r>
    </w:p>
    <w:p w:rsidR="001D0A0D" w:rsidRPr="00766E49" w:rsidRDefault="001D0A0D" w:rsidP="001D0A0D">
      <w:pPr>
        <w:pStyle w:val="H4GR"/>
      </w:pPr>
      <w:r w:rsidRPr="00766E49">
        <w:tab/>
      </w:r>
      <w:r w:rsidRPr="00766E49">
        <w:tab/>
        <w:t>Меры по аграрной</w:t>
      </w:r>
      <w:r w:rsidR="001B6044">
        <w:t xml:space="preserve"> </w:t>
      </w:r>
      <w:r w:rsidRPr="00766E49">
        <w:t xml:space="preserve">реформе </w:t>
      </w:r>
    </w:p>
    <w:p w:rsidR="001D0A0D" w:rsidRPr="008A34B3" w:rsidRDefault="001D0A0D" w:rsidP="001D0A0D">
      <w:pPr>
        <w:pStyle w:val="SingleTxtGR"/>
      </w:pPr>
      <w:r w:rsidRPr="008A34B3">
        <w:t>209.</w:t>
      </w:r>
      <w:r w:rsidRPr="008A34B3">
        <w:tab/>
        <w:t>Правительством приняты следующие меры в отношении аграрной р</w:t>
      </w:r>
      <w:r w:rsidRPr="008A34B3">
        <w:t>е</w:t>
      </w:r>
      <w:r w:rsidRPr="008A34B3">
        <w:t>формы с целью обеспечения продовольственной безопасности:</w:t>
      </w:r>
    </w:p>
    <w:p w:rsidR="001D0A0D" w:rsidRPr="008A34B3" w:rsidRDefault="001D0A0D" w:rsidP="001D0A0D">
      <w:pPr>
        <w:pStyle w:val="SingleTxtGR"/>
      </w:pPr>
      <w:r>
        <w:tab/>
      </w:r>
      <w:r w:rsidRPr="008A34B3">
        <w:rPr>
          <w:lang w:val="fr-CH"/>
        </w:rPr>
        <w:t>a</w:t>
      </w:r>
      <w:r w:rsidRPr="008A34B3">
        <w:t>)</w:t>
      </w:r>
      <w:r w:rsidRPr="008A34B3">
        <w:tab/>
        <w:t>Среди принятых законов следует отметить закон о земельном р</w:t>
      </w:r>
      <w:r w:rsidRPr="008A34B3">
        <w:t>е</w:t>
      </w:r>
      <w:r w:rsidRPr="008A34B3">
        <w:t>жиме</w:t>
      </w:r>
      <w:r>
        <w:rPr>
          <w:rStyle w:val="FootnoteReference"/>
        </w:rPr>
        <w:footnoteReference w:id="117"/>
      </w:r>
      <w:r w:rsidRPr="008A34B3">
        <w:t xml:space="preserve"> и различные постановления по его применению. Благодаря этому зак</w:t>
      </w:r>
      <w:r w:rsidRPr="008A34B3">
        <w:t>о</w:t>
      </w:r>
      <w:r w:rsidRPr="008A34B3">
        <w:t>ну осуществляется консолидация земель с целью выделения крупных площ</w:t>
      </w:r>
      <w:r w:rsidRPr="008A34B3">
        <w:t>а</w:t>
      </w:r>
      <w:r w:rsidRPr="008A34B3">
        <w:t>дей в сельскохозяйственное использование, избежания их дробления и обесп</w:t>
      </w:r>
      <w:r w:rsidRPr="008A34B3">
        <w:t>е</w:t>
      </w:r>
      <w:r w:rsidRPr="008A34B3">
        <w:t>чения тем самым продовольственной безопасности;</w:t>
      </w:r>
    </w:p>
    <w:p w:rsidR="001D0A0D" w:rsidRPr="008A34B3" w:rsidRDefault="001D0A0D" w:rsidP="001D0A0D">
      <w:pPr>
        <w:pStyle w:val="SingleTxtGR"/>
      </w:pPr>
      <w:r>
        <w:tab/>
      </w:r>
      <w:r w:rsidRPr="008A34B3">
        <w:rPr>
          <w:lang w:val="fr-CH"/>
        </w:rPr>
        <w:t>b</w:t>
      </w:r>
      <w:r w:rsidRPr="008A34B3">
        <w:t>)</w:t>
      </w:r>
      <w:r w:rsidRPr="008A34B3">
        <w:tab/>
        <w:t>Новая земельная политика, принятая в 2004 году, направлена на повышение рентабельности производства благодаря выбору следующих вар</w:t>
      </w:r>
      <w:r w:rsidRPr="008A34B3">
        <w:t>и</w:t>
      </w:r>
      <w:r w:rsidRPr="008A34B3">
        <w:t>антов:</w:t>
      </w:r>
    </w:p>
    <w:p w:rsidR="001D0A0D" w:rsidRPr="008A34B3" w:rsidRDefault="001D0A0D" w:rsidP="001D0A0D">
      <w:pPr>
        <w:pStyle w:val="SingleTxtGR"/>
        <w:ind w:left="1701" w:hanging="567"/>
      </w:pPr>
      <w:r>
        <w:tab/>
      </w:r>
      <w:r w:rsidRPr="008A34B3">
        <w:rPr>
          <w:lang w:val="fr-CH"/>
        </w:rPr>
        <w:t>i</w:t>
      </w:r>
      <w:r w:rsidRPr="008A34B3">
        <w:t>)</w:t>
      </w:r>
      <w:r w:rsidRPr="008A34B3">
        <w:tab/>
        <w:t xml:space="preserve">Объединение населения в деревни </w:t>
      </w:r>
      <w:r>
        <w:t>"</w:t>
      </w:r>
      <w:r w:rsidRPr="008A34B3">
        <w:t>Имидугу</w:t>
      </w:r>
      <w:r>
        <w:t>"</w:t>
      </w:r>
      <w:r w:rsidRPr="008A34B3">
        <w:t xml:space="preserve"> с целью увеличения площади культивируемых з</w:t>
      </w:r>
      <w:r w:rsidRPr="008A34B3">
        <w:t>е</w:t>
      </w:r>
      <w:r w:rsidRPr="008A34B3">
        <w:t>мель;</w:t>
      </w:r>
    </w:p>
    <w:p w:rsidR="001D0A0D" w:rsidRPr="008A34B3" w:rsidRDefault="001D0A0D" w:rsidP="001D0A0D">
      <w:pPr>
        <w:pStyle w:val="SingleTxtGR"/>
        <w:ind w:left="1701" w:hanging="567"/>
      </w:pPr>
      <w:r>
        <w:tab/>
      </w:r>
      <w:r w:rsidRPr="008A34B3">
        <w:rPr>
          <w:lang w:val="fr-CH"/>
        </w:rPr>
        <w:t>ii</w:t>
      </w:r>
      <w:r w:rsidRPr="008A34B3">
        <w:t>)</w:t>
      </w:r>
      <w:r w:rsidRPr="008A34B3">
        <w:tab/>
        <w:t>Семейное предприятие кооперативного типа, позволяющее изб</w:t>
      </w:r>
      <w:r w:rsidRPr="008A34B3">
        <w:t>е</w:t>
      </w:r>
      <w:r w:rsidRPr="008A34B3">
        <w:t>гать постоянного дробления;</w:t>
      </w:r>
    </w:p>
    <w:p w:rsidR="001D0A0D" w:rsidRPr="008A34B3" w:rsidRDefault="001D0A0D" w:rsidP="001D0A0D">
      <w:pPr>
        <w:pStyle w:val="SingleTxtGR"/>
        <w:ind w:left="1701" w:hanging="567"/>
      </w:pPr>
      <w:r>
        <w:tab/>
      </w:r>
      <w:r w:rsidRPr="008A34B3">
        <w:rPr>
          <w:lang w:val="fr-CH"/>
        </w:rPr>
        <w:t>iii</w:t>
      </w:r>
      <w:r w:rsidRPr="008A34B3">
        <w:t>)</w:t>
      </w:r>
      <w:r w:rsidRPr="008A34B3">
        <w:tab/>
        <w:t>Программа регионализации и определения назначения земель, а также генеральные планы и карты классификации и территориального обустройства, в соответствии с которыми осуществляется выделение з</w:t>
      </w:r>
      <w:r w:rsidRPr="008A34B3">
        <w:t>е</w:t>
      </w:r>
      <w:r w:rsidRPr="008A34B3">
        <w:t>мель в зав</w:t>
      </w:r>
      <w:r w:rsidRPr="008A34B3">
        <w:t>и</w:t>
      </w:r>
      <w:r w:rsidRPr="008A34B3">
        <w:t>симости от их категории;</w:t>
      </w:r>
    </w:p>
    <w:p w:rsidR="001D0A0D" w:rsidRPr="008A34B3" w:rsidRDefault="001D0A0D" w:rsidP="001D0A0D">
      <w:pPr>
        <w:pStyle w:val="SingleTxtGR"/>
        <w:ind w:left="1701" w:hanging="567"/>
      </w:pPr>
      <w:r>
        <w:tab/>
      </w:r>
      <w:r w:rsidRPr="008A34B3">
        <w:rPr>
          <w:lang w:val="fr-CH"/>
        </w:rPr>
        <w:t>iv</w:t>
      </w:r>
      <w:r w:rsidRPr="008A34B3">
        <w:t>)</w:t>
      </w:r>
      <w:r w:rsidRPr="008A34B3">
        <w:tab/>
        <w:t>Политика преобразования сельского хозяйства также приносит большую пользу, поскольку она рекомендует использование совреме</w:t>
      </w:r>
      <w:r w:rsidRPr="008A34B3">
        <w:t>н</w:t>
      </w:r>
      <w:r w:rsidRPr="008A34B3">
        <w:t>ных сельскохозя</w:t>
      </w:r>
      <w:r w:rsidRPr="008A34B3">
        <w:t>й</w:t>
      </w:r>
      <w:r w:rsidRPr="008A34B3">
        <w:t>ственных методов.</w:t>
      </w:r>
    </w:p>
    <w:p w:rsidR="001D0A0D" w:rsidRPr="00766E49" w:rsidRDefault="001D0A0D" w:rsidP="001D0A0D">
      <w:pPr>
        <w:pStyle w:val="H4GR"/>
      </w:pPr>
      <w:r w:rsidRPr="00766E49">
        <w:tab/>
      </w:r>
      <w:r w:rsidRPr="00766E49">
        <w:tab/>
        <w:t>Контроль за принятыми мерами</w:t>
      </w:r>
    </w:p>
    <w:p w:rsidR="001D0A0D" w:rsidRPr="008A34B3" w:rsidRDefault="001D0A0D" w:rsidP="001D0A0D">
      <w:pPr>
        <w:pStyle w:val="SingleTxtGR"/>
      </w:pPr>
      <w:r w:rsidRPr="008A34B3">
        <w:t>210.</w:t>
      </w:r>
      <w:r w:rsidRPr="008A34B3">
        <w:tab/>
        <w:t>Этот контроль осуществляется через различные организации:</w:t>
      </w:r>
    </w:p>
    <w:p w:rsidR="001D0A0D" w:rsidRPr="008A34B3" w:rsidRDefault="001D0A0D" w:rsidP="001D0A0D">
      <w:pPr>
        <w:pStyle w:val="SingleTxtGR"/>
      </w:pPr>
      <w:r>
        <w:tab/>
      </w:r>
      <w:r w:rsidRPr="008A34B3">
        <w:rPr>
          <w:lang w:val="fr-CH"/>
        </w:rPr>
        <w:t>a</w:t>
      </w:r>
      <w:r w:rsidRPr="008A34B3">
        <w:t>)</w:t>
      </w:r>
      <w:r w:rsidRPr="008A34B3">
        <w:tab/>
        <w:t>В нем участвуют несколько сторон. Среди них, естественно, гос</w:t>
      </w:r>
      <w:r w:rsidRPr="008A34B3">
        <w:t>у</w:t>
      </w:r>
      <w:r w:rsidRPr="008A34B3">
        <w:t>дарственные органы, местные власти, базовые общины, профессиональные о</w:t>
      </w:r>
      <w:r w:rsidRPr="008A34B3">
        <w:t>р</w:t>
      </w:r>
      <w:r w:rsidRPr="008A34B3">
        <w:t>ганизации и частные операторы, а также технические и финансовые партнеры и гражданское общество;</w:t>
      </w:r>
    </w:p>
    <w:p w:rsidR="001D0A0D" w:rsidRPr="008A34B3" w:rsidRDefault="001D0A0D" w:rsidP="001D0A0D">
      <w:pPr>
        <w:pStyle w:val="SingleTxtGR"/>
      </w:pPr>
      <w:r>
        <w:tab/>
      </w:r>
      <w:r w:rsidRPr="008A34B3">
        <w:rPr>
          <w:lang w:val="fr-CH"/>
        </w:rPr>
        <w:t>b</w:t>
      </w:r>
      <w:r w:rsidRPr="008A34B3">
        <w:t>)</w:t>
      </w:r>
      <w:r w:rsidRPr="008A34B3">
        <w:tab/>
        <w:t>МИНАГРИ организует дискуссионные форумы на всех уровнях, привл</w:t>
      </w:r>
      <w:r w:rsidRPr="008A34B3">
        <w:t>е</w:t>
      </w:r>
      <w:r w:rsidRPr="008A34B3">
        <w:t>кая всех участников к оперативному контролю и оценке стратегического плана преобразования этого сектора;</w:t>
      </w:r>
    </w:p>
    <w:p w:rsidR="001D0A0D" w:rsidRPr="008A34B3" w:rsidRDefault="001D0A0D" w:rsidP="001D0A0D">
      <w:pPr>
        <w:pStyle w:val="SingleTxtGR"/>
      </w:pPr>
      <w:r>
        <w:tab/>
      </w:r>
      <w:r w:rsidRPr="008A34B3">
        <w:rPr>
          <w:lang w:val="fr-CH"/>
        </w:rPr>
        <w:t>c</w:t>
      </w:r>
      <w:r w:rsidRPr="008A34B3">
        <w:t>)</w:t>
      </w:r>
      <w:r w:rsidRPr="008A34B3">
        <w:tab/>
        <w:t>ИАНР в свою очередь привлекает сельские общины-получателей помощи, а также других партнеров к распространению инноваций; сельскох</w:t>
      </w:r>
      <w:r w:rsidRPr="008A34B3">
        <w:t>о</w:t>
      </w:r>
      <w:r w:rsidRPr="008A34B3">
        <w:t>зяйственной пропагандой занимаются организации прои</w:t>
      </w:r>
      <w:r w:rsidRPr="008A34B3">
        <w:t>з</w:t>
      </w:r>
      <w:r w:rsidRPr="008A34B3">
        <w:t>водителей.</w:t>
      </w:r>
    </w:p>
    <w:p w:rsidR="001D0A0D" w:rsidRPr="008A34B3" w:rsidRDefault="001D0A0D" w:rsidP="001D0A0D">
      <w:pPr>
        <w:pStyle w:val="SingleTxtGR"/>
      </w:pPr>
      <w:r w:rsidRPr="008A34B3">
        <w:t>211.</w:t>
      </w:r>
      <w:r w:rsidRPr="008A34B3">
        <w:tab/>
        <w:t>Частный сектор также участвует в сельскохозяйственном производстве, в частности, в поощрении ориентированных на рынок отраслей и распростран</w:t>
      </w:r>
      <w:r w:rsidRPr="008A34B3">
        <w:t>е</w:t>
      </w:r>
      <w:r w:rsidRPr="008A34B3">
        <w:t>нии затратных материалов и современных методов производства.</w:t>
      </w:r>
    </w:p>
    <w:p w:rsidR="001D0A0D" w:rsidRPr="00766E49" w:rsidRDefault="001D0A0D" w:rsidP="001D0A0D">
      <w:pPr>
        <w:pStyle w:val="H4GR"/>
      </w:pPr>
      <w:r w:rsidRPr="00766E49">
        <w:tab/>
      </w:r>
      <w:r w:rsidRPr="00766E49">
        <w:tab/>
        <w:t>С точки зрения распределения пищевых продуктов</w:t>
      </w:r>
    </w:p>
    <w:p w:rsidR="001D0A0D" w:rsidRPr="008A34B3" w:rsidRDefault="001D0A0D" w:rsidP="001D0A0D">
      <w:pPr>
        <w:pStyle w:val="SingleTxtGR"/>
      </w:pPr>
      <w:r w:rsidRPr="008A34B3">
        <w:t>212.</w:t>
      </w:r>
      <w:r w:rsidRPr="008A34B3">
        <w:tab/>
        <w:t>Приоритетом правительства является осуществление достаточного пр</w:t>
      </w:r>
      <w:r w:rsidRPr="008A34B3">
        <w:t>о</w:t>
      </w:r>
      <w:r w:rsidRPr="008A34B3">
        <w:t>изводства при обеспечении сельскохозяйственных затратных ресурсов. Гос</w:t>
      </w:r>
      <w:r w:rsidRPr="008A34B3">
        <w:t>у</w:t>
      </w:r>
      <w:r w:rsidRPr="008A34B3">
        <w:t>дарство приняло меры по увеличению производства, так называемую програ</w:t>
      </w:r>
      <w:r w:rsidRPr="008A34B3">
        <w:t>м</w:t>
      </w:r>
      <w:r w:rsidRPr="008A34B3">
        <w:t xml:space="preserve">му </w:t>
      </w:r>
      <w:r>
        <w:t>"</w:t>
      </w:r>
      <w:r w:rsidRPr="008A34B3">
        <w:rPr>
          <w:lang w:val="fr-CH"/>
        </w:rPr>
        <w:t>crop</w:t>
      </w:r>
      <w:r w:rsidRPr="008A34B3">
        <w:t xml:space="preserve"> </w:t>
      </w:r>
      <w:r w:rsidRPr="008A34B3">
        <w:rPr>
          <w:lang w:val="fr-CH"/>
        </w:rPr>
        <w:t>identification</w:t>
      </w:r>
      <w:r w:rsidRPr="008A34B3">
        <w:t xml:space="preserve"> </w:t>
      </w:r>
      <w:r w:rsidRPr="008A34B3">
        <w:rPr>
          <w:lang w:val="fr-CH"/>
        </w:rPr>
        <w:t>program</w:t>
      </w:r>
      <w:r>
        <w:t>"</w:t>
      </w:r>
      <w:r w:rsidRPr="008A34B3">
        <w:t>. Следует отметить, что во время последнего кризиса продовольственных товаров в 2008 году цены на эти товары остав</w:t>
      </w:r>
      <w:r w:rsidRPr="008A34B3">
        <w:t>а</w:t>
      </w:r>
      <w:r w:rsidRPr="008A34B3">
        <w:t>лись стабильными по всей стране.</w:t>
      </w:r>
    </w:p>
    <w:p w:rsidR="001D0A0D" w:rsidRPr="00766E49" w:rsidRDefault="001D0A0D" w:rsidP="001D0A0D">
      <w:pPr>
        <w:pStyle w:val="H4GR"/>
      </w:pPr>
      <w:r w:rsidRPr="00766E49">
        <w:tab/>
      </w:r>
      <w:r w:rsidRPr="00766E49">
        <w:tab/>
        <w:t>Справедливое распределение ресурсов</w:t>
      </w:r>
    </w:p>
    <w:p w:rsidR="001D0A0D" w:rsidRPr="008A34B3" w:rsidRDefault="001D0A0D" w:rsidP="001D0A0D">
      <w:pPr>
        <w:pStyle w:val="SingleTxtGR"/>
      </w:pPr>
      <w:r w:rsidRPr="008A34B3">
        <w:t>213.</w:t>
      </w:r>
      <w:r w:rsidRPr="008A34B3">
        <w:tab/>
        <w:t>Изданы министерские инструкции по справедливому распределению м</w:t>
      </w:r>
      <w:r w:rsidRPr="008A34B3">
        <w:t>и</w:t>
      </w:r>
      <w:r w:rsidRPr="008A34B3">
        <w:t>ровых ресурсов, в частности, в отношении следующих продовольственных т</w:t>
      </w:r>
      <w:r w:rsidRPr="008A34B3">
        <w:t>о</w:t>
      </w:r>
      <w:r w:rsidRPr="008A34B3">
        <w:t>варов: сахара, риса и пшеницы:</w:t>
      </w:r>
    </w:p>
    <w:p w:rsidR="001D0A0D" w:rsidRPr="008A34B3" w:rsidRDefault="001D0A0D" w:rsidP="001D0A0D">
      <w:pPr>
        <w:pStyle w:val="SingleTxtGR"/>
      </w:pPr>
      <w:r>
        <w:tab/>
      </w:r>
      <w:r w:rsidRPr="008A34B3">
        <w:rPr>
          <w:lang w:val="fr-CH"/>
        </w:rPr>
        <w:t>a</w:t>
      </w:r>
      <w:r w:rsidRPr="008A34B3">
        <w:t>)</w:t>
      </w:r>
      <w:r w:rsidRPr="008A34B3">
        <w:tab/>
        <w:t>Введен дополнительный налог на импорт сахара с целью поощр</w:t>
      </w:r>
      <w:r w:rsidRPr="008A34B3">
        <w:t>е</w:t>
      </w:r>
      <w:r w:rsidRPr="008A34B3">
        <w:t>ния отечественного производства. Когда отечественное производство станови</w:t>
      </w:r>
      <w:r w:rsidRPr="008A34B3">
        <w:t>т</w:t>
      </w:r>
      <w:r w:rsidRPr="008A34B3">
        <w:t>ся недостаточным для покрытия местного спроса, вмешивается Министерство торговли, предоставляя импортерам доступ на рынки с тем, чтобы удовлетв</w:t>
      </w:r>
      <w:r w:rsidRPr="008A34B3">
        <w:t>о</w:t>
      </w:r>
      <w:r w:rsidRPr="008A34B3">
        <w:t>рить внутренний спрос;</w:t>
      </w:r>
    </w:p>
    <w:p w:rsidR="001D0A0D" w:rsidRPr="008A34B3" w:rsidRDefault="001D0A0D" w:rsidP="001D0A0D">
      <w:pPr>
        <w:pStyle w:val="SingleTxtGR"/>
      </w:pPr>
      <w:r>
        <w:tab/>
      </w:r>
      <w:r w:rsidRPr="008A34B3">
        <w:rPr>
          <w:lang w:val="fr-CH"/>
        </w:rPr>
        <w:t>b</w:t>
      </w:r>
      <w:r w:rsidRPr="008A34B3">
        <w:t>)</w:t>
      </w:r>
      <w:r w:rsidRPr="008A34B3">
        <w:tab/>
        <w:t>Такие же меры приняты и в отношении риса. Налог на добавле</w:t>
      </w:r>
      <w:r w:rsidRPr="008A34B3">
        <w:t>н</w:t>
      </w:r>
      <w:r w:rsidRPr="008A34B3">
        <w:t>ную стоимость (НДС) применяется к импортному рису. Когда производство р</w:t>
      </w:r>
      <w:r w:rsidRPr="008A34B3">
        <w:t>и</w:t>
      </w:r>
      <w:r w:rsidRPr="008A34B3">
        <w:t>са сокращается, правительство предоставляет импортерам льготные условия для удовлетворения внутреннего спроса.</w:t>
      </w:r>
    </w:p>
    <w:p w:rsidR="001D0A0D" w:rsidRPr="00766E49" w:rsidRDefault="001D0A0D" w:rsidP="001D0A0D">
      <w:pPr>
        <w:pStyle w:val="H4GR"/>
      </w:pPr>
      <w:r w:rsidRPr="00766E49">
        <w:tab/>
      </w:r>
      <w:r w:rsidRPr="00766E49">
        <w:tab/>
        <w:t>Право на достаточное жилище</w:t>
      </w:r>
    </w:p>
    <w:p w:rsidR="001D0A0D" w:rsidRPr="00766E49" w:rsidRDefault="001D0A0D" w:rsidP="001D0A0D">
      <w:pPr>
        <w:pStyle w:val="H4GR"/>
      </w:pPr>
      <w:r w:rsidRPr="00766E49">
        <w:tab/>
      </w:r>
      <w:r w:rsidRPr="00766E49">
        <w:tab/>
        <w:t>Ситуация в жилищном секторе</w:t>
      </w:r>
    </w:p>
    <w:p w:rsidR="001D0A0D" w:rsidRPr="008A34B3" w:rsidRDefault="001D0A0D" w:rsidP="001D0A0D">
      <w:pPr>
        <w:pStyle w:val="SingleTxtGR"/>
      </w:pPr>
      <w:r w:rsidRPr="008A34B3">
        <w:t>214.</w:t>
      </w:r>
      <w:r w:rsidRPr="008A34B3">
        <w:tab/>
        <w:t>Тип жилища</w:t>
      </w:r>
      <w:r>
        <w:rPr>
          <w:rStyle w:val="FootnoteReference"/>
        </w:rPr>
        <w:footnoteReference w:id="118"/>
      </w:r>
      <w:r w:rsidRPr="008A34B3">
        <w:t>, преобладающий в Руанде</w:t>
      </w:r>
      <w:r>
        <w:t xml:space="preserve"> − </w:t>
      </w:r>
      <w:r w:rsidRPr="008A34B3">
        <w:t xml:space="preserve">это стихийные постройки. Они составляли 60% всех жилищ в стране в 2008 году. Жилища типа </w:t>
      </w:r>
      <w:r>
        <w:t>"</w:t>
      </w:r>
      <w:r w:rsidRPr="008A34B3">
        <w:t>умудуг</w:t>
      </w:r>
      <w:r w:rsidRPr="008A34B3">
        <w:t>у</w:t>
      </w:r>
      <w:r w:rsidRPr="008A34B3">
        <w:t>ду</w:t>
      </w:r>
      <w:r>
        <w:t>"</w:t>
      </w:r>
      <w:r w:rsidRPr="008A34B3">
        <w:t xml:space="preserve"> составляли 22%, а в городах проживало 18,7% населения. Количество кад</w:t>
      </w:r>
      <w:r w:rsidRPr="008A34B3">
        <w:t>а</w:t>
      </w:r>
      <w:r w:rsidRPr="008A34B3">
        <w:t>стровых земельных участков с 2002 года практически не изменилось, на тот момент оно составляло 1,2%. Эти типы жилища обладают следующими хара</w:t>
      </w:r>
      <w:r w:rsidRPr="008A34B3">
        <w:t>к</w:t>
      </w:r>
      <w:r w:rsidRPr="008A34B3">
        <w:t>терист</w:t>
      </w:r>
      <w:r w:rsidRPr="008A34B3">
        <w:t>и</w:t>
      </w:r>
      <w:r w:rsidRPr="008A34B3">
        <w:t>ками: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В 2002 году доля владельцев жилых единиц составляла по оценкам 86,6%, а доля арендаторов</w:t>
      </w:r>
      <w:r>
        <w:t xml:space="preserve"> − </w:t>
      </w:r>
      <w:r w:rsidRPr="008A34B3">
        <w:t>6,4%</w:t>
      </w:r>
      <w:r>
        <w:rPr>
          <w:rStyle w:val="FootnoteReference"/>
        </w:rPr>
        <w:footnoteReference w:id="119"/>
      </w:r>
      <w:r w:rsidRPr="008A34B3">
        <w:t>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Около 177 000 домохозяйств нуждаются в жилье</w:t>
      </w:r>
      <w:r>
        <w:rPr>
          <w:rStyle w:val="FootnoteReference"/>
        </w:rPr>
        <w:footnoteReference w:id="120"/>
      </w:r>
      <w:r w:rsidRPr="008A34B3">
        <w:t>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Статистических данных в отношении лиц, нуждающихся в улучшении жилищных у</w:t>
      </w:r>
      <w:r w:rsidRPr="008A34B3">
        <w:t>с</w:t>
      </w:r>
      <w:r w:rsidRPr="008A34B3">
        <w:t>ловий, не имеется;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В Руанде нет лиц, живущих в зонах заселения, а также лиц, прожива</w:t>
      </w:r>
      <w:r w:rsidRPr="008A34B3">
        <w:t>ю</w:t>
      </w:r>
      <w:r w:rsidRPr="008A34B3">
        <w:t>щих в перенаселенных либо влажных жилых помещениях. Жилые пом</w:t>
      </w:r>
      <w:r w:rsidRPr="008A34B3">
        <w:t>е</w:t>
      </w:r>
      <w:r w:rsidRPr="008A34B3">
        <w:t>щения имеют базовые и санитарные удобства, количество жилых пом</w:t>
      </w:r>
      <w:r w:rsidRPr="008A34B3">
        <w:t>е</w:t>
      </w:r>
      <w:r w:rsidRPr="008A34B3">
        <w:t>щений, не соответствующих нормам, незначительно и статистических данных на этот счет не им</w:t>
      </w:r>
      <w:r w:rsidRPr="008A34B3">
        <w:t>е</w:t>
      </w:r>
      <w:r w:rsidRPr="008A34B3">
        <w:t>ется;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 xml:space="preserve">Практика </w:t>
      </w:r>
      <w:r>
        <w:t>"</w:t>
      </w:r>
      <w:r w:rsidRPr="008A34B3">
        <w:t>нелегальных</w:t>
      </w:r>
      <w:r>
        <w:t>"</w:t>
      </w:r>
      <w:r w:rsidRPr="008A34B3">
        <w:t xml:space="preserve"> жилищ в Руанде не существует;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Не имеется данных о количестве лиц, выселенных из своего жилища внутри страны; изгнанные из Танзании граждане Руанды были размещ</w:t>
      </w:r>
      <w:r w:rsidRPr="008A34B3">
        <w:t>е</w:t>
      </w:r>
      <w:r w:rsidRPr="008A34B3">
        <w:t>ны соответствующим образом. В 2007 году их было около 15</w:t>
      </w:r>
      <w:r w:rsidR="00726766">
        <w:t> </w:t>
      </w:r>
      <w:r w:rsidRPr="008A34B3">
        <w:t>543 чел</w:t>
      </w:r>
      <w:r w:rsidRPr="008A34B3">
        <w:t>о</w:t>
      </w:r>
      <w:r w:rsidRPr="008A34B3">
        <w:t>век</w:t>
      </w:r>
      <w:r>
        <w:rPr>
          <w:rStyle w:val="FootnoteReference"/>
        </w:rPr>
        <w:footnoteReference w:id="121"/>
      </w:r>
      <w:r w:rsidRPr="008A34B3">
        <w:t>. Лица, проживающие в стране, которые могут считаться постр</w:t>
      </w:r>
      <w:r w:rsidRPr="008A34B3">
        <w:t>а</w:t>
      </w:r>
      <w:r w:rsidRPr="008A34B3">
        <w:t xml:space="preserve">давшими в результате выселения, </w:t>
      </w:r>
      <w:r w:rsidR="001B6044">
        <w:t>−</w:t>
      </w:r>
      <w:r w:rsidRPr="008A34B3">
        <w:t xml:space="preserve"> это лица, проживающие на участках, которые государство изымает для общественных нужд. Однако в этом случае существует предусмотренная законом процедура компенсации</w:t>
      </w:r>
      <w:r>
        <w:rPr>
          <w:rStyle w:val="FootnoteReference"/>
        </w:rPr>
        <w:footnoteReference w:id="122"/>
      </w:r>
      <w:r w:rsidRPr="008A34B3">
        <w:t>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Социальные жилища или жилища, субсидируемые государственными властями, не существуют;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Следует отметить также, что в стране нет порога арендной платы, с п</w:t>
      </w:r>
      <w:r w:rsidRPr="008A34B3">
        <w:t>о</w:t>
      </w:r>
      <w:r w:rsidRPr="008A34B3">
        <w:t>мощью которого можно было бы определить, существуют ли лица, чьи расходы на аренду жилища превышают пределы, установленные в оф</w:t>
      </w:r>
      <w:r w:rsidRPr="008A34B3">
        <w:t>и</w:t>
      </w:r>
      <w:r w:rsidRPr="008A34B3">
        <w:t>циальном порядке в зависимости от платежеспособности, либо соста</w:t>
      </w:r>
      <w:r w:rsidRPr="008A34B3">
        <w:t>в</w:t>
      </w:r>
      <w:r w:rsidRPr="008A34B3">
        <w:t>ляющие некий процент от заработка. Действующая система основана на свободном выборе, т.е. это система взаимного соглашения. Наконец, сл</w:t>
      </w:r>
      <w:r w:rsidRPr="008A34B3">
        <w:t>е</w:t>
      </w:r>
      <w:r w:rsidRPr="008A34B3">
        <w:t>дует указать, что стоимость аренды нес</w:t>
      </w:r>
      <w:r w:rsidRPr="008A34B3">
        <w:t>о</w:t>
      </w:r>
      <w:r w:rsidRPr="008A34B3">
        <w:t>размерна с месячными доходами арендаторов, особенно в городах.</w:t>
      </w:r>
    </w:p>
    <w:p w:rsidR="001D0A0D" w:rsidRPr="00766E49" w:rsidRDefault="001D0A0D" w:rsidP="001D0A0D">
      <w:pPr>
        <w:pStyle w:val="H4GR"/>
      </w:pPr>
      <w:r w:rsidRPr="00766E49">
        <w:tab/>
      </w:r>
      <w:r w:rsidRPr="00766E49">
        <w:tab/>
        <w:t xml:space="preserve">Различные законы о праве на жилище </w:t>
      </w:r>
    </w:p>
    <w:p w:rsidR="001D0A0D" w:rsidRPr="008A34B3" w:rsidRDefault="001D0A0D" w:rsidP="001D0A0D">
      <w:pPr>
        <w:pStyle w:val="SingleTxtGR"/>
      </w:pPr>
      <w:r w:rsidRPr="008A34B3">
        <w:t>215.</w:t>
      </w:r>
      <w:r w:rsidRPr="008A34B3">
        <w:tab/>
        <w:t>В стране действуют следующие законодательные меры: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Закона, который давал бы праву на жилье конкретное толкование, не с</w:t>
      </w:r>
      <w:r w:rsidRPr="008A34B3">
        <w:t>у</w:t>
      </w:r>
      <w:r w:rsidRPr="008A34B3">
        <w:t>ществует. Единственный закон, в котором косвенно упоминается право на жилище, это закон, в соответствии с которым каждый гражданин Р</w:t>
      </w:r>
      <w:r w:rsidRPr="008A34B3">
        <w:t>у</w:t>
      </w:r>
      <w:r w:rsidRPr="008A34B3">
        <w:t>анды имеет право свободно выбирать местожительство на территории страны (статья 23 Констит</w:t>
      </w:r>
      <w:r w:rsidRPr="008A34B3">
        <w:t>у</w:t>
      </w:r>
      <w:r w:rsidRPr="008A34B3">
        <w:t>ции);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Нет конкретного закона о лицах, оказавшихся без крыши над головой; однако, при этом, подразумевается, что они относятся к категории уязв</w:t>
      </w:r>
      <w:r w:rsidRPr="008A34B3">
        <w:t>и</w:t>
      </w:r>
      <w:r w:rsidRPr="008A34B3">
        <w:t>мого населения и в этом качестве получают помощь от государства в с</w:t>
      </w:r>
      <w:r w:rsidRPr="008A34B3">
        <w:t>о</w:t>
      </w:r>
      <w:r w:rsidRPr="008A34B3">
        <w:t>ответствии с Констит</w:t>
      </w:r>
      <w:r w:rsidRPr="008A34B3">
        <w:t>у</w:t>
      </w:r>
      <w:r w:rsidRPr="008A34B3">
        <w:t>цией;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Что же касается законов о муниципалитетах, то существует закон об о</w:t>
      </w:r>
      <w:r w:rsidRPr="008A34B3">
        <w:t>р</w:t>
      </w:r>
      <w:r w:rsidRPr="008A34B3">
        <w:t>ганизации территориально-административных единиц в Республике Р</w:t>
      </w:r>
      <w:r w:rsidRPr="008A34B3">
        <w:t>у</w:t>
      </w:r>
      <w:r w:rsidRPr="008A34B3">
        <w:t>анда</w:t>
      </w:r>
      <w:r>
        <w:rPr>
          <w:rStyle w:val="FootnoteReference"/>
        </w:rPr>
        <w:footnoteReference w:id="123"/>
      </w:r>
      <w:r w:rsidRPr="008A34B3">
        <w:t>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Существуют законы о занятии земель, о распределении и выделении в пользование земель, об обустройстве территории, об экспроприации и о компенс</w:t>
      </w:r>
      <w:r w:rsidRPr="008A34B3">
        <w:t>а</w:t>
      </w:r>
      <w:r w:rsidRPr="008A34B3">
        <w:t>ции</w:t>
      </w:r>
      <w:r>
        <w:rPr>
          <w:rStyle w:val="FootnoteReference"/>
        </w:rPr>
        <w:footnoteReference w:id="124"/>
      </w:r>
      <w:r w:rsidRPr="008A34B3">
        <w:t>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Пока нет закона о предельных земельных нормах;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Признаются права арендаторов на безопасное пользование жилищем:</w:t>
      </w:r>
    </w:p>
    <w:p w:rsidR="001D0A0D" w:rsidRPr="008A34B3" w:rsidRDefault="001D0A0D" w:rsidP="001D0A0D">
      <w:pPr>
        <w:pStyle w:val="Bullet2GR"/>
        <w:numPr>
          <w:ilvl w:val="0"/>
          <w:numId w:val="2"/>
        </w:numPr>
      </w:pPr>
      <w:r w:rsidRPr="008A34B3">
        <w:t xml:space="preserve">В статье 22 (пункт 2) Конституции Руанды говорится о </w:t>
      </w:r>
      <w:r>
        <w:t>"</w:t>
      </w:r>
      <w:r w:rsidRPr="008A34B3">
        <w:t>неприко</w:t>
      </w:r>
      <w:r w:rsidRPr="008A34B3">
        <w:t>с</w:t>
      </w:r>
      <w:r w:rsidRPr="008A34B3">
        <w:t>новенности жилища</w:t>
      </w:r>
      <w:r>
        <w:t>"</w:t>
      </w:r>
      <w:r w:rsidRPr="008A34B3">
        <w:t>;</w:t>
      </w:r>
    </w:p>
    <w:p w:rsidR="001D0A0D" w:rsidRPr="008A34B3" w:rsidRDefault="001D0A0D" w:rsidP="001D0A0D">
      <w:pPr>
        <w:pStyle w:val="Bullet2GR"/>
        <w:numPr>
          <w:ilvl w:val="0"/>
          <w:numId w:val="2"/>
        </w:numPr>
      </w:pPr>
      <w:r w:rsidRPr="008A34B3">
        <w:t xml:space="preserve">В статье 376 тома I закона о договорах гарантируется безопасное пользование определяется следующим образом: </w:t>
      </w:r>
      <w:r>
        <w:t>"</w:t>
      </w:r>
      <w:r w:rsidRPr="008A34B3">
        <w:t>арендодатель об</w:t>
      </w:r>
      <w:r w:rsidRPr="008A34B3">
        <w:t>я</w:t>
      </w:r>
      <w:r w:rsidRPr="008A34B3">
        <w:t>зан самим х</w:t>
      </w:r>
      <w:r w:rsidRPr="008A34B3">
        <w:t>а</w:t>
      </w:r>
      <w:r w:rsidRPr="008A34B3">
        <w:t>рактером договора, без необходимости каких-либо особых положений, предоставлять арендатору безопасное польз</w:t>
      </w:r>
      <w:r w:rsidRPr="008A34B3">
        <w:t>о</w:t>
      </w:r>
      <w:r w:rsidRPr="008A34B3">
        <w:t>вание жильем на протяж</w:t>
      </w:r>
      <w:r w:rsidRPr="008A34B3">
        <w:t>е</w:t>
      </w:r>
      <w:r w:rsidRPr="008A34B3">
        <w:t>нии всего срока аренды</w:t>
      </w:r>
      <w:r>
        <w:t>"</w:t>
      </w:r>
      <w:r w:rsidRPr="008A34B3">
        <w:t>.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В стране действует закон о финансировании жилища. Это закон о фина</w:t>
      </w:r>
      <w:r w:rsidRPr="008A34B3">
        <w:t>н</w:t>
      </w:r>
      <w:r w:rsidRPr="008A34B3">
        <w:t>сах районов и городов. Он позволяет государству выделять районам и г</w:t>
      </w:r>
      <w:r w:rsidRPr="008A34B3">
        <w:t>о</w:t>
      </w:r>
      <w:r w:rsidRPr="008A34B3">
        <w:t>родам субсидии; они, в соответствии с новой структурой децентрализ</w:t>
      </w:r>
      <w:r w:rsidRPr="008A34B3">
        <w:t>а</w:t>
      </w:r>
      <w:r w:rsidRPr="008A34B3">
        <w:t>ции, правомочны распределять свои доходы в пользу различных пр</w:t>
      </w:r>
      <w:r w:rsidRPr="008A34B3">
        <w:t>о</w:t>
      </w:r>
      <w:r w:rsidRPr="008A34B3">
        <w:t>грамм развития, включая ж</w:t>
      </w:r>
      <w:r w:rsidRPr="008A34B3">
        <w:t>и</w:t>
      </w:r>
      <w:r w:rsidRPr="008A34B3">
        <w:t>лища;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Пока нет закона, регламентирующего арендную плату;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Проект закона о кодексе градостроительства и строительства в насто</w:t>
      </w:r>
      <w:r w:rsidRPr="008A34B3">
        <w:t>я</w:t>
      </w:r>
      <w:r w:rsidRPr="008A34B3">
        <w:t>щее время</w:t>
      </w:r>
      <w:r w:rsidR="001B6044">
        <w:t xml:space="preserve"> </w:t>
      </w:r>
      <w:r w:rsidRPr="008A34B3">
        <w:t>рассматривается в парламенте Руанды. После вступления з</w:t>
      </w:r>
      <w:r w:rsidRPr="008A34B3">
        <w:t>а</w:t>
      </w:r>
      <w:r w:rsidRPr="008A34B3">
        <w:t>кона в силу будут приняты постановления о его применении. Также рассматр</w:t>
      </w:r>
      <w:r w:rsidRPr="008A34B3">
        <w:t>и</w:t>
      </w:r>
      <w:r w:rsidRPr="008A34B3">
        <w:t>вается закон об организации жили</w:t>
      </w:r>
      <w:r w:rsidRPr="008A34B3">
        <w:t>щ</w:t>
      </w:r>
      <w:r w:rsidRPr="008A34B3">
        <w:t>ного фонда в Руанде;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Конституцией (статья 11, пункт 2), а также законом о наказании за такие преступления, как дискриминация и сектантство (статья 3) запрещается дискриминация в целом. Нет отдельного закона о дискриминации в ж</w:t>
      </w:r>
      <w:r w:rsidRPr="008A34B3">
        <w:t>и</w:t>
      </w:r>
      <w:r w:rsidRPr="008A34B3">
        <w:t>лищной сфере;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Законом также запрещено выселение, поскольку он защищает землевл</w:t>
      </w:r>
      <w:r w:rsidRPr="008A34B3">
        <w:t>а</w:t>
      </w:r>
      <w:r w:rsidRPr="008A34B3">
        <w:t>дельцев от лишения их имущества (статья 56 Закона о земельном реж</w:t>
      </w:r>
      <w:r w:rsidRPr="008A34B3">
        <w:t>и</w:t>
      </w:r>
      <w:r w:rsidRPr="008A34B3">
        <w:t>ме);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Нет законодательного акта о внесении изменений в действующие зак</w:t>
      </w:r>
      <w:r w:rsidRPr="008A34B3">
        <w:t>о</w:t>
      </w:r>
      <w:r w:rsidRPr="008A34B3">
        <w:t>ны, противоречащие осуществлению права на жилище; а также закона, н</w:t>
      </w:r>
      <w:r w:rsidRPr="008A34B3">
        <w:t>а</w:t>
      </w:r>
      <w:r w:rsidRPr="008A34B3">
        <w:t>правленного на борьбу с жилищной спекуляцией, как и законодател</w:t>
      </w:r>
      <w:r w:rsidRPr="008A34B3">
        <w:t>ь</w:t>
      </w:r>
      <w:r w:rsidRPr="008A34B3">
        <w:t xml:space="preserve">ных мер, наделяющих законным правом собственности лиц, проживающих в </w:t>
      </w:r>
      <w:r>
        <w:t>"</w:t>
      </w:r>
      <w:r w:rsidRPr="008A34B3">
        <w:t>нелегальном</w:t>
      </w:r>
      <w:r>
        <w:t>"</w:t>
      </w:r>
      <w:r w:rsidRPr="008A34B3">
        <w:t xml:space="preserve"> секторе;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Планирование окружающей среды осуществляется в соответствии с зак</w:t>
      </w:r>
      <w:r w:rsidRPr="008A34B3">
        <w:t>о</w:t>
      </w:r>
      <w:r w:rsidRPr="008A34B3">
        <w:t>ном о защите, охране и развитии окружающей среды в Руанде (статья 28).</w:t>
      </w:r>
    </w:p>
    <w:p w:rsidR="001D0A0D" w:rsidRPr="00766E49" w:rsidRDefault="001D0A0D" w:rsidP="001D0A0D">
      <w:pPr>
        <w:pStyle w:val="H4GR"/>
      </w:pPr>
      <w:r w:rsidRPr="00766E49">
        <w:tab/>
      </w:r>
      <w:r w:rsidRPr="00766E49">
        <w:tab/>
        <w:t>Процедуры участия общин</w:t>
      </w:r>
    </w:p>
    <w:p w:rsidR="001D0A0D" w:rsidRPr="008A34B3" w:rsidRDefault="001D0A0D" w:rsidP="001D0A0D">
      <w:pPr>
        <w:pStyle w:val="SingleTxtGR"/>
      </w:pPr>
      <w:r w:rsidRPr="008A34B3">
        <w:t>216.</w:t>
      </w:r>
      <w:r w:rsidRPr="008A34B3">
        <w:tab/>
        <w:t>Община участвует в осуществлении права на жилье: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при строительстве жилищ для уязвимых лиц, таких, как инвалиды, пож</w:t>
      </w:r>
      <w:r w:rsidRPr="008A34B3">
        <w:t>и</w:t>
      </w:r>
      <w:r w:rsidRPr="008A34B3">
        <w:t>лые люди, с</w:t>
      </w:r>
      <w:r w:rsidRPr="008A34B3">
        <w:t>и</w:t>
      </w:r>
      <w:r w:rsidRPr="008A34B3">
        <w:t>роты и др.;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А также в ходе районных собраний, посвященных выявлению потребн</w:t>
      </w:r>
      <w:r w:rsidRPr="008A34B3">
        <w:t>о</w:t>
      </w:r>
      <w:r w:rsidRPr="008A34B3">
        <w:t>стей и разработке целевых договоров для района. Жилищные потребн</w:t>
      </w:r>
      <w:r w:rsidRPr="008A34B3">
        <w:t>о</w:t>
      </w:r>
      <w:r w:rsidRPr="008A34B3">
        <w:t>сти всегда пр</w:t>
      </w:r>
      <w:r w:rsidRPr="008A34B3">
        <w:t>и</w:t>
      </w:r>
      <w:r w:rsidRPr="008A34B3">
        <w:t>нимаются во внимание.</w:t>
      </w:r>
    </w:p>
    <w:p w:rsidR="001D0A0D" w:rsidRPr="00766E49" w:rsidRDefault="001D0A0D" w:rsidP="001D0A0D">
      <w:pPr>
        <w:pStyle w:val="H4GR"/>
      </w:pPr>
      <w:r w:rsidRPr="00766E49">
        <w:tab/>
      </w:r>
      <w:r w:rsidRPr="00766E49">
        <w:tab/>
        <w:t>Меры, принятые для осуществления права на жилье</w:t>
      </w:r>
    </w:p>
    <w:p w:rsidR="001D0A0D" w:rsidRPr="008A34B3" w:rsidRDefault="001D0A0D" w:rsidP="001D0A0D">
      <w:pPr>
        <w:pStyle w:val="SingleTxtGR"/>
      </w:pPr>
      <w:r w:rsidRPr="008A34B3">
        <w:rPr>
          <w:lang w:val="fr-CH"/>
        </w:rPr>
        <w:t>217.</w:t>
      </w:r>
      <w:r w:rsidRPr="008A34B3">
        <w:rPr>
          <w:lang w:val="fr-CH"/>
        </w:rPr>
        <w:tab/>
      </w:r>
      <w:r w:rsidRPr="008A34B3">
        <w:t>Следует отметить следующие меры: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Национальная жилищная политика, принятая в 2004 году;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 xml:space="preserve">Правительственный план по переселению сельского населения в деревни </w:t>
      </w:r>
      <w:r>
        <w:t>"</w:t>
      </w:r>
      <w:r w:rsidRPr="008A34B3">
        <w:t>им</w:t>
      </w:r>
      <w:r w:rsidRPr="008A34B3">
        <w:t>и</w:t>
      </w:r>
      <w:r w:rsidRPr="008A34B3">
        <w:t>дугуду</w:t>
      </w:r>
      <w:r>
        <w:t>"</w:t>
      </w:r>
      <w:r w:rsidRPr="008A34B3">
        <w:t>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  <w:rPr>
          <w:lang w:val="fr-CH"/>
        </w:rPr>
      </w:pPr>
      <w:r w:rsidRPr="008A34B3">
        <w:t>Национальная</w:t>
      </w:r>
      <w:r w:rsidRPr="008A34B3">
        <w:rPr>
          <w:lang w:val="fr-CH"/>
        </w:rPr>
        <w:t xml:space="preserve"> </w:t>
      </w:r>
      <w:r w:rsidRPr="008A34B3">
        <w:t>политика</w:t>
      </w:r>
      <w:r w:rsidRPr="008A34B3">
        <w:rPr>
          <w:lang w:val="fr-CH"/>
        </w:rPr>
        <w:t xml:space="preserve"> </w:t>
      </w:r>
      <w:r w:rsidRPr="008A34B3">
        <w:t>городского</w:t>
      </w:r>
      <w:r w:rsidRPr="008A34B3">
        <w:rPr>
          <w:lang w:val="fr-CH"/>
        </w:rPr>
        <w:t xml:space="preserve"> </w:t>
      </w:r>
      <w:r w:rsidRPr="008A34B3">
        <w:t>развития</w:t>
      </w:r>
      <w:r w:rsidRPr="008A34B3">
        <w:rPr>
          <w:lang w:val="fr-CH"/>
        </w:rPr>
        <w:t>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Стратегический план по жилью и градостроительству (2008 год), кот</w:t>
      </w:r>
      <w:r w:rsidRPr="008A34B3">
        <w:t>о</w:t>
      </w:r>
      <w:r w:rsidRPr="008A34B3">
        <w:t>рый содержит следующие задачи: улучшение мест неформального прожив</w:t>
      </w:r>
      <w:r w:rsidRPr="008A34B3">
        <w:t>а</w:t>
      </w:r>
      <w:r w:rsidRPr="008A34B3">
        <w:t>ния, освобождение и подготовка участков под строительство, ремонт г</w:t>
      </w:r>
      <w:r w:rsidRPr="008A34B3">
        <w:t>о</w:t>
      </w:r>
      <w:r w:rsidRPr="008A34B3">
        <w:t>сударственных учреждений и т.д.</w:t>
      </w:r>
    </w:p>
    <w:p w:rsidR="001D0A0D" w:rsidRPr="008A34B3" w:rsidRDefault="001D0A0D" w:rsidP="001D0A0D">
      <w:pPr>
        <w:pStyle w:val="SingleTxtGR"/>
      </w:pPr>
      <w:r w:rsidRPr="008A34B3">
        <w:rPr>
          <w:lang w:val="fr-CH"/>
        </w:rPr>
        <w:t>218.</w:t>
      </w:r>
      <w:r w:rsidRPr="008A34B3">
        <w:rPr>
          <w:lang w:val="fr-CH"/>
        </w:rPr>
        <w:tab/>
      </w:r>
      <w:r w:rsidRPr="008A34B3">
        <w:t>Принимаются и другие меры: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Перераспределение земельных участков под строительство, дробление больших учас</w:t>
      </w:r>
      <w:r w:rsidRPr="008A34B3">
        <w:t>т</w:t>
      </w:r>
      <w:r w:rsidRPr="008A34B3">
        <w:t>ков и их справедливое распределение;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Система финансирования жилищных кредитов для домохозяйств;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Развитие системы жилищных сберегательных вкладов;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Создание жилищного банка с целью упрощения доступа к жилищным кредитам;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Касса социального обеспечения Руанды также предоставляет доступ к жилью, выделяя долгосрочные кредиты;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Банки также предоставляют кредиты и упростили процедуру их получ</w:t>
      </w:r>
      <w:r w:rsidRPr="008A34B3">
        <w:t>е</w:t>
      </w:r>
      <w:r w:rsidRPr="008A34B3">
        <w:t>ния с целью о</w:t>
      </w:r>
      <w:r w:rsidRPr="008A34B3">
        <w:t>б</w:t>
      </w:r>
      <w:r w:rsidRPr="008A34B3">
        <w:t>легчения доступа к жилью;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Все эти финансовые институты поощряют использование такого банко</w:t>
      </w:r>
      <w:r w:rsidRPr="008A34B3">
        <w:t>в</w:t>
      </w:r>
      <w:r w:rsidRPr="008A34B3">
        <w:t xml:space="preserve">ского продукта, как </w:t>
      </w:r>
      <w:r>
        <w:t>"</w:t>
      </w:r>
      <w:r w:rsidRPr="008A34B3">
        <w:t>жилищные сберегательные вклады</w:t>
      </w:r>
      <w:r>
        <w:t>"</w:t>
      </w:r>
      <w:r w:rsidRPr="008A34B3">
        <w:t>.</w:t>
      </w:r>
    </w:p>
    <w:p w:rsidR="001D0A0D" w:rsidRPr="00766E49" w:rsidRDefault="001D0A0D" w:rsidP="001D0A0D">
      <w:pPr>
        <w:pStyle w:val="H4GR"/>
      </w:pPr>
      <w:r w:rsidRPr="00766E49">
        <w:tab/>
      </w:r>
      <w:r w:rsidRPr="00766E49">
        <w:tab/>
        <w:t>Организации, участвующие в строительстве жилья</w:t>
      </w:r>
    </w:p>
    <w:p w:rsidR="001D0A0D" w:rsidRPr="008A34B3" w:rsidRDefault="001D0A0D" w:rsidP="001D0A0D">
      <w:pPr>
        <w:pStyle w:val="SingleTxtGR"/>
      </w:pPr>
      <w:r w:rsidRPr="008A34B3">
        <w:t>219.</w:t>
      </w:r>
      <w:r w:rsidRPr="008A34B3">
        <w:tab/>
        <w:t>В этом процессе участвует несколько организаций: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Как местные, так и международные организации участвуют в строител</w:t>
      </w:r>
      <w:r w:rsidRPr="008A34B3">
        <w:t>ь</w:t>
      </w:r>
      <w:r w:rsidRPr="008A34B3">
        <w:t xml:space="preserve">стве поселений или деревень </w:t>
      </w:r>
      <w:r>
        <w:t>"</w:t>
      </w:r>
      <w:r w:rsidRPr="008A34B3">
        <w:t>Имидугуду</w:t>
      </w:r>
      <w:r>
        <w:t>"</w:t>
      </w:r>
      <w:r w:rsidRPr="008A34B3">
        <w:t xml:space="preserve"> с целью упрощения реинт</w:t>
      </w:r>
      <w:r w:rsidRPr="008A34B3">
        <w:t>е</w:t>
      </w:r>
      <w:r w:rsidRPr="008A34B3">
        <w:t>грации беженцев с 1996 года. Отметим, что с самого начала в этой пр</w:t>
      </w:r>
      <w:r w:rsidRPr="008A34B3">
        <w:t>о</w:t>
      </w:r>
      <w:r w:rsidRPr="008A34B3">
        <w:t>грамме участвует Управление Верховного комиссара Организации Объ</w:t>
      </w:r>
      <w:r w:rsidRPr="008A34B3">
        <w:t>е</w:t>
      </w:r>
      <w:r w:rsidRPr="008A34B3">
        <w:t>диненных Наций по делам б</w:t>
      </w:r>
      <w:r w:rsidRPr="008A34B3">
        <w:t>е</w:t>
      </w:r>
      <w:r w:rsidRPr="008A34B3">
        <w:t>женцев (УВКБ);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Эти организации пользуются свободой действий, однако не получают н</w:t>
      </w:r>
      <w:r w:rsidRPr="008A34B3">
        <w:t>и</w:t>
      </w:r>
      <w:r w:rsidRPr="008A34B3">
        <w:t>каких субс</w:t>
      </w:r>
      <w:r w:rsidRPr="008A34B3">
        <w:t>и</w:t>
      </w:r>
      <w:r w:rsidRPr="008A34B3">
        <w:t>дий от государства;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Правительства стремятся поощрять частный сектор к участию в разв</w:t>
      </w:r>
      <w:r w:rsidRPr="008A34B3">
        <w:t>и</w:t>
      </w:r>
      <w:r w:rsidRPr="008A34B3">
        <w:t>тии жилищного строительства и обустройстве объектов. В частности, прав</w:t>
      </w:r>
      <w:r w:rsidRPr="008A34B3">
        <w:t>и</w:t>
      </w:r>
      <w:r w:rsidRPr="008A34B3">
        <w:t>тельство поощряет строительство недвижимости девелоперскими комп</w:t>
      </w:r>
      <w:r w:rsidRPr="008A34B3">
        <w:t>а</w:t>
      </w:r>
      <w:r w:rsidRPr="008A34B3">
        <w:t>ниями. Эта практика особенно распространена в городах. Государство выделяет субсидии и предоставляет девелоперским компаниям соотве</w:t>
      </w:r>
      <w:r w:rsidRPr="008A34B3">
        <w:t>т</w:t>
      </w:r>
      <w:r w:rsidRPr="008A34B3">
        <w:t>ствующие льготы.</w:t>
      </w:r>
    </w:p>
    <w:p w:rsidR="001D0A0D" w:rsidRPr="00766E49" w:rsidRDefault="001D0A0D" w:rsidP="00726766">
      <w:pPr>
        <w:pStyle w:val="H4GR"/>
        <w:ind w:left="1134" w:right="1134" w:hanging="1134"/>
      </w:pPr>
      <w:r w:rsidRPr="00766E49">
        <w:tab/>
      </w:r>
      <w:r w:rsidRPr="00766E49">
        <w:tab/>
        <w:t>Существует ли в Руанде система строительства жилищ с ум</w:t>
      </w:r>
      <w:r w:rsidRPr="00766E49">
        <w:t>е</w:t>
      </w:r>
      <w:r w:rsidRPr="00766E49">
        <w:t>ренной арендной платой?</w:t>
      </w:r>
    </w:p>
    <w:p w:rsidR="001D0A0D" w:rsidRPr="008A34B3" w:rsidRDefault="001D0A0D" w:rsidP="001D0A0D">
      <w:pPr>
        <w:pStyle w:val="SingleTxtGR"/>
      </w:pPr>
      <w:r w:rsidRPr="008A34B3">
        <w:t>220.</w:t>
      </w:r>
      <w:r w:rsidRPr="008A34B3">
        <w:tab/>
        <w:t>В Руанде пока не существует системы строительства жилищ с умеренной арендной платой. Однако отметим, что, несмотря на свои ограниченные во</w:t>
      </w:r>
      <w:r w:rsidRPr="008A34B3">
        <w:t>з</w:t>
      </w:r>
      <w:r w:rsidRPr="008A34B3">
        <w:t>можности, правительство, в сотрудничестве с гражданским обществом и его партнерами, строило и продолжает строить дома для уязвимых семей и семей, не имеющих жилья (например, беженцев, исторически маргинализированного населения и репатриантов из Танзании).</w:t>
      </w:r>
    </w:p>
    <w:p w:rsidR="001D0A0D" w:rsidRPr="00766E49" w:rsidRDefault="001D0A0D" w:rsidP="00726766">
      <w:pPr>
        <w:pStyle w:val="H4GR"/>
        <w:ind w:left="1134" w:right="1134" w:hanging="1134"/>
      </w:pPr>
      <w:r w:rsidRPr="00766E49">
        <w:tab/>
      </w:r>
      <w:r w:rsidRPr="00766E49">
        <w:tab/>
        <w:t>Меры, принимаемые для возврата неиспользуемых, недостаточно используемых или плохо используемых земельных участков</w:t>
      </w:r>
    </w:p>
    <w:p w:rsidR="001D0A0D" w:rsidRPr="008A34B3" w:rsidRDefault="001D0A0D" w:rsidP="001D0A0D">
      <w:pPr>
        <w:pStyle w:val="SingleTxtGR"/>
      </w:pPr>
      <w:r w:rsidRPr="008A34B3">
        <w:t>221.</w:t>
      </w:r>
      <w:r w:rsidRPr="008A34B3">
        <w:tab/>
        <w:t>Существуют соответствующие законодательные положения: законом пр</w:t>
      </w:r>
      <w:r w:rsidRPr="008A34B3">
        <w:t>е</w:t>
      </w:r>
      <w:r w:rsidRPr="008A34B3">
        <w:t>дусмотрена реквизиция земельных участков, не используемых на протяжении трех (3) лет при отсутствии уважительных причин (статья 74 органического з</w:t>
      </w:r>
      <w:r w:rsidRPr="008A34B3">
        <w:t>а</w:t>
      </w:r>
      <w:r w:rsidRPr="008A34B3">
        <w:t>кона о земельном режиме).</w:t>
      </w:r>
    </w:p>
    <w:p w:rsidR="001D0A0D" w:rsidRPr="008A34B3" w:rsidRDefault="001D0A0D" w:rsidP="001D0A0D">
      <w:pPr>
        <w:pStyle w:val="SingleTxtGR"/>
      </w:pPr>
      <w:r w:rsidRPr="008A34B3">
        <w:t>222.</w:t>
      </w:r>
      <w:r w:rsidRPr="008A34B3">
        <w:tab/>
        <w:t>Кроме того, в ходе городского благоустройства и перепланирования в г</w:t>
      </w:r>
      <w:r w:rsidRPr="008A34B3">
        <w:t>о</w:t>
      </w:r>
      <w:r w:rsidRPr="008A34B3">
        <w:t>роде Кигали, население переселяется из непригодных для жилья зон в приго</w:t>
      </w:r>
      <w:r w:rsidRPr="008A34B3">
        <w:t>д</w:t>
      </w:r>
      <w:r w:rsidRPr="008A34B3">
        <w:t>ные.</w:t>
      </w:r>
    </w:p>
    <w:p w:rsidR="001D0A0D" w:rsidRPr="00766E49" w:rsidRDefault="001D0A0D" w:rsidP="001D0A0D">
      <w:pPr>
        <w:pStyle w:val="H4GR"/>
      </w:pPr>
      <w:r w:rsidRPr="00766E49">
        <w:tab/>
      </w:r>
      <w:r w:rsidRPr="00766E49">
        <w:tab/>
        <w:t>Бюджет, выделяемый на жилищные нужды</w:t>
      </w:r>
    </w:p>
    <w:p w:rsidR="001D0A0D" w:rsidRPr="008A34B3" w:rsidRDefault="001D0A0D" w:rsidP="001D0A0D">
      <w:pPr>
        <w:pStyle w:val="SingleTxtGR"/>
      </w:pPr>
      <w:r w:rsidRPr="008A34B3">
        <w:t>223.</w:t>
      </w:r>
      <w:r w:rsidRPr="008A34B3">
        <w:tab/>
        <w:t>Бюджетные ассигнования, выделяемые жилищные нужды провинциям и городу Кигали министерством, занимающимся вопросами жилья, составили в 2006/2007 году 9,9% всего бюджета данного министерства. Отметим, что бю</w:t>
      </w:r>
      <w:r w:rsidRPr="008A34B3">
        <w:t>д</w:t>
      </w:r>
      <w:r w:rsidRPr="008A34B3">
        <w:t>жет данного министерства покрывает три сектора, а именно, земельные ресу</w:t>
      </w:r>
      <w:r w:rsidRPr="008A34B3">
        <w:t>р</w:t>
      </w:r>
      <w:r w:rsidRPr="008A34B3">
        <w:t>сы, жилища и коммунальное хозяйство. Бюджет этих трех секторов в 2007 году составлял 4%</w:t>
      </w:r>
      <w:r>
        <w:rPr>
          <w:rStyle w:val="FootnoteReference"/>
        </w:rPr>
        <w:footnoteReference w:id="125"/>
      </w:r>
      <w:r w:rsidRPr="008A34B3">
        <w:t>.</w:t>
      </w:r>
    </w:p>
    <w:p w:rsidR="001D0A0D" w:rsidRPr="00766E49" w:rsidRDefault="001D0A0D" w:rsidP="001D0A0D">
      <w:pPr>
        <w:pStyle w:val="H4GR"/>
      </w:pPr>
      <w:r w:rsidRPr="00766E49">
        <w:tab/>
      </w:r>
      <w:r w:rsidRPr="00766E49">
        <w:tab/>
        <w:t xml:space="preserve">Орган, осуществляющий мониторинг </w:t>
      </w:r>
    </w:p>
    <w:p w:rsidR="001D0A0D" w:rsidRPr="008A34B3" w:rsidRDefault="001D0A0D" w:rsidP="001D0A0D">
      <w:pPr>
        <w:pStyle w:val="SingleTxtGR"/>
      </w:pPr>
      <w:r w:rsidRPr="008A34B3">
        <w:t>224.</w:t>
      </w:r>
      <w:r w:rsidRPr="008A34B3">
        <w:tab/>
        <w:t>МИНАЛОК является органом, который осуществляет мониторинг, пол</w:t>
      </w:r>
      <w:r w:rsidRPr="008A34B3">
        <w:t>у</w:t>
      </w:r>
      <w:r w:rsidRPr="008A34B3">
        <w:t>чает отчеты, составленные местными властями. Что же касается ЦУГИВФ (Центральное управление государственных инвестиций и внешнего финансир</w:t>
      </w:r>
      <w:r w:rsidRPr="008A34B3">
        <w:t>о</w:t>
      </w:r>
      <w:r w:rsidRPr="008A34B3">
        <w:t>вания), правительственного органа, который занимается проектами разв</w:t>
      </w:r>
      <w:r w:rsidRPr="008A34B3">
        <w:t>и</w:t>
      </w:r>
      <w:r w:rsidRPr="008A34B3">
        <w:t>тия, то он осуществляет контроль за фондами развития.</w:t>
      </w:r>
    </w:p>
    <w:p w:rsidR="001D0A0D" w:rsidRPr="00766E49" w:rsidRDefault="001D0A0D" w:rsidP="001D0A0D">
      <w:pPr>
        <w:pStyle w:val="H4GR"/>
      </w:pPr>
      <w:r w:rsidRPr="00766E49">
        <w:tab/>
      </w:r>
      <w:r w:rsidRPr="00766E49">
        <w:tab/>
        <w:t>Планирование в области жилья</w:t>
      </w:r>
    </w:p>
    <w:p w:rsidR="001D0A0D" w:rsidRPr="008A34B3" w:rsidRDefault="001D0A0D" w:rsidP="001D0A0D">
      <w:pPr>
        <w:pStyle w:val="SingleTxtGR"/>
      </w:pPr>
      <w:r w:rsidRPr="008A34B3">
        <w:t>225.</w:t>
      </w:r>
      <w:r w:rsidRPr="008A34B3">
        <w:tab/>
        <w:t>Планирование в области жилья осуществляется следующим образом: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Существуют городские, полугородские (существующие сельские це</w:t>
      </w:r>
      <w:r w:rsidRPr="008A34B3">
        <w:t>н</w:t>
      </w:r>
      <w:r w:rsidRPr="008A34B3">
        <w:t>тры) и собственно сельские центры. Именно в сельских центрах строя</w:t>
      </w:r>
      <w:r w:rsidRPr="008A34B3">
        <w:t>т</w:t>
      </w:r>
      <w:r w:rsidRPr="008A34B3">
        <w:t xml:space="preserve">ся групповые поселения </w:t>
      </w:r>
      <w:r>
        <w:t>"</w:t>
      </w:r>
      <w:r w:rsidRPr="008A34B3">
        <w:rPr>
          <w:i/>
        </w:rPr>
        <w:t>имидугуду</w:t>
      </w:r>
      <w:r>
        <w:rPr>
          <w:i/>
        </w:rPr>
        <w:t>"</w:t>
      </w:r>
      <w:r w:rsidRPr="008A34B3">
        <w:t>. Такие поселения обладают значител</w:t>
      </w:r>
      <w:r w:rsidRPr="008A34B3">
        <w:t>ь</w:t>
      </w:r>
      <w:r w:rsidRPr="008A34B3">
        <w:t>ными преимуществами, поскольку в этом случае для сельского х</w:t>
      </w:r>
      <w:r w:rsidRPr="008A34B3">
        <w:t>о</w:t>
      </w:r>
      <w:r w:rsidRPr="008A34B3">
        <w:t>зяйства выделяются максимальные площади пахотных земель. На в</w:t>
      </w:r>
      <w:r w:rsidRPr="008A34B3">
        <w:t>ы</w:t>
      </w:r>
      <w:r w:rsidRPr="008A34B3">
        <w:t>бранных участках осуществляется строительство жилых домов и соо</w:t>
      </w:r>
      <w:r w:rsidRPr="008A34B3">
        <w:t>т</w:t>
      </w:r>
      <w:r w:rsidRPr="008A34B3">
        <w:t>ветствующей инфраструктуры, это позволяет облегчить доступ к коммунальным усл</w:t>
      </w:r>
      <w:r w:rsidRPr="008A34B3">
        <w:t>у</w:t>
      </w:r>
      <w:r w:rsidRPr="008A34B3">
        <w:t>гам, сократить расстояния и стоимость базовой инфр</w:t>
      </w:r>
      <w:r w:rsidRPr="008A34B3">
        <w:t>а</w:t>
      </w:r>
      <w:r w:rsidRPr="008A34B3">
        <w:t>структуры, а также появляется возможность развивать вторичный и третичный секторы и инновационный подход, благодаря конкуренции ме</w:t>
      </w:r>
      <w:r w:rsidRPr="008A34B3">
        <w:t>ж</w:t>
      </w:r>
      <w:r w:rsidRPr="008A34B3">
        <w:t>ду деревнями</w:t>
      </w:r>
      <w:r>
        <w:rPr>
          <w:rStyle w:val="FootnoteReference"/>
        </w:rPr>
        <w:footnoteReference w:id="126"/>
      </w:r>
      <w:r w:rsidRPr="008A34B3">
        <w:t>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Восстанавливаются коммуникации в бывших крупнооптовых торговых центрах (вода, электричество и другая инфраструктура).</w:t>
      </w:r>
    </w:p>
    <w:p w:rsidR="001D0A0D" w:rsidRPr="008A34B3" w:rsidRDefault="001D0A0D" w:rsidP="001D0A0D">
      <w:pPr>
        <w:pStyle w:val="SingleTxtGR"/>
      </w:pPr>
      <w:r w:rsidRPr="008A34B3">
        <w:t>226.</w:t>
      </w:r>
      <w:r w:rsidRPr="008A34B3">
        <w:tab/>
        <w:t>Следует отметить, что после принятия закона об организации жилого фонда, в схему были внес</w:t>
      </w:r>
      <w:r w:rsidRPr="008A34B3">
        <w:t>е</w:t>
      </w:r>
      <w:r w:rsidRPr="008A34B3">
        <w:t>ны следующие изменения: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В городах строительство будет вестись на площадях, определяемых в с</w:t>
      </w:r>
      <w:r w:rsidRPr="008A34B3">
        <w:t>о</w:t>
      </w:r>
      <w:r w:rsidRPr="008A34B3">
        <w:t>ответствии с законодательством по градостроительству;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Сельское строительство будет включать в себя деревни (имидугуду); из</w:t>
      </w:r>
      <w:r w:rsidRPr="008A34B3">
        <w:t>о</w:t>
      </w:r>
      <w:r w:rsidRPr="008A34B3">
        <w:t>лированные постройки в агро-пастбищных хозяйствах;</w:t>
      </w:r>
      <w:r w:rsidR="001B6044">
        <w:t xml:space="preserve"> </w:t>
      </w:r>
      <w:r w:rsidRPr="008A34B3">
        <w:t>постройки общ</w:t>
      </w:r>
      <w:r w:rsidRPr="008A34B3">
        <w:t>е</w:t>
      </w:r>
      <w:r w:rsidRPr="008A34B3">
        <w:t>ственного пользования в сельской местности; а также другую инфр</w:t>
      </w:r>
      <w:r w:rsidRPr="008A34B3">
        <w:t>а</w:t>
      </w:r>
      <w:r w:rsidRPr="008A34B3">
        <w:t>структуру в сельской местности.</w:t>
      </w:r>
    </w:p>
    <w:p w:rsidR="001D0A0D" w:rsidRPr="00766E49" w:rsidRDefault="001D0A0D" w:rsidP="001D0A0D">
      <w:pPr>
        <w:pStyle w:val="H4GR"/>
      </w:pPr>
      <w:r w:rsidRPr="00766E49">
        <w:tab/>
      </w:r>
      <w:r w:rsidRPr="00766E49">
        <w:tab/>
        <w:t>Меры по городской реконструкции</w:t>
      </w:r>
    </w:p>
    <w:p w:rsidR="001D0A0D" w:rsidRPr="008A34B3" w:rsidRDefault="001D0A0D" w:rsidP="001D0A0D">
      <w:pPr>
        <w:pStyle w:val="SingleTxtGR"/>
      </w:pPr>
      <w:r w:rsidRPr="008A34B3">
        <w:t>227.</w:t>
      </w:r>
      <w:r w:rsidRPr="008A34B3">
        <w:tab/>
        <w:t>Меры по городской реконструкции включают в себя: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Меры по городской реконструкции;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Генеральные планы благоустройства города Кигали, а также других гор</w:t>
      </w:r>
      <w:r w:rsidRPr="008A34B3">
        <w:t>о</w:t>
      </w:r>
      <w:r w:rsidRPr="008A34B3">
        <w:t>дов</w:t>
      </w:r>
      <w:r w:rsidR="001B6044">
        <w:t xml:space="preserve"> </w:t>
      </w:r>
      <w:r w:rsidRPr="008A34B3">
        <w:t>(таких, как Каронги, Рвамагана, Рузизи и Ниагатаре);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Ведущееся строительство торгового центра в столице.</w:t>
      </w:r>
    </w:p>
    <w:p w:rsidR="001D0A0D" w:rsidRPr="00766E49" w:rsidRDefault="001D0A0D" w:rsidP="001D0A0D">
      <w:pPr>
        <w:pStyle w:val="H4GR"/>
      </w:pPr>
      <w:r w:rsidRPr="00766E49">
        <w:tab/>
      </w:r>
      <w:r w:rsidRPr="00766E49">
        <w:tab/>
        <w:t>Какова ситуация с операциями "привлекательный город"?</w:t>
      </w:r>
    </w:p>
    <w:p w:rsidR="001D0A0D" w:rsidRPr="008A34B3" w:rsidRDefault="001D0A0D" w:rsidP="001D0A0D">
      <w:pPr>
        <w:pStyle w:val="SingleTxtGR"/>
      </w:pPr>
      <w:r w:rsidRPr="008A34B3">
        <w:t xml:space="preserve">228. </w:t>
      </w:r>
      <w:r>
        <w:tab/>
      </w:r>
      <w:r w:rsidRPr="008A34B3">
        <w:t xml:space="preserve">Операции </w:t>
      </w:r>
      <w:r>
        <w:t>"</w:t>
      </w:r>
      <w:r w:rsidRPr="008A34B3">
        <w:t>привлекательный город</w:t>
      </w:r>
      <w:r>
        <w:t>"</w:t>
      </w:r>
      <w:r w:rsidRPr="008A34B3">
        <w:t xml:space="preserve"> пока не ведутся.</w:t>
      </w:r>
      <w:r w:rsidR="001B6044">
        <w:t xml:space="preserve"> </w:t>
      </w:r>
    </w:p>
    <w:p w:rsidR="001D0A0D" w:rsidRPr="00766E49" w:rsidRDefault="001D0A0D" w:rsidP="001D0A0D">
      <w:pPr>
        <w:pStyle w:val="H4GR"/>
      </w:pPr>
      <w:r w:rsidRPr="00766E49">
        <w:tab/>
      </w:r>
      <w:r w:rsidRPr="00766E49">
        <w:tab/>
        <w:t xml:space="preserve">Проекты по обустройству и эксплуатации объектов </w:t>
      </w:r>
    </w:p>
    <w:p w:rsidR="001D0A0D" w:rsidRPr="008A34B3" w:rsidRDefault="001D0A0D" w:rsidP="001D0A0D">
      <w:pPr>
        <w:pStyle w:val="SingleTxtGR"/>
      </w:pPr>
      <w:r w:rsidRPr="008A34B3">
        <w:t>229.</w:t>
      </w:r>
      <w:r w:rsidRPr="008A34B3">
        <w:tab/>
        <w:t>Существуют проекты по переобустройству, направленные на пересел</w:t>
      </w:r>
      <w:r w:rsidRPr="008A34B3">
        <w:t>е</w:t>
      </w:r>
      <w:r w:rsidRPr="008A34B3">
        <w:t>ние жителей, выселенных из непригодных для проживания жилищ</w:t>
      </w:r>
      <w:r w:rsidR="001B6044">
        <w:t xml:space="preserve"> </w:t>
      </w:r>
      <w:r w:rsidRPr="008A34B3">
        <w:t>или прожива</w:t>
      </w:r>
      <w:r w:rsidRPr="008A34B3">
        <w:t>ю</w:t>
      </w:r>
      <w:r w:rsidRPr="008A34B3">
        <w:t>щих в трущобах, особенно в городе Кигали. Городские власти работают над тем, чтобы предоставить им достойное жилище с возможностью пользования основными правами, в том числе правом доступа к инфраструктуре и</w:t>
      </w:r>
      <w:r w:rsidR="001B6044">
        <w:t xml:space="preserve"> </w:t>
      </w:r>
      <w:r w:rsidRPr="008A34B3">
        <w:t>комм</w:t>
      </w:r>
      <w:r w:rsidRPr="008A34B3">
        <w:t>у</w:t>
      </w:r>
      <w:r w:rsidRPr="008A34B3">
        <w:t xml:space="preserve">нальным услугам. Статья 23 Закона о возмещении ущерба (упомянутого выше) разрешает переселение выселенных жителей. </w:t>
      </w:r>
    </w:p>
    <w:p w:rsidR="001D0A0D" w:rsidRPr="008A34B3" w:rsidRDefault="001D0A0D" w:rsidP="001D0A0D">
      <w:pPr>
        <w:pStyle w:val="SingleTxtGR"/>
      </w:pPr>
      <w:r w:rsidRPr="008A34B3">
        <w:t>230.</w:t>
      </w:r>
      <w:r w:rsidRPr="008A34B3">
        <w:tab/>
        <w:t>Повышение ценности некоторых объектов, таких, как исторические м</w:t>
      </w:r>
      <w:r w:rsidRPr="008A34B3">
        <w:t>у</w:t>
      </w:r>
      <w:r w:rsidRPr="008A34B3">
        <w:t>зеи или монументы, возведенные в память о геноциде тутси.</w:t>
      </w:r>
    </w:p>
    <w:p w:rsidR="001D0A0D" w:rsidRPr="00766E49" w:rsidRDefault="001D0A0D" w:rsidP="001D0A0D">
      <w:pPr>
        <w:pStyle w:val="H4GR"/>
      </w:pPr>
      <w:r w:rsidRPr="00766E49">
        <w:tab/>
      </w:r>
      <w:r w:rsidRPr="00766E49">
        <w:tab/>
        <w:t xml:space="preserve">Последние изменения </w:t>
      </w:r>
    </w:p>
    <w:p w:rsidR="001D0A0D" w:rsidRPr="008A34B3" w:rsidRDefault="001D0A0D" w:rsidP="001D0A0D">
      <w:pPr>
        <w:pStyle w:val="SingleTxtGR"/>
      </w:pPr>
      <w:r w:rsidRPr="008A34B3">
        <w:t>К позитивным изменениям относятся следующие:</w:t>
      </w:r>
    </w:p>
    <w:p w:rsidR="001D0A0D" w:rsidRPr="008A34B3" w:rsidRDefault="001D0A0D" w:rsidP="001D0A0D">
      <w:pPr>
        <w:pStyle w:val="SingleTxtGR"/>
      </w:pPr>
      <w:r w:rsidRPr="008A34B3">
        <w:t>231.</w:t>
      </w:r>
      <w:r w:rsidRPr="008A34B3">
        <w:tab/>
        <w:t xml:space="preserve">В отношении прав на питание: 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Меры по сокращению нищеты;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Стратегия преобразования сельского хозяйства;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Политика в области создания водоочистных сооружений.</w:t>
      </w:r>
    </w:p>
    <w:p w:rsidR="001D0A0D" w:rsidRPr="008A34B3" w:rsidRDefault="001D0A0D" w:rsidP="001D0A0D">
      <w:pPr>
        <w:pStyle w:val="SingleTxtGR"/>
      </w:pPr>
      <w:r w:rsidRPr="008A34B3">
        <w:t>232.</w:t>
      </w:r>
      <w:r w:rsidRPr="008A34B3">
        <w:tab/>
        <w:t>В том, что касается права на жилище, необходимо сделать следующие уточнения: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Все вышеупомянутые законы были приняты в течение периода, за кот</w:t>
      </w:r>
      <w:r w:rsidRPr="008A34B3">
        <w:t>о</w:t>
      </w:r>
      <w:r w:rsidRPr="008A34B3">
        <w:t>рый предоста</w:t>
      </w:r>
      <w:r w:rsidRPr="008A34B3">
        <w:t>в</w:t>
      </w:r>
      <w:r w:rsidRPr="008A34B3">
        <w:t xml:space="preserve">ляется данный доклад; 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Закон о режимах имущественных отношений между супругами, режимах дарения и наследования, запрещающий любую дискриминацию по пол</w:t>
      </w:r>
      <w:r w:rsidRPr="008A34B3">
        <w:t>о</w:t>
      </w:r>
      <w:r w:rsidRPr="008A34B3">
        <w:t>вому признаку в отношении детей покойного в момент раздела наследс</w:t>
      </w:r>
      <w:r w:rsidRPr="008A34B3">
        <w:t>т</w:t>
      </w:r>
      <w:r w:rsidRPr="008A34B3">
        <w:t>венного имущ</w:t>
      </w:r>
      <w:r w:rsidRPr="008A34B3">
        <w:t>е</w:t>
      </w:r>
      <w:r w:rsidRPr="008A34B3">
        <w:t>ства (статья 50);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 xml:space="preserve">Принятая в 2002 году политика децентрализации; 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 xml:space="preserve">Жилищная политика по созданию поселений </w:t>
      </w:r>
      <w:r>
        <w:rPr>
          <w:i/>
        </w:rPr>
        <w:t>"</w:t>
      </w:r>
      <w:r w:rsidRPr="008A34B3">
        <w:rPr>
          <w:i/>
        </w:rPr>
        <w:t>и</w:t>
      </w:r>
      <w:r w:rsidRPr="008A34B3">
        <w:rPr>
          <w:i/>
          <w:iCs/>
        </w:rPr>
        <w:t>мидугуду</w:t>
      </w:r>
      <w:r>
        <w:rPr>
          <w:i/>
          <w:iCs/>
        </w:rPr>
        <w:t>"</w:t>
      </w:r>
      <w:r w:rsidRPr="008A34B3">
        <w:t>,</w:t>
      </w:r>
      <w:r w:rsidR="001B6044">
        <w:t xml:space="preserve"> </w:t>
      </w:r>
      <w:r w:rsidRPr="008A34B3">
        <w:t>направленная на решение проблем возвращающихся беженцев и поощрение создания центров развития в сел</w:t>
      </w:r>
      <w:r w:rsidRPr="008A34B3">
        <w:t>ь</w:t>
      </w:r>
      <w:r w:rsidRPr="008A34B3">
        <w:t>ской местности;</w:t>
      </w:r>
      <w:r w:rsidR="001B6044">
        <w:t xml:space="preserve"> 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Политика сохранения природы, предусматривающая, в частности, улу</w:t>
      </w:r>
      <w:r w:rsidRPr="008A34B3">
        <w:t>ч</w:t>
      </w:r>
      <w:r w:rsidRPr="008A34B3">
        <w:t>шение систем канализации, отказ от использования пластиковых пак</w:t>
      </w:r>
      <w:r w:rsidRPr="008A34B3">
        <w:t>е</w:t>
      </w:r>
      <w:r w:rsidRPr="008A34B3">
        <w:t>тов</w:t>
      </w:r>
      <w:r>
        <w:rPr>
          <w:rStyle w:val="FootnoteReference"/>
        </w:rPr>
        <w:footnoteReference w:id="127"/>
      </w:r>
      <w:r w:rsidRPr="008A34B3">
        <w:t xml:space="preserve"> и улучшение системы сбора бытовых отходов. Благодаря провед</w:t>
      </w:r>
      <w:r w:rsidRPr="008A34B3">
        <w:t>е</w:t>
      </w:r>
      <w:r w:rsidRPr="008A34B3">
        <w:t>нию данной политики, город Кигали был удостоен в 2008 году премии Программы Организации Объединенных Наций по населе</w:t>
      </w:r>
      <w:r w:rsidRPr="008A34B3">
        <w:t>н</w:t>
      </w:r>
      <w:r w:rsidRPr="008A34B3">
        <w:t>ным пунктам;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Политика в области окружающей среды: было создано Управление экол</w:t>
      </w:r>
      <w:r w:rsidRPr="008A34B3">
        <w:t>о</w:t>
      </w:r>
      <w:r w:rsidRPr="008A34B3">
        <w:t>гического менеджмента Руанды (УЭМР) для содействия защите окр</w:t>
      </w:r>
      <w:r w:rsidRPr="008A34B3">
        <w:t>у</w:t>
      </w:r>
      <w:r w:rsidRPr="008A34B3">
        <w:t xml:space="preserve">жающей среды; 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Модернизация города Кигали и восстановление сельских центров.</w:t>
      </w:r>
    </w:p>
    <w:p w:rsidR="001D0A0D" w:rsidRPr="00766E49" w:rsidRDefault="001D0A0D" w:rsidP="001D0A0D">
      <w:pPr>
        <w:pStyle w:val="H4GR"/>
      </w:pPr>
      <w:r w:rsidRPr="00766E49">
        <w:tab/>
      </w:r>
      <w:r w:rsidRPr="00766E49">
        <w:tab/>
        <w:t xml:space="preserve">Трудности и недостатки в ходе осуществления прав, предусмотренных статьей 11 </w:t>
      </w:r>
    </w:p>
    <w:p w:rsidR="001D0A0D" w:rsidRPr="008A34B3" w:rsidRDefault="001D0A0D" w:rsidP="001D0A0D">
      <w:pPr>
        <w:pStyle w:val="SingleTxtGR"/>
      </w:pPr>
      <w:r w:rsidRPr="008A34B3">
        <w:t>Сохраняется много трудностей.</w:t>
      </w:r>
      <w:r w:rsidR="001B6044">
        <w:t xml:space="preserve"> </w:t>
      </w:r>
    </w:p>
    <w:p w:rsidR="001D0A0D" w:rsidRPr="008A34B3" w:rsidRDefault="001D0A0D" w:rsidP="001D0A0D">
      <w:pPr>
        <w:pStyle w:val="SingleTxtGR"/>
      </w:pPr>
      <w:r w:rsidRPr="008A34B3">
        <w:t>233.</w:t>
      </w:r>
      <w:r w:rsidRPr="008A34B3">
        <w:tab/>
        <w:t xml:space="preserve">В области обеспечения жильем следует отметить следующее: 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Ограниченные финансовые возможности Руанды в том, что касается</w:t>
      </w:r>
      <w:r w:rsidR="001B6044">
        <w:t xml:space="preserve"> </w:t>
      </w:r>
      <w:r w:rsidRPr="008A34B3">
        <w:t>пр</w:t>
      </w:r>
      <w:r w:rsidRPr="008A34B3">
        <w:t>е</w:t>
      </w:r>
      <w:r w:rsidRPr="008A34B3">
        <w:t>доставления достойного жилища населению, в том числе наиболее уя</w:t>
      </w:r>
      <w:r w:rsidRPr="008A34B3">
        <w:t>з</w:t>
      </w:r>
      <w:r w:rsidRPr="008A34B3">
        <w:t>вимым гру</w:t>
      </w:r>
      <w:r w:rsidRPr="008A34B3">
        <w:t>п</w:t>
      </w:r>
      <w:r w:rsidRPr="008A34B3">
        <w:t>пам;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Высокая стоимость строительных материалов вследствие высоких цен на импортируемые продукты, ввозимые через территорию соседних гос</w:t>
      </w:r>
      <w:r w:rsidRPr="008A34B3">
        <w:t>у</w:t>
      </w:r>
      <w:r w:rsidRPr="008A34B3">
        <w:t>дарств;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Правовая основа в области обеспечения жильем еще не полностью сфо</w:t>
      </w:r>
      <w:r w:rsidRPr="008A34B3">
        <w:t>р</w:t>
      </w:r>
      <w:r w:rsidRPr="008A34B3">
        <w:t>мирована, законы в отношении населенных пунктов находятся в проце</w:t>
      </w:r>
      <w:r w:rsidRPr="008A34B3">
        <w:t>с</w:t>
      </w:r>
      <w:r w:rsidRPr="008A34B3">
        <w:t xml:space="preserve">се разработки; нормы в области строительства еще не установлены. Многое уже сделано, однако, многое еще предстоит сделать. </w:t>
      </w:r>
    </w:p>
    <w:p w:rsidR="001D0A0D" w:rsidRPr="008A34B3" w:rsidRDefault="001D0A0D" w:rsidP="001D0A0D">
      <w:pPr>
        <w:pStyle w:val="SingleTxtGR"/>
      </w:pPr>
      <w:r w:rsidRPr="008A34B3">
        <w:t>234.</w:t>
      </w:r>
      <w:r w:rsidRPr="008A34B3">
        <w:tab/>
        <w:t>В том, что касается сельского хозяйства, необходимо отметить следу</w:t>
      </w:r>
      <w:r w:rsidRPr="008A34B3">
        <w:t>ю</w:t>
      </w:r>
      <w:r w:rsidRPr="008A34B3">
        <w:t>щее:</w:t>
      </w:r>
      <w:r w:rsidR="001B6044">
        <w:t xml:space="preserve"> 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Сельскохозяйственным производителям становится все сложнее обесп</w:t>
      </w:r>
      <w:r w:rsidRPr="008A34B3">
        <w:t>е</w:t>
      </w:r>
      <w:r w:rsidRPr="008A34B3">
        <w:t>чивать население продовольствием, особенно в случае непредвиденных погодных условий, поэтому домохозяйства регулярно сталкиваются с проблемой нехватки продовольствия и продуктов питания, которая м</w:t>
      </w:r>
      <w:r w:rsidRPr="008A34B3">
        <w:t>о</w:t>
      </w:r>
      <w:r w:rsidRPr="008A34B3">
        <w:t xml:space="preserve">жет носить сезонный или круглогодичный характер; 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Сокращение масштабов скотоводства (с преобладанием традиционных систем производства) и, соответственно, снижение объемов производс</w:t>
      </w:r>
      <w:r w:rsidRPr="008A34B3">
        <w:t>т</w:t>
      </w:r>
      <w:r w:rsidRPr="008A34B3">
        <w:t>ва навоза;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Усиление эрозии почвы вследствие сокращения растительного покрова, в частности обезлесения, приводит к вызывающему беспокойство сниж</w:t>
      </w:r>
      <w:r w:rsidRPr="008A34B3">
        <w:t>е</w:t>
      </w:r>
      <w:r w:rsidRPr="008A34B3">
        <w:t>нию плод</w:t>
      </w:r>
      <w:r w:rsidRPr="008A34B3">
        <w:t>о</w:t>
      </w:r>
      <w:r w:rsidRPr="008A34B3">
        <w:t>родия почвы;</w:t>
      </w:r>
      <w:r w:rsidR="001B6044">
        <w:t xml:space="preserve"> 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Уровень доходов, получаемых от продажи части продукции, подлежащей сбыту, не позволяет сельскохозяйственным производителям обеспеч</w:t>
      </w:r>
      <w:r w:rsidRPr="008A34B3">
        <w:t>и</w:t>
      </w:r>
      <w:r w:rsidRPr="008A34B3">
        <w:t>вать другие свои потребности;</w:t>
      </w:r>
      <w:r w:rsidR="001B6044">
        <w:t xml:space="preserve"> 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Преобладание натурального хозяйства с низкой степенью интеграции в торго</w:t>
      </w:r>
      <w:r w:rsidRPr="008A34B3">
        <w:t>в</w:t>
      </w:r>
      <w:r w:rsidRPr="008A34B3">
        <w:t>лю;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Недостаточный уровень инвестиций: финансовый сектор до сих пор не заинтересован в инвестировании в сельское хозяйство; финансовые и банковские у</w:t>
      </w:r>
      <w:r w:rsidRPr="008A34B3">
        <w:t>ч</w:t>
      </w:r>
      <w:r w:rsidRPr="008A34B3">
        <w:t>реждения считают сельское хозяйство сектором с высоким риском для капит</w:t>
      </w:r>
      <w:r w:rsidRPr="008A34B3">
        <w:t>а</w:t>
      </w:r>
      <w:r w:rsidRPr="008A34B3">
        <w:t>лов;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Земель становится все меньше, а демографическое давление увеличив</w:t>
      </w:r>
      <w:r w:rsidRPr="008A34B3">
        <w:t>а</w:t>
      </w:r>
      <w:r w:rsidRPr="008A34B3">
        <w:t xml:space="preserve">ется; 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Менталитет и существующие обычаи не следуют за новой правительс</w:t>
      </w:r>
      <w:r w:rsidRPr="008A34B3">
        <w:t>т</w:t>
      </w:r>
      <w:r w:rsidRPr="008A34B3">
        <w:t>венной полит</w:t>
      </w:r>
      <w:r w:rsidRPr="008A34B3">
        <w:t>и</w:t>
      </w:r>
      <w:r w:rsidRPr="008A34B3">
        <w:t>кой;</w:t>
      </w:r>
      <w:r w:rsidR="001B6044">
        <w:t xml:space="preserve"> 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Сдерживающие факторы, связанные с рынком, например, низкая доба</w:t>
      </w:r>
      <w:r w:rsidRPr="008A34B3">
        <w:t>в</w:t>
      </w:r>
      <w:r w:rsidRPr="008A34B3">
        <w:t>ленная стоимость продукции вследствие нехватки ресурсов, недостатков инфраструктуры и техн</w:t>
      </w:r>
      <w:r w:rsidRPr="008A34B3">
        <w:t>о</w:t>
      </w:r>
      <w:r w:rsidRPr="008A34B3">
        <w:t>логий переработки, хранения и упаковки;</w:t>
      </w:r>
      <w:r w:rsidR="001B6044">
        <w:t xml:space="preserve"> 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Методы обработки земли, которые не гарантируют качество и безопа</w:t>
      </w:r>
      <w:r w:rsidRPr="008A34B3">
        <w:t>с</w:t>
      </w:r>
      <w:r w:rsidRPr="008A34B3">
        <w:t xml:space="preserve">ность продуктов питания; </w:t>
      </w:r>
    </w:p>
    <w:p w:rsidR="001D0A0D" w:rsidRPr="008A34B3" w:rsidRDefault="001D0A0D" w:rsidP="001D0A0D">
      <w:pPr>
        <w:pStyle w:val="Bullet1GR"/>
        <w:numPr>
          <w:ilvl w:val="0"/>
          <w:numId w:val="1"/>
        </w:numPr>
      </w:pPr>
      <w:r w:rsidRPr="008A34B3">
        <w:t>Недостаточный коммерческий потенциал организаций производителей.</w:t>
      </w:r>
      <w:r w:rsidR="001B6044">
        <w:t xml:space="preserve"> </w:t>
      </w:r>
    </w:p>
    <w:p w:rsidR="001D0A0D" w:rsidRPr="00766E49" w:rsidRDefault="001D0A0D" w:rsidP="001D0A0D">
      <w:pPr>
        <w:pStyle w:val="SingleTxtGR"/>
        <w:rPr>
          <w:i/>
          <w:spacing w:val="3"/>
          <w:lang w:eastAsia="ru-RU"/>
        </w:rPr>
      </w:pPr>
      <w:r w:rsidRPr="008A34B3">
        <w:t>235.</w:t>
      </w:r>
      <w:r w:rsidRPr="008A34B3">
        <w:tab/>
        <w:t>Среди других мер, направленных на улучшение ситуации в сельскохозя</w:t>
      </w:r>
      <w:r w:rsidRPr="008A34B3">
        <w:t>й</w:t>
      </w:r>
      <w:r w:rsidRPr="008A34B3">
        <w:t>ственном секторе, следует отметить намерение правительства</w:t>
      </w:r>
      <w:r>
        <w:rPr>
          <w:rStyle w:val="FootnoteReference"/>
        </w:rPr>
        <w:footnoteReference w:id="128"/>
      </w:r>
      <w:r w:rsidRPr="008A34B3">
        <w:t xml:space="preserve"> увеличить ра</w:t>
      </w:r>
      <w:r w:rsidRPr="008A34B3">
        <w:t>с</w:t>
      </w:r>
      <w:r w:rsidRPr="008A34B3">
        <w:t>ходы на сельское хозяйство почти до 10</w:t>
      </w:r>
      <w:r>
        <w:t>%</w:t>
      </w:r>
      <w:r w:rsidRPr="008A34B3">
        <w:t xml:space="preserve"> бюджета в 2010 году против 4,7</w:t>
      </w:r>
      <w:r>
        <w:t>%</w:t>
      </w:r>
      <w:r w:rsidRPr="008A34B3">
        <w:t xml:space="preserve"> в </w:t>
      </w:r>
      <w:r w:rsidRPr="00766E49">
        <w:rPr>
          <w:spacing w:val="3"/>
          <w:lang w:eastAsia="ru-RU"/>
        </w:rPr>
        <w:t>2008 году.</w:t>
      </w:r>
      <w:r w:rsidR="001B6044">
        <w:rPr>
          <w:spacing w:val="3"/>
          <w:lang w:eastAsia="ru-RU"/>
        </w:rPr>
        <w:t xml:space="preserve"> </w:t>
      </w:r>
    </w:p>
    <w:p w:rsidR="001D0A0D" w:rsidRPr="00766E49" w:rsidRDefault="001D0A0D" w:rsidP="001D0A0D">
      <w:pPr>
        <w:pStyle w:val="H4GR"/>
      </w:pPr>
      <w:r w:rsidRPr="00766E49">
        <w:tab/>
      </w:r>
      <w:r w:rsidRPr="00766E49">
        <w:tab/>
        <w:t xml:space="preserve">Международная помощь </w:t>
      </w:r>
    </w:p>
    <w:p w:rsidR="001D0A0D" w:rsidRDefault="001D0A0D" w:rsidP="001D0A0D">
      <w:pPr>
        <w:pStyle w:val="SingleTxtGR"/>
      </w:pPr>
      <w:r w:rsidRPr="008A34B3">
        <w:t>236.</w:t>
      </w:r>
      <w:r w:rsidRPr="008A34B3">
        <w:tab/>
        <w:t>Международная помощь</w:t>
      </w:r>
      <w:r>
        <w:rPr>
          <w:rStyle w:val="FootnoteReference"/>
        </w:rPr>
        <w:footnoteReference w:id="129"/>
      </w:r>
      <w:r w:rsidRPr="008A34B3">
        <w:t xml:space="preserve"> ощутима как в области сельского хозяйства, так и в сфере жилья. Мо</w:t>
      </w:r>
      <w:r w:rsidRPr="008A34B3">
        <w:t>ж</w:t>
      </w:r>
      <w:r w:rsidRPr="008A34B3">
        <w:t>но привести следующие примеры:</w:t>
      </w:r>
    </w:p>
    <w:p w:rsidR="001D0A0D" w:rsidRPr="00595CC9" w:rsidRDefault="001D0A0D" w:rsidP="001D0A0D">
      <w:pPr>
        <w:pStyle w:val="H4GR"/>
      </w:pPr>
      <w:r w:rsidRPr="00595CC9">
        <w:tab/>
      </w:r>
      <w:r w:rsidRPr="00595CC9">
        <w:tab/>
        <w:t>В области сельского хозяйства</w:t>
      </w:r>
    </w:p>
    <w:p w:rsidR="001D0A0D" w:rsidRPr="00595CC9" w:rsidRDefault="001D0A0D" w:rsidP="001D0A0D">
      <w:pPr>
        <w:pStyle w:val="Bullet1GR"/>
        <w:numPr>
          <w:ilvl w:val="0"/>
          <w:numId w:val="1"/>
        </w:numPr>
      </w:pPr>
      <w:r w:rsidRPr="00595CC9">
        <w:t>Такие организации</w:t>
      </w:r>
      <w:r w:rsidRPr="00644F60">
        <w:rPr>
          <w:rStyle w:val="FootnoteReference"/>
        </w:rPr>
        <w:footnoteReference w:id="130"/>
      </w:r>
      <w:r>
        <w:t xml:space="preserve">, </w:t>
      </w:r>
      <w:r w:rsidRPr="00595CC9">
        <w:t>как ФАО, ВПП, МФСР, ДМР, ПРООН, ЮНЭЙДС, ЯАМС</w:t>
      </w:r>
      <w:r>
        <w:t>,</w:t>
      </w:r>
      <w:r w:rsidRPr="00595CC9">
        <w:t xml:space="preserve"> финансируют различные проекты в области сельского хозяйства. В качестве примера приведем лишь три (3): </w:t>
      </w:r>
    </w:p>
    <w:p w:rsidR="001D0A0D" w:rsidRPr="00595CC9" w:rsidRDefault="001D0A0D" w:rsidP="001D0A0D">
      <w:pPr>
        <w:pStyle w:val="Bullet2GR"/>
        <w:numPr>
          <w:ilvl w:val="0"/>
          <w:numId w:val="2"/>
        </w:numPr>
      </w:pPr>
      <w:r w:rsidRPr="00595CC9">
        <w:t>МФСР осуществил финансирование 12 проектов по развитию сел</w:t>
      </w:r>
      <w:r w:rsidRPr="00595CC9">
        <w:t>ь</w:t>
      </w:r>
      <w:r w:rsidRPr="00595CC9">
        <w:t>ского хозяйства в Руанде общей стоимостью 102,7 долл. США. Н</w:t>
      </w:r>
      <w:r w:rsidRPr="00595CC9">
        <w:t>е</w:t>
      </w:r>
      <w:r w:rsidRPr="00595CC9">
        <w:t>которые проекты предусматривают развитие товарных культур и</w:t>
      </w:r>
      <w:r w:rsidR="001B6044">
        <w:t xml:space="preserve"> </w:t>
      </w:r>
      <w:r w:rsidRPr="00595CC9">
        <w:t>создание рабочих мест в рамках Проекта по содействию разв</w:t>
      </w:r>
      <w:r w:rsidRPr="00595CC9">
        <w:t>и</w:t>
      </w:r>
      <w:r w:rsidRPr="00595CC9">
        <w:t>тию малых и средних предприятий в Руанде;</w:t>
      </w:r>
    </w:p>
    <w:p w:rsidR="001D0A0D" w:rsidRPr="00595CC9" w:rsidRDefault="001D0A0D" w:rsidP="001D0A0D">
      <w:pPr>
        <w:pStyle w:val="Bullet2GR"/>
        <w:numPr>
          <w:ilvl w:val="0"/>
          <w:numId w:val="2"/>
        </w:numPr>
      </w:pPr>
      <w:r w:rsidRPr="00595CC9">
        <w:t>ЯАМС оказывает помощь Министерству сельского хозяйства для устойчивого развития сельского хозя</w:t>
      </w:r>
      <w:r w:rsidRPr="00595CC9">
        <w:t>й</w:t>
      </w:r>
      <w:r w:rsidRPr="00595CC9">
        <w:t>ства в районе Бугесера в</w:t>
      </w:r>
      <w:r w:rsidR="001B6044">
        <w:t xml:space="preserve"> </w:t>
      </w:r>
      <w:r w:rsidRPr="00595CC9">
        <w:t xml:space="preserve">Восточной провинции; </w:t>
      </w:r>
    </w:p>
    <w:p w:rsidR="001D0A0D" w:rsidRPr="00595CC9" w:rsidRDefault="001D0A0D" w:rsidP="001D0A0D">
      <w:pPr>
        <w:pStyle w:val="Bullet2GR"/>
        <w:numPr>
          <w:ilvl w:val="0"/>
          <w:numId w:val="2"/>
        </w:numPr>
      </w:pPr>
      <w:r w:rsidRPr="00595CC9">
        <w:t>ЕС, в свою очередь, финансировал проекты в области водоснабж</w:t>
      </w:r>
      <w:r w:rsidRPr="00595CC9">
        <w:t>е</w:t>
      </w:r>
      <w:r w:rsidRPr="00595CC9">
        <w:t>ния в Бугес</w:t>
      </w:r>
      <w:r w:rsidRPr="00595CC9">
        <w:t>е</w:t>
      </w:r>
      <w:r w:rsidRPr="00595CC9">
        <w:t>ре.</w:t>
      </w:r>
    </w:p>
    <w:p w:rsidR="001D0A0D" w:rsidRPr="00595CC9" w:rsidRDefault="001D0A0D" w:rsidP="001D0A0D">
      <w:pPr>
        <w:pStyle w:val="H4GR"/>
      </w:pPr>
      <w:r w:rsidRPr="00595CC9">
        <w:tab/>
      </w:r>
      <w:r w:rsidRPr="00595CC9">
        <w:tab/>
        <w:t>В области обеспечения жилищами</w:t>
      </w:r>
    </w:p>
    <w:p w:rsidR="001D0A0D" w:rsidRPr="00595CC9" w:rsidRDefault="001D0A0D" w:rsidP="001D0A0D">
      <w:pPr>
        <w:pStyle w:val="Bullet1GR"/>
        <w:numPr>
          <w:ilvl w:val="0"/>
          <w:numId w:val="1"/>
        </w:numPr>
      </w:pPr>
      <w:r w:rsidRPr="00595CC9">
        <w:t>Африканский банк развития профинансировал разработку генеральных схем электроснабжения и кан</w:t>
      </w:r>
      <w:r w:rsidRPr="00595CC9">
        <w:t>а</w:t>
      </w:r>
      <w:r w:rsidRPr="00595CC9">
        <w:t xml:space="preserve">лизации города Кигали; </w:t>
      </w:r>
    </w:p>
    <w:p w:rsidR="001D0A0D" w:rsidRPr="00595CC9" w:rsidRDefault="001D0A0D" w:rsidP="001D0A0D">
      <w:pPr>
        <w:pStyle w:val="Bullet1GR"/>
        <w:numPr>
          <w:ilvl w:val="0"/>
          <w:numId w:val="1"/>
        </w:numPr>
      </w:pPr>
      <w:r w:rsidRPr="00595CC9">
        <w:t>Программа Организации Объединенных Наций по населенным пунктам содействовала благоустройству многих городов и городских центров и</w:t>
      </w:r>
      <w:r w:rsidR="001B6044">
        <w:t xml:space="preserve"> </w:t>
      </w:r>
      <w:r w:rsidRPr="00595CC9">
        <w:t>восстановлению общественных зданий; она также оказала помощь Мин</w:t>
      </w:r>
      <w:r w:rsidRPr="00595CC9">
        <w:t>и</w:t>
      </w:r>
      <w:r w:rsidRPr="00595CC9">
        <w:t>стерству инфр</w:t>
      </w:r>
      <w:r w:rsidRPr="00595CC9">
        <w:t>а</w:t>
      </w:r>
      <w:r w:rsidRPr="00595CC9">
        <w:t>структуры Руанды в разработке программы городского развития (2005</w:t>
      </w:r>
      <w:r>
        <w:t>−</w:t>
      </w:r>
      <w:r w:rsidRPr="00595CC9">
        <w:t>2008 г</w:t>
      </w:r>
      <w:r w:rsidRPr="00595CC9">
        <w:t>о</w:t>
      </w:r>
      <w:r w:rsidRPr="00595CC9">
        <w:t>ды.)</w:t>
      </w:r>
      <w:r w:rsidRPr="00644F60">
        <w:rPr>
          <w:sz w:val="18"/>
          <w:szCs w:val="18"/>
          <w:vertAlign w:val="superscript"/>
          <w:lang w:val="fr-CH"/>
        </w:rPr>
        <w:footnoteReference w:id="131"/>
      </w:r>
      <w:r w:rsidRPr="00595CC9">
        <w:t>;</w:t>
      </w:r>
    </w:p>
    <w:p w:rsidR="001D0A0D" w:rsidRPr="00595CC9" w:rsidRDefault="001D0A0D" w:rsidP="001D0A0D">
      <w:pPr>
        <w:pStyle w:val="Bullet1GR"/>
        <w:numPr>
          <w:ilvl w:val="0"/>
          <w:numId w:val="1"/>
        </w:numPr>
      </w:pPr>
      <w:r w:rsidRPr="00595CC9">
        <w:t>В рамках ПРООН правительства Японии и Нидерландов финансировали, например, строительство домов для различных уязвимых групп насел</w:t>
      </w:r>
      <w:r w:rsidRPr="00595CC9">
        <w:t>е</w:t>
      </w:r>
      <w:r w:rsidRPr="00595CC9">
        <w:t xml:space="preserve">ния. </w:t>
      </w:r>
    </w:p>
    <w:p w:rsidR="001D0A0D" w:rsidRPr="00595CC9" w:rsidRDefault="001D0A0D" w:rsidP="001D0A0D">
      <w:pPr>
        <w:pStyle w:val="H23GR"/>
      </w:pPr>
      <w:r w:rsidRPr="00595CC9">
        <w:tab/>
        <w:t>7.</w:t>
      </w:r>
      <w:r w:rsidRPr="00595CC9">
        <w:tab/>
        <w:t xml:space="preserve">Статья 12: Право на физическое и психическое здоровье </w:t>
      </w:r>
    </w:p>
    <w:p w:rsidR="001D0A0D" w:rsidRPr="00595CC9" w:rsidRDefault="001D0A0D" w:rsidP="001D0A0D">
      <w:pPr>
        <w:pStyle w:val="H4GR"/>
      </w:pPr>
      <w:r w:rsidRPr="00595CC9">
        <w:tab/>
      </w:r>
      <w:r w:rsidRPr="00595CC9">
        <w:tab/>
        <w:t xml:space="preserve">Ситуация в области охраны здоровья </w:t>
      </w:r>
    </w:p>
    <w:p w:rsidR="001D0A0D" w:rsidRPr="00595CC9" w:rsidRDefault="001D0A0D" w:rsidP="001D0A0D">
      <w:pPr>
        <w:pStyle w:val="SingleTxtGR"/>
      </w:pPr>
      <w:r w:rsidRPr="00595CC9">
        <w:t>237.</w:t>
      </w:r>
      <w:r w:rsidRPr="00595CC9">
        <w:tab/>
        <w:t>Ситуация в области здравоохранения существенно улучшилась, как это видно из приведе</w:t>
      </w:r>
      <w:r w:rsidRPr="00595CC9">
        <w:t>н</w:t>
      </w:r>
      <w:r w:rsidRPr="00595CC9">
        <w:t>ных ниже показателей.</w:t>
      </w:r>
    </w:p>
    <w:p w:rsidR="001D0A0D" w:rsidRPr="00726766" w:rsidRDefault="00726766" w:rsidP="00005613">
      <w:pPr>
        <w:pStyle w:val="H23GR"/>
        <w:rPr>
          <w:b w:val="0"/>
        </w:rPr>
      </w:pPr>
      <w:r w:rsidRPr="00726766">
        <w:rPr>
          <w:b w:val="0"/>
        </w:rPr>
        <w:tab/>
      </w:r>
      <w:r w:rsidRPr="00726766">
        <w:rPr>
          <w:b w:val="0"/>
        </w:rPr>
        <w:tab/>
      </w:r>
      <w:r w:rsidR="001D0A0D" w:rsidRPr="00726766">
        <w:rPr>
          <w:b w:val="0"/>
        </w:rPr>
        <w:t>Таблица 16</w:t>
      </w:r>
    </w:p>
    <w:tbl>
      <w:tblPr>
        <w:tblStyle w:val="TabNum"/>
        <w:tblW w:w="8504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534"/>
        <w:gridCol w:w="910"/>
        <w:gridCol w:w="28"/>
        <w:gridCol w:w="826"/>
        <w:gridCol w:w="22"/>
        <w:gridCol w:w="1152"/>
        <w:gridCol w:w="1010"/>
        <w:gridCol w:w="13"/>
        <w:gridCol w:w="14"/>
        <w:gridCol w:w="983"/>
        <w:gridCol w:w="1012"/>
      </w:tblGrid>
      <w:tr w:rsidR="001D0A0D" w:rsidRPr="00726766" w:rsidTr="00726766">
        <w:trPr>
          <w:trHeight w:val="15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shd w:val="clear" w:color="auto" w:fill="auto"/>
            <w:vAlign w:val="top"/>
          </w:tcPr>
          <w:p w:rsidR="001D0A0D" w:rsidRPr="00726766" w:rsidRDefault="001D0A0D" w:rsidP="00726766">
            <w:pPr>
              <w:spacing w:line="200" w:lineRule="exact"/>
              <w:rPr>
                <w:i/>
                <w:sz w:val="16"/>
              </w:rPr>
            </w:pPr>
            <w:r w:rsidRPr="00726766">
              <w:rPr>
                <w:i/>
                <w:sz w:val="16"/>
              </w:rPr>
              <w:t>Показатели</w:t>
            </w:r>
          </w:p>
        </w:tc>
        <w:tc>
          <w:tcPr>
            <w:tcW w:w="5970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0A0D" w:rsidRPr="00726766" w:rsidRDefault="001D0A0D" w:rsidP="00726766">
            <w:pPr>
              <w:spacing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26766">
              <w:rPr>
                <w:i/>
                <w:sz w:val="16"/>
              </w:rPr>
              <w:t>Год</w:t>
            </w:r>
          </w:p>
        </w:tc>
      </w:tr>
      <w:tr w:rsidR="00726766" w:rsidRPr="00726766" w:rsidTr="00726766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tcBorders>
              <w:top w:val="nil"/>
              <w:bottom w:val="single" w:sz="12" w:space="0" w:color="auto"/>
            </w:tcBorders>
            <w:shd w:val="clear" w:color="auto" w:fill="auto"/>
            <w:vAlign w:val="top"/>
          </w:tcPr>
          <w:p w:rsidR="001D0A0D" w:rsidRPr="00726766" w:rsidRDefault="001D0A0D" w:rsidP="00726766">
            <w:pPr>
              <w:spacing w:line="200" w:lineRule="exact"/>
              <w:rPr>
                <w:i/>
                <w:sz w:val="16"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26766">
              <w:rPr>
                <w:i/>
                <w:sz w:val="16"/>
              </w:rPr>
              <w:t>2005</w:t>
            </w:r>
          </w:p>
        </w:tc>
        <w:tc>
          <w:tcPr>
            <w:tcW w:w="84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26766">
              <w:rPr>
                <w:i/>
                <w:sz w:val="16"/>
              </w:rPr>
              <w:t>2006</w:t>
            </w:r>
          </w:p>
        </w:tc>
        <w:tc>
          <w:tcPr>
            <w:tcW w:w="2162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26766">
              <w:rPr>
                <w:i/>
                <w:sz w:val="16"/>
              </w:rPr>
              <w:t>2007</w:t>
            </w:r>
          </w:p>
        </w:tc>
        <w:tc>
          <w:tcPr>
            <w:tcW w:w="2022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26766">
              <w:rPr>
                <w:i/>
                <w:sz w:val="16"/>
              </w:rPr>
              <w:t>2008</w:t>
            </w:r>
          </w:p>
        </w:tc>
      </w:tr>
      <w:tr w:rsidR="001D0A0D" w:rsidRPr="00726766" w:rsidTr="007267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tcBorders>
              <w:top w:val="single" w:sz="12" w:space="0" w:color="auto"/>
            </w:tcBorders>
            <w:vAlign w:val="top"/>
          </w:tcPr>
          <w:p w:rsidR="001D0A0D" w:rsidRPr="00726766" w:rsidRDefault="001D0A0D" w:rsidP="00726766">
            <w:pPr>
              <w:spacing w:line="200" w:lineRule="exact"/>
            </w:pPr>
            <w:r w:rsidRPr="00726766">
              <w:t xml:space="preserve">Соотношение врач/чел. </w:t>
            </w:r>
          </w:p>
        </w:tc>
        <w:tc>
          <w:tcPr>
            <w:tcW w:w="938" w:type="dxa"/>
            <w:gridSpan w:val="2"/>
            <w:tcBorders>
              <w:top w:val="single" w:sz="12" w:space="0" w:color="auto"/>
            </w:tcBorders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1/50 000</w:t>
            </w:r>
          </w:p>
        </w:tc>
        <w:tc>
          <w:tcPr>
            <w:tcW w:w="848" w:type="dxa"/>
            <w:gridSpan w:val="2"/>
            <w:tcBorders>
              <w:top w:val="single" w:sz="12" w:space="0" w:color="auto"/>
            </w:tcBorders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 xml:space="preserve"> 1/42000</w:t>
            </w:r>
          </w:p>
        </w:tc>
        <w:tc>
          <w:tcPr>
            <w:tcW w:w="2162" w:type="dxa"/>
            <w:gridSpan w:val="2"/>
            <w:tcBorders>
              <w:top w:val="single" w:sz="12" w:space="0" w:color="auto"/>
            </w:tcBorders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1/37 000</w:t>
            </w:r>
          </w:p>
        </w:tc>
        <w:tc>
          <w:tcPr>
            <w:tcW w:w="2022" w:type="dxa"/>
            <w:gridSpan w:val="4"/>
            <w:tcBorders>
              <w:top w:val="single" w:sz="12" w:space="0" w:color="auto"/>
            </w:tcBorders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1/18 000</w:t>
            </w:r>
          </w:p>
        </w:tc>
      </w:tr>
      <w:tr w:rsidR="001D0A0D" w:rsidRPr="00726766" w:rsidTr="007267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Align w:val="top"/>
          </w:tcPr>
          <w:p w:rsidR="001D0A0D" w:rsidRPr="00726766" w:rsidRDefault="001D0A0D" w:rsidP="00726766">
            <w:pPr>
              <w:spacing w:line="200" w:lineRule="exact"/>
            </w:pPr>
            <w:r w:rsidRPr="00726766">
              <w:t>Соотношение средний мед</w:t>
            </w:r>
            <w:r w:rsidRPr="00726766">
              <w:t>и</w:t>
            </w:r>
            <w:r w:rsidRPr="00726766">
              <w:t>цинский перс</w:t>
            </w:r>
            <w:r w:rsidRPr="00726766">
              <w:t>о</w:t>
            </w:r>
            <w:r w:rsidRPr="00726766">
              <w:t xml:space="preserve">нал/чел. </w:t>
            </w:r>
          </w:p>
        </w:tc>
        <w:tc>
          <w:tcPr>
            <w:tcW w:w="938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48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1/3 118</w:t>
            </w:r>
          </w:p>
        </w:tc>
        <w:tc>
          <w:tcPr>
            <w:tcW w:w="2162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1/700</w:t>
            </w:r>
          </w:p>
        </w:tc>
        <w:tc>
          <w:tcPr>
            <w:tcW w:w="2022" w:type="dxa"/>
            <w:gridSpan w:val="4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1/1 700</w:t>
            </w:r>
          </w:p>
        </w:tc>
      </w:tr>
      <w:tr w:rsidR="001D0A0D" w:rsidRPr="00726766" w:rsidTr="007267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Align w:val="top"/>
          </w:tcPr>
          <w:p w:rsidR="001D0A0D" w:rsidRPr="00726766" w:rsidRDefault="001D0A0D" w:rsidP="00726766">
            <w:pPr>
              <w:spacing w:line="200" w:lineRule="exact"/>
            </w:pPr>
            <w:r w:rsidRPr="00726766">
              <w:t>Уровень распростран</w:t>
            </w:r>
            <w:r w:rsidRPr="00726766">
              <w:t>е</w:t>
            </w:r>
            <w:r w:rsidRPr="00726766">
              <w:t xml:space="preserve">ния </w:t>
            </w:r>
            <w:r w:rsidR="00910E64" w:rsidRPr="00726766">
              <w:t>СПИДа</w:t>
            </w:r>
            <w:r w:rsidRPr="00726766">
              <w:t xml:space="preserve"> (в среднем по стр</w:t>
            </w:r>
            <w:r w:rsidRPr="00726766">
              <w:t>а</w:t>
            </w:r>
            <w:r w:rsidRPr="00726766">
              <w:t xml:space="preserve">не) </w:t>
            </w:r>
          </w:p>
        </w:tc>
        <w:tc>
          <w:tcPr>
            <w:tcW w:w="938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48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62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4,8%</w:t>
            </w:r>
          </w:p>
        </w:tc>
        <w:tc>
          <w:tcPr>
            <w:tcW w:w="2022" w:type="dxa"/>
            <w:gridSpan w:val="4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3,0%</w:t>
            </w:r>
          </w:p>
        </w:tc>
      </w:tr>
      <w:tr w:rsidR="001D0A0D" w:rsidRPr="00726766" w:rsidTr="007267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Align w:val="top"/>
          </w:tcPr>
          <w:p w:rsidR="001D0A0D" w:rsidRPr="00726766" w:rsidRDefault="001D0A0D" w:rsidP="00726766">
            <w:pPr>
              <w:spacing w:line="200" w:lineRule="exact"/>
            </w:pPr>
            <w:r w:rsidRPr="00726766">
              <w:t>Уровень заболеваемости м</w:t>
            </w:r>
            <w:r w:rsidRPr="00726766">
              <w:t>а</w:t>
            </w:r>
            <w:r w:rsidRPr="00726766">
              <w:t>лярией</w:t>
            </w:r>
          </w:p>
        </w:tc>
        <w:tc>
          <w:tcPr>
            <w:tcW w:w="938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48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29,4%</w:t>
            </w:r>
          </w:p>
        </w:tc>
        <w:tc>
          <w:tcPr>
            <w:tcW w:w="2162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15,01%</w:t>
            </w:r>
          </w:p>
        </w:tc>
        <w:tc>
          <w:tcPr>
            <w:tcW w:w="2022" w:type="dxa"/>
            <w:gridSpan w:val="4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11%</w:t>
            </w:r>
          </w:p>
        </w:tc>
      </w:tr>
      <w:tr w:rsidR="001D0A0D" w:rsidRPr="00726766" w:rsidTr="007267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Align w:val="top"/>
          </w:tcPr>
          <w:p w:rsidR="001D0A0D" w:rsidRPr="00726766" w:rsidRDefault="001D0A0D" w:rsidP="00726766">
            <w:pPr>
              <w:spacing w:line="200" w:lineRule="exact"/>
            </w:pPr>
            <w:r w:rsidRPr="00726766">
              <w:t>Уровень младенческой смертности/1000 новоро</w:t>
            </w:r>
            <w:r w:rsidRPr="00726766">
              <w:t>ж</w:t>
            </w:r>
            <w:r w:rsidRPr="00726766">
              <w:t>денных</w:t>
            </w:r>
          </w:p>
        </w:tc>
        <w:tc>
          <w:tcPr>
            <w:tcW w:w="938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86 (DHS 2005)</w:t>
            </w:r>
          </w:p>
        </w:tc>
        <w:tc>
          <w:tcPr>
            <w:tcW w:w="848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62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22" w:type="dxa"/>
            <w:gridSpan w:val="4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62 (IDHS 2007)</w:t>
            </w:r>
          </w:p>
        </w:tc>
      </w:tr>
      <w:tr w:rsidR="001D0A0D" w:rsidRPr="00726766" w:rsidTr="007267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Align w:val="top"/>
          </w:tcPr>
          <w:p w:rsidR="001D0A0D" w:rsidRPr="00726766" w:rsidRDefault="001D0A0D" w:rsidP="00726766">
            <w:pPr>
              <w:spacing w:line="200" w:lineRule="exact"/>
            </w:pPr>
            <w:r w:rsidRPr="00726766">
              <w:t>Уровень смертности детей в возрасте до пяти лет</w:t>
            </w:r>
          </w:p>
        </w:tc>
        <w:tc>
          <w:tcPr>
            <w:tcW w:w="938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152(DHS 2005)</w:t>
            </w:r>
          </w:p>
        </w:tc>
        <w:tc>
          <w:tcPr>
            <w:tcW w:w="848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62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22" w:type="dxa"/>
            <w:gridSpan w:val="4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103 (IDHS 2007)</w:t>
            </w:r>
          </w:p>
        </w:tc>
      </w:tr>
      <w:tr w:rsidR="001D0A0D" w:rsidRPr="00726766" w:rsidTr="007267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Align w:val="top"/>
          </w:tcPr>
          <w:p w:rsidR="001D0A0D" w:rsidRPr="00726766" w:rsidRDefault="001D0A0D" w:rsidP="00726766">
            <w:pPr>
              <w:spacing w:line="200" w:lineRule="exact"/>
            </w:pPr>
            <w:r w:rsidRPr="00726766">
              <w:t>Уровень материнской смер</w:t>
            </w:r>
            <w:r w:rsidRPr="00726766">
              <w:t>т</w:t>
            </w:r>
            <w:r w:rsidRPr="00726766">
              <w:t>ности /100 000 родов</w:t>
            </w:r>
          </w:p>
        </w:tc>
        <w:tc>
          <w:tcPr>
            <w:tcW w:w="938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750 (DHS 2005)</w:t>
            </w:r>
          </w:p>
        </w:tc>
        <w:tc>
          <w:tcPr>
            <w:tcW w:w="848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62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22" w:type="dxa"/>
            <w:gridSpan w:val="4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D0A0D" w:rsidRPr="00726766" w:rsidTr="007267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Merge w:val="restart"/>
            <w:vAlign w:val="top"/>
          </w:tcPr>
          <w:p w:rsidR="001D0A0D" w:rsidRPr="00726766" w:rsidRDefault="001D0A0D" w:rsidP="00726766">
            <w:pPr>
              <w:spacing w:line="200" w:lineRule="exact"/>
            </w:pPr>
            <w:r w:rsidRPr="00726766">
              <w:t>Женщины, использу</w:t>
            </w:r>
            <w:r w:rsidRPr="00726766">
              <w:t>ю</w:t>
            </w:r>
            <w:r w:rsidRPr="00726766">
              <w:t>щие современные методы план</w:t>
            </w:r>
            <w:r w:rsidRPr="00726766">
              <w:t>и</w:t>
            </w:r>
            <w:r w:rsidRPr="00726766">
              <w:t>рования семьи</w:t>
            </w:r>
          </w:p>
        </w:tc>
        <w:tc>
          <w:tcPr>
            <w:tcW w:w="938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14%</w:t>
            </w:r>
          </w:p>
        </w:tc>
        <w:tc>
          <w:tcPr>
            <w:tcW w:w="848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62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22,54%</w:t>
            </w:r>
          </w:p>
        </w:tc>
        <w:tc>
          <w:tcPr>
            <w:tcW w:w="2022" w:type="dxa"/>
            <w:gridSpan w:val="4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D0A0D" w:rsidRPr="00726766" w:rsidTr="007267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Merge/>
            <w:vAlign w:val="top"/>
          </w:tcPr>
          <w:p w:rsidR="001D0A0D" w:rsidRPr="00726766" w:rsidRDefault="001D0A0D" w:rsidP="00726766">
            <w:pPr>
              <w:spacing w:line="200" w:lineRule="exact"/>
            </w:pPr>
          </w:p>
        </w:tc>
        <w:tc>
          <w:tcPr>
            <w:tcW w:w="938" w:type="dxa"/>
            <w:gridSpan w:val="2"/>
            <w:vMerge w:val="restart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48" w:type="dxa"/>
            <w:gridSpan w:val="2"/>
            <w:vMerge w:val="restart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52" w:type="dxa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Сельская местность</w:t>
            </w:r>
          </w:p>
        </w:tc>
        <w:tc>
          <w:tcPr>
            <w:tcW w:w="1010" w:type="dxa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Горо</w:t>
            </w:r>
            <w:r w:rsidRPr="00726766">
              <w:t>д</w:t>
            </w:r>
            <w:r w:rsidRPr="00726766">
              <w:t>ские ра</w:t>
            </w:r>
            <w:r w:rsidRPr="00726766">
              <w:t>й</w:t>
            </w:r>
            <w:r w:rsidRPr="00726766">
              <w:t>оны</w:t>
            </w:r>
          </w:p>
        </w:tc>
        <w:tc>
          <w:tcPr>
            <w:tcW w:w="2022" w:type="dxa"/>
            <w:gridSpan w:val="4"/>
            <w:vMerge w:val="restart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D0A0D" w:rsidRPr="00726766" w:rsidTr="007267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Merge/>
            <w:vAlign w:val="top"/>
          </w:tcPr>
          <w:p w:rsidR="001D0A0D" w:rsidRPr="00726766" w:rsidRDefault="001D0A0D" w:rsidP="00726766">
            <w:pPr>
              <w:spacing w:line="200" w:lineRule="exact"/>
            </w:pPr>
          </w:p>
        </w:tc>
        <w:tc>
          <w:tcPr>
            <w:tcW w:w="938" w:type="dxa"/>
            <w:gridSpan w:val="2"/>
            <w:vMerge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48" w:type="dxa"/>
            <w:gridSpan w:val="2"/>
            <w:vMerge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52" w:type="dxa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25,9%</w:t>
            </w:r>
          </w:p>
        </w:tc>
        <w:tc>
          <w:tcPr>
            <w:tcW w:w="1010" w:type="dxa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36,1%</w:t>
            </w:r>
          </w:p>
        </w:tc>
        <w:tc>
          <w:tcPr>
            <w:tcW w:w="2022" w:type="dxa"/>
            <w:gridSpan w:val="4"/>
            <w:vMerge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D0A0D" w:rsidRPr="00726766" w:rsidTr="007267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Merge w:val="restart"/>
            <w:vAlign w:val="top"/>
          </w:tcPr>
          <w:p w:rsidR="001D0A0D" w:rsidRPr="00726766" w:rsidRDefault="001D0A0D" w:rsidP="00726766">
            <w:pPr>
              <w:spacing w:line="200" w:lineRule="exact"/>
            </w:pPr>
            <w:r w:rsidRPr="00726766">
              <w:t>Доля родов (в %), прин</w:t>
            </w:r>
            <w:r w:rsidRPr="00726766">
              <w:t>я</w:t>
            </w:r>
            <w:r w:rsidRPr="00726766">
              <w:t>тых квалифицированными мед</w:t>
            </w:r>
            <w:r w:rsidRPr="00726766">
              <w:t>и</w:t>
            </w:r>
            <w:r w:rsidRPr="00726766">
              <w:t>цинскими работник</w:t>
            </w:r>
            <w:r w:rsidRPr="00726766">
              <w:t>а</w:t>
            </w:r>
            <w:r w:rsidRPr="00726766">
              <w:t xml:space="preserve">ми </w:t>
            </w:r>
          </w:p>
        </w:tc>
        <w:tc>
          <w:tcPr>
            <w:tcW w:w="938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31%</w:t>
            </w:r>
          </w:p>
        </w:tc>
        <w:tc>
          <w:tcPr>
            <w:tcW w:w="848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49,4%</w:t>
            </w:r>
          </w:p>
        </w:tc>
        <w:tc>
          <w:tcPr>
            <w:tcW w:w="2162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55,1%</w:t>
            </w:r>
          </w:p>
        </w:tc>
        <w:tc>
          <w:tcPr>
            <w:tcW w:w="2022" w:type="dxa"/>
            <w:gridSpan w:val="4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52%</w:t>
            </w:r>
          </w:p>
        </w:tc>
      </w:tr>
      <w:tr w:rsidR="001D0A0D" w:rsidRPr="00726766" w:rsidTr="007267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Merge/>
            <w:vAlign w:val="top"/>
          </w:tcPr>
          <w:p w:rsidR="001D0A0D" w:rsidRPr="00726766" w:rsidRDefault="001D0A0D" w:rsidP="00726766">
            <w:pPr>
              <w:spacing w:line="200" w:lineRule="exact"/>
            </w:pPr>
          </w:p>
        </w:tc>
        <w:tc>
          <w:tcPr>
            <w:tcW w:w="938" w:type="dxa"/>
            <w:gridSpan w:val="2"/>
            <w:vMerge w:val="restart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48" w:type="dxa"/>
            <w:gridSpan w:val="2"/>
            <w:vMerge w:val="restart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62" w:type="dxa"/>
            <w:gridSpan w:val="2"/>
            <w:vMerge w:val="restart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10" w:type="dxa"/>
            <w:gridSpan w:val="3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Сельская мес</w:t>
            </w:r>
            <w:r w:rsidRPr="00726766">
              <w:t>т</w:t>
            </w:r>
            <w:r w:rsidRPr="00726766">
              <w:t>ность</w:t>
            </w:r>
          </w:p>
        </w:tc>
        <w:tc>
          <w:tcPr>
            <w:tcW w:w="1012" w:type="dxa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Горо</w:t>
            </w:r>
            <w:r w:rsidRPr="00726766">
              <w:t>д</w:t>
            </w:r>
            <w:r w:rsidRPr="00726766">
              <w:t>ские ра</w:t>
            </w:r>
            <w:r w:rsidRPr="00726766">
              <w:t>й</w:t>
            </w:r>
            <w:r w:rsidRPr="00726766">
              <w:t>оны</w:t>
            </w:r>
          </w:p>
        </w:tc>
      </w:tr>
      <w:tr w:rsidR="001D0A0D" w:rsidRPr="00726766" w:rsidTr="007267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Merge/>
            <w:vAlign w:val="top"/>
          </w:tcPr>
          <w:p w:rsidR="001D0A0D" w:rsidRPr="00726766" w:rsidRDefault="001D0A0D" w:rsidP="00726766">
            <w:pPr>
              <w:spacing w:line="200" w:lineRule="exact"/>
            </w:pPr>
          </w:p>
        </w:tc>
        <w:tc>
          <w:tcPr>
            <w:tcW w:w="938" w:type="dxa"/>
            <w:gridSpan w:val="2"/>
            <w:vMerge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48" w:type="dxa"/>
            <w:gridSpan w:val="2"/>
            <w:vMerge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62" w:type="dxa"/>
            <w:gridSpan w:val="2"/>
            <w:vMerge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10" w:type="dxa"/>
            <w:gridSpan w:val="3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49,1%</w:t>
            </w:r>
          </w:p>
        </w:tc>
        <w:tc>
          <w:tcPr>
            <w:tcW w:w="1012" w:type="dxa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69,8%</w:t>
            </w:r>
          </w:p>
        </w:tc>
      </w:tr>
      <w:tr w:rsidR="001D0A0D" w:rsidRPr="00726766" w:rsidTr="007267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Align w:val="top"/>
          </w:tcPr>
          <w:p w:rsidR="001D0A0D" w:rsidRPr="00726766" w:rsidRDefault="001D0A0D" w:rsidP="00726766">
            <w:pPr>
              <w:spacing w:line="200" w:lineRule="exact"/>
            </w:pPr>
            <w:r w:rsidRPr="00726766">
              <w:t>Консультации в дор</w:t>
            </w:r>
            <w:r w:rsidRPr="00726766">
              <w:t>о</w:t>
            </w:r>
            <w:r w:rsidRPr="00726766">
              <w:t>довый период (по меньшей мере одна консультация)</w:t>
            </w:r>
          </w:p>
        </w:tc>
        <w:tc>
          <w:tcPr>
            <w:tcW w:w="938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94</w:t>
            </w:r>
            <w:r w:rsidR="001B69CC" w:rsidRPr="00726766">
              <w:t>%</w:t>
            </w:r>
          </w:p>
        </w:tc>
        <w:tc>
          <w:tcPr>
            <w:tcW w:w="848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62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22" w:type="dxa"/>
            <w:gridSpan w:val="4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95</w:t>
            </w:r>
            <w:r w:rsidR="001B69CC" w:rsidRPr="00726766">
              <w:t>%</w:t>
            </w:r>
          </w:p>
        </w:tc>
      </w:tr>
      <w:tr w:rsidR="001D0A0D" w:rsidRPr="00726766" w:rsidTr="007267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Align w:val="top"/>
          </w:tcPr>
          <w:p w:rsidR="001D0A0D" w:rsidRPr="00726766" w:rsidRDefault="001D0A0D" w:rsidP="00726766">
            <w:pPr>
              <w:spacing w:line="200" w:lineRule="exact"/>
            </w:pPr>
            <w:r w:rsidRPr="00726766">
              <w:t>Заболеваемость мал</w:t>
            </w:r>
            <w:r w:rsidRPr="00726766">
              <w:t>я</w:t>
            </w:r>
            <w:r w:rsidRPr="00726766">
              <w:t xml:space="preserve">рией в медицинских центрах </w:t>
            </w:r>
          </w:p>
        </w:tc>
        <w:tc>
          <w:tcPr>
            <w:tcW w:w="938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48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28%</w:t>
            </w:r>
          </w:p>
        </w:tc>
        <w:tc>
          <w:tcPr>
            <w:tcW w:w="2162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15%</w:t>
            </w:r>
          </w:p>
        </w:tc>
        <w:tc>
          <w:tcPr>
            <w:tcW w:w="2022" w:type="dxa"/>
            <w:gridSpan w:val="4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11%</w:t>
            </w:r>
          </w:p>
        </w:tc>
      </w:tr>
      <w:tr w:rsidR="001D0A0D" w:rsidRPr="00726766" w:rsidTr="005F61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Merge w:val="restart"/>
            <w:vAlign w:val="top"/>
          </w:tcPr>
          <w:p w:rsidR="001D0A0D" w:rsidRPr="00726766" w:rsidRDefault="001D0A0D" w:rsidP="00726766">
            <w:pPr>
              <w:spacing w:line="200" w:lineRule="exact"/>
            </w:pPr>
            <w:r w:rsidRPr="00726766">
              <w:t>Доступ населения к пить</w:t>
            </w:r>
            <w:r w:rsidRPr="00726766">
              <w:t>е</w:t>
            </w:r>
            <w:r w:rsidRPr="00726766">
              <w:t>вой воде</w:t>
            </w:r>
          </w:p>
        </w:tc>
        <w:tc>
          <w:tcPr>
            <w:tcW w:w="938" w:type="dxa"/>
            <w:gridSpan w:val="2"/>
            <w:tcBorders>
              <w:bottom w:val="nil"/>
            </w:tcBorders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2008</w:t>
            </w:r>
          </w:p>
        </w:tc>
        <w:tc>
          <w:tcPr>
            <w:tcW w:w="848" w:type="dxa"/>
            <w:gridSpan w:val="2"/>
            <w:tcBorders>
              <w:bottom w:val="nil"/>
            </w:tcBorders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62" w:type="dxa"/>
            <w:gridSpan w:val="2"/>
            <w:tcBorders>
              <w:bottom w:val="nil"/>
            </w:tcBorders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2005</w:t>
            </w:r>
          </w:p>
        </w:tc>
        <w:tc>
          <w:tcPr>
            <w:tcW w:w="2022" w:type="dxa"/>
            <w:gridSpan w:val="4"/>
            <w:tcBorders>
              <w:bottom w:val="nil"/>
            </w:tcBorders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D0A0D" w:rsidRPr="00726766" w:rsidTr="005F61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Merge/>
            <w:vAlign w:val="top"/>
          </w:tcPr>
          <w:p w:rsidR="001D0A0D" w:rsidRPr="00726766" w:rsidRDefault="001D0A0D" w:rsidP="00726766">
            <w:pPr>
              <w:spacing w:line="200" w:lineRule="exact"/>
            </w:pPr>
          </w:p>
        </w:tc>
        <w:tc>
          <w:tcPr>
            <w:tcW w:w="1786" w:type="dxa"/>
            <w:gridSpan w:val="4"/>
            <w:vMerge w:val="restart"/>
            <w:tcBorders>
              <w:top w:val="nil"/>
              <w:bottom w:val="nil"/>
            </w:tcBorders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64% (в среднем по стр</w:t>
            </w:r>
            <w:r w:rsidRPr="00726766">
              <w:t>а</w:t>
            </w:r>
            <w:r w:rsidRPr="00726766">
              <w:t>не)</w:t>
            </w:r>
          </w:p>
        </w:tc>
        <w:tc>
          <w:tcPr>
            <w:tcW w:w="2162" w:type="dxa"/>
            <w:gridSpan w:val="2"/>
            <w:tcBorders>
              <w:top w:val="nil"/>
              <w:bottom w:val="nil"/>
            </w:tcBorders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Сельские районы</w:t>
            </w:r>
          </w:p>
        </w:tc>
        <w:tc>
          <w:tcPr>
            <w:tcW w:w="2022" w:type="dxa"/>
            <w:gridSpan w:val="4"/>
            <w:tcBorders>
              <w:top w:val="nil"/>
              <w:bottom w:val="nil"/>
            </w:tcBorders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Городские районы</w:t>
            </w:r>
          </w:p>
        </w:tc>
      </w:tr>
      <w:tr w:rsidR="001D0A0D" w:rsidRPr="00726766" w:rsidTr="005F61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Merge/>
            <w:vAlign w:val="top"/>
          </w:tcPr>
          <w:p w:rsidR="001D0A0D" w:rsidRPr="00726766" w:rsidRDefault="001D0A0D" w:rsidP="00726766">
            <w:pPr>
              <w:spacing w:line="200" w:lineRule="exact"/>
            </w:pPr>
          </w:p>
        </w:tc>
        <w:tc>
          <w:tcPr>
            <w:tcW w:w="1786" w:type="dxa"/>
            <w:gridSpan w:val="4"/>
            <w:vMerge/>
            <w:tcBorders>
              <w:top w:val="nil"/>
              <w:bottom w:val="nil"/>
            </w:tcBorders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62" w:type="dxa"/>
            <w:gridSpan w:val="2"/>
            <w:tcBorders>
              <w:top w:val="nil"/>
              <w:bottom w:val="nil"/>
            </w:tcBorders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55%</w:t>
            </w:r>
          </w:p>
        </w:tc>
        <w:tc>
          <w:tcPr>
            <w:tcW w:w="2022" w:type="dxa"/>
            <w:gridSpan w:val="4"/>
            <w:tcBorders>
              <w:top w:val="nil"/>
              <w:bottom w:val="nil"/>
            </w:tcBorders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69%</w:t>
            </w:r>
          </w:p>
        </w:tc>
      </w:tr>
      <w:tr w:rsidR="001D0A0D" w:rsidRPr="00726766" w:rsidTr="005F61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Align w:val="top"/>
          </w:tcPr>
          <w:p w:rsidR="001D0A0D" w:rsidRPr="00726766" w:rsidRDefault="001D0A0D" w:rsidP="00726766">
            <w:pPr>
              <w:spacing w:line="200" w:lineRule="exact"/>
            </w:pPr>
            <w:r w:rsidRPr="00726766">
              <w:t>Доступ населения к оборуд</w:t>
            </w:r>
            <w:r w:rsidRPr="00726766">
              <w:t>о</w:t>
            </w:r>
            <w:r w:rsidRPr="00726766">
              <w:t>ванию, необх</w:t>
            </w:r>
            <w:r w:rsidRPr="00726766">
              <w:t>о</w:t>
            </w:r>
            <w:r w:rsidRPr="00726766">
              <w:t>димому для эвакуации экскреме</w:t>
            </w:r>
            <w:r w:rsidRPr="00726766">
              <w:t>н</w:t>
            </w:r>
            <w:r w:rsidRPr="00726766">
              <w:t>тов</w:t>
            </w:r>
          </w:p>
        </w:tc>
        <w:tc>
          <w:tcPr>
            <w:tcW w:w="5970" w:type="dxa"/>
            <w:gridSpan w:val="10"/>
            <w:tcBorders>
              <w:top w:val="nil"/>
            </w:tcBorders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 xml:space="preserve"> 92</w:t>
            </w:r>
            <w:r w:rsidR="001B69CC" w:rsidRPr="00726766">
              <w:t>%</w:t>
            </w:r>
            <w:r w:rsidRPr="00726766">
              <w:t xml:space="preserve"> населения имеют туалет</w:t>
            </w:r>
          </w:p>
        </w:tc>
      </w:tr>
      <w:tr w:rsidR="001D0A0D" w:rsidRPr="00726766" w:rsidTr="005F61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Merge w:val="restart"/>
            <w:vAlign w:val="top"/>
          </w:tcPr>
          <w:p w:rsidR="001D0A0D" w:rsidRPr="00726766" w:rsidRDefault="001D0A0D" w:rsidP="00726766">
            <w:pPr>
              <w:spacing w:line="200" w:lineRule="exact"/>
            </w:pPr>
            <w:r w:rsidRPr="00726766">
              <w:t>Доля детей (в %), прив</w:t>
            </w:r>
            <w:r w:rsidRPr="00726766">
              <w:t>и</w:t>
            </w:r>
            <w:r w:rsidRPr="00726766">
              <w:t>тых вакциной ДРТ 3</w:t>
            </w:r>
          </w:p>
        </w:tc>
        <w:tc>
          <w:tcPr>
            <w:tcW w:w="910" w:type="dxa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2005</w:t>
            </w:r>
          </w:p>
        </w:tc>
        <w:tc>
          <w:tcPr>
            <w:tcW w:w="854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2006</w:t>
            </w:r>
          </w:p>
        </w:tc>
        <w:tc>
          <w:tcPr>
            <w:tcW w:w="2197" w:type="dxa"/>
            <w:gridSpan w:val="4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2007</w:t>
            </w:r>
          </w:p>
        </w:tc>
        <w:tc>
          <w:tcPr>
            <w:tcW w:w="2009" w:type="dxa"/>
            <w:gridSpan w:val="3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2008</w:t>
            </w:r>
          </w:p>
        </w:tc>
      </w:tr>
      <w:tr w:rsidR="001D0A0D" w:rsidRPr="00726766" w:rsidTr="005F61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Merge/>
            <w:vAlign w:val="top"/>
          </w:tcPr>
          <w:p w:rsidR="001D0A0D" w:rsidRPr="00726766" w:rsidRDefault="001D0A0D" w:rsidP="00726766">
            <w:pPr>
              <w:spacing w:line="200" w:lineRule="exact"/>
            </w:pPr>
          </w:p>
        </w:tc>
        <w:tc>
          <w:tcPr>
            <w:tcW w:w="910" w:type="dxa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95%</w:t>
            </w:r>
          </w:p>
        </w:tc>
        <w:tc>
          <w:tcPr>
            <w:tcW w:w="854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96%</w:t>
            </w:r>
          </w:p>
        </w:tc>
        <w:tc>
          <w:tcPr>
            <w:tcW w:w="2197" w:type="dxa"/>
            <w:gridSpan w:val="4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97%</w:t>
            </w:r>
          </w:p>
        </w:tc>
        <w:tc>
          <w:tcPr>
            <w:tcW w:w="2009" w:type="dxa"/>
            <w:gridSpan w:val="3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95%</w:t>
            </w:r>
          </w:p>
        </w:tc>
      </w:tr>
      <w:tr w:rsidR="001D0A0D" w:rsidRPr="00726766" w:rsidTr="005F61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Align w:val="top"/>
          </w:tcPr>
          <w:p w:rsidR="001D0A0D" w:rsidRPr="00726766" w:rsidRDefault="001D0A0D" w:rsidP="00726766">
            <w:pPr>
              <w:spacing w:line="200" w:lineRule="exact"/>
            </w:pPr>
            <w:r w:rsidRPr="00726766">
              <w:t>Вакцинами VP03</w:t>
            </w:r>
          </w:p>
        </w:tc>
        <w:tc>
          <w:tcPr>
            <w:tcW w:w="910" w:type="dxa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95%</w:t>
            </w:r>
          </w:p>
        </w:tc>
        <w:tc>
          <w:tcPr>
            <w:tcW w:w="854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95%</w:t>
            </w:r>
          </w:p>
        </w:tc>
        <w:tc>
          <w:tcPr>
            <w:tcW w:w="2197" w:type="dxa"/>
            <w:gridSpan w:val="4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98%</w:t>
            </w:r>
          </w:p>
        </w:tc>
        <w:tc>
          <w:tcPr>
            <w:tcW w:w="2009" w:type="dxa"/>
            <w:gridSpan w:val="3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D0A0D" w:rsidRPr="00726766" w:rsidTr="005F61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Merge w:val="restart"/>
            <w:vAlign w:val="top"/>
          </w:tcPr>
          <w:p w:rsidR="001D0A0D" w:rsidRPr="00726766" w:rsidRDefault="001D0A0D" w:rsidP="00726766">
            <w:pPr>
              <w:spacing w:line="200" w:lineRule="exact"/>
            </w:pPr>
            <w:r w:rsidRPr="00726766">
              <w:t>Вакциной VAR</w:t>
            </w:r>
          </w:p>
        </w:tc>
        <w:tc>
          <w:tcPr>
            <w:tcW w:w="910" w:type="dxa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89%</w:t>
            </w:r>
          </w:p>
        </w:tc>
        <w:tc>
          <w:tcPr>
            <w:tcW w:w="854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94%</w:t>
            </w:r>
          </w:p>
        </w:tc>
        <w:tc>
          <w:tcPr>
            <w:tcW w:w="2197" w:type="dxa"/>
            <w:gridSpan w:val="4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101%</w:t>
            </w:r>
          </w:p>
        </w:tc>
        <w:tc>
          <w:tcPr>
            <w:tcW w:w="2009" w:type="dxa"/>
            <w:gridSpan w:val="3"/>
            <w:vMerge w:val="restart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D0A0D" w:rsidRPr="00726766" w:rsidTr="005F618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Merge/>
            <w:vAlign w:val="top"/>
          </w:tcPr>
          <w:p w:rsidR="001D0A0D" w:rsidRPr="00726766" w:rsidRDefault="001D0A0D" w:rsidP="00726766">
            <w:pPr>
              <w:spacing w:line="200" w:lineRule="exact"/>
            </w:pPr>
          </w:p>
        </w:tc>
        <w:tc>
          <w:tcPr>
            <w:tcW w:w="910" w:type="dxa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4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7" w:type="dxa"/>
            <w:gridSpan w:val="4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09" w:type="dxa"/>
            <w:gridSpan w:val="3"/>
            <w:vMerge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D0A0D" w:rsidRPr="00726766" w:rsidTr="007267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Align w:val="top"/>
          </w:tcPr>
          <w:p w:rsidR="001D0A0D" w:rsidRPr="00726766" w:rsidRDefault="001D0A0D" w:rsidP="00726766">
            <w:pPr>
              <w:spacing w:line="200" w:lineRule="exact"/>
            </w:pPr>
            <w:r w:rsidRPr="00726766">
              <w:t>Доля жителей (в %) жит</w:t>
            </w:r>
            <w:r w:rsidRPr="00726766">
              <w:t>е</w:t>
            </w:r>
            <w:r w:rsidRPr="00726766">
              <w:t>лей, проживающих на ра</w:t>
            </w:r>
            <w:r w:rsidRPr="00726766">
              <w:t>с</w:t>
            </w:r>
            <w:r w:rsidRPr="00726766">
              <w:t>стоянии 5 км от медици</w:t>
            </w:r>
            <w:r w:rsidRPr="00726766">
              <w:t>н</w:t>
            </w:r>
            <w:r w:rsidRPr="00726766">
              <w:t>ского центра</w:t>
            </w:r>
          </w:p>
        </w:tc>
        <w:tc>
          <w:tcPr>
            <w:tcW w:w="5970" w:type="dxa"/>
            <w:gridSpan w:val="10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60%</w:t>
            </w:r>
          </w:p>
        </w:tc>
      </w:tr>
      <w:tr w:rsidR="001D0A0D" w:rsidRPr="00726766" w:rsidTr="005F61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4" w:type="dxa"/>
            <w:vAlign w:val="top"/>
          </w:tcPr>
          <w:p w:rsidR="001D0A0D" w:rsidRPr="00726766" w:rsidRDefault="001D0A0D" w:rsidP="00726766">
            <w:pPr>
              <w:spacing w:line="200" w:lineRule="exact"/>
            </w:pPr>
            <w:r w:rsidRPr="00726766">
              <w:t>Доля жителей (в %) жит</w:t>
            </w:r>
            <w:r w:rsidRPr="00726766">
              <w:t>е</w:t>
            </w:r>
            <w:r w:rsidRPr="00726766">
              <w:t>лей, имеющих дополнител</w:t>
            </w:r>
            <w:r w:rsidRPr="00726766">
              <w:t>ь</w:t>
            </w:r>
            <w:r w:rsidRPr="00726766">
              <w:t>ную медицинскую страхо</w:t>
            </w:r>
            <w:r w:rsidRPr="00726766">
              <w:t>в</w:t>
            </w:r>
            <w:r w:rsidRPr="00726766">
              <w:t xml:space="preserve">ку </w:t>
            </w:r>
          </w:p>
        </w:tc>
        <w:tc>
          <w:tcPr>
            <w:tcW w:w="910" w:type="dxa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44,1%</w:t>
            </w:r>
          </w:p>
        </w:tc>
        <w:tc>
          <w:tcPr>
            <w:tcW w:w="854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73%</w:t>
            </w:r>
          </w:p>
        </w:tc>
        <w:tc>
          <w:tcPr>
            <w:tcW w:w="2211" w:type="dxa"/>
            <w:gridSpan w:val="5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75%</w:t>
            </w:r>
          </w:p>
        </w:tc>
        <w:tc>
          <w:tcPr>
            <w:tcW w:w="1995" w:type="dxa"/>
            <w:gridSpan w:val="2"/>
          </w:tcPr>
          <w:p w:rsidR="001D0A0D" w:rsidRPr="00726766" w:rsidRDefault="001D0A0D" w:rsidP="0072676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26766">
              <w:t>85%</w:t>
            </w:r>
          </w:p>
        </w:tc>
      </w:tr>
    </w:tbl>
    <w:p w:rsidR="001D0A0D" w:rsidRPr="00644F60" w:rsidRDefault="001D0A0D" w:rsidP="00726766">
      <w:pPr>
        <w:pStyle w:val="SingleTxtGR"/>
        <w:spacing w:before="60" w:after="0" w:line="220" w:lineRule="exact"/>
        <w:ind w:firstLine="170"/>
        <w:rPr>
          <w:sz w:val="18"/>
          <w:szCs w:val="18"/>
          <w:lang w:val="fr-CH"/>
        </w:rPr>
      </w:pPr>
      <w:r w:rsidRPr="00644F60">
        <w:rPr>
          <w:i/>
          <w:sz w:val="18"/>
          <w:szCs w:val="18"/>
        </w:rPr>
        <w:t>Источник</w:t>
      </w:r>
      <w:r w:rsidRPr="00644F60">
        <w:rPr>
          <w:sz w:val="18"/>
          <w:szCs w:val="18"/>
          <w:lang w:val="fr-CH"/>
        </w:rPr>
        <w:t>: Minisanté: Mini DHS 2007</w:t>
      </w:r>
      <w:r w:rsidR="001B6044">
        <w:rPr>
          <w:sz w:val="18"/>
          <w:szCs w:val="18"/>
          <w:lang w:val="fr-CH"/>
        </w:rPr>
        <w:t>−</w:t>
      </w:r>
      <w:r w:rsidRPr="00644F60">
        <w:rPr>
          <w:sz w:val="18"/>
          <w:szCs w:val="18"/>
          <w:lang w:val="fr-CH"/>
        </w:rPr>
        <w:t>2008; DHS 2005; NISR: RGPH-projection 2008.</w:t>
      </w:r>
    </w:p>
    <w:p w:rsidR="001D0A0D" w:rsidRPr="00595CC9" w:rsidRDefault="001D0A0D" w:rsidP="001D0A0D">
      <w:pPr>
        <w:pStyle w:val="H23GR"/>
      </w:pPr>
      <w:r w:rsidRPr="00595CC9">
        <w:rPr>
          <w:lang w:val="fr-CH"/>
        </w:rPr>
        <w:tab/>
      </w:r>
      <w:r w:rsidRPr="00595CC9">
        <w:rPr>
          <w:lang w:val="fr-CH"/>
        </w:rPr>
        <w:tab/>
      </w:r>
      <w:r w:rsidRPr="00595CC9">
        <w:t xml:space="preserve">Неинфекционные болезни </w:t>
      </w:r>
    </w:p>
    <w:p w:rsidR="001D0A0D" w:rsidRPr="00595CC9" w:rsidRDefault="001D0A0D" w:rsidP="001D0A0D">
      <w:pPr>
        <w:pStyle w:val="H4GR"/>
      </w:pPr>
      <w:r w:rsidRPr="00595CC9">
        <w:tab/>
      </w:r>
      <w:r w:rsidRPr="00595CC9">
        <w:tab/>
        <w:t>Психическое здоровье</w:t>
      </w:r>
      <w:r w:rsidRPr="00644F60">
        <w:rPr>
          <w:rStyle w:val="FootnoteReference"/>
          <w:i w:val="0"/>
        </w:rPr>
        <w:footnoteReference w:id="132"/>
      </w:r>
    </w:p>
    <w:p w:rsidR="001D0A0D" w:rsidRPr="00595CC9" w:rsidRDefault="001D0A0D" w:rsidP="001D0A0D">
      <w:pPr>
        <w:pStyle w:val="SingleTxtGR"/>
      </w:pPr>
      <w:r w:rsidRPr="00595CC9">
        <w:t>238.</w:t>
      </w:r>
      <w:r w:rsidRPr="00595CC9">
        <w:tab/>
        <w:t>В отношении психического здоровья можно сказать следующее:</w:t>
      </w:r>
    </w:p>
    <w:p w:rsidR="001D0A0D" w:rsidRPr="00595CC9" w:rsidRDefault="001D0A0D" w:rsidP="001D0A0D">
      <w:pPr>
        <w:pStyle w:val="Bullet1GR"/>
        <w:numPr>
          <w:ilvl w:val="0"/>
          <w:numId w:val="1"/>
        </w:numPr>
      </w:pPr>
      <w:r w:rsidRPr="00595CC9">
        <w:t xml:space="preserve">Психическое здоровье было включено в программы первичного медико-санитарного обслуживания; </w:t>
      </w:r>
    </w:p>
    <w:p w:rsidR="001D0A0D" w:rsidRPr="00595CC9" w:rsidRDefault="001D0A0D" w:rsidP="001D0A0D">
      <w:pPr>
        <w:pStyle w:val="Bullet1GR"/>
        <w:numPr>
          <w:ilvl w:val="0"/>
          <w:numId w:val="1"/>
        </w:numPr>
      </w:pPr>
      <w:r w:rsidRPr="00595CC9">
        <w:t>В 2008 году состоялись различные конференции, посвященные обсужд</w:t>
      </w:r>
      <w:r w:rsidRPr="00595CC9">
        <w:t>е</w:t>
      </w:r>
      <w:r w:rsidRPr="00595CC9">
        <w:t xml:space="preserve">нию различных клинических аспектов психического здоровья; передачи на радио и организация Дня психического здоровья; </w:t>
      </w:r>
    </w:p>
    <w:p w:rsidR="001D0A0D" w:rsidRPr="00595CC9" w:rsidRDefault="001D0A0D" w:rsidP="001D0A0D">
      <w:pPr>
        <w:pStyle w:val="Bullet1GR"/>
        <w:numPr>
          <w:ilvl w:val="0"/>
          <w:numId w:val="1"/>
        </w:numPr>
      </w:pPr>
      <w:r w:rsidRPr="00595CC9">
        <w:t>В 2008 году в нейропсихиатрическую больницу в Ндере обратились</w:t>
      </w:r>
      <w:r w:rsidR="001B6044">
        <w:t xml:space="preserve"> </w:t>
      </w:r>
      <w:r w:rsidRPr="00595CC9">
        <w:t>31</w:t>
      </w:r>
      <w:r w:rsidR="004800AD">
        <w:t> </w:t>
      </w:r>
      <w:r w:rsidRPr="00595CC9">
        <w:t>125 па</w:t>
      </w:r>
      <w:r>
        <w:t>циентов, из них 46% женщин и 7,</w:t>
      </w:r>
      <w:r w:rsidRPr="00595CC9">
        <w:t>5% детей. Лишь 11% из этого числа (3</w:t>
      </w:r>
      <w:r>
        <w:t xml:space="preserve"> </w:t>
      </w:r>
      <w:r w:rsidRPr="00595CC9">
        <w:t>643 челове</w:t>
      </w:r>
      <w:r>
        <w:t>ка) были госпитализированы, 84,</w:t>
      </w:r>
      <w:r w:rsidRPr="00595CC9">
        <w:t>6% были выписаны из больницы в течение этого года. 27 662 пациента получили медици</w:t>
      </w:r>
      <w:r w:rsidRPr="00595CC9">
        <w:t>н</w:t>
      </w:r>
      <w:r w:rsidRPr="00595CC9">
        <w:t xml:space="preserve">скую помощь в районных больницах; </w:t>
      </w:r>
    </w:p>
    <w:p w:rsidR="001D0A0D" w:rsidRPr="00595CC9" w:rsidRDefault="001D0A0D" w:rsidP="001D0A0D">
      <w:pPr>
        <w:pStyle w:val="Bullet1GR"/>
        <w:numPr>
          <w:ilvl w:val="0"/>
          <w:numId w:val="1"/>
        </w:numPr>
      </w:pPr>
      <w:r w:rsidRPr="00595CC9">
        <w:t>Основным поводом для обращения за консультацией были эпилепсия и другие неврологические ра</w:t>
      </w:r>
      <w:r w:rsidRPr="00595CC9">
        <w:t>с</w:t>
      </w:r>
      <w:r>
        <w:t>стройства (38,5</w:t>
      </w:r>
      <w:r w:rsidRPr="00595CC9">
        <w:t>% случаев).</w:t>
      </w:r>
    </w:p>
    <w:p w:rsidR="001D0A0D" w:rsidRPr="00595CC9" w:rsidRDefault="001D0A0D" w:rsidP="001D0A0D">
      <w:pPr>
        <w:pStyle w:val="H4GR"/>
      </w:pPr>
      <w:r w:rsidRPr="00595CC9">
        <w:tab/>
      </w:r>
      <w:r w:rsidRPr="00595CC9">
        <w:tab/>
        <w:t xml:space="preserve">Слепота и другие физические недостатки </w:t>
      </w:r>
    </w:p>
    <w:p w:rsidR="001D0A0D" w:rsidRPr="00595CC9" w:rsidRDefault="001D0A0D" w:rsidP="001D0A0D">
      <w:pPr>
        <w:pStyle w:val="SingleTxtGR"/>
      </w:pPr>
      <w:r w:rsidRPr="00595CC9">
        <w:t>239.</w:t>
      </w:r>
      <w:r w:rsidRPr="00595CC9">
        <w:tab/>
        <w:t>Слепота является проблемой общественного здоровья в Руанде. Ситу</w:t>
      </w:r>
      <w:r w:rsidRPr="00595CC9">
        <w:t>а</w:t>
      </w:r>
      <w:r w:rsidRPr="00595CC9">
        <w:t>ция в этой области представлена в нижеследующей таблице.</w:t>
      </w:r>
    </w:p>
    <w:p w:rsidR="001D0A0D" w:rsidRPr="00595CC9" w:rsidRDefault="001D0A0D" w:rsidP="001D0A0D">
      <w:pPr>
        <w:pStyle w:val="SingleTxtGR"/>
        <w:keepNext/>
        <w:keepLines/>
        <w:jc w:val="left"/>
        <w:rPr>
          <w:b/>
        </w:rPr>
      </w:pPr>
      <w:r w:rsidRPr="00595CC9">
        <w:t xml:space="preserve">Таблица </w:t>
      </w:r>
      <w:r>
        <w:t>1</w:t>
      </w:r>
      <w:r w:rsidRPr="00595CC9">
        <w:t>7</w:t>
      </w:r>
      <w:r w:rsidRPr="00595CC9">
        <w:br/>
      </w:r>
      <w:r>
        <w:rPr>
          <w:b/>
        </w:rPr>
        <w:t>Ситуация со слепотой, 2004−</w:t>
      </w:r>
      <w:r w:rsidRPr="00595CC9">
        <w:rPr>
          <w:b/>
        </w:rPr>
        <w:t>2008 г</w:t>
      </w:r>
      <w:r w:rsidR="00DA2D30">
        <w:rPr>
          <w:b/>
        </w:rPr>
        <w:t>оды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724"/>
        <w:gridCol w:w="2761"/>
        <w:gridCol w:w="3885"/>
      </w:tblGrid>
      <w:tr w:rsidR="001D0A0D" w:rsidRPr="00644F60" w:rsidTr="001D0A0D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12" w:space="0" w:color="auto"/>
            </w:tcBorders>
            <w:shd w:val="clear" w:color="auto" w:fill="auto"/>
          </w:tcPr>
          <w:p w:rsidR="001D0A0D" w:rsidRPr="00644F60" w:rsidRDefault="001D0A0D" w:rsidP="001D0A0D">
            <w:pPr>
              <w:keepNext/>
              <w:keepLines/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27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644F60" w:rsidRDefault="001D0A0D" w:rsidP="001D0A0D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К</w:t>
            </w:r>
            <w:r w:rsidRPr="00644F60">
              <w:rPr>
                <w:i/>
                <w:sz w:val="16"/>
              </w:rPr>
              <w:t>онсультации</w:t>
            </w:r>
          </w:p>
        </w:tc>
        <w:tc>
          <w:tcPr>
            <w:tcW w:w="38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644F60" w:rsidRDefault="001D0A0D" w:rsidP="001D0A0D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644F60">
              <w:rPr>
                <w:i/>
                <w:sz w:val="16"/>
              </w:rPr>
              <w:t>Хирургическое вмешательство</w:t>
            </w:r>
          </w:p>
        </w:tc>
      </w:tr>
      <w:tr w:rsidR="001D0A0D" w:rsidRPr="00644F60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12" w:space="0" w:color="auto"/>
            </w:tcBorders>
          </w:tcPr>
          <w:p w:rsidR="001D0A0D" w:rsidRPr="00644F60" w:rsidRDefault="001D0A0D" w:rsidP="001D0A0D">
            <w:pPr>
              <w:keepNext/>
              <w:keepLines/>
            </w:pPr>
            <w:r w:rsidRPr="00644F60">
              <w:t>2004</w:t>
            </w:r>
          </w:p>
        </w:tc>
        <w:tc>
          <w:tcPr>
            <w:tcW w:w="2761" w:type="dxa"/>
            <w:tcBorders>
              <w:top w:val="single" w:sz="12" w:space="0" w:color="auto"/>
            </w:tcBorders>
          </w:tcPr>
          <w:p w:rsidR="001D0A0D" w:rsidRPr="00644F60" w:rsidRDefault="001D0A0D" w:rsidP="001D0A0D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4F60">
              <w:t>10 232</w:t>
            </w:r>
          </w:p>
        </w:tc>
        <w:tc>
          <w:tcPr>
            <w:tcW w:w="3885" w:type="dxa"/>
            <w:tcBorders>
              <w:top w:val="single" w:sz="12" w:space="0" w:color="auto"/>
            </w:tcBorders>
          </w:tcPr>
          <w:p w:rsidR="001D0A0D" w:rsidRPr="00644F60" w:rsidRDefault="001D0A0D" w:rsidP="001D0A0D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4F60">
              <w:t>1 847</w:t>
            </w:r>
          </w:p>
        </w:tc>
      </w:tr>
      <w:tr w:rsidR="001D0A0D" w:rsidRPr="00644F60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</w:tcPr>
          <w:p w:rsidR="001D0A0D" w:rsidRPr="00644F60" w:rsidRDefault="001D0A0D" w:rsidP="001D0A0D">
            <w:pPr>
              <w:keepNext/>
              <w:keepLines/>
            </w:pPr>
            <w:r w:rsidRPr="00644F60">
              <w:t>2005</w:t>
            </w:r>
          </w:p>
        </w:tc>
        <w:tc>
          <w:tcPr>
            <w:tcW w:w="2761" w:type="dxa"/>
          </w:tcPr>
          <w:p w:rsidR="001D0A0D" w:rsidRPr="00644F60" w:rsidRDefault="001D0A0D" w:rsidP="001D0A0D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4F60">
              <w:t>14 643</w:t>
            </w:r>
          </w:p>
        </w:tc>
        <w:tc>
          <w:tcPr>
            <w:tcW w:w="3885" w:type="dxa"/>
          </w:tcPr>
          <w:p w:rsidR="001D0A0D" w:rsidRPr="00644F60" w:rsidRDefault="001D0A0D" w:rsidP="001D0A0D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4F60">
              <w:t>3 137</w:t>
            </w:r>
          </w:p>
        </w:tc>
      </w:tr>
      <w:tr w:rsidR="001D0A0D" w:rsidRPr="00644F60" w:rsidTr="001D0A0D">
        <w:trPr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</w:tcPr>
          <w:p w:rsidR="001D0A0D" w:rsidRPr="00644F60" w:rsidRDefault="001D0A0D" w:rsidP="001D0A0D">
            <w:pPr>
              <w:keepNext/>
              <w:keepLines/>
            </w:pPr>
            <w:r w:rsidRPr="00644F60">
              <w:t>2006</w:t>
            </w:r>
          </w:p>
        </w:tc>
        <w:tc>
          <w:tcPr>
            <w:tcW w:w="2761" w:type="dxa"/>
          </w:tcPr>
          <w:p w:rsidR="001D0A0D" w:rsidRPr="00644F60" w:rsidRDefault="001D0A0D" w:rsidP="001D0A0D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4F60">
              <w:t>18 258</w:t>
            </w:r>
          </w:p>
        </w:tc>
        <w:tc>
          <w:tcPr>
            <w:tcW w:w="3885" w:type="dxa"/>
          </w:tcPr>
          <w:p w:rsidR="001D0A0D" w:rsidRPr="00644F60" w:rsidRDefault="001D0A0D" w:rsidP="001D0A0D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4F60">
              <w:t>3 712</w:t>
            </w:r>
          </w:p>
        </w:tc>
      </w:tr>
      <w:tr w:rsidR="001D0A0D" w:rsidRPr="00644F60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</w:tcPr>
          <w:p w:rsidR="001D0A0D" w:rsidRPr="00644F60" w:rsidRDefault="001D0A0D" w:rsidP="001D0A0D">
            <w:pPr>
              <w:keepNext/>
              <w:keepLines/>
            </w:pPr>
            <w:r w:rsidRPr="00644F60">
              <w:t>2007</w:t>
            </w:r>
          </w:p>
        </w:tc>
        <w:tc>
          <w:tcPr>
            <w:tcW w:w="2761" w:type="dxa"/>
          </w:tcPr>
          <w:p w:rsidR="001D0A0D" w:rsidRPr="00644F60" w:rsidRDefault="001D0A0D" w:rsidP="001D0A0D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4F60">
              <w:t>41 003</w:t>
            </w:r>
          </w:p>
        </w:tc>
        <w:tc>
          <w:tcPr>
            <w:tcW w:w="3885" w:type="dxa"/>
          </w:tcPr>
          <w:p w:rsidR="001D0A0D" w:rsidRPr="00644F60" w:rsidRDefault="001D0A0D" w:rsidP="001D0A0D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4F60">
              <w:t>3 555</w:t>
            </w:r>
          </w:p>
        </w:tc>
      </w:tr>
      <w:tr w:rsidR="001D0A0D" w:rsidRPr="00644F60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</w:tcPr>
          <w:p w:rsidR="001D0A0D" w:rsidRPr="00644F60" w:rsidRDefault="001D0A0D" w:rsidP="001D0A0D">
            <w:pPr>
              <w:keepNext/>
              <w:keepLines/>
            </w:pPr>
            <w:r w:rsidRPr="00644F60">
              <w:t>2008</w:t>
            </w:r>
          </w:p>
        </w:tc>
        <w:tc>
          <w:tcPr>
            <w:tcW w:w="2761" w:type="dxa"/>
          </w:tcPr>
          <w:p w:rsidR="001D0A0D" w:rsidRPr="00644F60" w:rsidRDefault="001D0A0D" w:rsidP="001D0A0D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4F60">
              <w:t>66 803</w:t>
            </w:r>
          </w:p>
        </w:tc>
        <w:tc>
          <w:tcPr>
            <w:tcW w:w="3885" w:type="dxa"/>
          </w:tcPr>
          <w:p w:rsidR="001D0A0D" w:rsidRPr="00644F60" w:rsidRDefault="001D0A0D" w:rsidP="001D0A0D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4F60">
              <w:t xml:space="preserve">3 122 катаракты </w:t>
            </w:r>
          </w:p>
          <w:p w:rsidR="001D0A0D" w:rsidRPr="00644F60" w:rsidRDefault="001D0A0D" w:rsidP="001D0A0D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4F60">
              <w:t>+ 1 245 других заболеваний</w:t>
            </w:r>
          </w:p>
        </w:tc>
      </w:tr>
    </w:tbl>
    <w:p w:rsidR="001D0A0D" w:rsidRPr="00644F60" w:rsidRDefault="001D0A0D" w:rsidP="004800AD">
      <w:pPr>
        <w:pStyle w:val="SingleTxtGR"/>
        <w:keepNext/>
        <w:keepLines/>
        <w:spacing w:before="120" w:after="240" w:line="220" w:lineRule="exact"/>
        <w:ind w:firstLine="170"/>
        <w:rPr>
          <w:sz w:val="18"/>
          <w:szCs w:val="18"/>
        </w:rPr>
      </w:pPr>
      <w:r w:rsidRPr="00644F60">
        <w:rPr>
          <w:i/>
          <w:sz w:val="18"/>
          <w:szCs w:val="18"/>
        </w:rPr>
        <w:t>Источник</w:t>
      </w:r>
      <w:r w:rsidRPr="00644F60">
        <w:rPr>
          <w:sz w:val="18"/>
          <w:szCs w:val="18"/>
        </w:rPr>
        <w:t xml:space="preserve">: </w:t>
      </w:r>
      <w:r w:rsidRPr="00644F60">
        <w:rPr>
          <w:sz w:val="18"/>
          <w:szCs w:val="18"/>
          <w:lang w:val="fr-CH"/>
        </w:rPr>
        <w:t>Minisant</w:t>
      </w:r>
      <w:r w:rsidRPr="00644F60">
        <w:rPr>
          <w:sz w:val="18"/>
          <w:szCs w:val="18"/>
        </w:rPr>
        <w:t>é/</w:t>
      </w:r>
      <w:r w:rsidRPr="00644F60">
        <w:rPr>
          <w:sz w:val="18"/>
          <w:szCs w:val="18"/>
          <w:lang w:val="fr-CH"/>
        </w:rPr>
        <w:t>Blindness</w:t>
      </w:r>
      <w:r w:rsidRPr="00644F60">
        <w:rPr>
          <w:sz w:val="18"/>
          <w:szCs w:val="18"/>
        </w:rPr>
        <w:t>, ежегодный доклад за 2008 год.</w:t>
      </w:r>
    </w:p>
    <w:p w:rsidR="001D0A0D" w:rsidRPr="00595CC9" w:rsidRDefault="001D0A0D" w:rsidP="001D0A0D">
      <w:pPr>
        <w:pStyle w:val="H4GR"/>
      </w:pPr>
      <w:r w:rsidRPr="00595CC9">
        <w:tab/>
      </w:r>
      <w:r w:rsidRPr="00595CC9">
        <w:tab/>
        <w:t>Физические недостатки</w:t>
      </w:r>
      <w:r w:rsidRPr="00644F60">
        <w:rPr>
          <w:rStyle w:val="FootnoteReference"/>
          <w:i w:val="0"/>
        </w:rPr>
        <w:footnoteReference w:id="133"/>
      </w:r>
    </w:p>
    <w:p w:rsidR="001D0A0D" w:rsidRPr="00595CC9" w:rsidRDefault="001D0A0D" w:rsidP="001D0A0D">
      <w:pPr>
        <w:pStyle w:val="SingleTxtGR"/>
      </w:pPr>
      <w:r w:rsidRPr="00595CC9">
        <w:t>240.</w:t>
      </w:r>
      <w:r w:rsidRPr="00595CC9">
        <w:tab/>
        <w:t>До 2005 года имелись оценки, сделанные на основе статистических да</w:t>
      </w:r>
      <w:r w:rsidRPr="00595CC9">
        <w:t>н</w:t>
      </w:r>
      <w:r w:rsidRPr="00595CC9">
        <w:t>ных ВОЗ, в соответствии с которыми 809 200 человек имеют физические недо</w:t>
      </w:r>
      <w:r w:rsidRPr="00595CC9">
        <w:t>с</w:t>
      </w:r>
      <w:r w:rsidRPr="00595CC9">
        <w:t xml:space="preserve">татки и 121 380 человек нуждаются в срочной реабилитации. </w:t>
      </w:r>
    </w:p>
    <w:p w:rsidR="001D0A0D" w:rsidRPr="00595CC9" w:rsidRDefault="001D0A0D" w:rsidP="001D0A0D">
      <w:pPr>
        <w:pStyle w:val="SingleTxtGR"/>
      </w:pPr>
      <w:r w:rsidRPr="00595CC9">
        <w:t>241.</w:t>
      </w:r>
      <w:r w:rsidRPr="00595CC9">
        <w:tab/>
        <w:t>В 2005 году Министерство здравоохранения совместно с Междунаро</w:t>
      </w:r>
      <w:r w:rsidRPr="00595CC9">
        <w:t>д</w:t>
      </w:r>
      <w:r w:rsidRPr="00595CC9">
        <w:t>ной христианской миссией помощи слепым (</w:t>
      </w:r>
      <w:r w:rsidRPr="00595CC9">
        <w:rPr>
          <w:lang w:val="fr-CH"/>
        </w:rPr>
        <w:t>Christian</w:t>
      </w:r>
      <w:r w:rsidRPr="00595CC9">
        <w:t xml:space="preserve"> </w:t>
      </w:r>
      <w:r w:rsidRPr="00595CC9">
        <w:rPr>
          <w:lang w:val="fr-CH"/>
        </w:rPr>
        <w:t>Blinden</w:t>
      </w:r>
      <w:r w:rsidRPr="00595CC9">
        <w:t xml:space="preserve"> </w:t>
      </w:r>
      <w:r w:rsidRPr="00595CC9">
        <w:rPr>
          <w:lang w:val="fr-CH"/>
        </w:rPr>
        <w:t>Mission</w:t>
      </w:r>
      <w:r w:rsidRPr="00595CC9">
        <w:t xml:space="preserve"> </w:t>
      </w:r>
      <w:r w:rsidRPr="00595CC9">
        <w:rPr>
          <w:lang w:val="fr-CH"/>
        </w:rPr>
        <w:t>Intern</w:t>
      </w:r>
      <w:r w:rsidRPr="00595CC9">
        <w:rPr>
          <w:lang w:val="fr-CH"/>
        </w:rPr>
        <w:t>a</w:t>
      </w:r>
      <w:r w:rsidRPr="00595CC9">
        <w:rPr>
          <w:lang w:val="fr-CH"/>
        </w:rPr>
        <w:t>tional</w:t>
      </w:r>
      <w:r w:rsidRPr="00595CC9">
        <w:t>) провело исследование в Руанде с целью установления числа людей с физич</w:t>
      </w:r>
      <w:r w:rsidRPr="00595CC9">
        <w:t>е</w:t>
      </w:r>
      <w:r w:rsidRPr="00595CC9">
        <w:t>скими недостатками и потребностей в реабилитац</w:t>
      </w:r>
      <w:r>
        <w:t>ии. Результаты пок</w:t>
      </w:r>
      <w:r>
        <w:t>а</w:t>
      </w:r>
      <w:r>
        <w:t>зали, что 5,</w:t>
      </w:r>
      <w:r w:rsidRPr="00595CC9">
        <w:t xml:space="preserve">8% жителей страны имеют физические недостатки, в том числе: </w:t>
      </w:r>
    </w:p>
    <w:p w:rsidR="001D0A0D" w:rsidRPr="00595CC9" w:rsidRDefault="001D0A0D" w:rsidP="001D0A0D">
      <w:pPr>
        <w:pStyle w:val="Bullet1GR"/>
        <w:numPr>
          <w:ilvl w:val="0"/>
          <w:numId w:val="1"/>
        </w:numPr>
      </w:pPr>
      <w:r w:rsidRPr="00595CC9">
        <w:t>350 000 человек нуждаются в медицинской помощи;</w:t>
      </w:r>
    </w:p>
    <w:p w:rsidR="001D0A0D" w:rsidRPr="00595CC9" w:rsidRDefault="001D0A0D" w:rsidP="001D0A0D">
      <w:pPr>
        <w:pStyle w:val="Bullet1GR"/>
        <w:numPr>
          <w:ilvl w:val="0"/>
          <w:numId w:val="1"/>
        </w:numPr>
      </w:pPr>
      <w:r w:rsidRPr="00595CC9">
        <w:t xml:space="preserve">181 000 человек нуждаются в лекарствах; </w:t>
      </w:r>
    </w:p>
    <w:p w:rsidR="001D0A0D" w:rsidRPr="00595CC9" w:rsidRDefault="001D0A0D" w:rsidP="001D0A0D">
      <w:pPr>
        <w:pStyle w:val="Bullet1GR"/>
        <w:numPr>
          <w:ilvl w:val="0"/>
          <w:numId w:val="1"/>
        </w:numPr>
      </w:pPr>
      <w:r w:rsidRPr="00595CC9">
        <w:t>181 000 человек требуется хирургическая помощь;</w:t>
      </w:r>
    </w:p>
    <w:p w:rsidR="001D0A0D" w:rsidRPr="00595CC9" w:rsidRDefault="001D0A0D" w:rsidP="001D0A0D">
      <w:pPr>
        <w:pStyle w:val="Bullet1GR"/>
        <w:numPr>
          <w:ilvl w:val="0"/>
          <w:numId w:val="1"/>
        </w:numPr>
      </w:pPr>
      <w:r w:rsidRPr="00595CC9">
        <w:t>150 000 человек нуждаются в дополнительных приспособлениях для ходьбы;</w:t>
      </w:r>
    </w:p>
    <w:p w:rsidR="001D0A0D" w:rsidRPr="00595CC9" w:rsidRDefault="001D0A0D" w:rsidP="001D0A0D">
      <w:pPr>
        <w:pStyle w:val="Bullet1GR"/>
        <w:numPr>
          <w:ilvl w:val="0"/>
          <w:numId w:val="1"/>
        </w:numPr>
      </w:pPr>
      <w:r w:rsidRPr="00595CC9">
        <w:t>27 000 человек нуждаются в протезах и ортопедических приспособлен</w:t>
      </w:r>
      <w:r w:rsidRPr="00595CC9">
        <w:t>и</w:t>
      </w:r>
      <w:r w:rsidRPr="00595CC9">
        <w:t xml:space="preserve">ях; </w:t>
      </w:r>
    </w:p>
    <w:p w:rsidR="001D0A0D" w:rsidRPr="00595CC9" w:rsidRDefault="001D0A0D" w:rsidP="001D0A0D">
      <w:pPr>
        <w:pStyle w:val="Bullet1GR"/>
        <w:numPr>
          <w:ilvl w:val="0"/>
          <w:numId w:val="1"/>
        </w:numPr>
      </w:pPr>
      <w:r w:rsidRPr="00595CC9">
        <w:t xml:space="preserve">10 000 человек нуждаются в инвалидных колясках; и </w:t>
      </w:r>
    </w:p>
    <w:p w:rsidR="001D0A0D" w:rsidRPr="00595CC9" w:rsidRDefault="001D0A0D" w:rsidP="001D0A0D">
      <w:pPr>
        <w:pStyle w:val="Bullet1GR"/>
        <w:numPr>
          <w:ilvl w:val="0"/>
          <w:numId w:val="1"/>
        </w:numPr>
      </w:pPr>
      <w:r w:rsidRPr="00595CC9">
        <w:t>7 500 человек нуждаются в постоянной помощи.</w:t>
      </w:r>
    </w:p>
    <w:p w:rsidR="001D0A0D" w:rsidRPr="00595CC9" w:rsidRDefault="001D0A0D" w:rsidP="001D0A0D">
      <w:pPr>
        <w:pStyle w:val="SingleTxtGR"/>
      </w:pPr>
      <w:r w:rsidRPr="00595CC9">
        <w:t>242.</w:t>
      </w:r>
      <w:r w:rsidRPr="00595CC9">
        <w:tab/>
        <w:t>Государственные службы, в частности, в больницах, занимаются лечен</w:t>
      </w:r>
      <w:r w:rsidRPr="00595CC9">
        <w:t>и</w:t>
      </w:r>
      <w:r w:rsidRPr="00595CC9">
        <w:t>ем и уходом за эт</w:t>
      </w:r>
      <w:r w:rsidRPr="00595CC9">
        <w:t>и</w:t>
      </w:r>
      <w:r w:rsidRPr="00595CC9">
        <w:t xml:space="preserve">ми людьми. </w:t>
      </w:r>
    </w:p>
    <w:p w:rsidR="001D0A0D" w:rsidRPr="00595CC9" w:rsidRDefault="001D0A0D" w:rsidP="001D0A0D">
      <w:pPr>
        <w:pStyle w:val="SingleTxtGR"/>
      </w:pPr>
      <w:r w:rsidRPr="00595CC9">
        <w:t>243.</w:t>
      </w:r>
      <w:r w:rsidRPr="00595CC9">
        <w:tab/>
        <w:t>Религиозные и неправительственные организации также оказывают п</w:t>
      </w:r>
      <w:r w:rsidRPr="00595CC9">
        <w:t>о</w:t>
      </w:r>
      <w:r w:rsidRPr="00595CC9">
        <w:t>мощь лицам с физ</w:t>
      </w:r>
      <w:r w:rsidRPr="00595CC9">
        <w:t>и</w:t>
      </w:r>
      <w:r w:rsidRPr="00595CC9">
        <w:t>ческими недостатками.</w:t>
      </w:r>
    </w:p>
    <w:p w:rsidR="001D0A0D" w:rsidRPr="00595CC9" w:rsidRDefault="001D0A0D" w:rsidP="001D0A0D">
      <w:pPr>
        <w:pStyle w:val="H4GR"/>
      </w:pPr>
      <w:r w:rsidRPr="00595CC9">
        <w:tab/>
      </w:r>
      <w:r w:rsidRPr="00595CC9">
        <w:tab/>
        <w:t xml:space="preserve">Национальная политика в области здравоохранения </w:t>
      </w:r>
    </w:p>
    <w:p w:rsidR="001D0A0D" w:rsidRPr="00595CC9" w:rsidRDefault="001D0A0D" w:rsidP="001D0A0D">
      <w:pPr>
        <w:pStyle w:val="SingleTxtGR"/>
      </w:pPr>
      <w:r w:rsidRPr="00595CC9">
        <w:t>244.</w:t>
      </w:r>
      <w:r w:rsidRPr="00595CC9">
        <w:tab/>
        <w:t>В стране действует государственная политика в области здравоохран</w:t>
      </w:r>
      <w:r w:rsidRPr="00595CC9">
        <w:t>е</w:t>
      </w:r>
      <w:r w:rsidRPr="00595CC9">
        <w:t>ния. Она предусматривает не только профилактику, но также лечение, реаб</w:t>
      </w:r>
      <w:r w:rsidRPr="00595CC9">
        <w:t>и</w:t>
      </w:r>
      <w:r w:rsidRPr="00595CC9">
        <w:t>литацию и адаптацию. Так: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Министерство разработало восемь программ в рамках национальной</w:t>
      </w:r>
      <w:r>
        <w:t xml:space="preserve"> </w:t>
      </w:r>
      <w:r w:rsidRPr="00DB5E87">
        <w:t>п</w:t>
      </w:r>
      <w:r w:rsidRPr="00DB5E87">
        <w:t>о</w:t>
      </w:r>
      <w:r w:rsidRPr="00DB5E87">
        <w:t>литики в области здравоохран</w:t>
      </w:r>
      <w:r w:rsidRPr="00DB5E87">
        <w:t>е</w:t>
      </w:r>
      <w:r w:rsidRPr="00DB5E87">
        <w:t>ния на период 2005−2009 годов</w:t>
      </w:r>
      <w:r w:rsidRPr="00E120A7">
        <w:rPr>
          <w:sz w:val="18"/>
          <w:szCs w:val="18"/>
          <w:vertAlign w:val="superscript"/>
          <w:lang w:val="fr-CH"/>
        </w:rPr>
        <w:footnoteReference w:id="134"/>
      </w:r>
      <w:r>
        <w:t>.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Одновременно действует</w:t>
      </w:r>
      <w:r>
        <w:t xml:space="preserve"> </w:t>
      </w:r>
      <w:r w:rsidRPr="00DB5E87">
        <w:t>стратегический план: осуществление первого плана завершилось в 2008 году, второй план на период 2009</w:t>
      </w:r>
      <w:r>
        <w:t>−</w:t>
      </w:r>
      <w:r w:rsidRPr="00DB5E87">
        <w:t>2012 годов предусматривает продолжение реализации нижеследующих пр</w:t>
      </w:r>
      <w:r w:rsidRPr="00DB5E87">
        <w:t>о</w:t>
      </w:r>
      <w:r w:rsidRPr="00DB5E87">
        <w:t>грамм:</w:t>
      </w:r>
      <w:r>
        <w:t xml:space="preserve"> </w:t>
      </w:r>
    </w:p>
    <w:p w:rsidR="001D0A0D" w:rsidRPr="00DB5E87" w:rsidRDefault="001D0A0D" w:rsidP="001D0A0D">
      <w:pPr>
        <w:pStyle w:val="SingleTxtGR"/>
      </w:pPr>
      <w:r w:rsidRPr="00CD257B">
        <w:tab/>
      </w:r>
      <w:r w:rsidRPr="00DB5E87">
        <w:rPr>
          <w:lang w:val="fr-CH"/>
        </w:rPr>
        <w:t>a</w:t>
      </w:r>
      <w:r w:rsidRPr="00DB5E87">
        <w:t>)</w:t>
      </w:r>
      <w:r w:rsidRPr="00DB5E87">
        <w:tab/>
        <w:t xml:space="preserve">развитие людских ресурсов; </w:t>
      </w:r>
    </w:p>
    <w:p w:rsidR="001D0A0D" w:rsidRPr="00DB5E87" w:rsidRDefault="001D0A0D" w:rsidP="001D0A0D">
      <w:pPr>
        <w:pStyle w:val="SingleTxtGR"/>
      </w:pPr>
      <w:r w:rsidRPr="001D0A0D">
        <w:tab/>
      </w:r>
      <w:r w:rsidRPr="00DB5E87">
        <w:rPr>
          <w:lang w:val="fr-CH"/>
        </w:rPr>
        <w:t>b</w:t>
      </w:r>
      <w:r w:rsidRPr="00DB5E87">
        <w:t>)</w:t>
      </w:r>
      <w:r w:rsidRPr="00DB5E87">
        <w:tab/>
        <w:t>улучшение снабжения качественными лекарствами,</w:t>
      </w:r>
      <w:r>
        <w:t xml:space="preserve"> </w:t>
      </w:r>
      <w:r w:rsidRPr="00DB5E87">
        <w:t xml:space="preserve">вакцинами и прочими медицинскими препаратами; </w:t>
      </w:r>
    </w:p>
    <w:p w:rsidR="001D0A0D" w:rsidRPr="00DB5E87" w:rsidRDefault="001D0A0D" w:rsidP="001D0A0D">
      <w:pPr>
        <w:pStyle w:val="SingleTxtGR"/>
      </w:pPr>
      <w:r w:rsidRPr="001D0A0D">
        <w:tab/>
      </w:r>
      <w:r w:rsidRPr="00DB5E87">
        <w:rPr>
          <w:lang w:val="fr-CH"/>
        </w:rPr>
        <w:t>c</w:t>
      </w:r>
      <w:r w:rsidRPr="00DB5E87">
        <w:t>)</w:t>
      </w:r>
      <w:r w:rsidRPr="00DB5E87">
        <w:tab/>
        <w:t>территориальное расширение доступа к медицинским услугам;</w:t>
      </w:r>
    </w:p>
    <w:p w:rsidR="001D0A0D" w:rsidRPr="00DB5E87" w:rsidRDefault="001D0A0D" w:rsidP="001D0A0D">
      <w:pPr>
        <w:pStyle w:val="SingleTxtGR"/>
      </w:pPr>
      <w:r w:rsidRPr="001D0A0D">
        <w:tab/>
      </w:r>
      <w:r w:rsidRPr="00DB5E87">
        <w:rPr>
          <w:lang w:val="fr-CH"/>
        </w:rPr>
        <w:t>d</w:t>
      </w:r>
      <w:r w:rsidRPr="00DB5E87">
        <w:t>)</w:t>
      </w:r>
      <w:r w:rsidRPr="00DB5E87">
        <w:tab/>
        <w:t>увеличение финансовых возможностей получения качественного медицинского обслужив</w:t>
      </w:r>
      <w:r w:rsidRPr="00DB5E87">
        <w:t>а</w:t>
      </w:r>
      <w:r w:rsidRPr="00DB5E87">
        <w:t>ния;</w:t>
      </w:r>
    </w:p>
    <w:p w:rsidR="001D0A0D" w:rsidRPr="00DB5E87" w:rsidRDefault="001D0A0D" w:rsidP="001D0A0D">
      <w:pPr>
        <w:pStyle w:val="SingleTxtGR"/>
      </w:pPr>
      <w:r w:rsidRPr="001D0A0D">
        <w:tab/>
      </w:r>
      <w:r w:rsidRPr="00DB5E87">
        <w:rPr>
          <w:lang w:val="fr-CH"/>
        </w:rPr>
        <w:t>e</w:t>
      </w:r>
      <w:r w:rsidRPr="00DB5E87">
        <w:t>)</w:t>
      </w:r>
      <w:r w:rsidRPr="00DB5E87">
        <w:tab/>
        <w:t>повышение качества и спроса на медицинские услуги для контр</w:t>
      </w:r>
      <w:r w:rsidRPr="00DB5E87">
        <w:t>о</w:t>
      </w:r>
      <w:r w:rsidRPr="00DB5E87">
        <w:t>ля заб</w:t>
      </w:r>
      <w:r w:rsidRPr="00DB5E87">
        <w:t>о</w:t>
      </w:r>
      <w:r w:rsidRPr="00DB5E87">
        <w:t>леваемости;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f</w:t>
      </w:r>
      <w:r w:rsidRPr="00DB5E87">
        <w:t>)</w:t>
      </w:r>
      <w:r w:rsidRPr="00DB5E87">
        <w:tab/>
        <w:t>улучшение деятельности больниц общенационального уровня;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g</w:t>
      </w:r>
      <w:r w:rsidRPr="00DB5E87">
        <w:t>)</w:t>
      </w:r>
      <w:r w:rsidRPr="00DB5E87">
        <w:tab/>
        <w:t>программа по повышению организационной эффективности;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h</w:t>
      </w:r>
      <w:r w:rsidRPr="00DB5E87">
        <w:t>)</w:t>
      </w:r>
      <w:r w:rsidRPr="00DB5E87">
        <w:tab/>
        <w:t xml:space="preserve">планирование семьи. </w:t>
      </w:r>
    </w:p>
    <w:p w:rsidR="001D0A0D" w:rsidRPr="00DB5E87" w:rsidRDefault="001D0A0D" w:rsidP="004800AD">
      <w:pPr>
        <w:pStyle w:val="H4GR"/>
        <w:ind w:left="1134" w:right="1134" w:hanging="1134"/>
      </w:pPr>
      <w:r w:rsidRPr="00DB5E87">
        <w:tab/>
      </w:r>
      <w:r w:rsidRPr="00DB5E87">
        <w:tab/>
        <w:t>Меры, принятые для реализации программ в области обеспечения первичного медико-санитарного обслуживания</w:t>
      </w:r>
      <w:r>
        <w:t xml:space="preserve"> </w:t>
      </w:r>
    </w:p>
    <w:p w:rsidR="001D0A0D" w:rsidRPr="00DB5E87" w:rsidRDefault="001D0A0D" w:rsidP="001D0A0D">
      <w:pPr>
        <w:pStyle w:val="SingleTxtGR"/>
      </w:pPr>
      <w:r w:rsidRPr="00DB5E87">
        <w:t>245.</w:t>
      </w:r>
      <w:r w:rsidRPr="00DB5E87">
        <w:tab/>
        <w:t>Приоритетами политики в области здравоохранения Руанды являются профилактика (ра</w:t>
      </w:r>
      <w:r w:rsidRPr="00DB5E87">
        <w:t>в</w:t>
      </w:r>
      <w:r w:rsidRPr="00DB5E87">
        <w:t>ноценна первичному медико-санитарному обслуживанию) и борьба с заболеваниями и смертн</w:t>
      </w:r>
      <w:r w:rsidRPr="00DB5E87">
        <w:t>о</w:t>
      </w:r>
      <w:r w:rsidRPr="00DB5E87">
        <w:t>стью посредством принятия следующих мер:</w:t>
      </w:r>
      <w:r>
        <w:t xml:space="preserve"> 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 xml:space="preserve">программа борьбы со </w:t>
      </w:r>
      <w:r w:rsidR="00910E64">
        <w:t>СПИДом</w:t>
      </w:r>
      <w:r w:rsidRPr="00DB5E87">
        <w:t xml:space="preserve">; 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программа охраны здоровья матери и ребенка;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борьба с эпидемиями (например, туберкулез, малярия);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 xml:space="preserve">увеличение числа медицинских центров; 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расширение действующих медицинских центров и их оснащение необх</w:t>
      </w:r>
      <w:r w:rsidRPr="00DB5E87">
        <w:t>о</w:t>
      </w:r>
      <w:r w:rsidRPr="00DB5E87">
        <w:t>димым оборудованием (лабор</w:t>
      </w:r>
      <w:r w:rsidRPr="00DB5E87">
        <w:t>а</w:t>
      </w:r>
      <w:r w:rsidRPr="00DB5E87">
        <w:t>тории, родильные палаты);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 xml:space="preserve">внедрение системы срочной транспортировки </w:t>
      </w:r>
      <w:r w:rsidRPr="00DB5E87">
        <w:rPr>
          <w:lang w:val="fr-CH"/>
        </w:rPr>
        <w:t>SAMU</w:t>
      </w:r>
      <w:r w:rsidRPr="00DB5E87">
        <w:t xml:space="preserve"> (Служба срочной медицинской помощи: для управления машинами скорой помощи);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строительство дополнительных медицинских пунктов;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увеличение числа сотрудников медицинских центров (медицинские сес</w:t>
      </w:r>
      <w:r w:rsidRPr="00DB5E87">
        <w:t>т</w:t>
      </w:r>
      <w:r w:rsidRPr="00DB5E87">
        <w:t xml:space="preserve">ры и лаборанты) и повышение их квалификации (медицинские сестры переходят с уровня </w:t>
      </w:r>
      <w:r w:rsidRPr="00DB5E87">
        <w:rPr>
          <w:lang w:val="fr-CH"/>
        </w:rPr>
        <w:t>A</w:t>
      </w:r>
      <w:r w:rsidRPr="00DB5E87">
        <w:t xml:space="preserve">2 на уровень </w:t>
      </w:r>
      <w:r w:rsidRPr="00DB5E87">
        <w:rPr>
          <w:lang w:val="fr-CH"/>
        </w:rPr>
        <w:t>A</w:t>
      </w:r>
      <w:r w:rsidRPr="00DB5E87">
        <w:t>1);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 xml:space="preserve">расширение набора услуг и мероприятий в рамках борьбы с ВИЧ </w:t>
      </w:r>
      <w:r>
        <w:br/>
      </w:r>
      <w:r w:rsidRPr="00DB5E87">
        <w:t>(VCT, ARVs, PTME), туберкулезом и малярией;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децентрализация финансирования: передача денежных средств (напр</w:t>
      </w:r>
      <w:r w:rsidRPr="00DB5E87">
        <w:t>и</w:t>
      </w:r>
      <w:r w:rsidRPr="00DB5E87">
        <w:t>мер, зарплат, эксплуатационных расходов) непосредственно в медици</w:t>
      </w:r>
      <w:r w:rsidRPr="00DB5E87">
        <w:t>н</w:t>
      </w:r>
      <w:r w:rsidRPr="00DB5E87">
        <w:t xml:space="preserve">ские центры; 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широкое распространение системы страхования (вместе со взаимным м</w:t>
      </w:r>
      <w:r w:rsidRPr="00DB5E87">
        <w:t>е</w:t>
      </w:r>
      <w:r w:rsidRPr="00DB5E87">
        <w:t>дици</w:t>
      </w:r>
      <w:r w:rsidRPr="00DB5E87">
        <w:t>н</w:t>
      </w:r>
      <w:r w:rsidRPr="00DB5E87">
        <w:t xml:space="preserve">ским страхованием) и мобильность медицинских услуг; 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повышение качества оказываемых медицинских услуг; увеличение п</w:t>
      </w:r>
      <w:r w:rsidRPr="00DB5E87">
        <w:t>о</w:t>
      </w:r>
      <w:r w:rsidRPr="00DB5E87">
        <w:t>тенциала (с администраторами данных: для сбора данных);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программы медико-санитарного обслуживания на уровне общин: сотру</w:t>
      </w:r>
      <w:r w:rsidRPr="00DB5E87">
        <w:t>д</w:t>
      </w:r>
      <w:r w:rsidRPr="00DB5E87">
        <w:t>ники системы общественного здравоохранения (в целом, 29 000 чел</w:t>
      </w:r>
      <w:r w:rsidRPr="00DB5E87">
        <w:t>о</w:t>
      </w:r>
      <w:r w:rsidRPr="00DB5E87">
        <w:t>век), основной задачей которых является контроль и мобилизация нас</w:t>
      </w:r>
      <w:r w:rsidRPr="00DB5E87">
        <w:t>е</w:t>
      </w:r>
      <w:r w:rsidRPr="00DB5E87">
        <w:t>ления в том, что касается здоровья детей, а также продвижение идеи о необход</w:t>
      </w:r>
      <w:r w:rsidRPr="00DB5E87">
        <w:t>и</w:t>
      </w:r>
      <w:r w:rsidRPr="00DB5E87">
        <w:t>мости рожать в мед</w:t>
      </w:r>
      <w:r w:rsidRPr="00DB5E87">
        <w:t>и</w:t>
      </w:r>
      <w:r w:rsidRPr="00DB5E87">
        <w:t>цинских учреждениях.</w:t>
      </w:r>
      <w:r w:rsidR="001B6044">
        <w:t xml:space="preserve"> 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поощрение сотрудников системы здравоохранения на уровне общин о</w:t>
      </w:r>
      <w:r w:rsidRPr="00DB5E87">
        <w:t>р</w:t>
      </w:r>
      <w:r w:rsidRPr="00DB5E87">
        <w:t>ганизовывать кооперативы (деятельность которых приносит доходы), так как они в</w:t>
      </w:r>
      <w:r w:rsidRPr="00DB5E87">
        <w:t>ы</w:t>
      </w:r>
      <w:r w:rsidRPr="00DB5E87">
        <w:t xml:space="preserve">полняют свою работу на добровольных началах. </w:t>
      </w:r>
    </w:p>
    <w:p w:rsidR="001D0A0D" w:rsidRPr="00DB5E87" w:rsidRDefault="001D0A0D" w:rsidP="001D0A0D">
      <w:pPr>
        <w:pStyle w:val="SingleTxtGR"/>
      </w:pPr>
      <w:r w:rsidRPr="00DB5E87">
        <w:t>246.</w:t>
      </w:r>
      <w:r w:rsidRPr="00DB5E87">
        <w:tab/>
        <w:t>В целом, все эти меры относятся к системе здравоохранения. Система здравоохранения д</w:t>
      </w:r>
      <w:r w:rsidRPr="00DB5E87">
        <w:t>е</w:t>
      </w:r>
      <w:r w:rsidRPr="00DB5E87">
        <w:t>лится на несколько уровней: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национальный уровень: уровень, на который следует ориентироваться в тяжелых случаях;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>
        <w:t>в</w:t>
      </w:r>
      <w:r w:rsidRPr="00DB5E87">
        <w:t>торичный уровень (районные больницы): этот уровень включает в себя дополнительные районные больницы. Они занимаются программами л</w:t>
      </w:r>
      <w:r w:rsidRPr="00DB5E87">
        <w:t>е</w:t>
      </w:r>
      <w:r w:rsidRPr="00DB5E87">
        <w:t>чения, хирургией, серьезными случаями, требующими госпитализации,</w:t>
      </w:r>
      <w:r>
        <w:t xml:space="preserve"> </w:t>
      </w:r>
      <w:r w:rsidRPr="00DB5E87">
        <w:t>срочной акушерско-гинекологической помощи (</w:t>
      </w:r>
      <w:r w:rsidRPr="00DB5E87">
        <w:rPr>
          <w:lang w:val="fr-CH"/>
        </w:rPr>
        <w:t>SONU</w:t>
      </w:r>
      <w:r w:rsidRPr="00DB5E87">
        <w:t xml:space="preserve">) </w:t>
      </w:r>
      <w:r w:rsidRPr="00DB5E87">
        <w:rPr>
          <w:lang w:val="fr-CH"/>
        </w:rPr>
        <w:t>C</w:t>
      </w:r>
      <w:r w:rsidRPr="00DB5E87">
        <w:t xml:space="preserve"> (всеобъемл</w:t>
      </w:r>
      <w:r w:rsidRPr="00DB5E87">
        <w:t>ю</w:t>
      </w:r>
      <w:r w:rsidRPr="00DB5E87">
        <w:t>щая, то есть включающая переливание крови и кесарево сечение), а та</w:t>
      </w:r>
      <w:r w:rsidRPr="00DB5E87">
        <w:t>к</w:t>
      </w:r>
      <w:r w:rsidRPr="00DB5E87">
        <w:t>же питательной реабил</w:t>
      </w:r>
      <w:r w:rsidRPr="00DB5E87">
        <w:t>и</w:t>
      </w:r>
      <w:r w:rsidRPr="00DB5E87">
        <w:t>тации;</w:t>
      </w:r>
      <w:r>
        <w:t xml:space="preserve"> 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 xml:space="preserve">первичный уровень; 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общинный уровень: общинное медико-санитарное обслуживание, ко</w:t>
      </w:r>
      <w:r w:rsidRPr="00DB5E87">
        <w:t>м</w:t>
      </w:r>
      <w:r w:rsidRPr="00DB5E87">
        <w:t>плексное лечение детских заболеваний, охрана здоровья матери, пр</w:t>
      </w:r>
      <w:r w:rsidRPr="00DB5E87">
        <w:t>о</w:t>
      </w:r>
      <w:r w:rsidRPr="00DB5E87">
        <w:t>грамма питания, программа личной и семейной гигиены;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первичное медико-санитарное обслуживание предоставляется на уровне общин и на первичном уровне посредством реализации следующих мер:</w:t>
      </w:r>
    </w:p>
    <w:p w:rsidR="001D0A0D" w:rsidRPr="00DB5E87" w:rsidRDefault="001D0A0D" w:rsidP="001D0A0D">
      <w:pPr>
        <w:pStyle w:val="Bullet2GR"/>
        <w:numPr>
          <w:ilvl w:val="0"/>
          <w:numId w:val="2"/>
        </w:numPr>
      </w:pPr>
      <w:r w:rsidRPr="00DB5E87">
        <w:t>программа проверки случаев материнской и младенческой смер</w:t>
      </w:r>
      <w:r w:rsidRPr="00DB5E87">
        <w:t>т</w:t>
      </w:r>
      <w:r w:rsidRPr="00DB5E87">
        <w:t>ности;</w:t>
      </w:r>
    </w:p>
    <w:p w:rsidR="001D0A0D" w:rsidRPr="00DB5E87" w:rsidRDefault="001D0A0D" w:rsidP="001D0A0D">
      <w:pPr>
        <w:pStyle w:val="Bullet2GR"/>
        <w:numPr>
          <w:ilvl w:val="0"/>
          <w:numId w:val="2"/>
        </w:numPr>
      </w:pPr>
      <w:r w:rsidRPr="00DB5E87">
        <w:t xml:space="preserve">распространение противозачаточных средств; </w:t>
      </w:r>
    </w:p>
    <w:p w:rsidR="001D0A0D" w:rsidRPr="00DB5E87" w:rsidRDefault="001D0A0D" w:rsidP="001D0A0D">
      <w:pPr>
        <w:pStyle w:val="Bullet2GR"/>
        <w:numPr>
          <w:ilvl w:val="0"/>
          <w:numId w:val="2"/>
        </w:numPr>
      </w:pPr>
      <w:r w:rsidRPr="00DB5E87">
        <w:t>на уровне первичного медицинского обслуживания: в настоящее время созд</w:t>
      </w:r>
      <w:r w:rsidRPr="00DB5E87">
        <w:t>а</w:t>
      </w:r>
      <w:r w:rsidRPr="00DB5E87">
        <w:t>ются медицинские пункты (между первичным уровнем и общинным уровнями).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медицинские центры предлагают следующие услуги:</w:t>
      </w:r>
    </w:p>
    <w:p w:rsidR="001D0A0D" w:rsidRPr="00DB5E87" w:rsidRDefault="001D0A0D" w:rsidP="001D0A0D">
      <w:pPr>
        <w:pStyle w:val="Bullet2GR"/>
        <w:numPr>
          <w:ilvl w:val="0"/>
          <w:numId w:val="2"/>
        </w:numPr>
      </w:pPr>
      <w:r w:rsidRPr="00DB5E87">
        <w:t>профилактика в полном объеме;</w:t>
      </w:r>
    </w:p>
    <w:p w:rsidR="001D0A0D" w:rsidRPr="00DB5E87" w:rsidRDefault="001D0A0D" w:rsidP="001D0A0D">
      <w:pPr>
        <w:pStyle w:val="Bullet2GR"/>
        <w:numPr>
          <w:ilvl w:val="0"/>
          <w:numId w:val="2"/>
        </w:numPr>
      </w:pPr>
      <w:r w:rsidRPr="00DB5E87">
        <w:t>минимальный набор услуг, включающий расширенную программу вакцинации, прием родов, гинекол</w:t>
      </w:r>
      <w:r w:rsidRPr="00DB5E87">
        <w:t>о</w:t>
      </w:r>
      <w:r w:rsidRPr="00DB5E87">
        <w:t>гические и акушерские услуги, дородовые консультации, прием родов и последующий уход;</w:t>
      </w:r>
    </w:p>
    <w:p w:rsidR="001D0A0D" w:rsidRPr="00DB5E87" w:rsidRDefault="001D0A0D" w:rsidP="001D0A0D">
      <w:pPr>
        <w:pStyle w:val="Bullet2GR"/>
        <w:numPr>
          <w:ilvl w:val="0"/>
          <w:numId w:val="2"/>
        </w:numPr>
      </w:pPr>
      <w:r w:rsidRPr="00DB5E87">
        <w:t xml:space="preserve">срочная акушерско-гинекологическая помощь </w:t>
      </w:r>
      <w:r w:rsidRPr="00270BB9">
        <w:t>B</w:t>
      </w:r>
      <w:r w:rsidRPr="00DB5E87">
        <w:t xml:space="preserve"> (базовый набор);</w:t>
      </w:r>
    </w:p>
    <w:p w:rsidR="001D0A0D" w:rsidRPr="00DB5E87" w:rsidRDefault="001D0A0D" w:rsidP="001D0A0D">
      <w:pPr>
        <w:pStyle w:val="Bullet2GR"/>
        <w:numPr>
          <w:ilvl w:val="0"/>
          <w:numId w:val="2"/>
        </w:numPr>
      </w:pPr>
      <w:r w:rsidRPr="00DB5E87">
        <w:t>лечение наиболее распространённых заболеваний;</w:t>
      </w:r>
      <w:r>
        <w:t xml:space="preserve"> </w:t>
      </w:r>
    </w:p>
    <w:p w:rsidR="001D0A0D" w:rsidRPr="00DB5E87" w:rsidRDefault="001D0A0D" w:rsidP="001D0A0D">
      <w:pPr>
        <w:pStyle w:val="Bullet2GR"/>
        <w:numPr>
          <w:ilvl w:val="0"/>
          <w:numId w:val="2"/>
        </w:numPr>
      </w:pPr>
      <w:r w:rsidRPr="00DB5E87">
        <w:t>внебольничные консультации и госпитализация в нетяжелых сл</w:t>
      </w:r>
      <w:r w:rsidRPr="00DB5E87">
        <w:t>у</w:t>
      </w:r>
      <w:r w:rsidRPr="00DB5E87">
        <w:t>чаях;</w:t>
      </w:r>
    </w:p>
    <w:p w:rsidR="001D0A0D" w:rsidRPr="00DB5E87" w:rsidRDefault="001D0A0D" w:rsidP="001D0A0D">
      <w:pPr>
        <w:pStyle w:val="Bullet2GR"/>
        <w:numPr>
          <w:ilvl w:val="0"/>
          <w:numId w:val="2"/>
        </w:numPr>
      </w:pPr>
      <w:r w:rsidRPr="00DB5E87">
        <w:t>СПИД (профилактика и лечение, добровольное тестирование и консультиров</w:t>
      </w:r>
      <w:r w:rsidRPr="00DB5E87">
        <w:t>а</w:t>
      </w:r>
      <w:r w:rsidRPr="00DB5E87">
        <w:t>ние, профилактика передачи ВИЧ от матери ребенку и антиретровирусная тер</w:t>
      </w:r>
      <w:r w:rsidRPr="00DB5E87">
        <w:t>а</w:t>
      </w:r>
      <w:r w:rsidRPr="00DB5E87">
        <w:t>пия.</w:t>
      </w:r>
    </w:p>
    <w:p w:rsidR="001D0A0D" w:rsidRPr="00DB5E87" w:rsidRDefault="001D0A0D" w:rsidP="001D0A0D">
      <w:pPr>
        <w:pStyle w:val="H4GR"/>
      </w:pPr>
      <w:r w:rsidRPr="00DB5E87">
        <w:tab/>
      </w:r>
      <w:r w:rsidRPr="00DB5E87">
        <w:tab/>
        <w:t xml:space="preserve">Внебюджетные ассигнования на здравоохранение </w:t>
      </w:r>
    </w:p>
    <w:p w:rsidR="001D0A0D" w:rsidRPr="00DB5E87" w:rsidRDefault="001D0A0D" w:rsidP="00DA2D30">
      <w:pPr>
        <w:pStyle w:val="SingleTxtGR"/>
        <w:keepNext/>
      </w:pPr>
      <w:r w:rsidRPr="00DB5E87">
        <w:t>247.</w:t>
      </w:r>
      <w:r w:rsidRPr="00DB5E87">
        <w:tab/>
        <w:t>Данные о бюджетных ассигнованиях на здравоохранение в Руанде (в</w:t>
      </w:r>
      <w:r w:rsidR="00DA2D30">
        <w:t> </w:t>
      </w:r>
      <w:r w:rsidRPr="00DB5E87">
        <w:t>процентах):</w:t>
      </w:r>
    </w:p>
    <w:p w:rsidR="001D0A0D" w:rsidRPr="00DB5E87" w:rsidRDefault="001D0A0D" w:rsidP="001D0A0D">
      <w:pPr>
        <w:pStyle w:val="SingleTxtGR"/>
      </w:pPr>
      <w:r w:rsidRPr="00DB5E87">
        <w:t>Таблица 18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37"/>
        <w:gridCol w:w="4533"/>
      </w:tblGrid>
      <w:tr w:rsidR="001D0A0D" w:rsidRPr="00270BB9" w:rsidTr="001D0A0D">
        <w:trPr>
          <w:trHeight w:val="22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tcBorders>
              <w:bottom w:val="single" w:sz="12" w:space="0" w:color="auto"/>
            </w:tcBorders>
            <w:shd w:val="clear" w:color="auto" w:fill="auto"/>
          </w:tcPr>
          <w:p w:rsidR="001D0A0D" w:rsidRPr="00270BB9" w:rsidRDefault="001D0A0D" w:rsidP="001D0A0D">
            <w:pPr>
              <w:spacing w:before="80" w:after="80" w:line="200" w:lineRule="exact"/>
              <w:rPr>
                <w:i/>
                <w:sz w:val="16"/>
              </w:rPr>
            </w:pPr>
            <w:r w:rsidRPr="00270BB9">
              <w:rPr>
                <w:i/>
                <w:sz w:val="16"/>
              </w:rPr>
              <w:t>Год</w:t>
            </w:r>
          </w:p>
        </w:tc>
        <w:tc>
          <w:tcPr>
            <w:tcW w:w="45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270BB9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70BB9">
              <w:rPr>
                <w:i/>
                <w:sz w:val="16"/>
              </w:rPr>
              <w:t xml:space="preserve">Проценты </w:t>
            </w:r>
          </w:p>
        </w:tc>
      </w:tr>
      <w:tr w:rsidR="001D0A0D" w:rsidRPr="00270BB9" w:rsidTr="001D0A0D">
        <w:trPr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tcBorders>
              <w:top w:val="single" w:sz="12" w:space="0" w:color="auto"/>
            </w:tcBorders>
          </w:tcPr>
          <w:p w:rsidR="001D0A0D" w:rsidRPr="00270BB9" w:rsidRDefault="001D0A0D" w:rsidP="001D0A0D">
            <w:r w:rsidRPr="00270BB9">
              <w:t>2003</w:t>
            </w:r>
          </w:p>
        </w:tc>
        <w:tc>
          <w:tcPr>
            <w:tcW w:w="4533" w:type="dxa"/>
            <w:tcBorders>
              <w:top w:val="single" w:sz="12" w:space="0" w:color="auto"/>
            </w:tcBorders>
          </w:tcPr>
          <w:p w:rsidR="001D0A0D" w:rsidRPr="00270BB9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70BB9">
              <w:t>5</w:t>
            </w:r>
            <w:r w:rsidR="001B69CC">
              <w:t>%</w:t>
            </w:r>
          </w:p>
        </w:tc>
      </w:tr>
      <w:tr w:rsidR="001D0A0D" w:rsidRPr="00270BB9" w:rsidTr="001D0A0D">
        <w:trPr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1D0A0D" w:rsidRPr="00270BB9" w:rsidRDefault="001D0A0D" w:rsidP="001D0A0D">
            <w:r w:rsidRPr="00270BB9">
              <w:t>2005</w:t>
            </w:r>
          </w:p>
        </w:tc>
        <w:tc>
          <w:tcPr>
            <w:tcW w:w="4533" w:type="dxa"/>
          </w:tcPr>
          <w:p w:rsidR="001D0A0D" w:rsidRPr="00270BB9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70BB9">
              <w:t>8,2</w:t>
            </w:r>
            <w:r w:rsidR="001B69CC">
              <w:t>%</w:t>
            </w:r>
          </w:p>
        </w:tc>
      </w:tr>
      <w:tr w:rsidR="001D0A0D" w:rsidRPr="00270BB9" w:rsidTr="001D0A0D">
        <w:trPr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1D0A0D" w:rsidRPr="00270BB9" w:rsidRDefault="001D0A0D" w:rsidP="001D0A0D">
            <w:r w:rsidRPr="00270BB9">
              <w:t>2006</w:t>
            </w:r>
          </w:p>
        </w:tc>
        <w:tc>
          <w:tcPr>
            <w:tcW w:w="4533" w:type="dxa"/>
          </w:tcPr>
          <w:p w:rsidR="001D0A0D" w:rsidRPr="00270BB9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70BB9">
              <w:t>17,4</w:t>
            </w:r>
            <w:r w:rsidR="001B69CC">
              <w:t>%</w:t>
            </w:r>
            <w:r w:rsidRPr="00270BB9">
              <w:t xml:space="preserve"> при внешней поддержке </w:t>
            </w:r>
          </w:p>
        </w:tc>
      </w:tr>
      <w:tr w:rsidR="001D0A0D" w:rsidRPr="00270BB9" w:rsidTr="001D0A0D">
        <w:trPr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1D0A0D" w:rsidRPr="00270BB9" w:rsidRDefault="001D0A0D" w:rsidP="001D0A0D">
            <w:r w:rsidRPr="00270BB9">
              <w:t>2007</w:t>
            </w:r>
          </w:p>
        </w:tc>
        <w:tc>
          <w:tcPr>
            <w:tcW w:w="4533" w:type="dxa"/>
          </w:tcPr>
          <w:p w:rsidR="001D0A0D" w:rsidRPr="00270BB9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70BB9">
              <w:t>10,4</w:t>
            </w:r>
            <w:r w:rsidR="001B69CC">
              <w:t>%</w:t>
            </w:r>
          </w:p>
        </w:tc>
      </w:tr>
      <w:tr w:rsidR="001D0A0D" w:rsidRPr="00270BB9" w:rsidTr="001D0A0D">
        <w:trPr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1D0A0D" w:rsidRPr="00270BB9" w:rsidRDefault="001D0A0D" w:rsidP="001D0A0D">
            <w:r w:rsidRPr="00270BB9">
              <w:t>2008</w:t>
            </w:r>
          </w:p>
        </w:tc>
        <w:tc>
          <w:tcPr>
            <w:tcW w:w="4533" w:type="dxa"/>
          </w:tcPr>
          <w:p w:rsidR="001D0A0D" w:rsidRPr="00270BB9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70BB9">
              <w:t>9,1</w:t>
            </w:r>
            <w:r w:rsidR="001B69CC">
              <w:t>%</w:t>
            </w:r>
          </w:p>
        </w:tc>
      </w:tr>
    </w:tbl>
    <w:p w:rsidR="001D0A0D" w:rsidRPr="00DB5E87" w:rsidRDefault="001D0A0D" w:rsidP="001D0A0D">
      <w:pPr>
        <w:pStyle w:val="SingleTxtGR"/>
        <w:spacing w:before="120" w:line="220" w:lineRule="exact"/>
        <w:ind w:firstLine="170"/>
        <w:jc w:val="left"/>
        <w:rPr>
          <w:lang w:val="en-US"/>
        </w:rPr>
      </w:pPr>
      <w:r w:rsidRPr="00DB5E87">
        <w:rPr>
          <w:i/>
        </w:rPr>
        <w:t>Источник</w:t>
      </w:r>
      <w:r w:rsidRPr="00DB5E87">
        <w:rPr>
          <w:lang w:val="en-US"/>
        </w:rPr>
        <w:t>: Minisanté, Minecofin: budget by sector-Fiscal year 2006/2007.</w:t>
      </w:r>
    </w:p>
    <w:p w:rsidR="001D0A0D" w:rsidRPr="00DB5E87" w:rsidRDefault="001D0A0D" w:rsidP="001D0A0D">
      <w:pPr>
        <w:pStyle w:val="SingleTxtGR"/>
      </w:pPr>
      <w:r w:rsidRPr="00DB5E87">
        <w:t>248.</w:t>
      </w:r>
      <w:r w:rsidRPr="00DB5E87">
        <w:tab/>
        <w:t>Расходы правительства на медицинское обслуживание в расчете на одн</w:t>
      </w:r>
      <w:r w:rsidRPr="00DB5E87">
        <w:t>о</w:t>
      </w:r>
      <w:r w:rsidRPr="00DB5E87">
        <w:t>го человека увеличились с 6 долл. США на ч</w:t>
      </w:r>
      <w:r>
        <w:t>еловека в 2005 году до 11</w:t>
      </w:r>
      <w:r w:rsidR="001B6044">
        <w:t xml:space="preserve"> </w:t>
      </w:r>
      <w:r>
        <w:t>долл.</w:t>
      </w:r>
      <w:r w:rsidR="001B6044">
        <w:t xml:space="preserve"> </w:t>
      </w:r>
      <w:r w:rsidRPr="00DB5E87">
        <w:t xml:space="preserve">США в 2008 году. </w:t>
      </w:r>
    </w:p>
    <w:p w:rsidR="001D0A0D" w:rsidRPr="00DB5E87" w:rsidRDefault="001D0A0D" w:rsidP="001D0A0D">
      <w:pPr>
        <w:pStyle w:val="SingleTxtGR"/>
      </w:pPr>
      <w:r w:rsidRPr="00DB5E87">
        <w:t>249.</w:t>
      </w:r>
      <w:r w:rsidRPr="00DB5E87">
        <w:tab/>
        <w:t>Доля бюджетных ассигнований на здравоохранение, выделенная на пе</w:t>
      </w:r>
      <w:r w:rsidRPr="00DB5E87">
        <w:t>р</w:t>
      </w:r>
      <w:r w:rsidRPr="00DB5E87">
        <w:t>вичное медицинское обслуживание, составила 79,4</w:t>
      </w:r>
      <w:r w:rsidR="001B69CC">
        <w:t>%</w:t>
      </w:r>
      <w:r w:rsidRPr="00DB5E87">
        <w:t xml:space="preserve"> в 2008</w:t>
      </w:r>
      <w:r w:rsidRPr="00E120A7">
        <w:rPr>
          <w:sz w:val="18"/>
          <w:szCs w:val="18"/>
          <w:vertAlign w:val="superscript"/>
          <w:lang w:val="fr-CH"/>
        </w:rPr>
        <w:footnoteReference w:id="135"/>
      </w:r>
      <w:r w:rsidRPr="00DB5E87">
        <w:t xml:space="preserve"> году; в 2007</w:t>
      </w:r>
      <w:r w:rsidRPr="00E120A7">
        <w:rPr>
          <w:sz w:val="18"/>
          <w:szCs w:val="18"/>
          <w:vertAlign w:val="superscript"/>
          <w:lang w:val="fr-CH"/>
        </w:rPr>
        <w:footnoteReference w:id="136"/>
      </w:r>
      <w:r w:rsidRPr="00DB5E87">
        <w:t xml:space="preserve"> году этот показатель составлял 67%, а в 2006</w:t>
      </w:r>
      <w:r w:rsidRPr="00E120A7">
        <w:rPr>
          <w:sz w:val="18"/>
          <w:szCs w:val="18"/>
          <w:vertAlign w:val="superscript"/>
          <w:lang w:val="fr-CH"/>
        </w:rPr>
        <w:footnoteReference w:id="137"/>
      </w:r>
      <w:r w:rsidRPr="00DB5E87">
        <w:t xml:space="preserve"> году – 40%. </w:t>
      </w:r>
    </w:p>
    <w:p w:rsidR="001D0A0D" w:rsidRPr="00DB5E87" w:rsidRDefault="001D0A0D" w:rsidP="001D0A0D">
      <w:pPr>
        <w:pStyle w:val="H4GR"/>
      </w:pPr>
      <w:r w:rsidRPr="00DB5E87">
        <w:tab/>
      </w:r>
      <w:r w:rsidRPr="00DB5E87">
        <w:tab/>
        <w:t xml:space="preserve">Охрана здоровья: уязвимые группы населения </w:t>
      </w:r>
    </w:p>
    <w:p w:rsidR="001D0A0D" w:rsidRPr="00DB5E87" w:rsidRDefault="001D0A0D" w:rsidP="001D0A0D">
      <w:pPr>
        <w:pStyle w:val="SingleTxtGR"/>
      </w:pPr>
      <w:r w:rsidRPr="00DB5E87">
        <w:t>250.</w:t>
      </w:r>
      <w:r w:rsidRPr="00DB5E87">
        <w:tab/>
        <w:t>В том, что касается охраны здоровья, наиболее уязвимыми группами н</w:t>
      </w:r>
      <w:r w:rsidRPr="00DB5E87">
        <w:t>а</w:t>
      </w:r>
      <w:r w:rsidRPr="00DB5E87">
        <w:t xml:space="preserve">селения являются дети и женщины, особенно беременные. </w:t>
      </w:r>
    </w:p>
    <w:p w:rsidR="001D0A0D" w:rsidRPr="00DB5E87" w:rsidRDefault="001D0A0D" w:rsidP="001D0A0D">
      <w:pPr>
        <w:pStyle w:val="H23GR"/>
      </w:pPr>
      <w:r w:rsidRPr="00DB5E87">
        <w:tab/>
      </w:r>
      <w:r w:rsidRPr="00DB5E87">
        <w:tab/>
        <w:t>Различные меры</w:t>
      </w:r>
      <w:r>
        <w:t xml:space="preserve"> </w:t>
      </w:r>
    </w:p>
    <w:p w:rsidR="001D0A0D" w:rsidRPr="00DB5E87" w:rsidRDefault="001D0A0D" w:rsidP="001D0A0D">
      <w:pPr>
        <w:pStyle w:val="H4GR"/>
      </w:pPr>
      <w:r w:rsidRPr="00DB5E87">
        <w:tab/>
      </w:r>
      <w:r w:rsidRPr="00DB5E87">
        <w:tab/>
        <w:t xml:space="preserve">Позитивные перемены в области охраны здоровья </w:t>
      </w:r>
    </w:p>
    <w:p w:rsidR="001D0A0D" w:rsidRPr="00DB5E87" w:rsidRDefault="001D0A0D" w:rsidP="001D0A0D">
      <w:pPr>
        <w:pStyle w:val="SingleTxtGR"/>
      </w:pPr>
      <w:r w:rsidRPr="00DB5E87">
        <w:t>251.</w:t>
      </w:r>
      <w:r w:rsidRPr="00DB5E87">
        <w:tab/>
        <w:t>Ни одна из программ не оказалась неэффективной; произошли позити</w:t>
      </w:r>
      <w:r w:rsidRPr="00DB5E87">
        <w:t>в</w:t>
      </w:r>
      <w:r w:rsidRPr="00DB5E87">
        <w:t>ные изменения, в о</w:t>
      </w:r>
      <w:r w:rsidRPr="00DB5E87">
        <w:t>б</w:t>
      </w:r>
      <w:r w:rsidRPr="00DB5E87">
        <w:t>ласти охраны здоровья</w:t>
      </w:r>
      <w:r>
        <w:t xml:space="preserve"> </w:t>
      </w:r>
      <w:r w:rsidRPr="00DB5E87">
        <w:t>были приняты такие меры, как:</w:t>
      </w:r>
      <w:r>
        <w:t xml:space="preserve"> 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>
        <w:t>с</w:t>
      </w:r>
      <w:r w:rsidRPr="00DB5E87">
        <w:t>тимулирование и субсидирование правительством взаимного медици</w:t>
      </w:r>
      <w:r w:rsidRPr="00DB5E87">
        <w:t>н</w:t>
      </w:r>
      <w:r w:rsidRPr="00DB5E87">
        <w:t>ского страхования;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>
        <w:t>п</w:t>
      </w:r>
      <w:r w:rsidRPr="00DB5E87">
        <w:t>олитика, направленная на децентрализацию системы здравоохранения с целью повысить уровень м</w:t>
      </w:r>
      <w:r w:rsidRPr="00DB5E87">
        <w:t>е</w:t>
      </w:r>
      <w:r w:rsidRPr="00DB5E87">
        <w:t xml:space="preserve">дицинской помощи на местах; 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>
        <w:t>у</w:t>
      </w:r>
      <w:r w:rsidRPr="00DB5E87">
        <w:t xml:space="preserve">величение числа медицинских центров; 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>
        <w:t>п</w:t>
      </w:r>
      <w:r w:rsidRPr="00DB5E87">
        <w:t xml:space="preserve">ерераспределение среднего медицинского персонала; 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>
        <w:t>р</w:t>
      </w:r>
      <w:r w:rsidRPr="00DB5E87">
        <w:t>асширение набора медицинских услуг в структурах медико-санитарной пом</w:t>
      </w:r>
      <w:r w:rsidRPr="00DB5E87">
        <w:t>о</w:t>
      </w:r>
      <w:r w:rsidRPr="00DB5E87">
        <w:t xml:space="preserve">щи (например, СПИД); 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>
        <w:t>с</w:t>
      </w:r>
      <w:r w:rsidRPr="00DB5E87">
        <w:t>оздание медицинских пунктов, которые являются низким звеном по сравнению с медицинскими це</w:t>
      </w:r>
      <w:r w:rsidRPr="00DB5E87">
        <w:t>н</w:t>
      </w:r>
      <w:r w:rsidRPr="00DB5E87">
        <w:t xml:space="preserve">трами; 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>
        <w:t>с</w:t>
      </w:r>
      <w:r w:rsidRPr="00DB5E87">
        <w:t>оздание программы охраны здоровья, центральным звеном которой</w:t>
      </w:r>
      <w:r>
        <w:t xml:space="preserve"> </w:t>
      </w:r>
      <w:r w:rsidRPr="00DB5E87">
        <w:t>я</w:t>
      </w:r>
      <w:r w:rsidRPr="00DB5E87">
        <w:t>в</w:t>
      </w:r>
      <w:r w:rsidRPr="00DB5E87">
        <w:t>ляются</w:t>
      </w:r>
      <w:r>
        <w:t xml:space="preserve"> </w:t>
      </w:r>
      <w:r w:rsidRPr="00DB5E87">
        <w:t>медицинские работн</w:t>
      </w:r>
      <w:r w:rsidRPr="00DB5E87">
        <w:t>и</w:t>
      </w:r>
      <w:r w:rsidRPr="00DB5E87">
        <w:t xml:space="preserve">ки, работающие в общинах. </w:t>
      </w:r>
    </w:p>
    <w:p w:rsidR="001D0A0D" w:rsidRPr="00DB5E87" w:rsidRDefault="001D0A0D" w:rsidP="001D0A0D">
      <w:pPr>
        <w:pStyle w:val="H4GR"/>
      </w:pPr>
      <w:r w:rsidRPr="00DB5E87">
        <w:tab/>
      </w:r>
      <w:r w:rsidRPr="00DB5E87">
        <w:tab/>
        <w:t xml:space="preserve">Меры по укреплению психического и физического здоровья </w:t>
      </w:r>
    </w:p>
    <w:p w:rsidR="001D0A0D" w:rsidRPr="00DB5E87" w:rsidRDefault="001D0A0D" w:rsidP="001D0A0D">
      <w:pPr>
        <w:pStyle w:val="SingleTxtGR"/>
      </w:pPr>
      <w:r w:rsidRPr="00DB5E87">
        <w:t>252.</w:t>
      </w:r>
      <w:r w:rsidRPr="00DB5E87">
        <w:tab/>
        <w:t>Правительство считает необходимым принять следующие меры для укр</w:t>
      </w:r>
      <w:r w:rsidRPr="00DB5E87">
        <w:t>е</w:t>
      </w:r>
      <w:r w:rsidRPr="00DB5E87">
        <w:t>пления психического и физического здоровья людей или уязвимых групп нас</w:t>
      </w:r>
      <w:r w:rsidRPr="00DB5E87">
        <w:t>е</w:t>
      </w:r>
      <w:r w:rsidRPr="00DB5E87">
        <w:t>ления:</w:t>
      </w:r>
      <w:r>
        <w:t xml:space="preserve"> 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>
        <w:t>с</w:t>
      </w:r>
      <w:r w:rsidRPr="00DB5E87">
        <w:t>истема взаимного медицинского страхования, которая делает медици</w:t>
      </w:r>
      <w:r w:rsidRPr="00DB5E87">
        <w:t>н</w:t>
      </w:r>
      <w:r w:rsidRPr="00DB5E87">
        <w:t>скую помощь доступной с ф</w:t>
      </w:r>
      <w:r w:rsidRPr="00DB5E87">
        <w:t>и</w:t>
      </w:r>
      <w:r w:rsidRPr="00DB5E87">
        <w:t xml:space="preserve">нансовой точки зрения; 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>
        <w:t>п</w:t>
      </w:r>
      <w:r w:rsidRPr="00DB5E87">
        <w:t>рограмма общинной охраны здоровья;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>
        <w:t>п</w:t>
      </w:r>
      <w:r w:rsidRPr="00DB5E87">
        <w:t>рограмма поддержки сирот и уязвимых групп детей, которая позволяет им получить доступ к мед</w:t>
      </w:r>
      <w:r w:rsidRPr="00DB5E87">
        <w:t>и</w:t>
      </w:r>
      <w:r w:rsidRPr="00DB5E87">
        <w:t>цинскому обслуживанию;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>
        <w:t>п</w:t>
      </w:r>
      <w:r w:rsidRPr="00DB5E87">
        <w:t>рограммы по борьбе с ВИЧ/</w:t>
      </w:r>
      <w:r w:rsidR="00910E64">
        <w:t>СПИДом</w:t>
      </w:r>
      <w:r w:rsidRPr="00DB5E87">
        <w:t>: все программы бесплатны;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>
        <w:t>п</w:t>
      </w:r>
      <w:r w:rsidRPr="00DB5E87">
        <w:t>рограмма по борьбе с малярией: прием препарата Коартем,</w:t>
      </w:r>
      <w:r>
        <w:t xml:space="preserve"> </w:t>
      </w:r>
      <w:r w:rsidRPr="00DB5E87">
        <w:t>раздача мо</w:t>
      </w:r>
      <w:r w:rsidRPr="00DB5E87">
        <w:t>с</w:t>
      </w:r>
      <w:r w:rsidRPr="00DB5E87">
        <w:t>китных сеток, пропитанных инсектицидными средствами длительного действия и широкомасштабное распыление инсектицидных средств в п</w:t>
      </w:r>
      <w:r w:rsidRPr="00DB5E87">
        <w:t>о</w:t>
      </w:r>
      <w:r w:rsidRPr="00DB5E87">
        <w:t>мещениях;</w:t>
      </w:r>
      <w:r>
        <w:t xml:space="preserve"> 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>
        <w:t>р</w:t>
      </w:r>
      <w:r w:rsidRPr="00DB5E87">
        <w:t>аспространение препарата мебендазол, витамина А и фолиевой кисл</w:t>
      </w:r>
      <w:r w:rsidRPr="00DB5E87">
        <w:t>о</w:t>
      </w:r>
      <w:r w:rsidRPr="00DB5E87">
        <w:t>ты;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>
        <w:t>п</w:t>
      </w:r>
      <w:r w:rsidRPr="00DB5E87">
        <w:t>сихическое здоровье было включено в стратегию первичного медици</w:t>
      </w:r>
      <w:r w:rsidRPr="00DB5E87">
        <w:t>н</w:t>
      </w:r>
      <w:r w:rsidRPr="00DB5E87">
        <w:t>ского обслуживания.</w:t>
      </w:r>
    </w:p>
    <w:p w:rsidR="001D0A0D" w:rsidRPr="00DB5E87" w:rsidRDefault="001D0A0D" w:rsidP="001D0A0D">
      <w:pPr>
        <w:pStyle w:val="H4GR"/>
      </w:pPr>
      <w:r w:rsidRPr="00DB5E87">
        <w:tab/>
      </w:r>
      <w:r w:rsidRPr="00DB5E87">
        <w:tab/>
        <w:t>Меры в области общей политики</w:t>
      </w:r>
    </w:p>
    <w:p w:rsidR="001D0A0D" w:rsidRPr="00DB5E87" w:rsidRDefault="001D0A0D" w:rsidP="001D0A0D">
      <w:pPr>
        <w:pStyle w:val="SingleTxtGR"/>
      </w:pPr>
      <w:r w:rsidRPr="00DB5E87">
        <w:t>253.</w:t>
      </w:r>
      <w:r w:rsidRPr="00DB5E87">
        <w:tab/>
        <w:t>Меры в области общей политики являются следующими: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a</w:t>
      </w:r>
      <w:r w:rsidRPr="00DB5E87">
        <w:t>)</w:t>
      </w:r>
      <w:r w:rsidRPr="00DB5E87">
        <w:tab/>
        <w:t>стратегия правительства в области сокращения нищеты (</w:t>
      </w:r>
      <w:r w:rsidRPr="00DB5E87">
        <w:rPr>
          <w:lang w:val="fr-CH"/>
        </w:rPr>
        <w:t>EDPRS</w:t>
      </w:r>
      <w:r w:rsidRPr="00DB5E87">
        <w:t>);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b</w:t>
      </w:r>
      <w:r w:rsidRPr="00DB5E87">
        <w:t>)</w:t>
      </w:r>
      <w:r w:rsidRPr="00DB5E87">
        <w:tab/>
        <w:t>национальная политика в сфере здравоохранения (включающая в</w:t>
      </w:r>
      <w:r w:rsidRPr="00DB5E87">
        <w:t>о</w:t>
      </w:r>
      <w:r w:rsidRPr="00DB5E87">
        <w:t>семь вышеуказанных приоритетных направлений) и стратегический план в сфере здравоохранения;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c</w:t>
      </w:r>
      <w:r w:rsidRPr="00DB5E87">
        <w:t>)</w:t>
      </w:r>
      <w:r w:rsidRPr="00DB5E87">
        <w:tab/>
        <w:t xml:space="preserve">политика в области питания;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d</w:t>
      </w:r>
      <w:r w:rsidRPr="00DB5E87">
        <w:t>)</w:t>
      </w:r>
      <w:r w:rsidRPr="00DB5E87">
        <w:tab/>
        <w:t>политика в отношении ВИЧ/</w:t>
      </w:r>
      <w:r w:rsidR="00910E64">
        <w:t>СПИДа</w:t>
      </w:r>
      <w:r w:rsidRPr="00DB5E87">
        <w:t>, а также программа борьбы с малярией и туберкул</w:t>
      </w:r>
      <w:r w:rsidRPr="00DB5E87">
        <w:t>е</w:t>
      </w:r>
      <w:r w:rsidRPr="00DB5E87">
        <w:t>зом;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e</w:t>
      </w:r>
      <w:r w:rsidRPr="00DB5E87">
        <w:t>)</w:t>
      </w:r>
      <w:r w:rsidRPr="00DB5E87">
        <w:tab/>
        <w:t>политика планирования семьи, а также политика в области охраны здоровья матери и р</w:t>
      </w:r>
      <w:r w:rsidRPr="00DB5E87">
        <w:t>е</w:t>
      </w:r>
      <w:r w:rsidRPr="00DB5E87">
        <w:t>бенка;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f</w:t>
      </w:r>
      <w:r w:rsidRPr="00DB5E87">
        <w:t>)</w:t>
      </w:r>
      <w:r w:rsidRPr="00DB5E87">
        <w:tab/>
        <w:t>неотложная акушерско-гинекологическая помощь;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g</w:t>
      </w:r>
      <w:r w:rsidRPr="00DB5E87">
        <w:t>)</w:t>
      </w:r>
      <w:r w:rsidRPr="00DB5E87">
        <w:tab/>
        <w:t>политика в области репродуктивного здоровья;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h</w:t>
      </w:r>
      <w:r w:rsidRPr="00DB5E87">
        <w:t>)</w:t>
      </w:r>
      <w:r w:rsidRPr="00DB5E87">
        <w:tab/>
        <w:t>политика в области фармацевтики;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i</w:t>
      </w:r>
      <w:r w:rsidRPr="00DB5E87">
        <w:t>)</w:t>
      </w:r>
      <w:r w:rsidRPr="00DB5E87">
        <w:tab/>
        <w:t>политика в области психического здоровья (на стадии разработки);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j</w:t>
      </w:r>
      <w:r w:rsidRPr="00DB5E87">
        <w:t>)</w:t>
      </w:r>
      <w:r w:rsidRPr="00DB5E87">
        <w:tab/>
        <w:t>политика в области общинной охраны здоровья;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k</w:t>
      </w:r>
      <w:r w:rsidRPr="00DB5E87">
        <w:t>)</w:t>
      </w:r>
      <w:r w:rsidRPr="00DB5E87">
        <w:tab/>
        <w:t>политика, направленная на развитие людских ресурсов посредс</w:t>
      </w:r>
      <w:r w:rsidRPr="00DB5E87">
        <w:t>т</w:t>
      </w:r>
      <w:r w:rsidRPr="00DB5E87">
        <w:t>вом охраны здоровья;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l</w:t>
      </w:r>
      <w:r w:rsidRPr="00DB5E87">
        <w:t>)</w:t>
      </w:r>
      <w:r w:rsidRPr="00DB5E87">
        <w:tab/>
        <w:t>политика по обеспечению безопасного хранения крови.</w:t>
      </w:r>
    </w:p>
    <w:p w:rsidR="001D0A0D" w:rsidRPr="00DB5E87" w:rsidRDefault="001D0A0D" w:rsidP="001D0A0D">
      <w:pPr>
        <w:pStyle w:val="H4GR"/>
      </w:pPr>
      <w:r w:rsidRPr="00DB5E87">
        <w:tab/>
      </w:r>
      <w:r w:rsidRPr="00DB5E87">
        <w:tab/>
        <w:t>Нормы и стандарты, характерные для Руанды</w:t>
      </w:r>
      <w:r>
        <w:t xml:space="preserve"> </w:t>
      </w:r>
    </w:p>
    <w:p w:rsidR="001D0A0D" w:rsidRPr="00DB5E87" w:rsidRDefault="001D0A0D" w:rsidP="001D0A0D">
      <w:pPr>
        <w:pStyle w:val="SingleTxtGR"/>
      </w:pPr>
      <w:r w:rsidRPr="00DB5E87">
        <w:t>254.</w:t>
      </w:r>
      <w:r w:rsidRPr="00DB5E87">
        <w:tab/>
        <w:t>Характерные для Руанды нормы и стандарты включают: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a</w:t>
      </w:r>
      <w:r w:rsidRPr="00DB5E87">
        <w:t>)</w:t>
      </w:r>
      <w:r w:rsidRPr="00DB5E87">
        <w:tab/>
        <w:t>минимальный набор услуг, предлагаемых медицинскими центр</w:t>
      </w:r>
      <w:r w:rsidRPr="00DB5E87">
        <w:t>а</w:t>
      </w:r>
      <w:r w:rsidRPr="00DB5E87">
        <w:t>ми, районными больницами и больницами общенационального значения с целью предоставления медицинского обслужив</w:t>
      </w:r>
      <w:r w:rsidRPr="00DB5E87">
        <w:t>а</w:t>
      </w:r>
      <w:r w:rsidRPr="00DB5E87">
        <w:t>ния на одном уровне по всей стране; и</w:t>
      </w:r>
      <w:r w:rsidR="001B6044">
        <w:t xml:space="preserve">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b</w:t>
      </w:r>
      <w:r w:rsidRPr="00DB5E87">
        <w:t>)</w:t>
      </w:r>
      <w:r w:rsidRPr="00DB5E87">
        <w:tab/>
        <w:t>непрерывное образование среднего медицинского персонала.</w:t>
      </w:r>
    </w:p>
    <w:p w:rsidR="001D0A0D" w:rsidRPr="00DB5E87" w:rsidRDefault="001D0A0D" w:rsidP="001D0A0D">
      <w:pPr>
        <w:pStyle w:val="H4GR"/>
      </w:pPr>
      <w:r w:rsidRPr="00DB5E87">
        <w:tab/>
      </w:r>
      <w:r w:rsidRPr="00DB5E87">
        <w:tab/>
        <w:t>Сильные стороны всех указанных мер</w:t>
      </w:r>
    </w:p>
    <w:p w:rsidR="001D0A0D" w:rsidRPr="00DB5E87" w:rsidRDefault="001D0A0D" w:rsidP="001D0A0D">
      <w:pPr>
        <w:pStyle w:val="SingleTxtGR"/>
      </w:pPr>
      <w:r w:rsidRPr="00DB5E87">
        <w:t>255.</w:t>
      </w:r>
      <w:r w:rsidRPr="00DB5E87">
        <w:tab/>
        <w:t>Указанные меры имеют следующие сильные стороны: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a</w:t>
      </w:r>
      <w:r w:rsidRPr="00DB5E87">
        <w:t>)</w:t>
      </w:r>
      <w:r w:rsidRPr="00DB5E87">
        <w:tab/>
        <w:t xml:space="preserve">снизился уровень младенческой смертности;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b</w:t>
      </w:r>
      <w:r w:rsidRPr="00DB5E87">
        <w:t>)</w:t>
      </w:r>
      <w:r w:rsidRPr="00DB5E87">
        <w:tab/>
        <w:t>уровень вакцинированных детей в возрасте до одного года прев</w:t>
      </w:r>
      <w:r w:rsidRPr="00DB5E87">
        <w:t>ы</w:t>
      </w:r>
      <w:r w:rsidRPr="00DB5E87">
        <w:t>сил 90%;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c</w:t>
      </w:r>
      <w:r w:rsidRPr="00DB5E87">
        <w:t>)</w:t>
      </w:r>
      <w:r w:rsidRPr="00DB5E87">
        <w:tab/>
        <w:t>снизить уровень материнской смертности, а также показатели п</w:t>
      </w:r>
      <w:r w:rsidRPr="00DB5E87">
        <w:t>е</w:t>
      </w:r>
      <w:r w:rsidRPr="00DB5E87">
        <w:t>редачи ВИЧ/</w:t>
      </w:r>
      <w:r w:rsidR="00910E64">
        <w:t>СПИДа</w:t>
      </w:r>
      <w:r w:rsidRPr="00DB5E87">
        <w:t xml:space="preserve"> от м</w:t>
      </w:r>
      <w:r w:rsidRPr="00DB5E87">
        <w:t>а</w:t>
      </w:r>
      <w:r w:rsidRPr="00DB5E87">
        <w:t>тери к ребенку;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d</w:t>
      </w:r>
      <w:r w:rsidRPr="00DB5E87">
        <w:t>)</w:t>
      </w:r>
      <w:r w:rsidRPr="00DB5E87">
        <w:tab/>
        <w:t>существенно (на 15</w:t>
      </w:r>
      <w:r w:rsidR="001B69CC">
        <w:t>%</w:t>
      </w:r>
      <w:r w:rsidRPr="00E120A7">
        <w:rPr>
          <w:sz w:val="18"/>
          <w:szCs w:val="18"/>
          <w:vertAlign w:val="superscript"/>
          <w:lang w:val="fr-CH"/>
        </w:rPr>
        <w:footnoteReference w:id="138"/>
      </w:r>
      <w:r w:rsidRPr="00DB5E87">
        <w:t>) сократилось число случаев заболевания малярией и летальных и</w:t>
      </w:r>
      <w:r w:rsidRPr="00DB5E87">
        <w:t>с</w:t>
      </w:r>
      <w:r w:rsidRPr="00DB5E87">
        <w:t xml:space="preserve">ходов;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e</w:t>
      </w:r>
      <w:r w:rsidRPr="00DB5E87">
        <w:t>)</w:t>
      </w:r>
      <w:r w:rsidRPr="00DB5E87">
        <w:tab/>
        <w:t xml:space="preserve">координация всех программ борьбы с заболеванием в рамках </w:t>
      </w:r>
      <w:r w:rsidRPr="00DB5E87">
        <w:rPr>
          <w:lang w:val="en-US"/>
        </w:rPr>
        <w:t>TRAC</w:t>
      </w:r>
      <w:r w:rsidR="001B6044">
        <w:t xml:space="preserve"> </w:t>
      </w:r>
      <w:r w:rsidRPr="00DB5E87">
        <w:rPr>
          <w:lang w:val="en-US"/>
        </w:rPr>
        <w:t>Plus</w:t>
      </w:r>
      <w:r w:rsidRPr="00DB5E87">
        <w:t>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f</w:t>
      </w:r>
      <w:r w:rsidRPr="00DB5E87">
        <w:t>)</w:t>
      </w:r>
      <w:r w:rsidRPr="00DB5E87">
        <w:tab/>
        <w:t>системы взаимного медицинского страхования, позволяющие нас</w:t>
      </w:r>
      <w:r w:rsidRPr="00DB5E87">
        <w:t>е</w:t>
      </w:r>
      <w:r w:rsidRPr="00DB5E87">
        <w:t>лению получать доступ к медицинскому обслуживанию;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g</w:t>
      </w:r>
      <w:r w:rsidRPr="00DB5E87">
        <w:t>)</w:t>
      </w:r>
      <w:r w:rsidRPr="00DB5E87">
        <w:tab/>
        <w:t>географическая доступность медицинской помощи благодаря м</w:t>
      </w:r>
      <w:r w:rsidRPr="00DB5E87">
        <w:t>о</w:t>
      </w:r>
      <w:r w:rsidRPr="00DB5E87">
        <w:t>бильности медицинских услуг и строительству больниц;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h</w:t>
      </w:r>
      <w:r w:rsidRPr="00DB5E87">
        <w:t>)</w:t>
      </w:r>
      <w:r w:rsidRPr="00DB5E87">
        <w:tab/>
        <w:t>улучшение здоровья жителей, входящих в группу риска, благодаря бесплатным программам по борьбе с ВИЧ/</w:t>
      </w:r>
      <w:r w:rsidR="00910E64">
        <w:t>СПИДом</w:t>
      </w:r>
      <w:r w:rsidRPr="00DB5E87">
        <w:t xml:space="preserve"> и распространению допо</w:t>
      </w:r>
      <w:r w:rsidRPr="00DB5E87">
        <w:t>л</w:t>
      </w:r>
      <w:r w:rsidRPr="00DB5E87">
        <w:t>нительных препаратов, содержащих вит</w:t>
      </w:r>
      <w:r w:rsidRPr="00DB5E87">
        <w:t>а</w:t>
      </w:r>
      <w:r w:rsidRPr="00DB5E87">
        <w:t>мин А</w:t>
      </w:r>
      <w:r w:rsidRPr="00E120A7">
        <w:rPr>
          <w:sz w:val="18"/>
          <w:szCs w:val="18"/>
          <w:vertAlign w:val="superscript"/>
          <w:lang w:val="fr-CH"/>
        </w:rPr>
        <w:footnoteReference w:id="139"/>
      </w:r>
      <w:r w:rsidRPr="00DB5E87">
        <w:t>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i</w:t>
      </w:r>
      <w:r w:rsidRPr="00DB5E87">
        <w:t>) больные, страдающие психическими расстройствами, имеют доступ к соответствующим медицинским услугам; уже созданы семь отделений по ок</w:t>
      </w:r>
      <w:r w:rsidRPr="00DB5E87">
        <w:t>а</w:t>
      </w:r>
      <w:r w:rsidRPr="00DB5E87">
        <w:t>занию помощи при психических расстро</w:t>
      </w:r>
      <w:r w:rsidRPr="00DB5E87">
        <w:t>й</w:t>
      </w:r>
      <w:r w:rsidRPr="00DB5E87">
        <w:t xml:space="preserve">ствах;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j</w:t>
      </w:r>
      <w:r w:rsidRPr="00DB5E87">
        <w:t>)</w:t>
      </w:r>
      <w:r w:rsidRPr="00DB5E87">
        <w:tab/>
        <w:t>число медицинских работников в расчете на одного человека ув</w:t>
      </w:r>
      <w:r w:rsidRPr="00DB5E87">
        <w:t>е</w:t>
      </w:r>
      <w:r w:rsidRPr="00DB5E87">
        <w:t>личилось, как это видно из приведенной выше таблицы.</w:t>
      </w:r>
    </w:p>
    <w:p w:rsidR="001D0A0D" w:rsidRPr="00DB5E87" w:rsidRDefault="001D0A0D" w:rsidP="001D0A0D">
      <w:pPr>
        <w:pStyle w:val="H4GR"/>
      </w:pPr>
      <w:r w:rsidRPr="00DB5E87">
        <w:tab/>
      </w:r>
      <w:r w:rsidRPr="00DB5E87">
        <w:tab/>
        <w:t>Встреченные трудности</w:t>
      </w:r>
    </w:p>
    <w:p w:rsidR="001D0A0D" w:rsidRPr="00DB5E87" w:rsidRDefault="001D0A0D" w:rsidP="001D0A0D">
      <w:pPr>
        <w:pStyle w:val="SingleTxtGR"/>
      </w:pPr>
      <w:r w:rsidRPr="00DB5E87">
        <w:t>256.</w:t>
      </w:r>
      <w:r>
        <w:t xml:space="preserve"> </w:t>
      </w:r>
      <w:r w:rsidR="004800AD">
        <w:tab/>
      </w:r>
      <w:r w:rsidRPr="00DB5E87">
        <w:t>В ходе осуществления данных мер выявлены следующие трудности: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a</w:t>
      </w:r>
      <w:r w:rsidRPr="00DB5E87">
        <w:t>)</w:t>
      </w:r>
      <w:r w:rsidRPr="00DB5E87">
        <w:tab/>
        <w:t>качество системы охраны здоровья и нехватка медицинского об</w:t>
      </w:r>
      <w:r w:rsidRPr="00DB5E87">
        <w:t>о</w:t>
      </w:r>
      <w:r w:rsidRPr="00DB5E87">
        <w:t>рудов</w:t>
      </w:r>
      <w:r w:rsidRPr="00DB5E87">
        <w:t>а</w:t>
      </w:r>
      <w:r w:rsidRPr="00DB5E87">
        <w:t>ния;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b</w:t>
      </w:r>
      <w:r w:rsidRPr="00DB5E87">
        <w:t>)</w:t>
      </w:r>
      <w:r w:rsidRPr="00DB5E87">
        <w:tab/>
        <w:t>нехватка квалифицированного медицинского персонала;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c</w:t>
      </w:r>
      <w:r w:rsidRPr="00DB5E87">
        <w:t>)</w:t>
      </w:r>
      <w:r w:rsidRPr="00DB5E87">
        <w:tab/>
        <w:t>недостаточная эффективность услуг по охране здоровья матери и ребенка;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d</w:t>
      </w:r>
      <w:r w:rsidRPr="00DB5E87">
        <w:t>)</w:t>
      </w:r>
      <w:r w:rsidRPr="00DB5E87">
        <w:tab/>
        <w:t>все еще не решена проблема обеспечения питанием;</w:t>
      </w:r>
      <w:r>
        <w:t xml:space="preserve">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e</w:t>
      </w:r>
      <w:r w:rsidRPr="00DB5E87">
        <w:t>)</w:t>
      </w:r>
      <w:r w:rsidRPr="00DB5E87">
        <w:tab/>
        <w:t>развитие взаимного медицинского страхования сталкивается с пр</w:t>
      </w:r>
      <w:r w:rsidRPr="00DB5E87">
        <w:t>о</w:t>
      </w:r>
      <w:r w:rsidRPr="00DB5E87">
        <w:t>блемами управления, в</w:t>
      </w:r>
      <w:r w:rsidRPr="00DB5E87">
        <w:t>ы</w:t>
      </w:r>
      <w:r w:rsidRPr="00DB5E87">
        <w:t xml:space="preserve">званными нехваткой квалифицированного персонала;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f</w:t>
      </w:r>
      <w:r w:rsidRPr="00DB5E87">
        <w:t>)</w:t>
      </w:r>
      <w:r w:rsidRPr="00DB5E87">
        <w:tab/>
        <w:t>встречающаяся ограниченность финансовых средств и завис</w:t>
      </w:r>
      <w:r w:rsidRPr="00DB5E87">
        <w:t>и</w:t>
      </w:r>
      <w:r w:rsidRPr="00DB5E87">
        <w:t>мость сектора здравоохран</w:t>
      </w:r>
      <w:r w:rsidRPr="00DB5E87">
        <w:t>е</w:t>
      </w:r>
      <w:r w:rsidRPr="00DB5E87">
        <w:t>ния от внешней помощи (по меньшей мере на 50%);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g</w:t>
      </w:r>
      <w:r w:rsidRPr="00DB5E87">
        <w:t>)</w:t>
      </w:r>
      <w:r w:rsidRPr="00DB5E87">
        <w:tab/>
        <w:t xml:space="preserve">по-прежнему наблюдающиеся диспропорции при распределении бюджетных ассигнований: на программы борьбы со </w:t>
      </w:r>
      <w:r w:rsidR="00910E64">
        <w:t>СПИДом</w:t>
      </w:r>
      <w:r w:rsidRPr="00DB5E87">
        <w:t xml:space="preserve"> выделяется большая часть средств в ущерб программам по борьбе с другими заболевани</w:t>
      </w:r>
      <w:r w:rsidRPr="00DB5E87">
        <w:t>я</w:t>
      </w:r>
      <w:r w:rsidRPr="00DB5E87">
        <w:t>ми, уровень смертности от которых до сих пор остается трево</w:t>
      </w:r>
      <w:r w:rsidRPr="00DB5E87">
        <w:t>ж</w:t>
      </w:r>
      <w:r w:rsidRPr="00DB5E87">
        <w:t>ным.</w:t>
      </w:r>
      <w:r>
        <w:t xml:space="preserve"> </w:t>
      </w:r>
    </w:p>
    <w:p w:rsidR="001D0A0D" w:rsidRPr="00DB5E87" w:rsidRDefault="001D0A0D" w:rsidP="001D0A0D">
      <w:pPr>
        <w:pStyle w:val="H4GR"/>
      </w:pPr>
      <w:r w:rsidRPr="00DB5E87">
        <w:tab/>
      </w:r>
      <w:r w:rsidRPr="00DB5E87">
        <w:tab/>
        <w:t>Меры для снижения уровня мертворождаемости и младенческой смертности</w:t>
      </w:r>
    </w:p>
    <w:p w:rsidR="001D0A0D" w:rsidRPr="00DB5E87" w:rsidRDefault="001D0A0D" w:rsidP="001D0A0D">
      <w:pPr>
        <w:pStyle w:val="SingleTxtGR"/>
      </w:pPr>
      <w:r w:rsidRPr="00DB5E87">
        <w:t>257.</w:t>
      </w:r>
      <w:r w:rsidRPr="00DB5E87">
        <w:tab/>
        <w:t>Для снижения уровня мертворождаемости и младенческой смертности и обеспечения но</w:t>
      </w:r>
      <w:r w:rsidRPr="00DB5E87">
        <w:t>р</w:t>
      </w:r>
      <w:r w:rsidRPr="00DB5E87">
        <w:t>мального развития ребенка правительство приняло следующие меры:</w:t>
      </w:r>
      <w:r>
        <w:t xml:space="preserve">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a</w:t>
      </w:r>
      <w:r w:rsidRPr="00DB5E87">
        <w:t>)</w:t>
      </w:r>
      <w:r w:rsidRPr="00DB5E87">
        <w:tab/>
        <w:t>популяризация и увеличение числа дородовых консультаций;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b</w:t>
      </w:r>
      <w:r w:rsidRPr="00DB5E87">
        <w:t>)</w:t>
      </w:r>
      <w:r w:rsidRPr="00DB5E87">
        <w:tab/>
        <w:t>укрепление политики в области принятия родов в медицинских у</w:t>
      </w:r>
      <w:r w:rsidRPr="00DB5E87">
        <w:t>ч</w:t>
      </w:r>
      <w:r w:rsidRPr="00DB5E87">
        <w:t>режд</w:t>
      </w:r>
      <w:r w:rsidRPr="00DB5E87">
        <w:t>е</w:t>
      </w:r>
      <w:r w:rsidRPr="00DB5E87">
        <w:t xml:space="preserve">ниях с помощью медперсонала;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c</w:t>
      </w:r>
      <w:r w:rsidRPr="00DB5E87">
        <w:t>)</w:t>
      </w:r>
      <w:r w:rsidRPr="00DB5E87">
        <w:tab/>
        <w:t>программа срочной акушерско-гинекологической помощи (</w:t>
      </w:r>
      <w:r w:rsidRPr="00DB5E87">
        <w:rPr>
          <w:lang w:val="en-US"/>
        </w:rPr>
        <w:t>SONU</w:t>
      </w:r>
      <w:r w:rsidRPr="00DB5E87">
        <w:t>);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d</w:t>
      </w:r>
      <w:r w:rsidRPr="00DB5E87">
        <w:t>)</w:t>
      </w:r>
      <w:r w:rsidRPr="00DB5E87">
        <w:tab/>
        <w:t xml:space="preserve">стимулирование грудного вскармливания;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e</w:t>
      </w:r>
      <w:r w:rsidRPr="00DB5E87">
        <w:t>)</w:t>
      </w:r>
      <w:r w:rsidRPr="00DB5E87">
        <w:tab/>
        <w:t>консультации по уходу за грудными детьми, предоставляемые н</w:t>
      </w:r>
      <w:r w:rsidRPr="00DB5E87">
        <w:t>а</w:t>
      </w:r>
      <w:r w:rsidRPr="00DB5E87">
        <w:t xml:space="preserve">ряду с послеродовым уходом;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f</w:t>
      </w:r>
      <w:r w:rsidRPr="00DB5E87">
        <w:t>)</w:t>
      </w:r>
      <w:r w:rsidRPr="00DB5E87">
        <w:tab/>
        <w:t>расширенная программа вакцинации (</w:t>
      </w:r>
      <w:r w:rsidRPr="00DB5E87">
        <w:rPr>
          <w:lang w:val="fr-CH"/>
        </w:rPr>
        <w:t>PEV</w:t>
      </w:r>
      <w:r w:rsidRPr="00DB5E87">
        <w:t>), в том числе против пневмококков;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g</w:t>
      </w:r>
      <w:r w:rsidRPr="00DB5E87">
        <w:t>)</w:t>
      </w:r>
      <w:r w:rsidRPr="00DB5E87">
        <w:tab/>
        <w:t>комплексное лечение детских заболеваний (</w:t>
      </w:r>
      <w:r w:rsidRPr="00DB5E87">
        <w:rPr>
          <w:lang w:val="fr-CH"/>
        </w:rPr>
        <w:t>PCIME</w:t>
      </w:r>
      <w:r w:rsidRPr="00DB5E87">
        <w:t>);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h</w:t>
      </w:r>
      <w:r w:rsidRPr="00DB5E87">
        <w:t>)</w:t>
      </w:r>
      <w:r w:rsidRPr="00DB5E87">
        <w:tab/>
        <w:t>профилактика передачи ВИЧ от матери ребенку;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i</w:t>
      </w:r>
      <w:r w:rsidRPr="00DB5E87">
        <w:t>)</w:t>
      </w:r>
      <w:r w:rsidRPr="00DB5E87">
        <w:tab/>
        <w:t xml:space="preserve">применение метода </w:t>
      </w:r>
      <w:r w:rsidR="001B6044">
        <w:t>"</w:t>
      </w:r>
      <w:r w:rsidRPr="00DB5E87">
        <w:t>матери-кенгуру</w:t>
      </w:r>
      <w:r w:rsidR="001B6044">
        <w:t>"</w:t>
      </w:r>
      <w:r w:rsidRPr="00DB5E87">
        <w:t xml:space="preserve"> в больницах для ухода за н</w:t>
      </w:r>
      <w:r w:rsidRPr="00DB5E87">
        <w:t>о</w:t>
      </w:r>
      <w:r w:rsidRPr="00DB5E87">
        <w:t xml:space="preserve">ворожденными;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j</w:t>
      </w:r>
      <w:r w:rsidRPr="00DB5E87">
        <w:t>)</w:t>
      </w:r>
      <w:r w:rsidRPr="00DB5E87">
        <w:tab/>
        <w:t>комплексная национальная программа по борьбе с малярией при систематическом распределении противомоскитных сеток для детей в во</w:t>
      </w:r>
      <w:r w:rsidRPr="00DB5E87">
        <w:t>з</w:t>
      </w:r>
      <w:r w:rsidRPr="00DB5E87">
        <w:t>расте до пяти лет и препарата коартем,</w:t>
      </w:r>
      <w:r>
        <w:t xml:space="preserve"> </w:t>
      </w:r>
      <w:r w:rsidRPr="00DB5E87">
        <w:t>профилактика распространения малярии в д</w:t>
      </w:r>
      <w:r w:rsidRPr="00DB5E87">
        <w:t>о</w:t>
      </w:r>
      <w:r w:rsidRPr="00DB5E87">
        <w:t>мохозяйствах (программа широкомасштабной обр</w:t>
      </w:r>
      <w:r w:rsidRPr="00DB5E87">
        <w:t>а</w:t>
      </w:r>
      <w:r w:rsidRPr="00DB5E87">
        <w:t>ботки жилищ);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k</w:t>
      </w:r>
      <w:r w:rsidRPr="00DB5E87">
        <w:t>)</w:t>
      </w:r>
      <w:r w:rsidRPr="00DB5E87">
        <w:tab/>
        <w:t>кампании по избавлению от пар</w:t>
      </w:r>
      <w:r>
        <w:t>азитов и распределение витам</w:t>
      </w:r>
      <w:r>
        <w:t>и</w:t>
      </w:r>
      <w:r>
        <w:t>на</w:t>
      </w:r>
      <w:r w:rsidR="004800AD">
        <w:t> </w:t>
      </w:r>
      <w:r w:rsidRPr="00DB5E87">
        <w:t>А;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l</w:t>
      </w:r>
      <w:r w:rsidRPr="00DB5E87">
        <w:t>)</w:t>
      </w:r>
      <w:r w:rsidRPr="00DB5E87">
        <w:tab/>
        <w:t xml:space="preserve">пропаганда необходимости мыть руки перед кормлением ребенка;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m</w:t>
      </w:r>
      <w:r w:rsidRPr="00DB5E87">
        <w:t>)</w:t>
      </w:r>
      <w:r w:rsidRPr="00DB5E87">
        <w:tab/>
        <w:t>программы в области питания на уровне общин с целью снижения уровня и искоренения недостаточного питания среди детей в возрасте до пяти лет;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n</w:t>
      </w:r>
      <w:r w:rsidRPr="00DB5E87">
        <w:t>)</w:t>
      </w:r>
      <w:r w:rsidRPr="00DB5E87">
        <w:tab/>
        <w:t>устранение на уровне общин таких причин детской смертности, как малярия, диарея, краснуха и пневмония;</w:t>
      </w:r>
      <w:r>
        <w:t xml:space="preserve">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o</w:t>
      </w:r>
      <w:r w:rsidRPr="00DB5E87">
        <w:t>)</w:t>
      </w:r>
      <w:r w:rsidRPr="00DB5E87">
        <w:tab/>
        <w:t xml:space="preserve">развитие взаимного медицинского страхования;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p</w:t>
      </w:r>
      <w:r w:rsidRPr="00DB5E87">
        <w:t>)</w:t>
      </w:r>
      <w:r w:rsidRPr="00DB5E87">
        <w:tab/>
        <w:t>не следует забывать о том, что общий показатель системы плат</w:t>
      </w:r>
      <w:r w:rsidRPr="00DB5E87">
        <w:t>е</w:t>
      </w:r>
      <w:r w:rsidRPr="00DB5E87">
        <w:t>жей, основанных на результате</w:t>
      </w:r>
      <w:r>
        <w:t xml:space="preserve"> </w:t>
      </w:r>
      <w:r w:rsidRPr="00DB5E87">
        <w:t>(</w:t>
      </w:r>
      <w:r w:rsidRPr="00DB5E87">
        <w:rPr>
          <w:i/>
          <w:lang w:val="fr-CH"/>
        </w:rPr>
        <w:t>Performance</w:t>
      </w:r>
      <w:r w:rsidRPr="00DB5E87">
        <w:rPr>
          <w:i/>
        </w:rPr>
        <w:t xml:space="preserve"> </w:t>
      </w:r>
      <w:r w:rsidRPr="00DB5E87">
        <w:rPr>
          <w:i/>
          <w:lang w:val="fr-CH"/>
        </w:rPr>
        <w:t>Based</w:t>
      </w:r>
      <w:r w:rsidRPr="00DB5E87">
        <w:rPr>
          <w:i/>
        </w:rPr>
        <w:t xml:space="preserve"> </w:t>
      </w:r>
      <w:r w:rsidRPr="00DB5E87">
        <w:rPr>
          <w:i/>
          <w:lang w:val="fr-CH"/>
        </w:rPr>
        <w:t>Financing</w:t>
      </w:r>
      <w:r w:rsidRPr="00DB5E87">
        <w:t>), играет побуд</w:t>
      </w:r>
      <w:r w:rsidRPr="00DB5E87">
        <w:t>и</w:t>
      </w:r>
      <w:r w:rsidRPr="00DB5E87">
        <w:t>тельную роль в деле содействии повышения качества оказываемых медици</w:t>
      </w:r>
      <w:r w:rsidRPr="00DB5E87">
        <w:t>н</w:t>
      </w:r>
      <w:r w:rsidRPr="00DB5E87">
        <w:t>ским перс</w:t>
      </w:r>
      <w:r w:rsidRPr="00DB5E87">
        <w:t>о</w:t>
      </w:r>
      <w:r w:rsidRPr="00DB5E87">
        <w:t>налом услуг.</w:t>
      </w:r>
    </w:p>
    <w:p w:rsidR="001D0A0D" w:rsidRPr="00DB5E87" w:rsidRDefault="001D0A0D" w:rsidP="001D0A0D">
      <w:pPr>
        <w:pStyle w:val="H4GR"/>
      </w:pPr>
      <w:r w:rsidRPr="00DB5E87">
        <w:tab/>
      </w:r>
      <w:r w:rsidRPr="00DB5E87">
        <w:tab/>
        <w:t>Меры по улучшению гигиены окружающей среды</w:t>
      </w:r>
    </w:p>
    <w:p w:rsidR="001D0A0D" w:rsidRPr="00DB5E87" w:rsidRDefault="001D0A0D" w:rsidP="00DA2D30">
      <w:pPr>
        <w:pStyle w:val="SingleTxtGR"/>
        <w:keepNext/>
      </w:pPr>
      <w:r w:rsidRPr="00DB5E87">
        <w:t>258.</w:t>
      </w:r>
      <w:r w:rsidRPr="00DB5E87">
        <w:tab/>
        <w:t>Меры</w:t>
      </w:r>
      <w:r w:rsidRPr="00E120A7">
        <w:rPr>
          <w:sz w:val="18"/>
          <w:szCs w:val="18"/>
          <w:vertAlign w:val="superscript"/>
          <w:lang w:val="fr-CH"/>
        </w:rPr>
        <w:footnoteReference w:id="140"/>
      </w:r>
      <w:r w:rsidRPr="00DB5E87">
        <w:t>, принятые правительством для повышения уровня гигиены о</w:t>
      </w:r>
      <w:r w:rsidRPr="00DB5E87">
        <w:t>к</w:t>
      </w:r>
      <w:r w:rsidRPr="00DB5E87">
        <w:t>ружающей среды: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a</w:t>
      </w:r>
      <w:r w:rsidRPr="00DB5E87">
        <w:t>)</w:t>
      </w:r>
      <w:r w:rsidRPr="00DB5E87">
        <w:tab/>
        <w:t>политика по обеспечению здоровой окружающей среды посредс</w:t>
      </w:r>
      <w:r w:rsidRPr="00DB5E87">
        <w:t>т</w:t>
      </w:r>
      <w:r w:rsidRPr="00DB5E87">
        <w:t>вом: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пропаганды среди населения необходимости мыть руки;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 xml:space="preserve">кампании по пропаганде необходимости ношения обуви; 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запрещения пользования общей посудой;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 xml:space="preserve">пропаганды гигиены в целом; 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строительства отхожих мест в соответствии с санитарными нормами;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утилизации бытовых отходов.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b</w:t>
      </w:r>
      <w:r>
        <w:t>)</w:t>
      </w:r>
      <w:r>
        <w:tab/>
        <w:t>г</w:t>
      </w:r>
      <w:r w:rsidRPr="00DB5E87">
        <w:t>игиена в больницах: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одноразовое использование медицинских материалов и их сбор;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утилизация биологических отходов;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повышение уровня гигиены в школах;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распределение 1 500 умывальников в районных больницах и медици</w:t>
      </w:r>
      <w:r w:rsidRPr="00DB5E87">
        <w:t>н</w:t>
      </w:r>
      <w:r w:rsidRPr="00DB5E87">
        <w:t>ских це</w:t>
      </w:r>
      <w:r w:rsidRPr="00DB5E87">
        <w:t>н</w:t>
      </w:r>
      <w:r w:rsidRPr="00DB5E87">
        <w:t xml:space="preserve">трах; 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пропаганда необходимости избегать пребывания в болотистой местн</w:t>
      </w:r>
      <w:r w:rsidRPr="00DB5E87">
        <w:t>о</w:t>
      </w:r>
      <w:r w:rsidRPr="00DB5E87">
        <w:t>сти;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комитеты, ответственные за санитарную инспекцию, регулярно проводят инспекции в местах общес</w:t>
      </w:r>
      <w:r w:rsidRPr="00DB5E87">
        <w:t>т</w:t>
      </w:r>
      <w:r w:rsidRPr="00DB5E87">
        <w:t xml:space="preserve">венного питания. </w:t>
      </w:r>
    </w:p>
    <w:p w:rsidR="001D0A0D" w:rsidRPr="00DB5E87" w:rsidRDefault="001D0A0D" w:rsidP="001D0A0D">
      <w:pPr>
        <w:pStyle w:val="H4GR"/>
      </w:pPr>
      <w:r w:rsidRPr="00DB5E87">
        <w:tab/>
      </w:r>
      <w:r w:rsidRPr="00DB5E87">
        <w:tab/>
        <w:t>Меры повышения уровня гигиены на рабочих местах</w:t>
      </w:r>
    </w:p>
    <w:p w:rsidR="001D0A0D" w:rsidRPr="00DB5E87" w:rsidRDefault="001D0A0D" w:rsidP="001D0A0D">
      <w:pPr>
        <w:pStyle w:val="SingleTxtGR"/>
      </w:pPr>
      <w:r w:rsidRPr="00DB5E87">
        <w:t>259.</w:t>
      </w:r>
      <w:r w:rsidRPr="00DB5E87">
        <w:tab/>
        <w:t>Правительство приняло следующие меры для улучшения гигиены на р</w:t>
      </w:r>
      <w:r w:rsidRPr="00DB5E87">
        <w:t>а</w:t>
      </w:r>
      <w:r w:rsidRPr="00DB5E87">
        <w:t>бочих местах с ц</w:t>
      </w:r>
      <w:r w:rsidRPr="00DB5E87">
        <w:t>е</w:t>
      </w:r>
      <w:r w:rsidRPr="00DB5E87">
        <w:t>лью борьбы с профессиональными заболеваниями</w:t>
      </w:r>
      <w:r w:rsidRPr="00E120A7">
        <w:rPr>
          <w:sz w:val="18"/>
          <w:szCs w:val="18"/>
          <w:vertAlign w:val="superscript"/>
          <w:lang w:val="fr-CH"/>
        </w:rPr>
        <w:footnoteReference w:id="141"/>
      </w:r>
      <w:r w:rsidRPr="00DB5E87">
        <w:t>: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a</w:t>
      </w:r>
      <w:r w:rsidRPr="00DB5E87">
        <w:t>)</w:t>
      </w:r>
      <w:r w:rsidRPr="00DB5E87">
        <w:tab/>
        <w:t>создание комитетов по охране здоровья и технике безопасности на рабочих местах на пре</w:t>
      </w:r>
      <w:r w:rsidRPr="00DB5E87">
        <w:t>д</w:t>
      </w:r>
      <w:r w:rsidRPr="00DB5E87">
        <w:t>приятиях. В настоящее время на стадии рассмотрения и принятия парламентом находится министерское постановление, касающееся вопросов гигиены и техники безопасности;</w:t>
      </w:r>
      <w:r>
        <w:t xml:space="preserve">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b</w:t>
      </w:r>
      <w:r w:rsidRPr="00DB5E87">
        <w:t>)</w:t>
      </w:r>
      <w:r w:rsidRPr="00DB5E87">
        <w:tab/>
        <w:t>разрабатывается политика в области охраны здоровья и техники безопа</w:t>
      </w:r>
      <w:r w:rsidRPr="00DB5E87">
        <w:t>с</w:t>
      </w:r>
      <w:r w:rsidRPr="00DB5E87">
        <w:t xml:space="preserve">ности на рабочих местах;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c</w:t>
      </w:r>
      <w:r w:rsidRPr="00DB5E87">
        <w:t>)</w:t>
      </w:r>
      <w:r w:rsidRPr="00DB5E87">
        <w:tab/>
        <w:t>повышение потенциала инспекторов по труду;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d</w:t>
      </w:r>
      <w:r w:rsidRPr="00DB5E87">
        <w:t>)</w:t>
      </w:r>
      <w:r w:rsidRPr="00DB5E87">
        <w:tab/>
        <w:t>на национальном уровне подведен итог состояния рабочих мест. Следует отметить, что факты, установленные в ходе этой проверки, свидетел</w:t>
      </w:r>
      <w:r w:rsidRPr="00DB5E87">
        <w:t>ь</w:t>
      </w:r>
      <w:r w:rsidRPr="00DB5E87">
        <w:t>ствуют о том, что комитеты по охране здоровья и технике безопасности уже действуют в ряде некоторых крупных предприятий, в особенности на предпр</w:t>
      </w:r>
      <w:r w:rsidRPr="00DB5E87">
        <w:t>и</w:t>
      </w:r>
      <w:r w:rsidRPr="00DB5E87">
        <w:t>ятиях с пов</w:t>
      </w:r>
      <w:r w:rsidRPr="00DB5E87">
        <w:t>ы</w:t>
      </w:r>
      <w:r w:rsidRPr="00DB5E87">
        <w:t>шенным риском;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e</w:t>
      </w:r>
      <w:r w:rsidRPr="00DB5E87">
        <w:t>)</w:t>
      </w:r>
      <w:r w:rsidRPr="00DB5E87">
        <w:tab/>
        <w:t>и, наконец, были проведены выборы представителей</w:t>
      </w:r>
      <w:r>
        <w:t xml:space="preserve"> </w:t>
      </w:r>
      <w:r w:rsidRPr="00DB5E87">
        <w:t>персонала, к</w:t>
      </w:r>
      <w:r w:rsidRPr="00DB5E87">
        <w:t>о</w:t>
      </w:r>
      <w:r w:rsidRPr="00DB5E87">
        <w:t>торые контролируют вопросы охраны здоровья и техники безопасности на предпр</w:t>
      </w:r>
      <w:r w:rsidRPr="00DB5E87">
        <w:t>и</w:t>
      </w:r>
      <w:r w:rsidRPr="00DB5E87">
        <w:t xml:space="preserve">ятиях и консультируют работодателей по этим вопросам. </w:t>
      </w:r>
    </w:p>
    <w:p w:rsidR="001D0A0D" w:rsidRDefault="001D0A0D" w:rsidP="004800AD">
      <w:pPr>
        <w:pStyle w:val="H4GR"/>
        <w:ind w:left="1134" w:right="1029" w:hanging="1134"/>
      </w:pPr>
      <w:r w:rsidRPr="00DB5E87">
        <w:tab/>
      </w:r>
      <w:r w:rsidRPr="00DB5E87">
        <w:tab/>
        <w:t>Меры по профилактике и лечению эпидемических, эндемических и прочих заболеваний, а также по борьбе с ними.</w:t>
      </w:r>
      <w:r>
        <w:t xml:space="preserve"> </w:t>
      </w:r>
    </w:p>
    <w:p w:rsidR="001D0A0D" w:rsidRPr="00DB5E87" w:rsidRDefault="001D0A0D" w:rsidP="001D0A0D">
      <w:pPr>
        <w:pStyle w:val="SingleTxtGR"/>
      </w:pPr>
      <w:r w:rsidRPr="00DB5E87">
        <w:t>260.</w:t>
      </w:r>
      <w:r w:rsidRPr="00DB5E87">
        <w:tab/>
        <w:t>Среди мер, принимаемых правительством для профилактики, лечения и борьбы с эпидемическими, эндемическими, профессиональными и другими з</w:t>
      </w:r>
      <w:r w:rsidRPr="00DB5E87">
        <w:t>а</w:t>
      </w:r>
      <w:r w:rsidRPr="00DB5E87">
        <w:t>болеваниями, можно отметить сл</w:t>
      </w:r>
      <w:r w:rsidRPr="00DB5E87">
        <w:t>е</w:t>
      </w:r>
      <w:r w:rsidRPr="00DB5E87">
        <w:t xml:space="preserve">дующие: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a</w:t>
      </w:r>
      <w:r w:rsidRPr="00DB5E87">
        <w:t>)</w:t>
      </w:r>
      <w:r w:rsidRPr="00DB5E87">
        <w:tab/>
        <w:t>национальные программы по борьбе с заболеваниями, характер</w:t>
      </w:r>
      <w:r w:rsidRPr="00DB5E87">
        <w:t>и</w:t>
      </w:r>
      <w:r w:rsidRPr="00DB5E87">
        <w:t>зующимися высокой эпидемичностью, такими как СПИД, малярия и туберк</w:t>
      </w:r>
      <w:r w:rsidRPr="00DB5E87">
        <w:t>у</w:t>
      </w:r>
      <w:r w:rsidRPr="00DB5E87">
        <w:t>лез;</w:t>
      </w:r>
      <w:r>
        <w:t xml:space="preserve">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b</w:t>
      </w:r>
      <w:r w:rsidRPr="00DB5E87">
        <w:t>)</w:t>
      </w:r>
      <w:r w:rsidRPr="00DB5E87">
        <w:tab/>
        <w:t xml:space="preserve">все программы по борьбе со </w:t>
      </w:r>
      <w:r w:rsidR="00910E64">
        <w:t>СПИДом</w:t>
      </w:r>
      <w:r w:rsidRPr="00DB5E87">
        <w:t>, указанные ниже, являются бесплатными: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использование средств массовой информации для предупреждения ра</w:t>
      </w:r>
      <w:r w:rsidRPr="00DB5E87">
        <w:t>с</w:t>
      </w:r>
      <w:r w:rsidRPr="00DB5E87">
        <w:t>пространения заболевания (программа АВС: воздержание, верность, и</w:t>
      </w:r>
      <w:r w:rsidRPr="00DB5E87">
        <w:t>с</w:t>
      </w:r>
      <w:r w:rsidRPr="00DB5E87">
        <w:t>пользование презервативов);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учреждение Совета и добровольная диагностика</w:t>
      </w:r>
      <w:r>
        <w:t xml:space="preserve"> </w:t>
      </w:r>
      <w:r w:rsidRPr="00DB5E87">
        <w:t>на предмет выявления ВИЧ/</w:t>
      </w:r>
      <w:r w:rsidR="00910E64">
        <w:t>СПИДа</w:t>
      </w:r>
      <w:r w:rsidRPr="00DB5E87">
        <w:t xml:space="preserve"> в медицинских учреждениях и центрах диагностики и леч</w:t>
      </w:r>
      <w:r w:rsidRPr="00DB5E87">
        <w:t>е</w:t>
      </w:r>
      <w:r w:rsidRPr="00DB5E87">
        <w:t>ния;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профилактика передачи ВИЧ от матери ребенку (посредством диагност</w:t>
      </w:r>
      <w:r w:rsidRPr="00DB5E87">
        <w:t>и</w:t>
      </w:r>
      <w:r w:rsidRPr="00DB5E87">
        <w:t>ки беременных женщин, семейных пар, профилактических мер, антире</w:t>
      </w:r>
      <w:r w:rsidRPr="00DB5E87">
        <w:t>т</w:t>
      </w:r>
      <w:r w:rsidRPr="00DB5E87">
        <w:t>ровирусной терапии);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использование антиретровирусной терапии для лечения пациентов с кл</w:t>
      </w:r>
      <w:r w:rsidRPr="00DB5E87">
        <w:t>и</w:t>
      </w:r>
      <w:r w:rsidRPr="00DB5E87">
        <w:t xml:space="preserve">ническими проявлениями </w:t>
      </w:r>
      <w:r w:rsidR="00910E64">
        <w:t>СПИДа</w:t>
      </w:r>
      <w:r w:rsidRPr="00DB5E87">
        <w:t>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включение услуг по профилактике ВИЧ в общую систему медицинского обсл</w:t>
      </w:r>
      <w:r w:rsidRPr="00DB5E87">
        <w:t>у</w:t>
      </w:r>
      <w:r w:rsidRPr="00DB5E87">
        <w:t xml:space="preserve">живания на всех уровнях; 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обеспечение комплексного медицинского обслуживания при лечении де</w:t>
      </w:r>
      <w:r w:rsidRPr="00DB5E87">
        <w:t>т</w:t>
      </w:r>
      <w:r w:rsidRPr="00DB5E87">
        <w:t>ских болезней (на уровне бол</w:t>
      </w:r>
      <w:r w:rsidRPr="00DB5E87">
        <w:t>ь</w:t>
      </w:r>
      <w:r w:rsidRPr="00DB5E87">
        <w:t>ниц и общин);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 xml:space="preserve">оказание </w:t>
      </w:r>
      <w:r>
        <w:t>"</w:t>
      </w:r>
      <w:r w:rsidRPr="00DB5E87">
        <w:t>услуг, ориентированных на нужды молодежи</w:t>
      </w:r>
      <w:r>
        <w:t>"</w:t>
      </w:r>
      <w:r w:rsidRPr="00DB5E87">
        <w:t xml:space="preserve"> </w:t>
      </w:r>
      <w:r>
        <w:t xml:space="preserve">− </w:t>
      </w:r>
      <w:r w:rsidRPr="00DB5E87">
        <w:t>программа, направленная на оказание содействия проведению добровольной диагн</w:t>
      </w:r>
      <w:r w:rsidRPr="00DB5E87">
        <w:t>о</w:t>
      </w:r>
      <w:r w:rsidRPr="00DB5E87">
        <w:t>стики среди подростков.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c</w:t>
      </w:r>
      <w:r w:rsidRPr="00DB5E87">
        <w:t>)</w:t>
      </w:r>
      <w:r w:rsidRPr="00DB5E87">
        <w:tab/>
        <w:t>в отношении малярии: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раздача противомоскитных сеток, пропитанных инсектицидными средс</w:t>
      </w:r>
      <w:r w:rsidRPr="00DB5E87">
        <w:t>т</w:t>
      </w:r>
      <w:r w:rsidRPr="00DB5E87">
        <w:t>вами, в первую очередь беременным женщинам и детям в возрасте до п</w:t>
      </w:r>
      <w:r w:rsidRPr="00DB5E87">
        <w:t>я</w:t>
      </w:r>
      <w:r w:rsidRPr="00DB5E87">
        <w:t>ти лет; периодическое профилактическое лечение малярии в период б</w:t>
      </w:r>
      <w:r w:rsidRPr="00DB5E87">
        <w:t>е</w:t>
      </w:r>
      <w:r w:rsidRPr="00DB5E87">
        <w:t>ременности;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программы по санобработке жилищ;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оказание государственной финансовой помощи для использования преп</w:t>
      </w:r>
      <w:r w:rsidRPr="00DB5E87">
        <w:t>а</w:t>
      </w:r>
      <w:r w:rsidRPr="00DB5E87">
        <w:t>рата коартем (препарат можно приобрести за 200 РФР, в то время как стоимость должна составлять 8000);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борьба с заболоченностью;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национальная программа борьбы с малярией: контроль лихорадки у д</w:t>
      </w:r>
      <w:r w:rsidRPr="00DB5E87">
        <w:t>е</w:t>
      </w:r>
      <w:r w:rsidRPr="00DB5E87">
        <w:t>тей.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d</w:t>
      </w:r>
      <w:r w:rsidRPr="00DB5E87">
        <w:t>)</w:t>
      </w:r>
      <w:r w:rsidRPr="00DB5E87">
        <w:tab/>
        <w:t>в отношении туберкулеза: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программа по диагностике в медицинских центрах и больницах;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>
        <w:t>п</w:t>
      </w:r>
      <w:r w:rsidRPr="00DB5E87">
        <w:t>рограмма по диагностике заболевания на уровне общин, а также це</w:t>
      </w:r>
      <w:r w:rsidRPr="00DB5E87">
        <w:t>н</w:t>
      </w:r>
      <w:r w:rsidRPr="00DB5E87">
        <w:t>тры диагностики и лечения (во всех районных</w:t>
      </w:r>
      <w:r>
        <w:t xml:space="preserve"> </w:t>
      </w:r>
      <w:r w:rsidRPr="00DB5E87">
        <w:t>медицинских центрах и бол</w:t>
      </w:r>
      <w:r w:rsidRPr="00DB5E87">
        <w:t>ь</w:t>
      </w:r>
      <w:r w:rsidRPr="00DB5E87">
        <w:t>ницах);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стратегии прямого перорального лечения на уровне общин: осуществл</w:t>
      </w:r>
      <w:r w:rsidRPr="00DB5E87">
        <w:t>я</w:t>
      </w:r>
      <w:r w:rsidRPr="00DB5E87">
        <w:t>ется бесплатно;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программа по диагностике мультирезистентного туберкулеза и</w:t>
      </w:r>
      <w:r>
        <w:t xml:space="preserve"> </w:t>
      </w:r>
      <w:r w:rsidRPr="00DB5E87">
        <w:t>создание мед</w:t>
      </w:r>
      <w:r w:rsidRPr="00DB5E87">
        <w:t>и</w:t>
      </w:r>
      <w:r w:rsidRPr="00DB5E87">
        <w:t xml:space="preserve">цинских центров для борьбы с этой формой туберкулеза.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e</w:t>
      </w:r>
      <w:r w:rsidRPr="00DB5E87">
        <w:t>)</w:t>
      </w:r>
      <w:r w:rsidRPr="00DB5E87">
        <w:tab/>
        <w:t>применение санитарных норм, указанных выше;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f</w:t>
      </w:r>
      <w:r w:rsidRPr="00DB5E87">
        <w:t>)</w:t>
      </w:r>
      <w:r w:rsidRPr="00DB5E87">
        <w:tab/>
        <w:t>расширенная программа вакцинации;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g</w:t>
      </w:r>
      <w:r w:rsidRPr="00DB5E87">
        <w:t>)</w:t>
      </w:r>
      <w:r w:rsidRPr="00DB5E87">
        <w:tab/>
        <w:t>вакцинация против пневмококковой инфекции (началась в 2009 г</w:t>
      </w:r>
      <w:r w:rsidRPr="00DB5E87">
        <w:t>о</w:t>
      </w:r>
      <w:r w:rsidRPr="00DB5E87">
        <w:t>ду);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h</w:t>
      </w:r>
      <w:r w:rsidRPr="00DB5E87">
        <w:t>)</w:t>
      </w:r>
      <w:r w:rsidRPr="00DB5E87">
        <w:tab/>
        <w:t>программа контроля за заболеваниями (лихорадка Эбола, холера, бактериальная дизентерия, птичий грипп, грипп А и другие заболевания, т</w:t>
      </w:r>
      <w:r w:rsidRPr="00DB5E87">
        <w:t>а</w:t>
      </w:r>
      <w:r w:rsidRPr="00DB5E87">
        <w:t>кие, как шистосоматоз, которым не уделяется должного внимания);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i</w:t>
      </w:r>
      <w:r w:rsidRPr="00DB5E87">
        <w:t>)</w:t>
      </w:r>
      <w:r w:rsidRPr="00DB5E87">
        <w:tab/>
        <w:t>трансграничный контроль с целью борьбы с заболеваниями, кот</w:t>
      </w:r>
      <w:r w:rsidRPr="00DB5E87">
        <w:t>о</w:t>
      </w:r>
      <w:r w:rsidRPr="00DB5E87">
        <w:t>рые могут перерасти в эпидемию (в странах Восточной Африки и Экономич</w:t>
      </w:r>
      <w:r w:rsidRPr="00DB5E87">
        <w:t>е</w:t>
      </w:r>
      <w:r w:rsidRPr="00DB5E87">
        <w:t>ского с</w:t>
      </w:r>
      <w:r w:rsidRPr="00DB5E87">
        <w:t>о</w:t>
      </w:r>
      <w:r w:rsidRPr="00DB5E87">
        <w:t>общества стран Великих озер).</w:t>
      </w:r>
    </w:p>
    <w:p w:rsidR="001D0A0D" w:rsidRPr="00DB5E87" w:rsidRDefault="001D0A0D" w:rsidP="004800AD">
      <w:pPr>
        <w:pStyle w:val="H4GR"/>
        <w:ind w:left="1134" w:right="1134" w:hanging="1134"/>
      </w:pPr>
      <w:r w:rsidRPr="00DB5E87">
        <w:tab/>
      </w:r>
      <w:r w:rsidRPr="00DB5E87">
        <w:tab/>
        <w:t>Меры, направленные на обеспечение доступа к необходимым медицинским центрам и медицинскому обслуживанию для всех желающих</w:t>
      </w:r>
      <w:r>
        <w:t xml:space="preserve"> </w:t>
      </w:r>
    </w:p>
    <w:p w:rsidR="001D0A0D" w:rsidRPr="00DB5E87" w:rsidRDefault="001D0A0D" w:rsidP="001D0A0D">
      <w:pPr>
        <w:pStyle w:val="SingleTxtGR"/>
      </w:pPr>
      <w:r w:rsidRPr="00DB5E87">
        <w:t>261.</w:t>
      </w:r>
      <w:r w:rsidRPr="00DB5E87">
        <w:tab/>
        <w:t>Среди мер правительства, направленных на обеспечение доступа всех жителей к необходимым медицинским центрам и медицинскому обслужив</w:t>
      </w:r>
      <w:r w:rsidRPr="00DB5E87">
        <w:t>а</w:t>
      </w:r>
      <w:r w:rsidRPr="00DB5E87">
        <w:t>нию в случае болезни, можно отметить следующие:</w:t>
      </w:r>
      <w:r>
        <w:t xml:space="preserve"> 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географический доступ к медицинским услугам (восстановление и разв</w:t>
      </w:r>
      <w:r w:rsidRPr="00DB5E87">
        <w:t>и</w:t>
      </w:r>
      <w:r w:rsidRPr="00DB5E87">
        <w:t>тие инфраструктуры);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непрерывное образование медицинского персонала и повышение их м</w:t>
      </w:r>
      <w:r w:rsidRPr="00DB5E87">
        <w:t>о</w:t>
      </w:r>
      <w:r w:rsidRPr="00DB5E87">
        <w:t xml:space="preserve">тивации; 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 xml:space="preserve">увеличение численности медицинского персонала; 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повышение качества предоставляемых услуг и переход на финансиров</w:t>
      </w:r>
      <w:r w:rsidRPr="00DB5E87">
        <w:t>а</w:t>
      </w:r>
      <w:r w:rsidRPr="00DB5E87">
        <w:t>ние, о</w:t>
      </w:r>
      <w:r w:rsidRPr="00DB5E87">
        <w:t>с</w:t>
      </w:r>
      <w:r w:rsidRPr="00DB5E87">
        <w:t>нованное на результатах деятельности;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финансовая помощь со стороны государства для лечения и профилактики нек</w:t>
      </w:r>
      <w:r w:rsidRPr="00DB5E87">
        <w:t>о</w:t>
      </w:r>
      <w:r w:rsidRPr="00DB5E87">
        <w:t>торых заболеваний;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 w:rsidRPr="00DB5E87">
        <w:t>государство оплачивает медицинские расходы для бедняков, не имеющих средств на оплату страховки (в 2006 году их число составляло 803</w:t>
      </w:r>
      <w:r w:rsidR="004800AD">
        <w:t> </w:t>
      </w:r>
      <w:r>
        <w:t>500</w:t>
      </w:r>
      <w:r w:rsidR="004800AD">
        <w:t> </w:t>
      </w:r>
      <w:r w:rsidRPr="00DB5E87">
        <w:t>человек, в 2007</w:t>
      </w:r>
      <w:r>
        <w:t>−</w:t>
      </w:r>
      <w:r w:rsidRPr="00DB5E87">
        <w:t>2008 гг.</w:t>
      </w:r>
      <w:r>
        <w:t xml:space="preserve"> </w:t>
      </w:r>
      <w:r w:rsidRPr="00DB5E87">
        <w:t>– 714 250 человек)</w:t>
      </w:r>
      <w:r w:rsidRPr="00E120A7">
        <w:rPr>
          <w:sz w:val="18"/>
          <w:szCs w:val="18"/>
          <w:vertAlign w:val="superscript"/>
          <w:lang w:val="fr-CH"/>
        </w:rPr>
        <w:footnoteReference w:id="142"/>
      </w:r>
      <w:r w:rsidRPr="00DB5E87">
        <w:t>;</w:t>
      </w:r>
    </w:p>
    <w:p w:rsidR="001D0A0D" w:rsidRPr="00DB5E87" w:rsidRDefault="001D0A0D" w:rsidP="001D0A0D">
      <w:pPr>
        <w:pStyle w:val="Bullet1GR"/>
        <w:numPr>
          <w:ilvl w:val="0"/>
          <w:numId w:val="1"/>
        </w:numPr>
      </w:pPr>
      <w:r>
        <w:t>с</w:t>
      </w:r>
      <w:r w:rsidRPr="00DB5E87">
        <w:t xml:space="preserve">оздание системы медицинского страхования (в частности, </w:t>
      </w:r>
      <w:r w:rsidRPr="00DB5E87">
        <w:rPr>
          <w:lang w:val="fr-CH"/>
        </w:rPr>
        <w:t>RAMA</w:t>
      </w:r>
      <w:r w:rsidRPr="00DB5E87">
        <w:t xml:space="preserve"> или </w:t>
      </w:r>
      <w:r w:rsidRPr="00DB5E87">
        <w:rPr>
          <w:lang w:val="fr-CH"/>
        </w:rPr>
        <w:t>MMI</w:t>
      </w:r>
      <w:r w:rsidRPr="00DB5E87">
        <w:t>) с целью повысить доступность медицинского обслуживания для населения с ф</w:t>
      </w:r>
      <w:r w:rsidRPr="00DB5E87">
        <w:t>и</w:t>
      </w:r>
      <w:r w:rsidRPr="00DB5E87">
        <w:t>нансовой точки зрения.</w:t>
      </w:r>
    </w:p>
    <w:p w:rsidR="001D0A0D" w:rsidRPr="00DB5E87" w:rsidRDefault="001D0A0D" w:rsidP="001D0A0D">
      <w:pPr>
        <w:pStyle w:val="H4GR"/>
      </w:pPr>
      <w:r w:rsidRPr="00DB5E87">
        <w:tab/>
      </w:r>
      <w:r w:rsidRPr="00DB5E87">
        <w:tab/>
        <w:t xml:space="preserve">Результативность этих мер </w:t>
      </w:r>
    </w:p>
    <w:p w:rsidR="001D0A0D" w:rsidRPr="00DB5E87" w:rsidRDefault="001D0A0D" w:rsidP="001D0A0D">
      <w:pPr>
        <w:pStyle w:val="SingleTxtGR"/>
      </w:pPr>
      <w:r w:rsidRPr="00DB5E87">
        <w:t>262.</w:t>
      </w:r>
      <w:r w:rsidRPr="00DB5E87">
        <w:tab/>
        <w:t>Результатом принятия вышеуказанных мер в отношении наиболее уязв</w:t>
      </w:r>
      <w:r w:rsidRPr="00DB5E87">
        <w:t>и</w:t>
      </w:r>
      <w:r w:rsidRPr="00DB5E87">
        <w:t xml:space="preserve">мых и социально неблагополучных групп населения стало: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a</w:t>
      </w:r>
      <w:r w:rsidRPr="00DB5E87">
        <w:t>)</w:t>
      </w:r>
      <w:r w:rsidRPr="00DB5E87">
        <w:tab/>
        <w:t>улучшение показателей в области охраны здоровья, как это видно из вышеприведенной та</w:t>
      </w:r>
      <w:r w:rsidRPr="00DB5E87">
        <w:t>б</w:t>
      </w:r>
      <w:r w:rsidRPr="00DB5E87">
        <w:t>лицы;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b</w:t>
      </w:r>
      <w:r w:rsidRPr="00DB5E87">
        <w:t>)</w:t>
      </w:r>
      <w:r w:rsidRPr="00DB5E87">
        <w:tab/>
        <w:t>пользование медицинскими услугами:</w:t>
      </w:r>
      <w:r>
        <w:t xml:space="preserve"> </w:t>
      </w:r>
      <w:r w:rsidRPr="00DB5E87">
        <w:t>системы взаимного мед</w:t>
      </w:r>
      <w:r w:rsidRPr="00DB5E87">
        <w:t>и</w:t>
      </w:r>
      <w:r w:rsidRPr="00DB5E87">
        <w:t>цинского страхования являются наиболее выгодными для уязвимых групп нас</w:t>
      </w:r>
      <w:r w:rsidRPr="00DB5E87">
        <w:t>е</w:t>
      </w:r>
      <w:r w:rsidRPr="00DB5E87">
        <w:t>ления.</w:t>
      </w:r>
    </w:p>
    <w:p w:rsidR="001D0A0D" w:rsidRPr="00DB5E87" w:rsidRDefault="001D0A0D" w:rsidP="001D0A0D">
      <w:pPr>
        <w:pStyle w:val="H4GR"/>
      </w:pPr>
      <w:r w:rsidRPr="00DB5E87">
        <w:tab/>
      </w:r>
      <w:r w:rsidRPr="00DB5E87">
        <w:tab/>
        <w:t xml:space="preserve">Трудности </w:t>
      </w:r>
    </w:p>
    <w:p w:rsidR="001D0A0D" w:rsidRPr="00DB5E87" w:rsidRDefault="001D0A0D" w:rsidP="001D0A0D">
      <w:pPr>
        <w:pStyle w:val="SingleTxtGR"/>
      </w:pPr>
      <w:r w:rsidRPr="00DB5E87">
        <w:t>263.</w:t>
      </w:r>
      <w:r w:rsidRPr="00DB5E87">
        <w:tab/>
        <w:t>Трудности и срывы в процессе реализации этих мер: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a</w:t>
      </w:r>
      <w:r w:rsidRPr="00DB5E87">
        <w:t>)</w:t>
      </w:r>
      <w:r w:rsidRPr="00DB5E87">
        <w:tab/>
        <w:t>ограниченные объемы послеродового ухода;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b</w:t>
      </w:r>
      <w:r w:rsidRPr="00DB5E87">
        <w:t>)</w:t>
      </w:r>
      <w:r w:rsidRPr="00DB5E87">
        <w:tab/>
        <w:t>до настоящего времени концепция планирования семьи не до ко</w:t>
      </w:r>
      <w:r w:rsidRPr="00DB5E87">
        <w:t>н</w:t>
      </w:r>
      <w:r w:rsidRPr="00DB5E87">
        <w:t>ца принята обществом и отношение к ней не всегда положительное ввиду опас</w:t>
      </w:r>
      <w:r w:rsidRPr="00DB5E87">
        <w:t>е</w:t>
      </w:r>
      <w:r w:rsidRPr="00DB5E87">
        <w:t>ний относительно побочного действия медицинских препаратов или по религ</w:t>
      </w:r>
      <w:r w:rsidRPr="00DB5E87">
        <w:t>и</w:t>
      </w:r>
      <w:r w:rsidRPr="00DB5E87">
        <w:t>озным соображениям;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c</w:t>
      </w:r>
      <w:r w:rsidRPr="00DB5E87">
        <w:t>)</w:t>
      </w:r>
      <w:r w:rsidRPr="00DB5E87">
        <w:tab/>
        <w:t>недостаточно высокий уровень квалификации медицинского перс</w:t>
      </w:r>
      <w:r w:rsidRPr="00DB5E87">
        <w:t>о</w:t>
      </w:r>
      <w:r w:rsidRPr="00DB5E87">
        <w:t xml:space="preserve">нала;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d</w:t>
      </w:r>
      <w:r w:rsidRPr="00DB5E87">
        <w:t>)</w:t>
      </w:r>
      <w:r w:rsidRPr="00DB5E87">
        <w:tab/>
        <w:t>финансовые ограничения.</w:t>
      </w:r>
    </w:p>
    <w:p w:rsidR="001D0A0D" w:rsidRPr="00DB5E87" w:rsidRDefault="001D0A0D" w:rsidP="001D0A0D">
      <w:pPr>
        <w:pStyle w:val="H4GR"/>
      </w:pPr>
      <w:r w:rsidRPr="00DB5E87">
        <w:tab/>
      </w:r>
      <w:r w:rsidRPr="00DB5E87">
        <w:tab/>
        <w:t xml:space="preserve">Прочие меры в отношении пожилых людей </w:t>
      </w:r>
    </w:p>
    <w:p w:rsidR="001D0A0D" w:rsidRPr="00DB5E87" w:rsidRDefault="001D0A0D" w:rsidP="001D0A0D">
      <w:pPr>
        <w:pStyle w:val="SingleTxtGR"/>
      </w:pPr>
      <w:r w:rsidRPr="00DB5E87">
        <w:t>264.</w:t>
      </w:r>
      <w:r w:rsidRPr="00DB5E87">
        <w:tab/>
        <w:t>Правительство приняло следующие меры для гарантии того, чтобы п</w:t>
      </w:r>
      <w:r w:rsidRPr="00DB5E87">
        <w:t>о</w:t>
      </w:r>
      <w:r w:rsidRPr="00DB5E87">
        <w:t>вышение стоимости медицинских услуг не стало ущемлять права пожилых л</w:t>
      </w:r>
      <w:r w:rsidRPr="00DB5E87">
        <w:t>ю</w:t>
      </w:r>
      <w:r w:rsidRPr="00DB5E87">
        <w:t>дей:</w:t>
      </w:r>
      <w:r>
        <w:t xml:space="preserve">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a</w:t>
      </w:r>
      <w:r w:rsidRPr="00DB5E87">
        <w:t>)</w:t>
      </w:r>
      <w:r w:rsidRPr="00DB5E87">
        <w:tab/>
        <w:t>государство субсидирует расходы на медикаменты: отменены нал</w:t>
      </w:r>
      <w:r w:rsidRPr="00DB5E87">
        <w:t>о</w:t>
      </w:r>
      <w:r w:rsidRPr="00DB5E87">
        <w:t>ги на главнейшие лека</w:t>
      </w:r>
      <w:r w:rsidRPr="00DB5E87">
        <w:t>р</w:t>
      </w:r>
      <w:r w:rsidRPr="00DB5E87">
        <w:t xml:space="preserve">ственные препараты;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b</w:t>
      </w:r>
      <w:r w:rsidRPr="00DB5E87">
        <w:t>)</w:t>
      </w:r>
      <w:r w:rsidRPr="00DB5E87">
        <w:tab/>
        <w:t>цены на медицинские услуги устанавливаются государством;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c</w:t>
      </w:r>
      <w:r w:rsidRPr="00DB5E87">
        <w:t>)</w:t>
      </w:r>
      <w:r w:rsidRPr="00DB5E87">
        <w:tab/>
        <w:t>помощь оказывается через систему взаимного медицинского стр</w:t>
      </w:r>
      <w:r w:rsidRPr="00DB5E87">
        <w:t>а</w:t>
      </w:r>
      <w:r w:rsidRPr="00DB5E87">
        <w:t>хования.</w:t>
      </w:r>
    </w:p>
    <w:p w:rsidR="001D0A0D" w:rsidRPr="00DB5E87" w:rsidRDefault="001D0A0D" w:rsidP="001D0A0D">
      <w:pPr>
        <w:pStyle w:val="H4GR"/>
      </w:pPr>
      <w:r w:rsidRPr="00DB5E87">
        <w:tab/>
      </w:r>
      <w:r w:rsidRPr="00DB5E87">
        <w:tab/>
        <w:t xml:space="preserve">Участие общин </w:t>
      </w:r>
    </w:p>
    <w:p w:rsidR="001D0A0D" w:rsidRPr="00DB5E87" w:rsidRDefault="001D0A0D" w:rsidP="001D0A0D">
      <w:pPr>
        <w:pStyle w:val="SingleTxtGR"/>
      </w:pPr>
      <w:r w:rsidRPr="00DB5E87">
        <w:t>265.</w:t>
      </w:r>
      <w:r w:rsidRPr="00DB5E87">
        <w:tab/>
        <w:t>Участие общин заключается в следующем: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a</w:t>
      </w:r>
      <w:r w:rsidRPr="00DB5E87">
        <w:t>)</w:t>
      </w:r>
      <w:r w:rsidRPr="00DB5E87">
        <w:tab/>
        <w:t>районные больницы и медицинские центры являются автономн</w:t>
      </w:r>
      <w:r w:rsidRPr="00DB5E87">
        <w:t>ы</w:t>
      </w:r>
      <w:r w:rsidRPr="00DB5E87">
        <w:t>ми и имеют свои административные советы, избираемые общинами и комит</w:t>
      </w:r>
      <w:r w:rsidRPr="00DB5E87">
        <w:t>е</w:t>
      </w:r>
      <w:r w:rsidRPr="00DB5E87">
        <w:t>ты по охране здоровья;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b</w:t>
      </w:r>
      <w:r w:rsidRPr="00DB5E87">
        <w:t>)</w:t>
      </w:r>
      <w:r w:rsidRPr="00DB5E87">
        <w:tab/>
        <w:t>население принимает участие через эти комитеты.</w:t>
      </w:r>
    </w:p>
    <w:p w:rsidR="001D0A0D" w:rsidRPr="00DB5E87" w:rsidRDefault="001D0A0D" w:rsidP="001D0A0D">
      <w:pPr>
        <w:pStyle w:val="H4GR"/>
      </w:pPr>
      <w:r w:rsidRPr="00DB5E87">
        <w:tab/>
      </w:r>
      <w:r w:rsidRPr="00DB5E87">
        <w:tab/>
        <w:t xml:space="preserve">Распространение информации </w:t>
      </w:r>
    </w:p>
    <w:p w:rsidR="001D0A0D" w:rsidRPr="00DB5E87" w:rsidRDefault="001D0A0D" w:rsidP="001D0A0D">
      <w:pPr>
        <w:pStyle w:val="SingleTxtGR"/>
      </w:pPr>
      <w:r w:rsidRPr="00DB5E87">
        <w:t>266.</w:t>
      </w:r>
      <w:r w:rsidRPr="00DB5E87">
        <w:tab/>
        <w:t xml:space="preserve">Информирование населения представителями медицинских учреждений на уровне общин производится следующим образом: 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a</w:t>
      </w:r>
      <w:r w:rsidRPr="00DB5E87">
        <w:t>)</w:t>
      </w:r>
      <w:r w:rsidRPr="00DB5E87">
        <w:tab/>
        <w:t>посредством просветительских кампаний;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b</w:t>
      </w:r>
      <w:r w:rsidRPr="00DB5E87">
        <w:t>)</w:t>
      </w:r>
      <w:r w:rsidRPr="00DB5E87">
        <w:tab/>
        <w:t>в ходе собраний, которые проходят по окончании общинных работ;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c</w:t>
      </w:r>
      <w:r w:rsidRPr="00DB5E87">
        <w:t>)</w:t>
      </w:r>
      <w:r w:rsidRPr="00DB5E87">
        <w:tab/>
        <w:t xml:space="preserve">программа </w:t>
      </w:r>
      <w:r>
        <w:t>"</w:t>
      </w:r>
      <w:r w:rsidRPr="00DB5E87">
        <w:t>услуг, ориентированных на нужды молодежи</w:t>
      </w:r>
      <w:r>
        <w:t>"</w:t>
      </w:r>
      <w:r w:rsidRPr="00DB5E87">
        <w:t xml:space="preserve"> напра</w:t>
      </w:r>
      <w:r w:rsidRPr="00DB5E87">
        <w:t>в</w:t>
      </w:r>
      <w:r w:rsidRPr="00DB5E87">
        <w:t>лена на решение проблем репродуктивного здоровья молодежи;</w:t>
      </w:r>
    </w:p>
    <w:p w:rsidR="001D0A0D" w:rsidRPr="00DB5E87" w:rsidRDefault="001D0A0D" w:rsidP="001D0A0D">
      <w:pPr>
        <w:pStyle w:val="SingleTxtGR"/>
      </w:pPr>
      <w:r>
        <w:tab/>
      </w:r>
      <w:r w:rsidRPr="00DB5E87">
        <w:rPr>
          <w:lang w:val="fr-CH"/>
        </w:rPr>
        <w:t>d</w:t>
      </w:r>
      <w:r w:rsidRPr="00DB5E87">
        <w:t>)</w:t>
      </w:r>
      <w:r w:rsidRPr="00DB5E87">
        <w:tab/>
        <w:t>средства массовой информации (радио, телевидение, газеты) пр</w:t>
      </w:r>
      <w:r w:rsidRPr="00DB5E87">
        <w:t>е</w:t>
      </w:r>
      <w:r w:rsidRPr="00DB5E87">
        <w:t>доставляют населению возможность знакомиться с вопросами, связанными с охраной здоровья, такими, как планирование семьи, здоровье матери, питание. В 2008 году вышло 250 радиопередач, посвященных инфекционным заболев</w:t>
      </w:r>
      <w:r w:rsidRPr="00DB5E87">
        <w:t>а</w:t>
      </w:r>
      <w:r w:rsidRPr="00DB5E87">
        <w:t>ниям;</w:t>
      </w:r>
      <w:r>
        <w:t xml:space="preserve"> </w:t>
      </w:r>
    </w:p>
    <w:p w:rsidR="001D0A0D" w:rsidRDefault="001D0A0D" w:rsidP="001D0A0D">
      <w:pPr>
        <w:pStyle w:val="SingleTxtGR"/>
      </w:pPr>
      <w:r>
        <w:tab/>
      </w:r>
      <w:r w:rsidRPr="00DB5E87">
        <w:rPr>
          <w:lang w:val="fr-CH"/>
        </w:rPr>
        <w:t>e</w:t>
      </w:r>
      <w:r w:rsidRPr="00DB5E87">
        <w:t>)</w:t>
      </w:r>
      <w:r w:rsidRPr="00DB5E87">
        <w:tab/>
        <w:t>регулярно издается и распространяется периодическое издание Министерства здравоохр</w:t>
      </w:r>
      <w:r w:rsidRPr="00DB5E87">
        <w:t>а</w:t>
      </w:r>
      <w:r w:rsidRPr="00DB5E87">
        <w:t>нения</w:t>
      </w:r>
      <w:r>
        <w:t xml:space="preserve"> "</w:t>
      </w:r>
      <w:r w:rsidRPr="00DB5E87">
        <w:rPr>
          <w:lang w:val="fr-CH"/>
        </w:rPr>
        <w:t>Urubuga</w:t>
      </w:r>
      <w:r w:rsidRPr="00DB5E87">
        <w:t xml:space="preserve"> </w:t>
      </w:r>
      <w:r w:rsidRPr="00DB5E87">
        <w:rPr>
          <w:lang w:val="fr-CH"/>
        </w:rPr>
        <w:t>rw</w:t>
      </w:r>
      <w:r w:rsidRPr="00DB5E87">
        <w:t>’</w:t>
      </w:r>
      <w:r w:rsidRPr="00DB5E87">
        <w:rPr>
          <w:lang w:val="fr-CH"/>
        </w:rPr>
        <w:t>Ubuzima</w:t>
      </w:r>
      <w:r>
        <w:t>"</w:t>
      </w:r>
      <w:r w:rsidRPr="00DB5E87">
        <w:t>;</w:t>
      </w:r>
    </w:p>
    <w:p w:rsidR="001D0A0D" w:rsidRPr="00CE6ECB" w:rsidRDefault="001D0A0D" w:rsidP="001D0A0D">
      <w:pPr>
        <w:pStyle w:val="SingleTxtGR"/>
      </w:pPr>
      <w:r w:rsidRPr="001B6044">
        <w:tab/>
      </w:r>
      <w:r w:rsidRPr="00CE6ECB">
        <w:rPr>
          <w:lang w:val="fr-CH"/>
        </w:rPr>
        <w:t>f</w:t>
      </w:r>
      <w:r w:rsidRPr="00CE6ECB">
        <w:t>)</w:t>
      </w:r>
      <w:r w:rsidRPr="00CE6ECB">
        <w:tab/>
        <w:t>национальная политика коммуникаций, направленная на измен</w:t>
      </w:r>
      <w:r w:rsidRPr="00CE6ECB">
        <w:t>е</w:t>
      </w:r>
      <w:r w:rsidRPr="00CE6ECB">
        <w:t>ние манеры поведения (2006 год), позволила населению получать информацию по различным аспектам охраны здоровья;</w:t>
      </w:r>
      <w:r w:rsidR="001B6044">
        <w:t xml:space="preserve"> </w:t>
      </w:r>
    </w:p>
    <w:p w:rsidR="001D0A0D" w:rsidRPr="00CE6ECB" w:rsidRDefault="001D0A0D" w:rsidP="001D0A0D">
      <w:pPr>
        <w:pStyle w:val="SingleTxtGR"/>
      </w:pPr>
      <w:r w:rsidRPr="001D0A0D">
        <w:tab/>
      </w:r>
      <w:r w:rsidRPr="00CE6ECB">
        <w:rPr>
          <w:lang w:val="fr-CH"/>
        </w:rPr>
        <w:t>g</w:t>
      </w:r>
      <w:r w:rsidRPr="00CE6ECB">
        <w:t>)</w:t>
      </w:r>
      <w:r w:rsidRPr="00CE6ECB">
        <w:tab/>
        <w:t xml:space="preserve">передача и распространение информации, касающейся вопросов охраны здоровья посредством рекламных щитов и автобусов; </w:t>
      </w:r>
    </w:p>
    <w:p w:rsidR="001D0A0D" w:rsidRPr="00CE6ECB" w:rsidRDefault="001D0A0D" w:rsidP="001D0A0D">
      <w:pPr>
        <w:pStyle w:val="SingleTxtGR"/>
      </w:pPr>
      <w:r w:rsidRPr="006E0492">
        <w:tab/>
      </w:r>
      <w:r w:rsidRPr="00CE6ECB">
        <w:rPr>
          <w:lang w:val="fr-CH"/>
        </w:rPr>
        <w:t>h</w:t>
      </w:r>
      <w:r w:rsidRPr="00CE6ECB">
        <w:t>)</w:t>
      </w:r>
      <w:r w:rsidRPr="00CE6ECB">
        <w:tab/>
        <w:t>кроме того, существует ряд частных инициатив неправительстве</w:t>
      </w:r>
      <w:r w:rsidRPr="00CE6ECB">
        <w:t>н</w:t>
      </w:r>
      <w:r w:rsidRPr="00CE6ECB">
        <w:t xml:space="preserve">ных и религиозных организаций, а также инициативы организаций по борьбе со </w:t>
      </w:r>
      <w:r w:rsidR="00910E64">
        <w:t>СПИДом</w:t>
      </w:r>
      <w:r w:rsidRPr="00CE6ECB">
        <w:t>, целью которых является информирование населения относительно этой болезни;</w:t>
      </w:r>
    </w:p>
    <w:p w:rsidR="001D0A0D" w:rsidRPr="00CE6ECB" w:rsidRDefault="001D0A0D" w:rsidP="001D0A0D">
      <w:pPr>
        <w:pStyle w:val="SingleTxtGR"/>
      </w:pPr>
      <w:r w:rsidRPr="001D0A0D">
        <w:tab/>
      </w:r>
      <w:r w:rsidRPr="00CE6ECB">
        <w:rPr>
          <w:lang w:val="fr-CH"/>
        </w:rPr>
        <w:t>i</w:t>
      </w:r>
      <w:r w:rsidRPr="00CE6ECB">
        <w:t>)</w:t>
      </w:r>
      <w:r w:rsidRPr="00CE6ECB">
        <w:tab/>
        <w:t>в школах действуют молодежные клубы, посвященные борьбе со СПИДом, которые информируют школьников об этом заболевании. Аналоги</w:t>
      </w:r>
      <w:r w:rsidRPr="00CE6ECB">
        <w:t>ч</w:t>
      </w:r>
      <w:r w:rsidRPr="00CE6ECB">
        <w:t>ная р</w:t>
      </w:r>
      <w:r w:rsidRPr="00CE6ECB">
        <w:t>а</w:t>
      </w:r>
      <w:r w:rsidRPr="00CE6ECB">
        <w:t xml:space="preserve">бота в этом направлении проводится и с журналистами. </w:t>
      </w:r>
    </w:p>
    <w:p w:rsidR="001D0A0D" w:rsidRPr="00CE6ECB" w:rsidRDefault="001D0A0D" w:rsidP="001D0A0D">
      <w:pPr>
        <w:pStyle w:val="H4GR"/>
      </w:pPr>
      <w:r w:rsidRPr="00CE6ECB">
        <w:tab/>
      </w:r>
      <w:r w:rsidRPr="00CE6ECB">
        <w:tab/>
        <w:t>Международная помощь</w:t>
      </w:r>
    </w:p>
    <w:p w:rsidR="001D0A0D" w:rsidRPr="00CE6ECB" w:rsidRDefault="001D0A0D" w:rsidP="001D0A0D">
      <w:pPr>
        <w:pStyle w:val="SingleTxtGR"/>
      </w:pPr>
      <w:r w:rsidRPr="00CE6ECB">
        <w:t>267.</w:t>
      </w:r>
      <w:r w:rsidRPr="00CE6ECB">
        <w:tab/>
        <w:t>В том, что касается международной помощи, следует отметить, что ф</w:t>
      </w:r>
      <w:r w:rsidRPr="00CE6ECB">
        <w:t>и</w:t>
      </w:r>
      <w:r w:rsidRPr="00CE6ECB">
        <w:t>нансирование сектора здравоохранения почти на 55% осуществляется за счет международной помощи. Правительство страны и партнеры по развитию в о</w:t>
      </w:r>
      <w:r w:rsidRPr="00CE6ECB">
        <w:t>к</w:t>
      </w:r>
      <w:r w:rsidRPr="00CE6ECB">
        <w:t>тябре 2007 года подписали протокол о взаимопонимании. Он предусматривает секторальный подход (</w:t>
      </w:r>
      <w:r w:rsidRPr="00CE6ECB">
        <w:rPr>
          <w:lang w:val="fr-CH"/>
        </w:rPr>
        <w:t>SWAP</w:t>
      </w:r>
      <w:r w:rsidRPr="00CE6ECB">
        <w:t>), цель которого объединение и координация всех видов помощи и поддержки проектов, а также других ресурсов таким образом, чтобы они соответствовали стратегическому плану и чтобы разрабатываемые программы основывались на долгосрочной стратегии развития Руанды в обла</w:t>
      </w:r>
      <w:r w:rsidRPr="00CE6ECB">
        <w:t>с</w:t>
      </w:r>
      <w:r w:rsidRPr="00CE6ECB">
        <w:t>ти здравоохранения. Помощь предполагает укрепление финансовых возможн</w:t>
      </w:r>
      <w:r w:rsidRPr="00CE6ECB">
        <w:t>о</w:t>
      </w:r>
      <w:r w:rsidRPr="00CE6ECB">
        <w:t>стей и системы здравоохранения в целом. Благодаря международной помощи, были реконструированы многие больницы и обновлено медицинское оборуд</w:t>
      </w:r>
      <w:r w:rsidRPr="00CE6ECB">
        <w:t>о</w:t>
      </w:r>
      <w:r w:rsidRPr="00CE6ECB">
        <w:t>вание.</w:t>
      </w:r>
      <w:r w:rsidR="001B6044">
        <w:t xml:space="preserve"> </w:t>
      </w:r>
    </w:p>
    <w:p w:rsidR="001D0A0D" w:rsidRPr="00CE6ECB" w:rsidRDefault="001D0A0D" w:rsidP="001D0A0D">
      <w:pPr>
        <w:pStyle w:val="H23GR"/>
      </w:pPr>
      <w:r w:rsidRPr="00CE6ECB">
        <w:tab/>
        <w:t>8.</w:t>
      </w:r>
      <w:r w:rsidRPr="00CE6ECB">
        <w:tab/>
        <w:t xml:space="preserve">Статья 13: Право на образование </w:t>
      </w:r>
    </w:p>
    <w:p w:rsidR="001D0A0D" w:rsidRPr="00CE6ECB" w:rsidRDefault="001D0A0D" w:rsidP="001D0A0D">
      <w:pPr>
        <w:pStyle w:val="H4GR"/>
      </w:pPr>
      <w:r w:rsidRPr="00CE6ECB">
        <w:tab/>
      </w:r>
      <w:r w:rsidRPr="00CE6ECB">
        <w:tab/>
        <w:t>Начальное образование</w:t>
      </w:r>
    </w:p>
    <w:p w:rsidR="001D0A0D" w:rsidRPr="00CE6ECB" w:rsidRDefault="001D0A0D" w:rsidP="001D0A0D">
      <w:pPr>
        <w:pStyle w:val="SingleTxtGR"/>
      </w:pPr>
      <w:r w:rsidRPr="00CE6ECB">
        <w:t>268.</w:t>
      </w:r>
      <w:r w:rsidRPr="00CE6ECB">
        <w:tab/>
        <w:t>В соответствии со статьей 40 (пункт 3) Конституции Руанды и дейс</w:t>
      </w:r>
      <w:r w:rsidRPr="00CE6ECB">
        <w:t>т</w:t>
      </w:r>
      <w:r w:rsidRPr="00CE6ECB">
        <w:t>вующим законодательством</w:t>
      </w:r>
      <w:r w:rsidRPr="00CE6ECB">
        <w:rPr>
          <w:sz w:val="18"/>
          <w:szCs w:val="18"/>
          <w:vertAlign w:val="superscript"/>
        </w:rPr>
        <w:footnoteReference w:id="143"/>
      </w:r>
      <w:r w:rsidRPr="00CE6ECB">
        <w:t xml:space="preserve">, начальное образование является бесплатным и обязательным в государственных учреждениях и приравненных к ним учебных заведениях. </w:t>
      </w:r>
    </w:p>
    <w:p w:rsidR="001D0A0D" w:rsidRPr="00CE6ECB" w:rsidRDefault="001D0A0D" w:rsidP="001D0A0D">
      <w:pPr>
        <w:pStyle w:val="SingleTxtGR"/>
      </w:pPr>
      <w:r w:rsidRPr="00CE6ECB">
        <w:t>269.</w:t>
      </w:r>
      <w:r w:rsidRPr="00CE6ECB">
        <w:tab/>
        <w:t xml:space="preserve">Начиная с 2006 года, начальное образование в государственных школах является бесплатным. Плата за обучение в школе была заменена системой </w:t>
      </w:r>
      <w:r>
        <w:t>"</w:t>
      </w:r>
      <w:r w:rsidRPr="00CE6ECB">
        <w:t>г</w:t>
      </w:r>
      <w:r w:rsidRPr="00CE6ECB">
        <w:t>о</w:t>
      </w:r>
      <w:r w:rsidRPr="00CE6ECB">
        <w:t>сударственных дотаций</w:t>
      </w:r>
      <w:r>
        <w:t>"</w:t>
      </w:r>
      <w:r w:rsidRPr="00CE6ECB">
        <w:t>. Государственные дотации – это денежные суммы, к</w:t>
      </w:r>
      <w:r w:rsidRPr="00CE6ECB">
        <w:t>о</w:t>
      </w:r>
      <w:r w:rsidRPr="00CE6ECB">
        <w:t>торые выплачиваются правительством различным учебным заведениям, зам</w:t>
      </w:r>
      <w:r w:rsidRPr="00CE6ECB">
        <w:t>е</w:t>
      </w:r>
      <w:r w:rsidRPr="00CE6ECB">
        <w:t>няя, тем самым, плату за обучение, которую школьник/ученик должен бы был внести. Базовое образование предоставляется бесплатно в течение первых ше</w:t>
      </w:r>
      <w:r w:rsidRPr="00CE6ECB">
        <w:t>с</w:t>
      </w:r>
      <w:r w:rsidRPr="00CE6ECB">
        <w:t xml:space="preserve">ти лет начальной школы и, начиная с 2009 учебного года, </w:t>
      </w:r>
      <w:r>
        <w:t>−</w:t>
      </w:r>
      <w:r w:rsidRPr="00CE6ECB">
        <w:t xml:space="preserve"> в течение первых трех лет средней школы.</w:t>
      </w:r>
    </w:p>
    <w:p w:rsidR="001D0A0D" w:rsidRPr="00CE6ECB" w:rsidRDefault="001D0A0D" w:rsidP="001D0A0D">
      <w:pPr>
        <w:pStyle w:val="SingleTxtGR"/>
      </w:pPr>
      <w:r w:rsidRPr="00CE6ECB">
        <w:t>270.</w:t>
      </w:r>
      <w:r w:rsidRPr="00CE6ECB">
        <w:tab/>
        <w:t xml:space="preserve">Руанда также сняла оговорку 13, сформированную при присоединении к настоящему Пакту, следующим образом: </w:t>
      </w:r>
      <w:r>
        <w:t>"</w:t>
      </w:r>
      <w:r w:rsidRPr="00CE6ECB">
        <w:t>Руанда руководствуется положени</w:t>
      </w:r>
      <w:r w:rsidRPr="00CE6ECB">
        <w:t>я</w:t>
      </w:r>
      <w:r w:rsidRPr="00CE6ECB">
        <w:t>ми своей Конституции в том, что касается образования</w:t>
      </w:r>
      <w:r>
        <w:t>"</w:t>
      </w:r>
      <w:r w:rsidRPr="00CE6ECB">
        <w:t>. В нижеприведенной та</w:t>
      </w:r>
      <w:r w:rsidRPr="00CE6ECB">
        <w:t>б</w:t>
      </w:r>
      <w:r w:rsidRPr="00CE6ECB">
        <w:t>лице представлены показатели начальной школы за 2004</w:t>
      </w:r>
      <w:r>
        <w:t>−</w:t>
      </w:r>
      <w:r w:rsidRPr="00CE6ECB">
        <w:t xml:space="preserve">2008 годы, включая результаты национальных экзаменов. </w:t>
      </w:r>
    </w:p>
    <w:p w:rsidR="001D0A0D" w:rsidRPr="00CE6ECB" w:rsidRDefault="001D0A0D" w:rsidP="001D0A0D">
      <w:pPr>
        <w:pStyle w:val="H23GR"/>
        <w:rPr>
          <w:b w:val="0"/>
        </w:rPr>
      </w:pPr>
      <w:r w:rsidRPr="00CE6ECB">
        <w:rPr>
          <w:b w:val="0"/>
        </w:rPr>
        <w:tab/>
      </w:r>
      <w:r w:rsidRPr="00CE6ECB">
        <w:rPr>
          <w:b w:val="0"/>
        </w:rPr>
        <w:tab/>
        <w:t>Таблица</w:t>
      </w:r>
      <w:r>
        <w:rPr>
          <w:b w:val="0"/>
          <w:lang w:val="fr-CH"/>
        </w:rPr>
        <w:t xml:space="preserve"> 19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848"/>
        <w:gridCol w:w="1834"/>
        <w:gridCol w:w="798"/>
        <w:gridCol w:w="643"/>
        <w:gridCol w:w="700"/>
        <w:gridCol w:w="742"/>
        <w:gridCol w:w="805"/>
      </w:tblGrid>
      <w:tr w:rsidR="001D0A0D" w:rsidRPr="00CE6ECB" w:rsidTr="001D0A0D">
        <w:trPr>
          <w:trHeight w:val="30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  <w:tcBorders>
              <w:bottom w:val="single" w:sz="12" w:space="0" w:color="auto"/>
            </w:tcBorders>
            <w:shd w:val="clear" w:color="auto" w:fill="auto"/>
            <w:vAlign w:val="top"/>
          </w:tcPr>
          <w:p w:rsidR="001D0A0D" w:rsidRPr="00CE6ECB" w:rsidRDefault="001D0A0D" w:rsidP="001D0A0D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8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CE6ECB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E6ECB">
              <w:rPr>
                <w:i/>
                <w:sz w:val="16"/>
              </w:rPr>
              <w:t>Пол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CE6ECB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E6ECB">
              <w:rPr>
                <w:i/>
                <w:sz w:val="16"/>
              </w:rPr>
              <w:t>2003/04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CE6ECB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E6ECB">
              <w:rPr>
                <w:i/>
                <w:sz w:val="16"/>
              </w:rPr>
              <w:t>2005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CE6ECB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E6ECB">
              <w:rPr>
                <w:i/>
                <w:sz w:val="16"/>
              </w:rPr>
              <w:t>2006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CE6ECB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E6ECB">
              <w:rPr>
                <w:i/>
                <w:sz w:val="16"/>
              </w:rPr>
              <w:t>2007</w:t>
            </w:r>
          </w:p>
        </w:tc>
        <w:tc>
          <w:tcPr>
            <w:tcW w:w="8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CE6ECB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E6ECB">
              <w:rPr>
                <w:i/>
                <w:sz w:val="16"/>
              </w:rPr>
              <w:t>2008</w:t>
            </w:r>
          </w:p>
        </w:tc>
      </w:tr>
      <w:tr w:rsidR="001D0A0D" w:rsidRPr="00CE6ECB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  <w:tcBorders>
              <w:top w:val="single" w:sz="12" w:space="0" w:color="auto"/>
            </w:tcBorders>
            <w:vAlign w:val="top"/>
          </w:tcPr>
          <w:p w:rsidR="001D0A0D" w:rsidRPr="00CE6ECB" w:rsidRDefault="001D0A0D" w:rsidP="001D0A0D">
            <w:r w:rsidRPr="00CE6ECB">
              <w:t>Уровень зачисления в школы (%)</w:t>
            </w:r>
          </w:p>
        </w:tc>
        <w:tc>
          <w:tcPr>
            <w:tcW w:w="1834" w:type="dxa"/>
            <w:tcBorders>
              <w:top w:val="single" w:sz="12" w:space="0" w:color="auto"/>
            </w:tcBorders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девочки</w:t>
            </w:r>
          </w:p>
        </w:tc>
        <w:tc>
          <w:tcPr>
            <w:tcW w:w="798" w:type="dxa"/>
            <w:tcBorders>
              <w:top w:val="single" w:sz="12" w:space="0" w:color="auto"/>
            </w:tcBorders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94,5</w:t>
            </w:r>
          </w:p>
        </w:tc>
        <w:tc>
          <w:tcPr>
            <w:tcW w:w="643" w:type="dxa"/>
            <w:tcBorders>
              <w:top w:val="single" w:sz="12" w:space="0" w:color="auto"/>
            </w:tcBorders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94,7</w:t>
            </w:r>
          </w:p>
        </w:tc>
        <w:tc>
          <w:tcPr>
            <w:tcW w:w="700" w:type="dxa"/>
            <w:tcBorders>
              <w:top w:val="single" w:sz="12" w:space="0" w:color="auto"/>
            </w:tcBorders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97</w:t>
            </w:r>
          </w:p>
        </w:tc>
        <w:tc>
          <w:tcPr>
            <w:tcW w:w="742" w:type="dxa"/>
            <w:tcBorders>
              <w:top w:val="single" w:sz="12" w:space="0" w:color="auto"/>
            </w:tcBorders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96,8</w:t>
            </w:r>
          </w:p>
        </w:tc>
        <w:tc>
          <w:tcPr>
            <w:tcW w:w="805" w:type="dxa"/>
            <w:tcBorders>
              <w:top w:val="single" w:sz="12" w:space="0" w:color="auto"/>
            </w:tcBorders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95,1</w:t>
            </w:r>
          </w:p>
        </w:tc>
      </w:tr>
      <w:tr w:rsidR="001D0A0D" w:rsidRPr="00CE6ECB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  <w:vAlign w:val="top"/>
          </w:tcPr>
          <w:p w:rsidR="001D0A0D" w:rsidRPr="00CE6ECB" w:rsidRDefault="001D0A0D" w:rsidP="001D0A0D"/>
        </w:tc>
        <w:tc>
          <w:tcPr>
            <w:tcW w:w="1834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мальчики</w:t>
            </w:r>
          </w:p>
        </w:tc>
        <w:tc>
          <w:tcPr>
            <w:tcW w:w="798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91,5</w:t>
            </w:r>
          </w:p>
        </w:tc>
        <w:tc>
          <w:tcPr>
            <w:tcW w:w="64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92,2</w:t>
            </w:r>
          </w:p>
        </w:tc>
        <w:tc>
          <w:tcPr>
            <w:tcW w:w="700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92,9</w:t>
            </w:r>
          </w:p>
        </w:tc>
        <w:tc>
          <w:tcPr>
            <w:tcW w:w="742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94,7</w:t>
            </w:r>
          </w:p>
        </w:tc>
        <w:tc>
          <w:tcPr>
            <w:tcW w:w="805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93,3</w:t>
            </w:r>
          </w:p>
        </w:tc>
      </w:tr>
      <w:tr w:rsidR="001D0A0D" w:rsidRPr="00CE6ECB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  <w:vAlign w:val="top"/>
          </w:tcPr>
          <w:p w:rsidR="001D0A0D" w:rsidRPr="00CE6ECB" w:rsidRDefault="001D0A0D" w:rsidP="001D0A0D">
            <w:r w:rsidRPr="00CE6ECB">
              <w:t>Успеваемость</w:t>
            </w:r>
            <w:r>
              <w:rPr>
                <w:rStyle w:val="FootnoteReference"/>
              </w:rPr>
              <w:footnoteReference w:id="144"/>
            </w:r>
            <w:r>
              <w:br/>
            </w:r>
            <w:r w:rsidRPr="00CE6ECB">
              <w:t xml:space="preserve">(общий уровень, </w:t>
            </w:r>
            <w:r>
              <w:br/>
            </w:r>
            <w:r w:rsidRPr="00CE6ECB">
              <w:t>за исключением 2008</w:t>
            </w:r>
            <w:r w:rsidR="004800AD">
              <w:t> </w:t>
            </w:r>
            <w:r w:rsidRPr="00CE6ECB">
              <w:t>г</w:t>
            </w:r>
            <w:r w:rsidRPr="00CE6ECB">
              <w:t>о</w:t>
            </w:r>
            <w:r w:rsidRPr="00CE6ECB">
              <w:t xml:space="preserve">да) </w:t>
            </w:r>
          </w:p>
        </w:tc>
        <w:tc>
          <w:tcPr>
            <w:tcW w:w="1834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девочки</w:t>
            </w:r>
          </w:p>
        </w:tc>
        <w:tc>
          <w:tcPr>
            <w:tcW w:w="798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44,9</w:t>
            </w:r>
          </w:p>
        </w:tc>
        <w:tc>
          <w:tcPr>
            <w:tcW w:w="64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46,7</w:t>
            </w:r>
          </w:p>
        </w:tc>
        <w:tc>
          <w:tcPr>
            <w:tcW w:w="700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51,7</w:t>
            </w:r>
          </w:p>
        </w:tc>
        <w:tc>
          <w:tcPr>
            <w:tcW w:w="742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52,0</w:t>
            </w:r>
          </w:p>
        </w:tc>
        <w:tc>
          <w:tcPr>
            <w:tcW w:w="805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48,8</w:t>
            </w:r>
          </w:p>
        </w:tc>
      </w:tr>
      <w:tr w:rsidR="001D0A0D" w:rsidRPr="00CE6ECB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  <w:vAlign w:val="top"/>
          </w:tcPr>
          <w:p w:rsidR="001D0A0D" w:rsidRPr="00CE6ECB" w:rsidRDefault="001D0A0D" w:rsidP="001D0A0D"/>
        </w:tc>
        <w:tc>
          <w:tcPr>
            <w:tcW w:w="1834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мальчики</w:t>
            </w:r>
          </w:p>
        </w:tc>
        <w:tc>
          <w:tcPr>
            <w:tcW w:w="798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4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0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42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05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49,3</w:t>
            </w:r>
          </w:p>
        </w:tc>
      </w:tr>
      <w:tr w:rsidR="001D0A0D" w:rsidRPr="00CE6ECB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  <w:vAlign w:val="top"/>
          </w:tcPr>
          <w:p w:rsidR="001D0A0D" w:rsidRPr="00CE6ECB" w:rsidRDefault="001D0A0D" w:rsidP="001D0A0D">
            <w:r w:rsidRPr="00CE6ECB">
              <w:t xml:space="preserve">Показатель отсева в начальных школах </w:t>
            </w:r>
          </w:p>
        </w:tc>
        <w:tc>
          <w:tcPr>
            <w:tcW w:w="1834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В среднем для мал</w:t>
            </w:r>
            <w:r w:rsidRPr="00CE6ECB">
              <w:t>ь</w:t>
            </w:r>
            <w:r w:rsidRPr="00CE6ECB">
              <w:t>чиков и дев</w:t>
            </w:r>
            <w:r w:rsidRPr="00CE6ECB">
              <w:t>о</w:t>
            </w:r>
            <w:r w:rsidRPr="00CE6ECB">
              <w:t>чек</w:t>
            </w:r>
          </w:p>
        </w:tc>
        <w:tc>
          <w:tcPr>
            <w:tcW w:w="798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14,0</w:t>
            </w:r>
          </w:p>
        </w:tc>
        <w:tc>
          <w:tcPr>
            <w:tcW w:w="64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14,6</w:t>
            </w:r>
          </w:p>
        </w:tc>
        <w:tc>
          <w:tcPr>
            <w:tcW w:w="700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14,3</w:t>
            </w:r>
          </w:p>
        </w:tc>
        <w:tc>
          <w:tcPr>
            <w:tcW w:w="742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13,9</w:t>
            </w:r>
          </w:p>
        </w:tc>
        <w:tc>
          <w:tcPr>
            <w:tcW w:w="805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 xml:space="preserve">Нет </w:t>
            </w:r>
            <w:r>
              <w:br/>
            </w:r>
            <w:r w:rsidRPr="00CE6ECB">
              <w:t>да</w:t>
            </w:r>
            <w:r w:rsidRPr="00CE6ECB">
              <w:t>н</w:t>
            </w:r>
            <w:r w:rsidRPr="00CE6ECB">
              <w:t>ных</w:t>
            </w:r>
          </w:p>
        </w:tc>
      </w:tr>
      <w:tr w:rsidR="001D0A0D" w:rsidRPr="00CE6ECB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  <w:vAlign w:val="top"/>
          </w:tcPr>
          <w:p w:rsidR="001D0A0D" w:rsidRPr="00CE6ECB" w:rsidRDefault="001D0A0D" w:rsidP="001D0A0D">
            <w:r w:rsidRPr="00CE6ECB">
              <w:t>Число учеников, о</w:t>
            </w:r>
            <w:r w:rsidRPr="00CE6ECB">
              <w:t>с</w:t>
            </w:r>
            <w:r w:rsidRPr="00CE6ECB">
              <w:t>тавленных на второй год</w:t>
            </w:r>
          </w:p>
        </w:tc>
        <w:tc>
          <w:tcPr>
            <w:tcW w:w="1834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8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18,8</w:t>
            </w:r>
          </w:p>
        </w:tc>
        <w:tc>
          <w:tcPr>
            <w:tcW w:w="64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15,8</w:t>
            </w:r>
          </w:p>
        </w:tc>
        <w:tc>
          <w:tcPr>
            <w:tcW w:w="700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18,1</w:t>
            </w:r>
          </w:p>
        </w:tc>
        <w:tc>
          <w:tcPr>
            <w:tcW w:w="742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17,7</w:t>
            </w:r>
          </w:p>
        </w:tc>
        <w:tc>
          <w:tcPr>
            <w:tcW w:w="805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 xml:space="preserve">Нет </w:t>
            </w:r>
            <w:r>
              <w:br/>
            </w:r>
            <w:r w:rsidRPr="00CE6ECB">
              <w:t>да</w:t>
            </w:r>
            <w:r w:rsidRPr="00CE6ECB">
              <w:t>н</w:t>
            </w:r>
            <w:r w:rsidRPr="00CE6ECB">
              <w:t>ных</w:t>
            </w:r>
          </w:p>
        </w:tc>
      </w:tr>
      <w:tr w:rsidR="001D0A0D" w:rsidRPr="00CE6ECB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  <w:vAlign w:val="top"/>
          </w:tcPr>
          <w:p w:rsidR="001D0A0D" w:rsidRPr="00CE6ECB" w:rsidRDefault="001D0A0D" w:rsidP="001D0A0D">
            <w:r w:rsidRPr="00CE6ECB">
              <w:t>Число школ</w:t>
            </w:r>
          </w:p>
        </w:tc>
        <w:tc>
          <w:tcPr>
            <w:tcW w:w="1834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8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2 262</w:t>
            </w:r>
          </w:p>
        </w:tc>
        <w:tc>
          <w:tcPr>
            <w:tcW w:w="64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2 295</w:t>
            </w:r>
          </w:p>
        </w:tc>
        <w:tc>
          <w:tcPr>
            <w:tcW w:w="700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2 323</w:t>
            </w:r>
          </w:p>
        </w:tc>
        <w:tc>
          <w:tcPr>
            <w:tcW w:w="742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2 370</w:t>
            </w:r>
          </w:p>
        </w:tc>
        <w:tc>
          <w:tcPr>
            <w:tcW w:w="805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2 432</w:t>
            </w:r>
          </w:p>
        </w:tc>
      </w:tr>
      <w:tr w:rsidR="001D0A0D" w:rsidRPr="00CE6ECB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  <w:vAlign w:val="top"/>
          </w:tcPr>
          <w:p w:rsidR="001D0A0D" w:rsidRPr="00CE6ECB" w:rsidRDefault="001D0A0D" w:rsidP="001D0A0D">
            <w:r w:rsidRPr="00CE6ECB">
              <w:t>Соотношение уч</w:t>
            </w:r>
            <w:r w:rsidRPr="00CE6ECB">
              <w:t>и</w:t>
            </w:r>
            <w:r w:rsidRPr="00CE6ECB">
              <w:t>тель/ученик</w:t>
            </w:r>
          </w:p>
        </w:tc>
        <w:tc>
          <w:tcPr>
            <w:tcW w:w="1834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8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66,9</w:t>
            </w:r>
          </w:p>
        </w:tc>
        <w:tc>
          <w:tcPr>
            <w:tcW w:w="64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69,0</w:t>
            </w:r>
          </w:p>
        </w:tc>
        <w:tc>
          <w:tcPr>
            <w:tcW w:w="700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70,9</w:t>
            </w:r>
          </w:p>
        </w:tc>
        <w:tc>
          <w:tcPr>
            <w:tcW w:w="742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74,0</w:t>
            </w:r>
          </w:p>
        </w:tc>
        <w:tc>
          <w:tcPr>
            <w:tcW w:w="805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66</w:t>
            </w:r>
          </w:p>
        </w:tc>
      </w:tr>
    </w:tbl>
    <w:p w:rsidR="001D0A0D" w:rsidRPr="00CE6ECB" w:rsidRDefault="001D0A0D" w:rsidP="001D0A0D">
      <w:pPr>
        <w:pStyle w:val="SingleTxtGR"/>
        <w:tabs>
          <w:tab w:val="left" w:pos="1316"/>
        </w:tabs>
        <w:spacing w:before="120"/>
        <w:rPr>
          <w:sz w:val="18"/>
          <w:szCs w:val="18"/>
        </w:rPr>
      </w:pPr>
      <w:r w:rsidRPr="00CE6ECB">
        <w:rPr>
          <w:i/>
          <w:sz w:val="18"/>
          <w:szCs w:val="18"/>
        </w:rPr>
        <w:tab/>
        <w:t>Источник</w:t>
      </w:r>
      <w:r w:rsidRPr="00CE6ECB">
        <w:rPr>
          <w:sz w:val="18"/>
          <w:szCs w:val="18"/>
        </w:rPr>
        <w:t xml:space="preserve">: Министерство образования: Ежегодные статистические данные в области образования, 2004−2008 </w:t>
      </w:r>
      <w:r>
        <w:rPr>
          <w:sz w:val="18"/>
          <w:szCs w:val="18"/>
        </w:rPr>
        <w:t>годы</w:t>
      </w:r>
      <w:r w:rsidRPr="00CE6ECB">
        <w:rPr>
          <w:sz w:val="18"/>
          <w:szCs w:val="18"/>
        </w:rPr>
        <w:t>.</w:t>
      </w:r>
    </w:p>
    <w:p w:rsidR="001D0A0D" w:rsidRPr="00CE6ECB" w:rsidRDefault="001D0A0D" w:rsidP="001D0A0D">
      <w:pPr>
        <w:pStyle w:val="H4GR"/>
      </w:pPr>
      <w:r w:rsidRPr="00CE6ECB">
        <w:tab/>
      </w:r>
      <w:r w:rsidRPr="00CE6ECB">
        <w:tab/>
        <w:t>Среднее образование</w:t>
      </w:r>
    </w:p>
    <w:p w:rsidR="001D0A0D" w:rsidRPr="00CE6ECB" w:rsidRDefault="001D0A0D" w:rsidP="001D0A0D">
      <w:pPr>
        <w:pStyle w:val="SingleTxtGR"/>
      </w:pPr>
      <w:r w:rsidRPr="00CE6ECB">
        <w:t>271.</w:t>
      </w:r>
      <w:r w:rsidRPr="00CE6ECB">
        <w:tab/>
        <w:t>Среднее образование частично бесплатно: первые три года средней шк</w:t>
      </w:r>
      <w:r w:rsidRPr="00CE6ECB">
        <w:t>о</w:t>
      </w:r>
      <w:r w:rsidRPr="00CE6ECB">
        <w:t xml:space="preserve">лы (общая программа). </w:t>
      </w:r>
    </w:p>
    <w:p w:rsidR="001D0A0D" w:rsidRPr="00CE6ECB" w:rsidRDefault="001D0A0D" w:rsidP="001D0A0D">
      <w:pPr>
        <w:pStyle w:val="SingleTxtGR"/>
      </w:pPr>
      <w:r w:rsidRPr="00CE6ECB">
        <w:t>272.</w:t>
      </w:r>
      <w:r w:rsidRPr="00CE6ECB">
        <w:tab/>
        <w:t>Новая политика в области базового образования, конкретизированная в 2009 году, предусматривает получение всеобщего бесплатного среднего образ</w:t>
      </w:r>
      <w:r w:rsidRPr="00CE6ECB">
        <w:t>о</w:t>
      </w:r>
      <w:r w:rsidRPr="00CE6ECB">
        <w:t xml:space="preserve">вания в течение первых трех лет средней школы. </w:t>
      </w:r>
    </w:p>
    <w:p w:rsidR="001D0A0D" w:rsidRPr="00CE6ECB" w:rsidRDefault="001D0A0D" w:rsidP="001D0A0D">
      <w:pPr>
        <w:pStyle w:val="SingleTxtGR"/>
      </w:pPr>
      <w:r w:rsidRPr="00CE6ECB">
        <w:t>273.</w:t>
      </w:r>
      <w:r w:rsidRPr="00CE6ECB">
        <w:tab/>
        <w:t>Средняя плата за обучение в средней школе в государственном учебном заведении и приравненном к нему, составляет 35</w:t>
      </w:r>
      <w:r w:rsidR="001B6044">
        <w:t xml:space="preserve"> </w:t>
      </w:r>
      <w:r w:rsidRPr="00CE6ECB">
        <w:t xml:space="preserve">000 РФР за четверть за одного ученика на уровне общей программы и второй ступени среднего образования для школ-интернатов. </w:t>
      </w:r>
    </w:p>
    <w:p w:rsidR="001D0A0D" w:rsidRPr="00CE6ECB" w:rsidRDefault="001D0A0D" w:rsidP="001D0A0D">
      <w:pPr>
        <w:pStyle w:val="SingleTxtGR"/>
      </w:pPr>
      <w:r>
        <w:tab/>
      </w:r>
      <w:r w:rsidRPr="00CE6ECB">
        <w:t>На уровне общей программы правительство выделяет 21</w:t>
      </w:r>
      <w:r w:rsidR="001B6044">
        <w:t xml:space="preserve"> </w:t>
      </w:r>
      <w:r w:rsidRPr="00CE6ECB">
        <w:t>000 РФР на к</w:t>
      </w:r>
      <w:r w:rsidRPr="00CE6ECB">
        <w:t>а</w:t>
      </w:r>
      <w:r w:rsidRPr="00CE6ECB">
        <w:t>ждого ученика школы-интерната, то есть по 7</w:t>
      </w:r>
      <w:r w:rsidR="001B6044">
        <w:t xml:space="preserve"> </w:t>
      </w:r>
      <w:r w:rsidRPr="00CE6ECB">
        <w:t>000 РФР за четверть, в то время как на учеников обычных школ, которые обедают в школе, правительство выд</w:t>
      </w:r>
      <w:r w:rsidRPr="00CE6ECB">
        <w:t>е</w:t>
      </w:r>
      <w:r w:rsidRPr="00CE6ECB">
        <w:t>ляет 11</w:t>
      </w:r>
      <w:r w:rsidR="001B6044">
        <w:t xml:space="preserve"> </w:t>
      </w:r>
      <w:r w:rsidRPr="00CE6ECB">
        <w:t>000 РФР на ученика в год. Средняя стоимость второй ступени сре</w:t>
      </w:r>
      <w:r w:rsidRPr="00CE6ECB">
        <w:t>д</w:t>
      </w:r>
      <w:r w:rsidRPr="00CE6ECB">
        <w:t>него образования составляет 45</w:t>
      </w:r>
      <w:r w:rsidR="001B6044">
        <w:t xml:space="preserve"> </w:t>
      </w:r>
      <w:r w:rsidRPr="00CE6ECB">
        <w:t>000 РФР за четверть за одного ученика. В частных школах аналогичный показатель составляет в среднем 80</w:t>
      </w:r>
      <w:r w:rsidR="001B6044">
        <w:t xml:space="preserve"> </w:t>
      </w:r>
      <w:r w:rsidRPr="00CE6ECB">
        <w:t xml:space="preserve">000 РФР. </w:t>
      </w:r>
    </w:p>
    <w:p w:rsidR="001D0A0D" w:rsidRPr="00CE6ECB" w:rsidRDefault="001D0A0D" w:rsidP="001D0A0D">
      <w:pPr>
        <w:pStyle w:val="SingleTxtGR"/>
      </w:pPr>
      <w:r w:rsidRPr="00CE6ECB">
        <w:t>274.</w:t>
      </w:r>
      <w:r w:rsidRPr="00CE6ECB">
        <w:tab/>
        <w:t>Средняя стоимость технического и профессионального образования практически не отличается от стоимости среднего общего образования в гос</w:t>
      </w:r>
      <w:r w:rsidRPr="00CE6ECB">
        <w:t>у</w:t>
      </w:r>
      <w:r w:rsidRPr="00CE6ECB">
        <w:t>дарственных учреждениях и приравненных к ним школах. Плата за обучение уязвимых групп детей также осуществляется за счет государства, районных о</w:t>
      </w:r>
      <w:r w:rsidRPr="00CE6ECB">
        <w:t>б</w:t>
      </w:r>
      <w:r w:rsidRPr="00CE6ECB">
        <w:t>разовательных фондов и других соответствующих организаций (как государс</w:t>
      </w:r>
      <w:r w:rsidRPr="00CE6ECB">
        <w:t>т</w:t>
      </w:r>
      <w:r w:rsidRPr="00CE6ECB">
        <w:t>венных, так и частных). В нижеприведенной таблице представлены показ</w:t>
      </w:r>
      <w:r w:rsidRPr="00CE6ECB">
        <w:t>а</w:t>
      </w:r>
      <w:r w:rsidRPr="00CE6ECB">
        <w:t>тели в области среднего образования за 2004</w:t>
      </w:r>
      <w:r>
        <w:t>−</w:t>
      </w:r>
      <w:r w:rsidRPr="00CE6ECB">
        <w:t>2008 годы, включая результаты наци</w:t>
      </w:r>
      <w:r w:rsidRPr="00CE6ECB">
        <w:t>о</w:t>
      </w:r>
      <w:r w:rsidRPr="00CE6ECB">
        <w:t xml:space="preserve">нальных экзаменов. </w:t>
      </w:r>
    </w:p>
    <w:p w:rsidR="001D0A0D" w:rsidRPr="00CE6ECB" w:rsidRDefault="001D0A0D" w:rsidP="001D0A0D">
      <w:pPr>
        <w:pStyle w:val="H23GR"/>
        <w:rPr>
          <w:b w:val="0"/>
        </w:rPr>
      </w:pPr>
      <w:r w:rsidRPr="00CE6ECB">
        <w:rPr>
          <w:b w:val="0"/>
        </w:rPr>
        <w:tab/>
      </w:r>
      <w:r w:rsidRPr="00CE6ECB">
        <w:rPr>
          <w:b w:val="0"/>
        </w:rPr>
        <w:tab/>
        <w:t>Таблица</w:t>
      </w:r>
      <w:r>
        <w:rPr>
          <w:b w:val="0"/>
          <w:lang w:val="fr-CH"/>
        </w:rPr>
        <w:t xml:space="preserve"> 20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231"/>
        <w:gridCol w:w="1127"/>
        <w:gridCol w:w="803"/>
        <w:gridCol w:w="783"/>
        <w:gridCol w:w="882"/>
        <w:gridCol w:w="787"/>
        <w:gridCol w:w="757"/>
      </w:tblGrid>
      <w:tr w:rsidR="001D0A0D" w:rsidRPr="00CE6ECB" w:rsidTr="001D0A0D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bottom w:val="single" w:sz="12" w:space="0" w:color="auto"/>
            </w:tcBorders>
            <w:shd w:val="clear" w:color="auto" w:fill="auto"/>
            <w:vAlign w:val="top"/>
          </w:tcPr>
          <w:p w:rsidR="001D0A0D" w:rsidRPr="00CE6ECB" w:rsidRDefault="001D0A0D" w:rsidP="001D0A0D">
            <w:pPr>
              <w:spacing w:before="80" w:after="80" w:line="200" w:lineRule="exact"/>
              <w:rPr>
                <w:i/>
                <w:sz w:val="16"/>
              </w:rPr>
            </w:pPr>
            <w:r w:rsidRPr="00CE6ECB">
              <w:rPr>
                <w:i/>
                <w:sz w:val="16"/>
              </w:rPr>
              <w:t>Год</w:t>
            </w:r>
          </w:p>
        </w:tc>
        <w:tc>
          <w:tcPr>
            <w:tcW w:w="12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CE6ECB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8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CE6ECB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E6ECB">
              <w:rPr>
                <w:i/>
                <w:sz w:val="16"/>
              </w:rPr>
              <w:t>2003/2004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CE6ECB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E6ECB">
              <w:rPr>
                <w:i/>
                <w:sz w:val="16"/>
              </w:rPr>
              <w:t>2005</w:t>
            </w:r>
          </w:p>
        </w:tc>
        <w:tc>
          <w:tcPr>
            <w:tcW w:w="9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CE6ECB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E6ECB">
              <w:rPr>
                <w:i/>
                <w:sz w:val="16"/>
              </w:rPr>
              <w:t>2006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CE6ECB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E6ECB">
              <w:rPr>
                <w:i/>
                <w:sz w:val="16"/>
              </w:rPr>
              <w:t>2007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CE6ECB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E6ECB">
              <w:rPr>
                <w:i/>
                <w:sz w:val="16"/>
              </w:rPr>
              <w:t>2008</w:t>
            </w:r>
          </w:p>
        </w:tc>
      </w:tr>
      <w:tr w:rsidR="001D0A0D" w:rsidRPr="00CE6ECB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12" w:space="0" w:color="auto"/>
            </w:tcBorders>
            <w:vAlign w:val="top"/>
          </w:tcPr>
          <w:p w:rsidR="001D0A0D" w:rsidRPr="00CE6ECB" w:rsidRDefault="001D0A0D" w:rsidP="001D0A0D">
            <w:r w:rsidRPr="00CE6ECB">
              <w:t>Общее число учеников средней школы</w:t>
            </w:r>
          </w:p>
        </w:tc>
        <w:tc>
          <w:tcPr>
            <w:tcW w:w="1214" w:type="dxa"/>
            <w:tcBorders>
              <w:top w:val="single" w:sz="12" w:space="0" w:color="auto"/>
            </w:tcBorders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63" w:type="dxa"/>
            <w:tcBorders>
              <w:top w:val="single" w:sz="12" w:space="0" w:color="auto"/>
            </w:tcBorders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203 551</w:t>
            </w:r>
          </w:p>
        </w:tc>
        <w:tc>
          <w:tcPr>
            <w:tcW w:w="842" w:type="dxa"/>
            <w:tcBorders>
              <w:top w:val="single" w:sz="12" w:space="0" w:color="auto"/>
            </w:tcBorders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218 517</w:t>
            </w:r>
          </w:p>
        </w:tc>
        <w:tc>
          <w:tcPr>
            <w:tcW w:w="949" w:type="dxa"/>
            <w:tcBorders>
              <w:top w:val="single" w:sz="12" w:space="0" w:color="auto"/>
            </w:tcBorders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239 629</w:t>
            </w:r>
          </w:p>
        </w:tc>
        <w:tc>
          <w:tcPr>
            <w:tcW w:w="846" w:type="dxa"/>
            <w:tcBorders>
              <w:top w:val="single" w:sz="12" w:space="0" w:color="auto"/>
            </w:tcBorders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266 518</w:t>
            </w:r>
          </w:p>
        </w:tc>
        <w:tc>
          <w:tcPr>
            <w:tcW w:w="813" w:type="dxa"/>
            <w:tcBorders>
              <w:top w:val="single" w:sz="12" w:space="0" w:color="auto"/>
            </w:tcBorders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288 036</w:t>
            </w:r>
          </w:p>
        </w:tc>
      </w:tr>
      <w:tr w:rsidR="001D0A0D" w:rsidRPr="00CE6ECB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Merge w:val="restart"/>
            <w:vAlign w:val="top"/>
          </w:tcPr>
          <w:p w:rsidR="001D0A0D" w:rsidRPr="00CE6ECB" w:rsidRDefault="001D0A0D" w:rsidP="001D0A0D">
            <w:r w:rsidRPr="00CE6ECB">
              <w:t>Пол</w:t>
            </w:r>
          </w:p>
        </w:tc>
        <w:tc>
          <w:tcPr>
            <w:tcW w:w="1214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 xml:space="preserve">мальчики </w:t>
            </w:r>
          </w:p>
        </w:tc>
        <w:tc>
          <w:tcPr>
            <w:tcW w:w="86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106 540</w:t>
            </w:r>
          </w:p>
        </w:tc>
        <w:tc>
          <w:tcPr>
            <w:tcW w:w="842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115 350</w:t>
            </w:r>
          </w:p>
        </w:tc>
        <w:tc>
          <w:tcPr>
            <w:tcW w:w="949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125 857</w:t>
            </w:r>
          </w:p>
        </w:tc>
        <w:tc>
          <w:tcPr>
            <w:tcW w:w="846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139 699</w:t>
            </w:r>
          </w:p>
        </w:tc>
        <w:tc>
          <w:tcPr>
            <w:tcW w:w="81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150 221</w:t>
            </w:r>
          </w:p>
        </w:tc>
      </w:tr>
      <w:tr w:rsidR="001D0A0D" w:rsidRPr="00CE6ECB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Merge/>
            <w:vAlign w:val="top"/>
          </w:tcPr>
          <w:p w:rsidR="001D0A0D" w:rsidRPr="00CE6ECB" w:rsidRDefault="001D0A0D" w:rsidP="001D0A0D"/>
        </w:tc>
        <w:tc>
          <w:tcPr>
            <w:tcW w:w="1214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 xml:space="preserve">девочки </w:t>
            </w:r>
          </w:p>
        </w:tc>
        <w:tc>
          <w:tcPr>
            <w:tcW w:w="86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97 011</w:t>
            </w:r>
          </w:p>
        </w:tc>
        <w:tc>
          <w:tcPr>
            <w:tcW w:w="842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103 167</w:t>
            </w:r>
          </w:p>
        </w:tc>
        <w:tc>
          <w:tcPr>
            <w:tcW w:w="949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113 772</w:t>
            </w:r>
          </w:p>
        </w:tc>
        <w:tc>
          <w:tcPr>
            <w:tcW w:w="846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126 819</w:t>
            </w:r>
          </w:p>
        </w:tc>
        <w:tc>
          <w:tcPr>
            <w:tcW w:w="81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137 815</w:t>
            </w:r>
          </w:p>
        </w:tc>
      </w:tr>
      <w:tr w:rsidR="001D0A0D" w:rsidRPr="00CE6ECB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Merge/>
            <w:vAlign w:val="top"/>
          </w:tcPr>
          <w:p w:rsidR="001D0A0D" w:rsidRPr="00CE6ECB" w:rsidRDefault="001D0A0D" w:rsidP="001D0A0D"/>
        </w:tc>
        <w:tc>
          <w:tcPr>
            <w:tcW w:w="1214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 xml:space="preserve"> Доля мал</w:t>
            </w:r>
            <w:r w:rsidRPr="00CE6ECB">
              <w:t>ь</w:t>
            </w:r>
            <w:r w:rsidRPr="00CE6ECB">
              <w:t>чиков (в</w:t>
            </w:r>
            <w:r>
              <w:t xml:space="preserve"> %</w:t>
            </w:r>
            <w:r w:rsidRPr="00CE6ECB">
              <w:t>)</w:t>
            </w:r>
          </w:p>
        </w:tc>
        <w:tc>
          <w:tcPr>
            <w:tcW w:w="86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52,3</w:t>
            </w:r>
          </w:p>
        </w:tc>
        <w:tc>
          <w:tcPr>
            <w:tcW w:w="842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52,8</w:t>
            </w:r>
          </w:p>
        </w:tc>
        <w:tc>
          <w:tcPr>
            <w:tcW w:w="949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52,5</w:t>
            </w:r>
          </w:p>
        </w:tc>
        <w:tc>
          <w:tcPr>
            <w:tcW w:w="846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52,4</w:t>
            </w:r>
          </w:p>
        </w:tc>
        <w:tc>
          <w:tcPr>
            <w:tcW w:w="81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52,2</w:t>
            </w:r>
          </w:p>
        </w:tc>
      </w:tr>
      <w:tr w:rsidR="001D0A0D" w:rsidRPr="00CE6ECB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Merge/>
            <w:vAlign w:val="top"/>
          </w:tcPr>
          <w:p w:rsidR="001D0A0D" w:rsidRPr="00CE6ECB" w:rsidRDefault="001D0A0D" w:rsidP="001D0A0D"/>
        </w:tc>
        <w:tc>
          <w:tcPr>
            <w:tcW w:w="1214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 xml:space="preserve"> Доля дев</w:t>
            </w:r>
            <w:r w:rsidRPr="00CE6ECB">
              <w:t>о</w:t>
            </w:r>
            <w:r w:rsidRPr="00CE6ECB">
              <w:t>чек (в</w:t>
            </w:r>
            <w:r>
              <w:t xml:space="preserve"> %</w:t>
            </w:r>
            <w:r w:rsidRPr="00CE6ECB">
              <w:t>)</w:t>
            </w:r>
          </w:p>
        </w:tc>
        <w:tc>
          <w:tcPr>
            <w:tcW w:w="86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47,7</w:t>
            </w:r>
          </w:p>
        </w:tc>
        <w:tc>
          <w:tcPr>
            <w:tcW w:w="842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47,2</w:t>
            </w:r>
          </w:p>
        </w:tc>
        <w:tc>
          <w:tcPr>
            <w:tcW w:w="949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47,5</w:t>
            </w:r>
          </w:p>
        </w:tc>
        <w:tc>
          <w:tcPr>
            <w:tcW w:w="846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47,6</w:t>
            </w:r>
          </w:p>
        </w:tc>
        <w:tc>
          <w:tcPr>
            <w:tcW w:w="81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47,8</w:t>
            </w:r>
          </w:p>
        </w:tc>
      </w:tr>
      <w:tr w:rsidR="001D0A0D" w:rsidRPr="00CE6ECB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Merge w:val="restart"/>
            <w:vAlign w:val="top"/>
          </w:tcPr>
          <w:p w:rsidR="001D0A0D" w:rsidRPr="00CE6ECB" w:rsidRDefault="001D0A0D" w:rsidP="001D0A0D">
            <w:r w:rsidRPr="00CE6ECB">
              <w:t xml:space="preserve">Успеваемость на первой ступени средней школы (общая программа) </w:t>
            </w:r>
          </w:p>
        </w:tc>
        <w:tc>
          <w:tcPr>
            <w:tcW w:w="1214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мальчики</w:t>
            </w:r>
          </w:p>
        </w:tc>
        <w:tc>
          <w:tcPr>
            <w:tcW w:w="86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67,04</w:t>
            </w:r>
            <w:r>
              <w:t>%</w:t>
            </w:r>
          </w:p>
        </w:tc>
        <w:tc>
          <w:tcPr>
            <w:tcW w:w="842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67,58</w:t>
            </w:r>
            <w:r>
              <w:t>%</w:t>
            </w:r>
          </w:p>
        </w:tc>
        <w:tc>
          <w:tcPr>
            <w:tcW w:w="949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67,87</w:t>
            </w:r>
            <w:r>
              <w:t>%</w:t>
            </w:r>
          </w:p>
        </w:tc>
        <w:tc>
          <w:tcPr>
            <w:tcW w:w="846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68,93</w:t>
            </w:r>
            <w:r>
              <w:t>%</w:t>
            </w:r>
          </w:p>
        </w:tc>
        <w:tc>
          <w:tcPr>
            <w:tcW w:w="81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57,21</w:t>
            </w:r>
            <w:r>
              <w:t>%</w:t>
            </w:r>
          </w:p>
        </w:tc>
      </w:tr>
      <w:tr w:rsidR="001D0A0D" w:rsidRPr="00CE6ECB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Merge/>
            <w:vAlign w:val="top"/>
          </w:tcPr>
          <w:p w:rsidR="001D0A0D" w:rsidRPr="00CE6ECB" w:rsidRDefault="001D0A0D" w:rsidP="001D0A0D"/>
        </w:tc>
        <w:tc>
          <w:tcPr>
            <w:tcW w:w="1214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девочки</w:t>
            </w:r>
          </w:p>
        </w:tc>
        <w:tc>
          <w:tcPr>
            <w:tcW w:w="86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32,96</w:t>
            </w:r>
            <w:r>
              <w:t>%</w:t>
            </w:r>
          </w:p>
        </w:tc>
        <w:tc>
          <w:tcPr>
            <w:tcW w:w="842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32,42</w:t>
            </w:r>
            <w:r>
              <w:t>%</w:t>
            </w:r>
          </w:p>
        </w:tc>
        <w:tc>
          <w:tcPr>
            <w:tcW w:w="949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32,13</w:t>
            </w:r>
            <w:r>
              <w:t>%</w:t>
            </w:r>
          </w:p>
        </w:tc>
        <w:tc>
          <w:tcPr>
            <w:tcW w:w="846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31,07</w:t>
            </w:r>
            <w:r>
              <w:t>%</w:t>
            </w:r>
          </w:p>
        </w:tc>
        <w:tc>
          <w:tcPr>
            <w:tcW w:w="81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42,79</w:t>
            </w:r>
            <w:r>
              <w:t>%</w:t>
            </w:r>
          </w:p>
        </w:tc>
      </w:tr>
      <w:tr w:rsidR="001D0A0D" w:rsidRPr="00CE6ECB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Merge w:val="restart"/>
            <w:vAlign w:val="top"/>
          </w:tcPr>
          <w:p w:rsidR="001D0A0D" w:rsidRPr="00CE6ECB" w:rsidRDefault="001D0A0D" w:rsidP="001D0A0D">
            <w:r w:rsidRPr="00CE6ECB">
              <w:t>Успеваемость на второй ступени средней школы и доля учеников, получи</w:t>
            </w:r>
            <w:r w:rsidRPr="00CE6ECB">
              <w:t>в</w:t>
            </w:r>
            <w:r w:rsidRPr="00CE6ECB">
              <w:t>ших диплом об оконч</w:t>
            </w:r>
            <w:r w:rsidRPr="00CE6ECB">
              <w:t>а</w:t>
            </w:r>
            <w:r w:rsidRPr="00CE6ECB">
              <w:t>нии учебы</w:t>
            </w:r>
            <w:r w:rsidR="001B6044">
              <w:t xml:space="preserve"> </w:t>
            </w:r>
          </w:p>
        </w:tc>
        <w:tc>
          <w:tcPr>
            <w:tcW w:w="1214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мальчики</w:t>
            </w:r>
          </w:p>
        </w:tc>
        <w:tc>
          <w:tcPr>
            <w:tcW w:w="86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51,75</w:t>
            </w:r>
            <w:r>
              <w:t>%</w:t>
            </w:r>
          </w:p>
        </w:tc>
        <w:tc>
          <w:tcPr>
            <w:tcW w:w="842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58,97</w:t>
            </w:r>
            <w:r>
              <w:t>%</w:t>
            </w:r>
          </w:p>
        </w:tc>
        <w:tc>
          <w:tcPr>
            <w:tcW w:w="949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54,72</w:t>
            </w:r>
            <w:r>
              <w:t>%</w:t>
            </w:r>
          </w:p>
        </w:tc>
        <w:tc>
          <w:tcPr>
            <w:tcW w:w="846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57,14</w:t>
            </w:r>
            <w:r>
              <w:t>%</w:t>
            </w:r>
          </w:p>
        </w:tc>
        <w:tc>
          <w:tcPr>
            <w:tcW w:w="81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53,91</w:t>
            </w:r>
            <w:r>
              <w:t>%</w:t>
            </w:r>
          </w:p>
        </w:tc>
      </w:tr>
      <w:tr w:rsidR="001D0A0D" w:rsidRPr="00CE6ECB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Merge/>
            <w:vAlign w:val="top"/>
          </w:tcPr>
          <w:p w:rsidR="001D0A0D" w:rsidRPr="00CE6ECB" w:rsidRDefault="001D0A0D" w:rsidP="001D0A0D"/>
        </w:tc>
        <w:tc>
          <w:tcPr>
            <w:tcW w:w="1214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девочки</w:t>
            </w:r>
          </w:p>
        </w:tc>
        <w:tc>
          <w:tcPr>
            <w:tcW w:w="86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48,25</w:t>
            </w:r>
            <w:r>
              <w:t>%</w:t>
            </w:r>
          </w:p>
        </w:tc>
        <w:tc>
          <w:tcPr>
            <w:tcW w:w="842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41,03</w:t>
            </w:r>
            <w:r>
              <w:t>%</w:t>
            </w:r>
          </w:p>
        </w:tc>
        <w:tc>
          <w:tcPr>
            <w:tcW w:w="949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45,28</w:t>
            </w:r>
            <w:r>
              <w:t>%</w:t>
            </w:r>
          </w:p>
        </w:tc>
        <w:tc>
          <w:tcPr>
            <w:tcW w:w="846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42,86</w:t>
            </w:r>
            <w:r>
              <w:t>%</w:t>
            </w:r>
          </w:p>
        </w:tc>
        <w:tc>
          <w:tcPr>
            <w:tcW w:w="81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46,09</w:t>
            </w:r>
            <w:r>
              <w:t>%</w:t>
            </w:r>
          </w:p>
        </w:tc>
      </w:tr>
      <w:tr w:rsidR="001D0A0D" w:rsidRPr="00CE6ECB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Align w:val="top"/>
          </w:tcPr>
          <w:p w:rsidR="001D0A0D" w:rsidRPr="00CE6ECB" w:rsidRDefault="001D0A0D" w:rsidP="001D0A0D">
            <w:r w:rsidRPr="00CE6ECB">
              <w:t>Число учеников, оста</w:t>
            </w:r>
            <w:r w:rsidRPr="00CE6ECB">
              <w:t>в</w:t>
            </w:r>
            <w:r w:rsidRPr="00CE6ECB">
              <w:t xml:space="preserve">ленных на второй год </w:t>
            </w:r>
          </w:p>
        </w:tc>
        <w:tc>
          <w:tcPr>
            <w:tcW w:w="1214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6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9,8</w:t>
            </w:r>
          </w:p>
        </w:tc>
        <w:tc>
          <w:tcPr>
            <w:tcW w:w="842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8,7</w:t>
            </w:r>
          </w:p>
        </w:tc>
        <w:tc>
          <w:tcPr>
            <w:tcW w:w="949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7,7</w:t>
            </w:r>
          </w:p>
        </w:tc>
        <w:tc>
          <w:tcPr>
            <w:tcW w:w="846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8,4</w:t>
            </w:r>
            <w:r>
              <w:t>%</w:t>
            </w:r>
          </w:p>
        </w:tc>
        <w:tc>
          <w:tcPr>
            <w:tcW w:w="81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Нет данных</w:t>
            </w:r>
          </w:p>
        </w:tc>
      </w:tr>
      <w:tr w:rsidR="001D0A0D" w:rsidRPr="00CE6ECB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Align w:val="top"/>
          </w:tcPr>
          <w:p w:rsidR="001D0A0D" w:rsidRPr="00CE6ECB" w:rsidRDefault="001D0A0D" w:rsidP="00DA2D30">
            <w:r w:rsidRPr="00CE6ECB">
              <w:t xml:space="preserve">Число государственных и частных средних школ </w:t>
            </w:r>
          </w:p>
        </w:tc>
        <w:tc>
          <w:tcPr>
            <w:tcW w:w="1214" w:type="dxa"/>
          </w:tcPr>
          <w:p w:rsidR="001D0A0D" w:rsidRPr="00CE6ECB" w:rsidRDefault="001D0A0D" w:rsidP="00DA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Государс</w:t>
            </w:r>
            <w:r w:rsidRPr="00CE6ECB">
              <w:t>т</w:t>
            </w:r>
            <w:r w:rsidRPr="00CE6ECB">
              <w:t xml:space="preserve">венные </w:t>
            </w:r>
          </w:p>
          <w:p w:rsidR="001D0A0D" w:rsidRPr="00CE6ECB" w:rsidRDefault="001D0A0D" w:rsidP="00DA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Частные</w:t>
            </w:r>
          </w:p>
        </w:tc>
        <w:tc>
          <w:tcPr>
            <w:tcW w:w="863" w:type="dxa"/>
          </w:tcPr>
          <w:p w:rsidR="001D0A0D" w:rsidRPr="00CE6ECB" w:rsidRDefault="001D0A0D" w:rsidP="00DA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286 218</w:t>
            </w:r>
          </w:p>
        </w:tc>
        <w:tc>
          <w:tcPr>
            <w:tcW w:w="842" w:type="dxa"/>
          </w:tcPr>
          <w:p w:rsidR="001D0A0D" w:rsidRPr="00CE6ECB" w:rsidRDefault="001D0A0D" w:rsidP="00DA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337</w:t>
            </w:r>
          </w:p>
          <w:p w:rsidR="001D0A0D" w:rsidRPr="00CE6ECB" w:rsidRDefault="001D0A0D" w:rsidP="00DA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216</w:t>
            </w:r>
          </w:p>
        </w:tc>
        <w:tc>
          <w:tcPr>
            <w:tcW w:w="949" w:type="dxa"/>
          </w:tcPr>
          <w:p w:rsidR="001D0A0D" w:rsidRPr="00CE6ECB" w:rsidRDefault="001D0A0D" w:rsidP="00DA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356</w:t>
            </w:r>
          </w:p>
          <w:p w:rsidR="001D0A0D" w:rsidRPr="00CE6ECB" w:rsidRDefault="001D0A0D" w:rsidP="00DA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223</w:t>
            </w:r>
          </w:p>
        </w:tc>
        <w:tc>
          <w:tcPr>
            <w:tcW w:w="846" w:type="dxa"/>
          </w:tcPr>
          <w:p w:rsidR="001D0A0D" w:rsidRPr="00CE6ECB" w:rsidRDefault="001D0A0D" w:rsidP="00DA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405</w:t>
            </w:r>
          </w:p>
          <w:p w:rsidR="001D0A0D" w:rsidRPr="00CE6ECB" w:rsidRDefault="001D0A0D" w:rsidP="00DA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238</w:t>
            </w:r>
          </w:p>
        </w:tc>
        <w:tc>
          <w:tcPr>
            <w:tcW w:w="813" w:type="dxa"/>
          </w:tcPr>
          <w:p w:rsidR="001D0A0D" w:rsidRPr="00CE6ECB" w:rsidRDefault="001D0A0D" w:rsidP="00DA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466</w:t>
            </w:r>
          </w:p>
          <w:p w:rsidR="001D0A0D" w:rsidRPr="00CE6ECB" w:rsidRDefault="001D0A0D" w:rsidP="00DA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223</w:t>
            </w:r>
          </w:p>
        </w:tc>
      </w:tr>
      <w:tr w:rsidR="001D0A0D" w:rsidRPr="00CE6ECB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Align w:val="top"/>
          </w:tcPr>
          <w:p w:rsidR="001D0A0D" w:rsidRPr="00CE6ECB" w:rsidRDefault="001D0A0D" w:rsidP="001D0A0D">
            <w:r w:rsidRPr="00CE6ECB">
              <w:t>Соотношение преподав</w:t>
            </w:r>
            <w:r w:rsidRPr="00CE6ECB">
              <w:t>а</w:t>
            </w:r>
            <w:r w:rsidRPr="00CE6ECB">
              <w:t>тель/ученик в государс</w:t>
            </w:r>
            <w:r w:rsidRPr="00CE6ECB">
              <w:t>т</w:t>
            </w:r>
            <w:r w:rsidRPr="00CE6ECB">
              <w:t>венной школе</w:t>
            </w:r>
          </w:p>
        </w:tc>
        <w:tc>
          <w:tcPr>
            <w:tcW w:w="1214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6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27,7</w:t>
            </w:r>
          </w:p>
        </w:tc>
        <w:tc>
          <w:tcPr>
            <w:tcW w:w="842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29,6</w:t>
            </w:r>
          </w:p>
        </w:tc>
        <w:tc>
          <w:tcPr>
            <w:tcW w:w="949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32</w:t>
            </w:r>
          </w:p>
        </w:tc>
        <w:tc>
          <w:tcPr>
            <w:tcW w:w="846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22</w:t>
            </w:r>
          </w:p>
        </w:tc>
        <w:tc>
          <w:tcPr>
            <w:tcW w:w="81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18,7</w:t>
            </w:r>
          </w:p>
        </w:tc>
      </w:tr>
      <w:tr w:rsidR="001D0A0D" w:rsidRPr="00CE6ECB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Align w:val="top"/>
          </w:tcPr>
          <w:p w:rsidR="001D0A0D" w:rsidRPr="00CE6ECB" w:rsidRDefault="001D0A0D" w:rsidP="001D0A0D">
            <w:r w:rsidRPr="00CE6ECB">
              <w:t>Соотношение преподав</w:t>
            </w:r>
            <w:r w:rsidRPr="00CE6ECB">
              <w:t>а</w:t>
            </w:r>
            <w:r w:rsidRPr="00CE6ECB">
              <w:t>тель/ученик в частной шк</w:t>
            </w:r>
            <w:r w:rsidRPr="00CE6ECB">
              <w:t>о</w:t>
            </w:r>
            <w:r w:rsidRPr="00CE6ECB">
              <w:t>ле</w:t>
            </w:r>
          </w:p>
        </w:tc>
        <w:tc>
          <w:tcPr>
            <w:tcW w:w="1214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6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24,6</w:t>
            </w:r>
          </w:p>
        </w:tc>
        <w:tc>
          <w:tcPr>
            <w:tcW w:w="842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27,6</w:t>
            </w:r>
          </w:p>
        </w:tc>
        <w:tc>
          <w:tcPr>
            <w:tcW w:w="949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28,6</w:t>
            </w:r>
          </w:p>
        </w:tc>
        <w:tc>
          <w:tcPr>
            <w:tcW w:w="846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21,7</w:t>
            </w:r>
          </w:p>
        </w:tc>
        <w:tc>
          <w:tcPr>
            <w:tcW w:w="81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16,7</w:t>
            </w:r>
          </w:p>
        </w:tc>
      </w:tr>
      <w:tr w:rsidR="001D0A0D" w:rsidRPr="00CE6ECB" w:rsidTr="001D0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Align w:val="top"/>
          </w:tcPr>
          <w:p w:rsidR="001D0A0D" w:rsidRPr="00CE6ECB" w:rsidRDefault="001D0A0D" w:rsidP="001D0A0D">
            <w:r w:rsidRPr="00CE6ECB">
              <w:t>Соотношение квалиф</w:t>
            </w:r>
            <w:r w:rsidRPr="00CE6ECB">
              <w:t>и</w:t>
            </w:r>
            <w:r w:rsidRPr="00CE6ECB">
              <w:t>цированный преподав</w:t>
            </w:r>
            <w:r w:rsidRPr="00CE6ECB">
              <w:t>а</w:t>
            </w:r>
            <w:r w:rsidRPr="00CE6ECB">
              <w:t>тель/ученик</w:t>
            </w:r>
          </w:p>
        </w:tc>
        <w:tc>
          <w:tcPr>
            <w:tcW w:w="1214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6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51,5</w:t>
            </w:r>
          </w:p>
        </w:tc>
        <w:tc>
          <w:tcPr>
            <w:tcW w:w="842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55,5</w:t>
            </w:r>
          </w:p>
        </w:tc>
        <w:tc>
          <w:tcPr>
            <w:tcW w:w="949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58,7</w:t>
            </w:r>
          </w:p>
        </w:tc>
        <w:tc>
          <w:tcPr>
            <w:tcW w:w="846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41,3</w:t>
            </w:r>
          </w:p>
        </w:tc>
        <w:tc>
          <w:tcPr>
            <w:tcW w:w="813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49,2</w:t>
            </w:r>
          </w:p>
        </w:tc>
      </w:tr>
    </w:tbl>
    <w:p w:rsidR="001D0A0D" w:rsidRPr="00CE6ECB" w:rsidRDefault="001D0A0D" w:rsidP="001D0A0D">
      <w:pPr>
        <w:pStyle w:val="SingleTxtGR"/>
        <w:tabs>
          <w:tab w:val="clear" w:pos="1701"/>
          <w:tab w:val="left" w:pos="1344"/>
        </w:tabs>
        <w:spacing w:before="120"/>
        <w:rPr>
          <w:sz w:val="18"/>
          <w:szCs w:val="18"/>
        </w:rPr>
      </w:pPr>
      <w:r w:rsidRPr="00CE6ECB">
        <w:rPr>
          <w:i/>
          <w:sz w:val="18"/>
          <w:szCs w:val="18"/>
        </w:rPr>
        <w:tab/>
        <w:t>Источник</w:t>
      </w:r>
      <w:r w:rsidRPr="00CE6ECB">
        <w:rPr>
          <w:sz w:val="18"/>
          <w:szCs w:val="18"/>
        </w:rPr>
        <w:t xml:space="preserve">: Министерство образования: Ежегодные статистические данные в области образования, 2004−2008 </w:t>
      </w:r>
      <w:r>
        <w:rPr>
          <w:sz w:val="18"/>
          <w:szCs w:val="18"/>
        </w:rPr>
        <w:t>годы</w:t>
      </w:r>
      <w:r w:rsidRPr="00CE6ECB">
        <w:rPr>
          <w:sz w:val="18"/>
          <w:szCs w:val="18"/>
        </w:rPr>
        <w:t>.</w:t>
      </w:r>
    </w:p>
    <w:p w:rsidR="001D0A0D" w:rsidRPr="00CE6ECB" w:rsidRDefault="001D0A0D" w:rsidP="001D0A0D">
      <w:pPr>
        <w:pStyle w:val="H4GR"/>
      </w:pPr>
      <w:r w:rsidRPr="00CE6ECB">
        <w:tab/>
      </w:r>
      <w:r w:rsidRPr="00CE6ECB">
        <w:tab/>
        <w:t>Высшее образование</w:t>
      </w:r>
    </w:p>
    <w:p w:rsidR="001D0A0D" w:rsidRPr="00CE6ECB" w:rsidRDefault="001D0A0D" w:rsidP="001D0A0D">
      <w:pPr>
        <w:pStyle w:val="SingleTxtGR"/>
      </w:pPr>
      <w:r w:rsidRPr="00CE6ECB">
        <w:t>275.</w:t>
      </w:r>
      <w:r w:rsidRPr="00CE6ECB">
        <w:tab/>
        <w:t xml:space="preserve">В настоящее время высшее образование доступно не всем. </w:t>
      </w:r>
    </w:p>
    <w:p w:rsidR="001D0A0D" w:rsidRPr="00CE6ECB" w:rsidRDefault="001D0A0D" w:rsidP="001D0A0D">
      <w:pPr>
        <w:pStyle w:val="SingleTxtGR"/>
      </w:pPr>
      <w:r w:rsidRPr="00CE6ECB">
        <w:t>276.</w:t>
      </w:r>
      <w:r w:rsidRPr="00CE6ECB">
        <w:tab/>
        <w:t>Высшее образование платное. Руководство страны стремится сделать высшее образование доступным для всех, однако, имеющиеся финансовые р</w:t>
      </w:r>
      <w:r w:rsidRPr="00CE6ECB">
        <w:t>е</w:t>
      </w:r>
      <w:r w:rsidRPr="00CE6ECB">
        <w:t>сурсы не достаточны. В 2003 году в Руанде было создано агентство по фина</w:t>
      </w:r>
      <w:r w:rsidRPr="00CE6ECB">
        <w:t>н</w:t>
      </w:r>
      <w:r w:rsidRPr="00CE6ECB">
        <w:t>сированию студентов (</w:t>
      </w:r>
      <w:r w:rsidRPr="00CE6ECB">
        <w:rPr>
          <w:lang w:val="fr-CH"/>
        </w:rPr>
        <w:t>Student</w:t>
      </w:r>
      <w:r w:rsidRPr="00CE6ECB">
        <w:t xml:space="preserve"> </w:t>
      </w:r>
      <w:r w:rsidRPr="00CE6ECB">
        <w:rPr>
          <w:lang w:val="fr-CH"/>
        </w:rPr>
        <w:t>Financing</w:t>
      </w:r>
      <w:r w:rsidRPr="00CE6ECB">
        <w:t xml:space="preserve"> </w:t>
      </w:r>
      <w:r w:rsidRPr="00CE6ECB">
        <w:rPr>
          <w:lang w:val="fr-CH"/>
        </w:rPr>
        <w:t>Agency</w:t>
      </w:r>
      <w:r w:rsidRPr="00CE6ECB">
        <w:t>), которое начало свою деятел</w:t>
      </w:r>
      <w:r w:rsidRPr="00CE6ECB">
        <w:t>ь</w:t>
      </w:r>
      <w:r w:rsidRPr="00CE6ECB">
        <w:t>ность в 2005 году. Основной задачей агентства является предоставление за</w:t>
      </w:r>
      <w:r w:rsidRPr="00CE6ECB">
        <w:t>й</w:t>
      </w:r>
      <w:r w:rsidRPr="00CE6ECB">
        <w:t>мов и стипендий. Возможности государственных ВУЗов по приему студентов пост</w:t>
      </w:r>
      <w:r w:rsidRPr="00CE6ECB">
        <w:t>о</w:t>
      </w:r>
      <w:r w:rsidRPr="00CE6ECB">
        <w:t>янно увеличиваются.</w:t>
      </w:r>
      <w:r w:rsidR="001B6044">
        <w:t xml:space="preserve"> </w:t>
      </w:r>
    </w:p>
    <w:p w:rsidR="001D0A0D" w:rsidRPr="00CE6ECB" w:rsidRDefault="001D0A0D" w:rsidP="001D0A0D">
      <w:pPr>
        <w:pStyle w:val="SingleTxtGR"/>
      </w:pPr>
      <w:r w:rsidRPr="00CE6ECB">
        <w:t>277.</w:t>
      </w:r>
      <w:r w:rsidRPr="00CE6ECB">
        <w:tab/>
        <w:t>Увеличилось число государственных и частных учебных заведений вы</w:t>
      </w:r>
      <w:r w:rsidRPr="00CE6ECB">
        <w:t>с</w:t>
      </w:r>
      <w:r w:rsidRPr="00CE6ECB">
        <w:t>шего образования; начали работать вечерние отделения, что должно расширить возможности доступа к высшему образованию.</w:t>
      </w:r>
    </w:p>
    <w:p w:rsidR="001D0A0D" w:rsidRPr="00CE6ECB" w:rsidRDefault="001D0A0D" w:rsidP="001D0A0D">
      <w:pPr>
        <w:pStyle w:val="SingleTxtGR"/>
      </w:pPr>
      <w:r w:rsidRPr="00CE6ECB">
        <w:t>278.</w:t>
      </w:r>
      <w:r w:rsidRPr="00CE6ECB">
        <w:tab/>
        <w:t>Государственные служащие, уволенные вследствие недостаточно выс</w:t>
      </w:r>
      <w:r w:rsidRPr="00CE6ECB">
        <w:t>о</w:t>
      </w:r>
      <w:r w:rsidRPr="00CE6ECB">
        <w:t xml:space="preserve">кой профессиональной подготовки, получили от государства средства для оплаты университетского образования. </w:t>
      </w:r>
    </w:p>
    <w:p w:rsidR="001D0A0D" w:rsidRPr="00CE6ECB" w:rsidRDefault="001D0A0D" w:rsidP="001D0A0D">
      <w:pPr>
        <w:pStyle w:val="SingleTxtGR"/>
      </w:pPr>
      <w:r w:rsidRPr="00CE6ECB">
        <w:t>279.</w:t>
      </w:r>
      <w:r w:rsidRPr="00CE6ECB">
        <w:tab/>
        <w:t>В системе высшего образования действуют 33 учреждения, пять из кот</w:t>
      </w:r>
      <w:r w:rsidRPr="00CE6ECB">
        <w:t>о</w:t>
      </w:r>
      <w:r w:rsidRPr="00CE6ECB">
        <w:t xml:space="preserve">рых занимаются подготовкой медсестер на уровне </w:t>
      </w:r>
      <w:r w:rsidRPr="00CE6ECB">
        <w:rPr>
          <w:lang w:val="fr-CH"/>
        </w:rPr>
        <w:t>A</w:t>
      </w:r>
      <w:r w:rsidRPr="00CE6ECB">
        <w:t>1. Стоимость образования зависит от статуса частного или государственного учебного заведения. Сто</w:t>
      </w:r>
      <w:r w:rsidRPr="00CE6ECB">
        <w:t>и</w:t>
      </w:r>
      <w:r w:rsidRPr="00CE6ECB">
        <w:t>мость обучения в частном ВУЗе, например, в Независимом университете Киг</w:t>
      </w:r>
      <w:r w:rsidRPr="00CE6ECB">
        <w:t>а</w:t>
      </w:r>
      <w:r w:rsidRPr="00CE6ECB">
        <w:t>ли, составляет 466 000 РФР за студента в год (включая запись), в то время как плата за обучение на факультете административных наук в Национальном ун</w:t>
      </w:r>
      <w:r w:rsidRPr="00CE6ECB">
        <w:t>и</w:t>
      </w:r>
      <w:r w:rsidRPr="00CE6ECB">
        <w:t>верситете Руанды составляет 551</w:t>
      </w:r>
      <w:r w:rsidR="001B6044">
        <w:t xml:space="preserve"> </w:t>
      </w:r>
      <w:r w:rsidRPr="00CE6ECB">
        <w:t>000 РФР за студента в год (включая запись).</w:t>
      </w:r>
      <w:r w:rsidR="001B6044">
        <w:t xml:space="preserve"> </w:t>
      </w:r>
    </w:p>
    <w:p w:rsidR="001D0A0D" w:rsidRPr="00CE6ECB" w:rsidRDefault="001D0A0D" w:rsidP="001D0A0D">
      <w:pPr>
        <w:pStyle w:val="H4GR"/>
      </w:pPr>
      <w:r w:rsidRPr="00CE6ECB">
        <w:tab/>
      </w:r>
      <w:r w:rsidRPr="00CE6ECB">
        <w:tab/>
        <w:t xml:space="preserve">Борьба с неграмотностью </w:t>
      </w:r>
    </w:p>
    <w:p w:rsidR="001D0A0D" w:rsidRPr="00CE6ECB" w:rsidRDefault="001D0A0D" w:rsidP="001D0A0D">
      <w:pPr>
        <w:pStyle w:val="SingleTxtGR"/>
      </w:pPr>
      <w:r w:rsidRPr="00CE6ECB">
        <w:t>280.</w:t>
      </w:r>
      <w:r w:rsidRPr="00CE6ECB">
        <w:tab/>
        <w:t>В стране действует базовая система образования для лиц, не получивших начального образования или не завершивших начальное образование. В</w:t>
      </w:r>
      <w:r w:rsidR="004800AD">
        <w:t> </w:t>
      </w:r>
      <w:r w:rsidRPr="00CE6ECB">
        <w:t>2005</w:t>
      </w:r>
      <w:r w:rsidR="004800AD">
        <w:t> </w:t>
      </w:r>
      <w:r w:rsidRPr="00CE6ECB">
        <w:t>году в стране насчитывалось 6 000 центров по борьбе с неграмотностью, в которых обучались не менее 300</w:t>
      </w:r>
      <w:r w:rsidR="001B6044">
        <w:t xml:space="preserve"> </w:t>
      </w:r>
      <w:r w:rsidRPr="00CE6ECB">
        <w:t>000 подростков и взрослых</w:t>
      </w:r>
      <w:r>
        <w:rPr>
          <w:rStyle w:val="FootnoteReference"/>
        </w:rPr>
        <w:footnoteReference w:id="145"/>
      </w:r>
      <w:r w:rsidRPr="00CE6ECB">
        <w:t>. Ниже прив</w:t>
      </w:r>
      <w:r w:rsidRPr="00CE6ECB">
        <w:t>о</w:t>
      </w:r>
      <w:r w:rsidRPr="00CE6ECB">
        <w:t>дятся данные о числе людей, посещающих центры по борьбе с неграмотностью:</w:t>
      </w:r>
    </w:p>
    <w:p w:rsidR="001D0A0D" w:rsidRPr="00CE6ECB" w:rsidRDefault="001D0A0D" w:rsidP="001D0A0D">
      <w:pPr>
        <w:pStyle w:val="H23GR"/>
        <w:rPr>
          <w:b w:val="0"/>
          <w:lang w:val="fr-CH"/>
        </w:rPr>
      </w:pPr>
      <w:r w:rsidRPr="00CE6ECB">
        <w:rPr>
          <w:b w:val="0"/>
        </w:rPr>
        <w:tab/>
      </w:r>
      <w:r w:rsidRPr="00CE6ECB">
        <w:rPr>
          <w:b w:val="0"/>
        </w:rPr>
        <w:tab/>
        <w:t xml:space="preserve">Таблица </w:t>
      </w:r>
      <w:r w:rsidRPr="00CE6ECB">
        <w:rPr>
          <w:b w:val="0"/>
          <w:lang w:val="fr-CH"/>
        </w:rPr>
        <w:t>21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5417"/>
        <w:gridCol w:w="994"/>
        <w:gridCol w:w="959"/>
      </w:tblGrid>
      <w:tr w:rsidR="001D0A0D" w:rsidRPr="00CE6ECB" w:rsidTr="004800AD">
        <w:trPr>
          <w:trHeight w:val="22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7" w:type="dxa"/>
            <w:tcBorders>
              <w:bottom w:val="single" w:sz="12" w:space="0" w:color="auto"/>
            </w:tcBorders>
            <w:shd w:val="clear" w:color="auto" w:fill="auto"/>
          </w:tcPr>
          <w:p w:rsidR="001D0A0D" w:rsidRPr="00CE6ECB" w:rsidRDefault="001D0A0D" w:rsidP="001D0A0D">
            <w:pPr>
              <w:spacing w:before="80" w:after="80" w:line="200" w:lineRule="exact"/>
              <w:rPr>
                <w:i/>
                <w:sz w:val="16"/>
              </w:rPr>
            </w:pPr>
            <w:r w:rsidRPr="00CE6ECB">
              <w:rPr>
                <w:i/>
                <w:sz w:val="16"/>
              </w:rPr>
              <w:t>Уровень неграмотности</w:t>
            </w:r>
            <w:r w:rsidRPr="00A704EC">
              <w:rPr>
                <w:rStyle w:val="FootnoteReference"/>
              </w:rPr>
              <w:footnoteReference w:id="146"/>
            </w:r>
            <w:r w:rsidRPr="00CE6ECB">
              <w:rPr>
                <w:i/>
                <w:sz w:val="16"/>
                <w:vertAlign w:val="superscript"/>
              </w:rPr>
              <w:t xml:space="preserve"> </w:t>
            </w:r>
          </w:p>
        </w:tc>
        <w:tc>
          <w:tcPr>
            <w:tcW w:w="1953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CE6ECB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E6ECB">
              <w:rPr>
                <w:i/>
                <w:sz w:val="16"/>
              </w:rPr>
              <w:t>74%</w:t>
            </w:r>
          </w:p>
        </w:tc>
      </w:tr>
      <w:tr w:rsidR="001D0A0D" w:rsidRPr="00CE6ECB" w:rsidTr="004800AD">
        <w:trPr>
          <w:trHeight w:val="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7" w:type="dxa"/>
            <w:tcBorders>
              <w:top w:val="single" w:sz="12" w:space="0" w:color="auto"/>
            </w:tcBorders>
          </w:tcPr>
          <w:p w:rsidR="001D0A0D" w:rsidRPr="00CE6ECB" w:rsidRDefault="001D0A0D" w:rsidP="001D0A0D"/>
        </w:tc>
        <w:tc>
          <w:tcPr>
            <w:tcW w:w="994" w:type="dxa"/>
            <w:tcBorders>
              <w:top w:val="single" w:sz="12" w:space="0" w:color="auto"/>
            </w:tcBorders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женщины</w:t>
            </w:r>
          </w:p>
        </w:tc>
        <w:tc>
          <w:tcPr>
            <w:tcW w:w="959" w:type="dxa"/>
            <w:tcBorders>
              <w:top w:val="single" w:sz="12" w:space="0" w:color="auto"/>
            </w:tcBorders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мужчины</w:t>
            </w:r>
          </w:p>
        </w:tc>
      </w:tr>
      <w:tr w:rsidR="001D0A0D" w:rsidRPr="00CE6ECB" w:rsidTr="004800AD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7" w:type="dxa"/>
          </w:tcPr>
          <w:p w:rsidR="001D0A0D" w:rsidRPr="00CE6ECB" w:rsidRDefault="001D0A0D" w:rsidP="001D0A0D"/>
        </w:tc>
        <w:tc>
          <w:tcPr>
            <w:tcW w:w="994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70%</w:t>
            </w:r>
          </w:p>
        </w:tc>
        <w:tc>
          <w:tcPr>
            <w:tcW w:w="959" w:type="dxa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78%</w:t>
            </w:r>
          </w:p>
        </w:tc>
      </w:tr>
      <w:tr w:rsidR="001D0A0D" w:rsidRPr="00CE6ECB" w:rsidTr="004800AD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7" w:type="dxa"/>
          </w:tcPr>
          <w:p w:rsidR="001D0A0D" w:rsidRPr="00CE6ECB" w:rsidRDefault="001D0A0D" w:rsidP="001D0A0D">
            <w:r w:rsidRPr="00CE6ECB">
              <w:t>Число лиц, обучающихся по программам борьбы с неграмотн</w:t>
            </w:r>
            <w:r w:rsidRPr="00CE6ECB">
              <w:t>о</w:t>
            </w:r>
            <w:r w:rsidRPr="00CE6ECB">
              <w:t>стью (2008 год)</w:t>
            </w:r>
          </w:p>
        </w:tc>
        <w:tc>
          <w:tcPr>
            <w:tcW w:w="1953" w:type="dxa"/>
            <w:gridSpan w:val="2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6 605</w:t>
            </w:r>
          </w:p>
        </w:tc>
      </w:tr>
      <w:tr w:rsidR="001D0A0D" w:rsidRPr="00CE6ECB" w:rsidTr="004800AD">
        <w:trPr>
          <w:trHeight w:val="2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7" w:type="dxa"/>
          </w:tcPr>
          <w:p w:rsidR="001D0A0D" w:rsidRPr="00CE6ECB" w:rsidRDefault="001D0A0D" w:rsidP="001D0A0D">
            <w:r w:rsidRPr="00CE6ECB">
              <w:t>Уровень зачисления на получение базового образов</w:t>
            </w:r>
            <w:r w:rsidRPr="00CE6ECB">
              <w:t>а</w:t>
            </w:r>
            <w:r w:rsidRPr="00CE6ECB">
              <w:t>ния</w:t>
            </w:r>
            <w:r>
              <w:rPr>
                <w:rStyle w:val="FootnoteReference"/>
              </w:rPr>
              <w:footnoteReference w:id="147"/>
            </w:r>
            <w:r w:rsidRPr="00CE6ECB">
              <w:rPr>
                <w:vertAlign w:val="superscript"/>
              </w:rPr>
              <w:t xml:space="preserve"> </w:t>
            </w:r>
          </w:p>
        </w:tc>
        <w:tc>
          <w:tcPr>
            <w:tcW w:w="1953" w:type="dxa"/>
            <w:gridSpan w:val="2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95%</w:t>
            </w:r>
          </w:p>
        </w:tc>
      </w:tr>
      <w:tr w:rsidR="001D0A0D" w:rsidRPr="00CE6ECB" w:rsidTr="004800AD">
        <w:trPr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7" w:type="dxa"/>
          </w:tcPr>
          <w:p w:rsidR="001D0A0D" w:rsidRPr="00CE6ECB" w:rsidRDefault="001D0A0D" w:rsidP="001D0A0D">
            <w:r w:rsidRPr="00CE6ECB">
              <w:t>Уровень образования взрослых</w:t>
            </w:r>
            <w:r w:rsidR="001B6044">
              <w:t xml:space="preserve"> </w:t>
            </w:r>
          </w:p>
        </w:tc>
        <w:tc>
          <w:tcPr>
            <w:tcW w:w="1953" w:type="dxa"/>
            <w:gridSpan w:val="2"/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74%</w:t>
            </w:r>
          </w:p>
        </w:tc>
      </w:tr>
    </w:tbl>
    <w:p w:rsidR="001D0A0D" w:rsidRPr="00CE6ECB" w:rsidRDefault="001D0A0D" w:rsidP="001D0A0D">
      <w:pPr>
        <w:pStyle w:val="SingleTxtGR"/>
        <w:tabs>
          <w:tab w:val="clear" w:pos="1701"/>
          <w:tab w:val="left" w:pos="1344"/>
        </w:tabs>
        <w:spacing w:before="120"/>
        <w:rPr>
          <w:sz w:val="18"/>
          <w:szCs w:val="18"/>
        </w:rPr>
      </w:pPr>
      <w:r w:rsidRPr="00CE6ECB">
        <w:rPr>
          <w:i/>
          <w:sz w:val="18"/>
          <w:szCs w:val="18"/>
        </w:rPr>
        <w:tab/>
        <w:t>Источник</w:t>
      </w:r>
      <w:r w:rsidRPr="00CE6ECB">
        <w:rPr>
          <w:sz w:val="18"/>
          <w:szCs w:val="18"/>
          <w:lang w:val="fr-CH"/>
        </w:rPr>
        <w:t xml:space="preserve">: </w:t>
      </w:r>
      <w:r w:rsidRPr="00CE6ECB">
        <w:rPr>
          <w:sz w:val="18"/>
          <w:szCs w:val="18"/>
        </w:rPr>
        <w:t>Министерство образования</w:t>
      </w:r>
      <w:r>
        <w:rPr>
          <w:sz w:val="18"/>
          <w:szCs w:val="18"/>
        </w:rPr>
        <w:t>.</w:t>
      </w:r>
    </w:p>
    <w:p w:rsidR="001D0A0D" w:rsidRPr="00CE6ECB" w:rsidRDefault="001D0A0D" w:rsidP="001D0A0D">
      <w:pPr>
        <w:pStyle w:val="SingleTxtGR"/>
      </w:pPr>
      <w:r w:rsidRPr="00CE6ECB">
        <w:t>281.</w:t>
      </w:r>
      <w:r w:rsidRPr="00CE6ECB">
        <w:tab/>
        <w:t>Программа предназначена в первую очередь для лиц старше 15 лет.</w:t>
      </w:r>
    </w:p>
    <w:p w:rsidR="001D0A0D" w:rsidRPr="00CE6ECB" w:rsidRDefault="001D0A0D" w:rsidP="001D0A0D">
      <w:pPr>
        <w:pStyle w:val="SingleTxtGR"/>
      </w:pPr>
      <w:r w:rsidRPr="00CE6ECB">
        <w:t>282.</w:t>
      </w:r>
      <w:r w:rsidRPr="00CE6ECB">
        <w:tab/>
        <w:t>Подобные образовательные программы чаще всего осуществляются о</w:t>
      </w:r>
      <w:r w:rsidRPr="00CE6ECB">
        <w:t>б</w:t>
      </w:r>
      <w:r w:rsidRPr="00CE6ECB">
        <w:t>щинными центрами развития и непрерывного образования.</w:t>
      </w:r>
    </w:p>
    <w:p w:rsidR="001D0A0D" w:rsidRPr="00CE6ECB" w:rsidRDefault="001D0A0D" w:rsidP="001D0A0D">
      <w:pPr>
        <w:pStyle w:val="SingleTxtGR"/>
      </w:pPr>
      <w:r w:rsidRPr="00CE6ECB">
        <w:t>283.</w:t>
      </w:r>
      <w:r w:rsidRPr="00CE6ECB">
        <w:tab/>
        <w:t>Для детей, не посещающих школу, правительство учредило молодежные образовательные центры с целью обеспечить базовый уровень образования для таких детей, а иногда даже профессиональный уровень.</w:t>
      </w:r>
    </w:p>
    <w:p w:rsidR="001D0A0D" w:rsidRPr="00CE6ECB" w:rsidRDefault="001D0A0D" w:rsidP="001D0A0D">
      <w:pPr>
        <w:pStyle w:val="SingleTxtGR"/>
      </w:pPr>
      <w:r w:rsidRPr="00CE6ECB">
        <w:t>284.</w:t>
      </w:r>
      <w:r w:rsidRPr="00CE6ECB">
        <w:tab/>
        <w:t>Программа по борьбе с неграмотностью реализуется правительством с</w:t>
      </w:r>
      <w:r w:rsidRPr="00CE6ECB">
        <w:t>о</w:t>
      </w:r>
      <w:r w:rsidRPr="00CE6ECB">
        <w:t>вместно с неправительственными и религиозными организациями – партнер</w:t>
      </w:r>
      <w:r w:rsidRPr="00CE6ECB">
        <w:t>а</w:t>
      </w:r>
      <w:r w:rsidRPr="00CE6ECB">
        <w:t>ми.</w:t>
      </w:r>
      <w:r w:rsidR="001B6044">
        <w:t xml:space="preserve"> </w:t>
      </w:r>
    </w:p>
    <w:p w:rsidR="001D0A0D" w:rsidRPr="00CE6ECB" w:rsidRDefault="001D0A0D" w:rsidP="001D0A0D">
      <w:pPr>
        <w:pStyle w:val="SingleTxtGR"/>
      </w:pPr>
      <w:r w:rsidRPr="00CE6ECB">
        <w:t>285.</w:t>
      </w:r>
      <w:r w:rsidRPr="00CE6ECB">
        <w:tab/>
        <w:t>В стране также действуют программы, позволяющие детям, не заве</w:t>
      </w:r>
      <w:r w:rsidRPr="00CE6ECB">
        <w:t>р</w:t>
      </w:r>
      <w:r w:rsidRPr="00CE6ECB">
        <w:t xml:space="preserve">шившим курс начального образования, наверстать упущенное. </w:t>
      </w:r>
    </w:p>
    <w:p w:rsidR="001D0A0D" w:rsidRPr="00CE6ECB" w:rsidRDefault="001D0A0D" w:rsidP="001D0A0D">
      <w:pPr>
        <w:pStyle w:val="H4GR"/>
      </w:pPr>
      <w:r w:rsidRPr="00CE6ECB">
        <w:tab/>
      </w:r>
      <w:r w:rsidRPr="00CE6ECB">
        <w:tab/>
        <w:t>Меры, направленные на содействие борьбе с неграмотн</w:t>
      </w:r>
      <w:r w:rsidRPr="00CE6ECB">
        <w:t>о</w:t>
      </w:r>
      <w:r w:rsidRPr="00CE6ECB">
        <w:t>стью</w:t>
      </w:r>
    </w:p>
    <w:p w:rsidR="001D0A0D" w:rsidRPr="00CE6ECB" w:rsidRDefault="001D0A0D" w:rsidP="001D0A0D">
      <w:pPr>
        <w:pStyle w:val="SingleTxtGR"/>
      </w:pPr>
      <w:r w:rsidRPr="00CE6ECB">
        <w:t>286.</w:t>
      </w:r>
      <w:r w:rsidRPr="00CE6ECB">
        <w:tab/>
        <w:t>Меры, принимаемые местными властями для содействия борьбе с негр</w:t>
      </w:r>
      <w:r w:rsidRPr="00CE6ECB">
        <w:t>а</w:t>
      </w:r>
      <w:r w:rsidRPr="00CE6ECB">
        <w:t>мотностью, включая следующее:</w:t>
      </w:r>
      <w:r w:rsidR="001B6044">
        <w:t xml:space="preserve"> </w:t>
      </w:r>
    </w:p>
    <w:p w:rsidR="001D0A0D" w:rsidRPr="00CE6ECB" w:rsidRDefault="001D0A0D" w:rsidP="001D0A0D">
      <w:pPr>
        <w:pStyle w:val="SingleTxtGR"/>
      </w:pPr>
      <w:r>
        <w:tab/>
      </w:r>
      <w:r w:rsidRPr="00CE6ECB">
        <w:rPr>
          <w:lang w:val="fr-CH"/>
        </w:rPr>
        <w:t>a</w:t>
      </w:r>
      <w:r w:rsidRPr="00CE6ECB">
        <w:t>)</w:t>
      </w:r>
      <w:r w:rsidRPr="00CE6ECB">
        <w:tab/>
        <w:t xml:space="preserve">национальная политика в области борьбы с неграмотностью; </w:t>
      </w:r>
    </w:p>
    <w:p w:rsidR="001D0A0D" w:rsidRPr="00CE6ECB" w:rsidRDefault="001D0A0D" w:rsidP="001D0A0D">
      <w:pPr>
        <w:pStyle w:val="SingleTxtGR"/>
      </w:pPr>
      <w:r>
        <w:tab/>
      </w:r>
      <w:r w:rsidRPr="00CE6ECB">
        <w:rPr>
          <w:lang w:val="fr-CH"/>
        </w:rPr>
        <w:t>b</w:t>
      </w:r>
      <w:r w:rsidRPr="00CE6ECB">
        <w:t>)</w:t>
      </w:r>
      <w:r w:rsidRPr="00CE6ECB">
        <w:tab/>
        <w:t>мотивация населения посредством предоставления</w:t>
      </w:r>
      <w:r w:rsidR="001B6044">
        <w:t xml:space="preserve"> </w:t>
      </w:r>
      <w:r w:rsidRPr="00CE6ECB">
        <w:t>по окончании программы хозяйственных инструментов (например, мотыги и другие инстр</w:t>
      </w:r>
      <w:r w:rsidRPr="00CE6ECB">
        <w:t>у</w:t>
      </w:r>
      <w:r w:rsidRPr="00CE6ECB">
        <w:t xml:space="preserve">менты); </w:t>
      </w:r>
    </w:p>
    <w:p w:rsidR="001D0A0D" w:rsidRPr="00CE6ECB" w:rsidRDefault="001D0A0D" w:rsidP="001D0A0D">
      <w:pPr>
        <w:pStyle w:val="SingleTxtGR"/>
      </w:pPr>
      <w:r>
        <w:tab/>
      </w:r>
      <w:r w:rsidRPr="00CE6ECB">
        <w:rPr>
          <w:lang w:val="fr-CH"/>
        </w:rPr>
        <w:t>c</w:t>
      </w:r>
      <w:r w:rsidRPr="00CE6ECB">
        <w:t>)</w:t>
      </w:r>
      <w:r w:rsidRPr="00CE6ECB">
        <w:tab/>
        <w:t>для стимулирования обучающего персонала также предусмотрены поощрения (например, велосипеды), особенно если они работают на общес</w:t>
      </w:r>
      <w:r w:rsidRPr="00CE6ECB">
        <w:t>т</w:t>
      </w:r>
      <w:r w:rsidRPr="00CE6ECB">
        <w:t>венных началах;</w:t>
      </w:r>
      <w:r w:rsidR="001B6044">
        <w:t xml:space="preserve"> </w:t>
      </w:r>
    </w:p>
    <w:p w:rsidR="001D0A0D" w:rsidRPr="00CE6ECB" w:rsidRDefault="001D0A0D" w:rsidP="001D0A0D">
      <w:pPr>
        <w:pStyle w:val="SingleTxtGR"/>
      </w:pPr>
      <w:r>
        <w:tab/>
      </w:r>
      <w:r w:rsidRPr="00CE6ECB">
        <w:rPr>
          <w:lang w:val="fr-CH"/>
        </w:rPr>
        <w:t>d</w:t>
      </w:r>
      <w:r w:rsidRPr="00CE6ECB">
        <w:t>)</w:t>
      </w:r>
      <w:r w:rsidRPr="00CE6ECB">
        <w:tab/>
        <w:t xml:space="preserve">оборудование помещения/центра по борьбе с неграмотностью в районах (по меньшей мере один центр на район); </w:t>
      </w:r>
    </w:p>
    <w:p w:rsidR="001D0A0D" w:rsidRPr="00CE6ECB" w:rsidRDefault="001D0A0D" w:rsidP="001D0A0D">
      <w:pPr>
        <w:pStyle w:val="SingleTxtGR"/>
      </w:pPr>
      <w:r>
        <w:tab/>
      </w:r>
      <w:r w:rsidRPr="00CE6ECB">
        <w:rPr>
          <w:lang w:val="fr-CH"/>
        </w:rPr>
        <w:t>e</w:t>
      </w:r>
      <w:r w:rsidRPr="00CE6ECB">
        <w:t>)</w:t>
      </w:r>
      <w:r w:rsidRPr="00CE6ECB">
        <w:tab/>
        <w:t xml:space="preserve">образовательные центры расположены во всех районах; </w:t>
      </w:r>
    </w:p>
    <w:p w:rsidR="001D0A0D" w:rsidRPr="00CE6ECB" w:rsidRDefault="001D0A0D" w:rsidP="001D0A0D">
      <w:pPr>
        <w:pStyle w:val="SingleTxtGR"/>
      </w:pPr>
      <w:r>
        <w:tab/>
      </w:r>
      <w:r w:rsidRPr="00CE6ECB">
        <w:rPr>
          <w:lang w:val="fr-CH"/>
        </w:rPr>
        <w:t>f</w:t>
      </w:r>
      <w:r w:rsidRPr="00CE6ECB">
        <w:t>)</w:t>
      </w:r>
      <w:r w:rsidRPr="00CE6ECB">
        <w:tab/>
        <w:t>правительство работает совместно с гражданским обществом и р</w:t>
      </w:r>
      <w:r w:rsidRPr="00CE6ECB">
        <w:t>е</w:t>
      </w:r>
      <w:r w:rsidRPr="00CE6ECB">
        <w:t>лигио</w:t>
      </w:r>
      <w:r w:rsidRPr="00CE6ECB">
        <w:t>з</w:t>
      </w:r>
      <w:r w:rsidRPr="00CE6ECB">
        <w:t xml:space="preserve">ными организациями. </w:t>
      </w:r>
    </w:p>
    <w:p w:rsidR="001D0A0D" w:rsidRPr="00CE6ECB" w:rsidRDefault="001D0A0D" w:rsidP="001D0A0D">
      <w:pPr>
        <w:pStyle w:val="H4GR"/>
      </w:pPr>
      <w:r w:rsidRPr="00CE6ECB">
        <w:tab/>
      </w:r>
      <w:r w:rsidRPr="00CE6ECB">
        <w:tab/>
        <w:t>Программы по борьбе с неграмотностью</w:t>
      </w:r>
    </w:p>
    <w:p w:rsidR="001D0A0D" w:rsidRPr="00CE6ECB" w:rsidRDefault="001D0A0D" w:rsidP="001D0A0D">
      <w:pPr>
        <w:pStyle w:val="SingleTxtGR"/>
      </w:pPr>
      <w:r w:rsidRPr="00CE6ECB">
        <w:t>287.</w:t>
      </w:r>
      <w:r w:rsidRPr="00CE6ECB">
        <w:tab/>
        <w:t>Для обучения по программам борьбы с неграмотностью существуют п</w:t>
      </w:r>
      <w:r w:rsidRPr="00CE6ECB">
        <w:t>о</w:t>
      </w:r>
      <w:r w:rsidRPr="00CE6ECB">
        <w:t>собия, некоторые из которых подготовлены государственными институтами, н</w:t>
      </w:r>
      <w:r w:rsidRPr="00CE6ECB">
        <w:t>е</w:t>
      </w:r>
      <w:r w:rsidRPr="00CE6ECB">
        <w:t>которые – партнерами, например, НПО, религиозными организациями и проч</w:t>
      </w:r>
      <w:r w:rsidRPr="00CE6ECB">
        <w:t>и</w:t>
      </w:r>
      <w:r w:rsidRPr="00CE6ECB">
        <w:t>ми ассоциациями. В настоящее время правительство готовит унифицир</w:t>
      </w:r>
      <w:r w:rsidRPr="00CE6ECB">
        <w:t>о</w:t>
      </w:r>
      <w:r w:rsidRPr="00CE6ECB">
        <w:t xml:space="preserve">ванную программу. </w:t>
      </w:r>
    </w:p>
    <w:p w:rsidR="001D0A0D" w:rsidRPr="00CE6ECB" w:rsidRDefault="001D0A0D" w:rsidP="001D0A0D">
      <w:pPr>
        <w:pStyle w:val="SingleTxtGR"/>
      </w:pPr>
      <w:r w:rsidRPr="00CE6ECB">
        <w:t>288.</w:t>
      </w:r>
      <w:r w:rsidRPr="00CE6ECB">
        <w:tab/>
        <w:t>Финансирование осуществляется за счет государственных финансов и бюджетов районов, а также из средств, получаемых от НПО, религиозных орг</w:t>
      </w:r>
      <w:r w:rsidRPr="00CE6ECB">
        <w:t>а</w:t>
      </w:r>
      <w:r w:rsidRPr="00CE6ECB">
        <w:t>низаций и других ассоциаций.</w:t>
      </w:r>
      <w:r w:rsidR="001B6044">
        <w:t xml:space="preserve"> </w:t>
      </w:r>
    </w:p>
    <w:p w:rsidR="001D0A0D" w:rsidRPr="00CE6ECB" w:rsidRDefault="001D0A0D" w:rsidP="001D0A0D">
      <w:pPr>
        <w:pStyle w:val="H4GR"/>
      </w:pPr>
      <w:r w:rsidRPr="00CE6ECB">
        <w:tab/>
      </w:r>
      <w:r w:rsidRPr="00CE6ECB">
        <w:tab/>
        <w:t>Трудности</w:t>
      </w:r>
    </w:p>
    <w:p w:rsidR="001D0A0D" w:rsidRPr="00CE6ECB" w:rsidRDefault="001D0A0D" w:rsidP="001D0A0D">
      <w:pPr>
        <w:pStyle w:val="SingleTxtGR"/>
      </w:pPr>
      <w:r w:rsidRPr="00CE6ECB">
        <w:t>289.</w:t>
      </w:r>
      <w:r w:rsidRPr="00CE6ECB">
        <w:tab/>
        <w:t>Основные трудности заключаются в том, что бюджет недостаточен для покрытия всех необходимых расходов. Схема финансирования выглядит сл</w:t>
      </w:r>
      <w:r w:rsidRPr="00CE6ECB">
        <w:t>е</w:t>
      </w:r>
      <w:r w:rsidRPr="00CE6ECB">
        <w:t xml:space="preserve">дующим образом: </w:t>
      </w:r>
    </w:p>
    <w:p w:rsidR="001D0A0D" w:rsidRPr="00CE6ECB" w:rsidRDefault="001D0A0D" w:rsidP="001D0A0D">
      <w:pPr>
        <w:pStyle w:val="H23GR"/>
        <w:rPr>
          <w:b w:val="0"/>
          <w:lang w:val="fr-CH"/>
        </w:rPr>
      </w:pPr>
      <w:r w:rsidRPr="00CE6ECB">
        <w:rPr>
          <w:b w:val="0"/>
        </w:rPr>
        <w:tab/>
      </w:r>
      <w:r w:rsidRPr="00CE6ECB">
        <w:rPr>
          <w:b w:val="0"/>
        </w:rPr>
        <w:tab/>
        <w:t>Таблица</w:t>
      </w:r>
      <w:r w:rsidRPr="00CE6ECB">
        <w:rPr>
          <w:b w:val="0"/>
          <w:lang w:val="fr-CH"/>
        </w:rPr>
        <w:t xml:space="preserve"> 22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464"/>
        <w:gridCol w:w="981"/>
        <w:gridCol w:w="981"/>
        <w:gridCol w:w="981"/>
        <w:gridCol w:w="981"/>
        <w:gridCol w:w="982"/>
      </w:tblGrid>
      <w:tr w:rsidR="001D0A0D" w:rsidRPr="00CE6ECB" w:rsidTr="004800AD">
        <w:trPr>
          <w:trHeight w:val="173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4" w:type="dxa"/>
            <w:tcBorders>
              <w:bottom w:val="single" w:sz="12" w:space="0" w:color="auto"/>
            </w:tcBorders>
            <w:shd w:val="clear" w:color="auto" w:fill="auto"/>
          </w:tcPr>
          <w:p w:rsidR="001D0A0D" w:rsidRPr="00CE6ECB" w:rsidRDefault="001D0A0D" w:rsidP="001D0A0D">
            <w:pPr>
              <w:spacing w:before="80" w:after="80" w:line="200" w:lineRule="exact"/>
              <w:rPr>
                <w:i/>
                <w:sz w:val="16"/>
              </w:rPr>
            </w:pPr>
            <w:r w:rsidRPr="00CE6ECB">
              <w:rPr>
                <w:i/>
                <w:sz w:val="16"/>
              </w:rPr>
              <w:t>Бюджет</w:t>
            </w:r>
            <w:r w:rsidRPr="00E120A7">
              <w:rPr>
                <w:rStyle w:val="FootnoteReference"/>
              </w:rPr>
              <w:footnoteReference w:id="148"/>
            </w:r>
          </w:p>
        </w:tc>
        <w:tc>
          <w:tcPr>
            <w:tcW w:w="9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CE6ECB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E6ECB">
              <w:rPr>
                <w:i/>
                <w:sz w:val="16"/>
              </w:rPr>
              <w:t>2003</w:t>
            </w:r>
          </w:p>
        </w:tc>
        <w:tc>
          <w:tcPr>
            <w:tcW w:w="9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CE6ECB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E6ECB">
              <w:rPr>
                <w:i/>
                <w:sz w:val="16"/>
              </w:rPr>
              <w:t>2004</w:t>
            </w:r>
          </w:p>
        </w:tc>
        <w:tc>
          <w:tcPr>
            <w:tcW w:w="9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CE6ECB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E6ECB">
              <w:rPr>
                <w:i/>
                <w:sz w:val="16"/>
              </w:rPr>
              <w:t>2005</w:t>
            </w:r>
          </w:p>
        </w:tc>
        <w:tc>
          <w:tcPr>
            <w:tcW w:w="9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CE6ECB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E6ECB">
              <w:rPr>
                <w:i/>
                <w:sz w:val="16"/>
              </w:rPr>
              <w:t>2006</w:t>
            </w:r>
          </w:p>
        </w:tc>
        <w:tc>
          <w:tcPr>
            <w:tcW w:w="9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CE6ECB" w:rsidRDefault="001D0A0D" w:rsidP="001D0A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E6ECB">
              <w:rPr>
                <w:i/>
                <w:sz w:val="16"/>
              </w:rPr>
              <w:t>2007</w:t>
            </w:r>
          </w:p>
        </w:tc>
      </w:tr>
      <w:tr w:rsidR="001D0A0D" w:rsidRPr="00CE6ECB" w:rsidTr="004800AD">
        <w:trPr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4" w:type="dxa"/>
            <w:tcBorders>
              <w:top w:val="single" w:sz="12" w:space="0" w:color="auto"/>
            </w:tcBorders>
          </w:tcPr>
          <w:p w:rsidR="001D0A0D" w:rsidRPr="00CE6ECB" w:rsidRDefault="001D0A0D" w:rsidP="001D0A0D"/>
        </w:tc>
        <w:tc>
          <w:tcPr>
            <w:tcW w:w="981" w:type="dxa"/>
            <w:tcBorders>
              <w:top w:val="single" w:sz="12" w:space="0" w:color="auto"/>
            </w:tcBorders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19%</w:t>
            </w:r>
          </w:p>
        </w:tc>
        <w:tc>
          <w:tcPr>
            <w:tcW w:w="981" w:type="dxa"/>
            <w:tcBorders>
              <w:top w:val="single" w:sz="12" w:space="0" w:color="auto"/>
            </w:tcBorders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16,4%</w:t>
            </w:r>
          </w:p>
        </w:tc>
        <w:tc>
          <w:tcPr>
            <w:tcW w:w="981" w:type="dxa"/>
            <w:tcBorders>
              <w:top w:val="single" w:sz="12" w:space="0" w:color="auto"/>
            </w:tcBorders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16%</w:t>
            </w:r>
          </w:p>
        </w:tc>
        <w:tc>
          <w:tcPr>
            <w:tcW w:w="981" w:type="dxa"/>
            <w:tcBorders>
              <w:top w:val="single" w:sz="12" w:space="0" w:color="auto"/>
            </w:tcBorders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19,5%</w:t>
            </w:r>
          </w:p>
        </w:tc>
        <w:tc>
          <w:tcPr>
            <w:tcW w:w="982" w:type="dxa"/>
            <w:tcBorders>
              <w:top w:val="single" w:sz="12" w:space="0" w:color="auto"/>
            </w:tcBorders>
          </w:tcPr>
          <w:p w:rsidR="001D0A0D" w:rsidRPr="00CE6ECB" w:rsidRDefault="001D0A0D" w:rsidP="001D0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ECB">
              <w:t>20%</w:t>
            </w:r>
          </w:p>
        </w:tc>
      </w:tr>
    </w:tbl>
    <w:p w:rsidR="001D0A0D" w:rsidRPr="00E9409A" w:rsidRDefault="001D0A0D" w:rsidP="001D0A0D">
      <w:pPr>
        <w:pStyle w:val="SingleTxtGR"/>
        <w:tabs>
          <w:tab w:val="clear" w:pos="1701"/>
          <w:tab w:val="left" w:pos="1330"/>
        </w:tabs>
        <w:spacing w:before="120"/>
        <w:rPr>
          <w:sz w:val="18"/>
          <w:szCs w:val="18"/>
        </w:rPr>
      </w:pPr>
      <w:r w:rsidRPr="00E9409A">
        <w:rPr>
          <w:i/>
          <w:sz w:val="18"/>
          <w:szCs w:val="18"/>
        </w:rPr>
        <w:tab/>
        <w:t>Источник</w:t>
      </w:r>
      <w:r w:rsidRPr="00E9409A">
        <w:rPr>
          <w:sz w:val="18"/>
          <w:szCs w:val="18"/>
        </w:rPr>
        <w:t xml:space="preserve">: </w:t>
      </w:r>
      <w:r w:rsidRPr="00E9409A">
        <w:rPr>
          <w:sz w:val="18"/>
          <w:szCs w:val="18"/>
          <w:lang w:val="fr-CH"/>
        </w:rPr>
        <w:t>Minecofin</w:t>
      </w:r>
      <w:r w:rsidRPr="00E9409A">
        <w:rPr>
          <w:sz w:val="18"/>
          <w:szCs w:val="18"/>
        </w:rPr>
        <w:t>.</w:t>
      </w:r>
    </w:p>
    <w:p w:rsidR="001D0A0D" w:rsidRPr="00CE6ECB" w:rsidRDefault="001D0A0D" w:rsidP="001D0A0D">
      <w:pPr>
        <w:pStyle w:val="H4GR"/>
      </w:pPr>
      <w:r w:rsidRPr="00E9409A">
        <w:tab/>
      </w:r>
      <w:r w:rsidRPr="00E9409A">
        <w:tab/>
      </w:r>
      <w:r w:rsidRPr="00CE6ECB">
        <w:t>На уровне начального образования</w:t>
      </w:r>
    </w:p>
    <w:p w:rsidR="001D0A0D" w:rsidRPr="00E9409A" w:rsidRDefault="001D0A0D" w:rsidP="001D0A0D">
      <w:pPr>
        <w:pStyle w:val="SingleTxtGR"/>
      </w:pPr>
      <w:r>
        <w:tab/>
      </w:r>
      <w:r w:rsidRPr="00CE6ECB">
        <w:rPr>
          <w:lang w:val="fr-CH"/>
        </w:rPr>
        <w:t>a</w:t>
      </w:r>
      <w:r w:rsidRPr="00E9409A">
        <w:t>)</w:t>
      </w:r>
      <w:r w:rsidRPr="00E9409A">
        <w:tab/>
      </w:r>
      <w:r w:rsidRPr="00CE6ECB">
        <w:t>дефицит квалифицированных учителей;</w:t>
      </w:r>
      <w:r w:rsidRPr="00E9409A">
        <w:t xml:space="preserve"> </w:t>
      </w:r>
    </w:p>
    <w:p w:rsidR="001D0A0D" w:rsidRPr="00CE6ECB" w:rsidRDefault="001D0A0D" w:rsidP="001D0A0D">
      <w:pPr>
        <w:pStyle w:val="SingleTxtGR"/>
      </w:pPr>
      <w:r>
        <w:tab/>
      </w:r>
      <w:r w:rsidRPr="00CE6ECB">
        <w:rPr>
          <w:lang w:val="fr-CH"/>
        </w:rPr>
        <w:t>b</w:t>
      </w:r>
      <w:r w:rsidRPr="00CE6ECB">
        <w:t>)</w:t>
      </w:r>
      <w:r w:rsidRPr="00CE6ECB">
        <w:tab/>
        <w:t>трудности с сохранением и мотивированием учителей;</w:t>
      </w:r>
      <w:r w:rsidR="001B6044">
        <w:t xml:space="preserve"> </w:t>
      </w:r>
    </w:p>
    <w:p w:rsidR="001D0A0D" w:rsidRPr="00CE6ECB" w:rsidRDefault="001D0A0D" w:rsidP="001D0A0D">
      <w:pPr>
        <w:pStyle w:val="SingleTxtGR"/>
      </w:pPr>
      <w:r>
        <w:tab/>
      </w:r>
      <w:r w:rsidRPr="00CE6ECB">
        <w:rPr>
          <w:lang w:val="fr-CH"/>
        </w:rPr>
        <w:t>c</w:t>
      </w:r>
      <w:r w:rsidRPr="00CE6ECB">
        <w:t>)</w:t>
      </w:r>
      <w:r w:rsidRPr="00CE6ECB">
        <w:tab/>
        <w:t>отсев учащихся остается довольно высоким в связи с нищетой и недост</w:t>
      </w:r>
      <w:r w:rsidRPr="00CE6ECB">
        <w:t>а</w:t>
      </w:r>
      <w:r w:rsidRPr="00CE6ECB">
        <w:t xml:space="preserve">точной осведомленностью некоторых семей; </w:t>
      </w:r>
    </w:p>
    <w:p w:rsidR="001D0A0D" w:rsidRPr="00CE6ECB" w:rsidRDefault="001D0A0D" w:rsidP="001D0A0D">
      <w:pPr>
        <w:pStyle w:val="SingleTxtGR"/>
      </w:pPr>
      <w:r>
        <w:tab/>
      </w:r>
      <w:r w:rsidRPr="00CE6ECB">
        <w:rPr>
          <w:lang w:val="fr-CH"/>
        </w:rPr>
        <w:t>d</w:t>
      </w:r>
      <w:r w:rsidRPr="00CE6ECB">
        <w:t>)</w:t>
      </w:r>
      <w:r w:rsidRPr="00CE6ECB">
        <w:tab/>
        <w:t xml:space="preserve">на начальном уровне 18,1% учащихся остаются на второй год; </w:t>
      </w:r>
    </w:p>
    <w:p w:rsidR="001D0A0D" w:rsidRPr="00CE6ECB" w:rsidRDefault="001D0A0D" w:rsidP="001D0A0D">
      <w:pPr>
        <w:pStyle w:val="SingleTxtGR"/>
      </w:pPr>
      <w:r>
        <w:tab/>
      </w:r>
      <w:r w:rsidRPr="00CE6ECB">
        <w:rPr>
          <w:lang w:val="fr-CH"/>
        </w:rPr>
        <w:t>e</w:t>
      </w:r>
      <w:r w:rsidRPr="00CE6ECB">
        <w:t>)</w:t>
      </w:r>
      <w:r w:rsidRPr="00CE6ECB">
        <w:tab/>
        <w:t xml:space="preserve">до сих пор существует нехватка школьных учебников (например, одна книга на трех учеников начальной школы); </w:t>
      </w:r>
    </w:p>
    <w:p w:rsidR="001D0A0D" w:rsidRPr="00CE6ECB" w:rsidRDefault="001D0A0D" w:rsidP="001D0A0D">
      <w:pPr>
        <w:pStyle w:val="SingleTxtGR"/>
      </w:pPr>
      <w:r>
        <w:tab/>
      </w:r>
      <w:r w:rsidRPr="00CE6ECB">
        <w:rPr>
          <w:lang w:val="fr-CH"/>
        </w:rPr>
        <w:t>f</w:t>
      </w:r>
      <w:r w:rsidRPr="00CE6ECB">
        <w:t>)</w:t>
      </w:r>
      <w:r w:rsidRPr="00CE6ECB">
        <w:tab/>
        <w:t>соотношение числа учеников начальной школы к числу учителей по-прежнему остается высоким (1:74 в 2007</w:t>
      </w:r>
      <w:r>
        <w:rPr>
          <w:rStyle w:val="FootnoteReference"/>
        </w:rPr>
        <w:footnoteReference w:id="149"/>
      </w:r>
      <w:r w:rsidRPr="00CE6ECB">
        <w:t xml:space="preserve"> году, 1:64 в 2005 году); </w:t>
      </w:r>
    </w:p>
    <w:p w:rsidR="001D0A0D" w:rsidRPr="00CE6ECB" w:rsidRDefault="001D0A0D" w:rsidP="001D0A0D">
      <w:pPr>
        <w:pStyle w:val="SingleTxtGR"/>
      </w:pPr>
      <w:r>
        <w:tab/>
      </w:r>
      <w:r w:rsidRPr="00CE6ECB">
        <w:rPr>
          <w:lang w:val="fr-CH"/>
        </w:rPr>
        <w:t>g</w:t>
      </w:r>
      <w:r w:rsidRPr="00CE6ECB">
        <w:t>)</w:t>
      </w:r>
      <w:r w:rsidRPr="00CE6ECB">
        <w:tab/>
        <w:t>недостаточный уровень развития инфраструктуры для продолж</w:t>
      </w:r>
      <w:r w:rsidRPr="00CE6ECB">
        <w:t>е</w:t>
      </w:r>
      <w:r w:rsidRPr="00CE6ECB">
        <w:t>ния обучения в средней школе; нехватка средств для посещения в средней шк</w:t>
      </w:r>
      <w:r w:rsidRPr="00CE6ECB">
        <w:t>о</w:t>
      </w:r>
      <w:r w:rsidRPr="00CE6ECB">
        <w:t>ле.</w:t>
      </w:r>
    </w:p>
    <w:p w:rsidR="001D0A0D" w:rsidRPr="00CE6ECB" w:rsidRDefault="001D0A0D" w:rsidP="001D0A0D">
      <w:pPr>
        <w:pStyle w:val="H4GR"/>
      </w:pPr>
      <w:r w:rsidRPr="00CE6ECB">
        <w:tab/>
      </w:r>
      <w:r w:rsidRPr="00CE6ECB">
        <w:tab/>
        <w:t>На уровне высшего образования</w:t>
      </w:r>
    </w:p>
    <w:p w:rsidR="001D0A0D" w:rsidRPr="00CE6ECB" w:rsidRDefault="001D0A0D" w:rsidP="001D0A0D">
      <w:pPr>
        <w:pStyle w:val="SingleTxtGR"/>
      </w:pPr>
      <w:r>
        <w:tab/>
      </w:r>
      <w:r w:rsidRPr="00CE6ECB">
        <w:rPr>
          <w:lang w:val="fr-CH"/>
        </w:rPr>
        <w:t>a</w:t>
      </w:r>
      <w:r w:rsidRPr="00CE6ECB">
        <w:t>)</w:t>
      </w:r>
      <w:r w:rsidRPr="00CE6ECB">
        <w:tab/>
        <w:t>недостаточный уровень развития инфраструктуры и нехватка об</w:t>
      </w:r>
      <w:r w:rsidRPr="00CE6ECB">
        <w:t>о</w:t>
      </w:r>
      <w:r w:rsidRPr="00CE6ECB">
        <w:t>рудов</w:t>
      </w:r>
      <w:r w:rsidRPr="00CE6ECB">
        <w:t>а</w:t>
      </w:r>
      <w:r w:rsidRPr="00CE6ECB">
        <w:t xml:space="preserve">ния для лабораторий; </w:t>
      </w:r>
    </w:p>
    <w:p w:rsidR="001D0A0D" w:rsidRPr="00CE6ECB" w:rsidRDefault="001D0A0D" w:rsidP="001D0A0D">
      <w:pPr>
        <w:pStyle w:val="SingleTxtGR"/>
      </w:pPr>
      <w:r>
        <w:tab/>
      </w:r>
      <w:r w:rsidRPr="00CE6ECB">
        <w:rPr>
          <w:lang w:val="fr-CH"/>
        </w:rPr>
        <w:t>b</w:t>
      </w:r>
      <w:r w:rsidRPr="00CE6ECB">
        <w:t>)</w:t>
      </w:r>
      <w:r w:rsidRPr="00CE6ECB">
        <w:tab/>
        <w:t xml:space="preserve">недостаточное количество жилых помещений для студентов; </w:t>
      </w:r>
    </w:p>
    <w:p w:rsidR="001D0A0D" w:rsidRPr="00CE6ECB" w:rsidRDefault="001D0A0D" w:rsidP="001D0A0D">
      <w:pPr>
        <w:pStyle w:val="SingleTxtGR"/>
      </w:pPr>
      <w:r>
        <w:tab/>
      </w:r>
      <w:r w:rsidRPr="00CE6ECB">
        <w:rPr>
          <w:lang w:val="fr-CH"/>
        </w:rPr>
        <w:t>c</w:t>
      </w:r>
      <w:r w:rsidRPr="00CE6ECB">
        <w:t>)</w:t>
      </w:r>
      <w:r w:rsidRPr="00CE6ECB">
        <w:tab/>
        <w:t>число девочек, получающих высшее образование, до сих пор ост</w:t>
      </w:r>
      <w:r w:rsidRPr="00CE6ECB">
        <w:t>а</w:t>
      </w:r>
      <w:r w:rsidRPr="00CE6ECB">
        <w:t xml:space="preserve">ется низким (41,6% в 2007 году); </w:t>
      </w:r>
    </w:p>
    <w:p w:rsidR="001D0A0D" w:rsidRPr="00CE6ECB" w:rsidRDefault="001D0A0D" w:rsidP="001D0A0D">
      <w:pPr>
        <w:pStyle w:val="SingleTxtGR"/>
      </w:pPr>
      <w:r>
        <w:tab/>
      </w:r>
      <w:r w:rsidRPr="00CE6ECB">
        <w:rPr>
          <w:lang w:val="fr-CH"/>
        </w:rPr>
        <w:t>d</w:t>
      </w:r>
      <w:r w:rsidRPr="00CE6ECB">
        <w:t>)</w:t>
      </w:r>
      <w:r w:rsidRPr="00CE6ECB">
        <w:tab/>
        <w:t>недостаточно высокая квалификация специалистов в области те</w:t>
      </w:r>
      <w:r w:rsidRPr="00CE6ECB">
        <w:t>х</w:t>
      </w:r>
      <w:r w:rsidRPr="00CE6ECB">
        <w:t>нологий, что приводит к необходимости нанимать иностранных специалистов, особенно в высших учебных заведениях, и в том, что касается преподавателей точных н</w:t>
      </w:r>
      <w:r w:rsidRPr="00CE6ECB">
        <w:t>а</w:t>
      </w:r>
      <w:r w:rsidRPr="00CE6ECB">
        <w:t>ук и технических дисциплин.</w:t>
      </w:r>
      <w:r w:rsidR="001B6044">
        <w:t xml:space="preserve"> </w:t>
      </w:r>
    </w:p>
    <w:p w:rsidR="001D0A0D" w:rsidRPr="00CE6ECB" w:rsidRDefault="001D0A0D" w:rsidP="001D0A0D">
      <w:pPr>
        <w:pStyle w:val="H4GR"/>
      </w:pPr>
      <w:r w:rsidRPr="00CE6ECB">
        <w:tab/>
      </w:r>
      <w:r w:rsidRPr="00CE6ECB">
        <w:tab/>
        <w:t xml:space="preserve">В отношении борьбы с неграмотностью </w:t>
      </w:r>
    </w:p>
    <w:p w:rsidR="001D0A0D" w:rsidRPr="00CE6ECB" w:rsidRDefault="001D0A0D" w:rsidP="001D0A0D">
      <w:pPr>
        <w:pStyle w:val="SingleTxtGR"/>
      </w:pPr>
      <w:r>
        <w:tab/>
      </w:r>
      <w:r w:rsidRPr="00CE6ECB">
        <w:rPr>
          <w:lang w:val="fr-CH"/>
        </w:rPr>
        <w:t>a</w:t>
      </w:r>
      <w:r w:rsidRPr="00CE6ECB">
        <w:t>)</w:t>
      </w:r>
      <w:r w:rsidRPr="00CE6ECB">
        <w:tab/>
        <w:t>программы пока реализуются не во всех районах страны;</w:t>
      </w:r>
    </w:p>
    <w:p w:rsidR="001D0A0D" w:rsidRDefault="001D0A0D" w:rsidP="001D0A0D">
      <w:pPr>
        <w:pStyle w:val="SingleTxtGR"/>
        <w:ind w:firstLine="588"/>
      </w:pPr>
      <w:r>
        <w:t>b)</w:t>
      </w:r>
      <w:r>
        <w:tab/>
        <w:t xml:space="preserve">зависимость центров по борьбе с неграмотностью от помощи НПО и прочих религиозных организаций; </w:t>
      </w:r>
    </w:p>
    <w:p w:rsidR="001D0A0D" w:rsidRDefault="001D0A0D" w:rsidP="001D0A0D">
      <w:pPr>
        <w:pStyle w:val="SingleTxtGR"/>
        <w:ind w:firstLine="588"/>
      </w:pPr>
      <w:r>
        <w:t>c)</w:t>
      </w:r>
      <w:r>
        <w:tab/>
        <w:t xml:space="preserve">нехватка квалифицированных специалистов: уровень обучения обычно довольно низкий, многие работают на общественных началах; </w:t>
      </w:r>
    </w:p>
    <w:p w:rsidR="001D0A0D" w:rsidRDefault="001D0A0D" w:rsidP="001D0A0D">
      <w:pPr>
        <w:pStyle w:val="SingleTxtGR"/>
        <w:ind w:firstLine="588"/>
      </w:pPr>
      <w:r>
        <w:t>d)</w:t>
      </w:r>
      <w:r>
        <w:tab/>
        <w:t>отсутствие координации и проверки преподавательского состава, что п</w:t>
      </w:r>
      <w:r>
        <w:t>о</w:t>
      </w:r>
      <w:r>
        <w:t xml:space="preserve">зволило бы повысить результативность программы; </w:t>
      </w:r>
    </w:p>
    <w:p w:rsidR="001D0A0D" w:rsidRDefault="001D0A0D" w:rsidP="001D0A0D">
      <w:pPr>
        <w:pStyle w:val="SingleTxtGR"/>
        <w:ind w:firstLine="588"/>
      </w:pPr>
      <w:r>
        <w:t>e)</w:t>
      </w:r>
      <w:r>
        <w:tab/>
        <w:t xml:space="preserve">нехватка дополнительных учебных материалов; </w:t>
      </w:r>
    </w:p>
    <w:p w:rsidR="001D0A0D" w:rsidRDefault="001D0A0D" w:rsidP="001D0A0D">
      <w:pPr>
        <w:pStyle w:val="SingleTxtGR"/>
        <w:ind w:firstLine="588"/>
      </w:pPr>
      <w:r>
        <w:t>f)</w:t>
      </w:r>
      <w:r>
        <w:tab/>
        <w:t>недостаточный уровень развития инфраструктуры;</w:t>
      </w:r>
      <w:r w:rsidR="001B6044">
        <w:t xml:space="preserve"> </w:t>
      </w:r>
    </w:p>
    <w:p w:rsidR="001D0A0D" w:rsidRDefault="001D0A0D" w:rsidP="001D0A0D">
      <w:pPr>
        <w:pStyle w:val="SingleTxtGR"/>
        <w:ind w:firstLine="588"/>
      </w:pPr>
      <w:r>
        <w:t>g)</w:t>
      </w:r>
      <w:r>
        <w:tab/>
        <w:t>прочие трудности: менталитет, стереотипы, незнание, нищета;</w:t>
      </w:r>
    </w:p>
    <w:p w:rsidR="001D0A0D" w:rsidRDefault="001D0A0D" w:rsidP="001D0A0D">
      <w:pPr>
        <w:pStyle w:val="SingleTxtGR"/>
        <w:ind w:firstLine="588"/>
      </w:pPr>
      <w:r>
        <w:t>h)</w:t>
      </w:r>
      <w:r>
        <w:tab/>
        <w:t>пока не разработаны программы для этапа обучения, следующего за об</w:t>
      </w:r>
      <w:r>
        <w:t>у</w:t>
      </w:r>
      <w:r>
        <w:t>чением</w:t>
      </w:r>
      <w:r w:rsidR="001B6044">
        <w:t xml:space="preserve"> </w:t>
      </w:r>
      <w:r>
        <w:t>грамоте.</w:t>
      </w:r>
    </w:p>
    <w:p w:rsidR="001D0A0D" w:rsidRDefault="001D0A0D" w:rsidP="001D0A0D">
      <w:pPr>
        <w:pStyle w:val="H4GR"/>
      </w:pPr>
      <w:r>
        <w:tab/>
      </w:r>
      <w:r>
        <w:tab/>
        <w:t xml:space="preserve">Цели </w:t>
      </w:r>
    </w:p>
    <w:p w:rsidR="001D0A0D" w:rsidRDefault="001D0A0D" w:rsidP="001D0A0D">
      <w:pPr>
        <w:pStyle w:val="SingleTxtGR"/>
      </w:pPr>
      <w:r>
        <w:t>290.</w:t>
      </w:r>
      <w:r>
        <w:tab/>
        <w:t>Необходимо достичь следующие цели:</w:t>
      </w:r>
      <w:r w:rsidR="001B6044">
        <w:t xml:space="preserve"> </w:t>
      </w:r>
    </w:p>
    <w:p w:rsidR="001D0A0D" w:rsidRDefault="001D0A0D" w:rsidP="001D0A0D">
      <w:pPr>
        <w:pStyle w:val="SingleTxtGR"/>
      </w:pPr>
      <w:r w:rsidRPr="001D0A0D">
        <w:tab/>
      </w:r>
      <w:r>
        <w:t>a)</w:t>
      </w:r>
      <w:r>
        <w:tab/>
        <w:t>Правительство Руанды ставит перед собой задачу обеспечить вс</w:t>
      </w:r>
      <w:r>
        <w:t>е</w:t>
      </w:r>
      <w:r>
        <w:t>общее начальное образование в 2010 году и образование для всех в 2015 году, что с</w:t>
      </w:r>
      <w:r>
        <w:t>о</w:t>
      </w:r>
      <w:r>
        <w:t>ответствует целям в области развития, сформулированным в Декларации тыс</w:t>
      </w:r>
      <w:r>
        <w:t>я</w:t>
      </w:r>
      <w:r>
        <w:t>челетия;</w:t>
      </w:r>
    </w:p>
    <w:p w:rsidR="001D0A0D" w:rsidRDefault="001D0A0D" w:rsidP="001D0A0D">
      <w:pPr>
        <w:pStyle w:val="SingleTxtGR"/>
      </w:pPr>
      <w:r w:rsidRPr="001D0A0D">
        <w:tab/>
      </w:r>
      <w:r>
        <w:t>b)</w:t>
      </w:r>
      <w:r>
        <w:tab/>
        <w:t>другой целью является достижение 100-процентного уровня пол</w:t>
      </w:r>
      <w:r>
        <w:t>у</w:t>
      </w:r>
      <w:r>
        <w:t>чения сертификатов об успешном окончании обучения по общей программе;</w:t>
      </w:r>
    </w:p>
    <w:p w:rsidR="001D0A0D" w:rsidRDefault="001D0A0D" w:rsidP="001D0A0D">
      <w:pPr>
        <w:pStyle w:val="SingleTxtGR"/>
      </w:pPr>
      <w:r w:rsidRPr="001D0A0D">
        <w:tab/>
      </w:r>
      <w:r>
        <w:t>c)</w:t>
      </w:r>
      <w:r>
        <w:tab/>
        <w:t>достижение гендерного равенства на всех ступенях образования. Эта цель уже достигнута на уровне начальной школы, необходимо изменить с</w:t>
      </w:r>
      <w:r>
        <w:t>и</w:t>
      </w:r>
      <w:r>
        <w:t>туацию в области среднего и высшего образования;</w:t>
      </w:r>
    </w:p>
    <w:p w:rsidR="001D0A0D" w:rsidRDefault="001D0A0D" w:rsidP="001D0A0D">
      <w:pPr>
        <w:pStyle w:val="SingleTxtGR"/>
      </w:pPr>
      <w:r w:rsidRPr="001D0A0D">
        <w:tab/>
      </w:r>
      <w:r>
        <w:t>d)</w:t>
      </w:r>
      <w:r>
        <w:tab/>
        <w:t>в соответствии со стратегической политикой в области образов</w:t>
      </w:r>
      <w:r>
        <w:t>а</w:t>
      </w:r>
      <w:r>
        <w:t>ния нео</w:t>
      </w:r>
      <w:r>
        <w:t>б</w:t>
      </w:r>
      <w:r>
        <w:t>ходимо достичь 80-процентного уровня грамотности населения к 2010 году и 100-процентного уровня – к 2020 году.</w:t>
      </w:r>
      <w:r w:rsidR="001B6044">
        <w:t xml:space="preserve"> </w:t>
      </w:r>
    </w:p>
    <w:p w:rsidR="001D0A0D" w:rsidRDefault="001D0A0D" w:rsidP="001D0A0D">
      <w:pPr>
        <w:pStyle w:val="H4GR"/>
      </w:pPr>
      <w:r>
        <w:tab/>
      </w:r>
      <w:r>
        <w:tab/>
        <w:t xml:space="preserve">Как организована система школьного образования? </w:t>
      </w:r>
    </w:p>
    <w:p w:rsidR="001D0A0D" w:rsidRDefault="001D0A0D" w:rsidP="001D0A0D">
      <w:pPr>
        <w:pStyle w:val="SingleTxtGR"/>
      </w:pPr>
      <w:r>
        <w:t>291.</w:t>
      </w:r>
      <w:r>
        <w:tab/>
        <w:t>Система школьного образования</w:t>
      </w:r>
      <w:r>
        <w:rPr>
          <w:rStyle w:val="FootnoteReference"/>
        </w:rPr>
        <w:footnoteReference w:id="150"/>
      </w:r>
      <w:r>
        <w:t xml:space="preserve"> выглядит следующим образом: </w:t>
      </w:r>
    </w:p>
    <w:p w:rsidR="001D0A0D" w:rsidRDefault="001D0A0D" w:rsidP="001D0A0D">
      <w:pPr>
        <w:pStyle w:val="SingleTxtGR"/>
      </w:pPr>
      <w:r w:rsidRPr="001E2EBF">
        <w:tab/>
      </w:r>
      <w:r>
        <w:t>a)</w:t>
      </w:r>
      <w:r>
        <w:tab/>
        <w:t>Воспитание в семье родителями и окружением ребенка;</w:t>
      </w:r>
    </w:p>
    <w:p w:rsidR="001D0A0D" w:rsidRDefault="001D0A0D" w:rsidP="001D0A0D">
      <w:pPr>
        <w:pStyle w:val="SingleTxtGR"/>
      </w:pPr>
      <w:r w:rsidRPr="001D0A0D">
        <w:tab/>
      </w:r>
      <w:r>
        <w:t>b)</w:t>
      </w:r>
      <w:r>
        <w:tab/>
        <w:t>Формальное образование включает в себя:</w:t>
      </w:r>
      <w:r w:rsidR="001B6044">
        <w:t xml:space="preserve"> </w:t>
      </w:r>
    </w:p>
    <w:p w:rsidR="001D0A0D" w:rsidRDefault="004800AD" w:rsidP="004800AD">
      <w:pPr>
        <w:pStyle w:val="Bullet1GR"/>
      </w:pPr>
      <w:r>
        <w:t xml:space="preserve">дошкольное </w:t>
      </w:r>
      <w:r w:rsidR="001D0A0D">
        <w:t>образование в детских садах;</w:t>
      </w:r>
    </w:p>
    <w:p w:rsidR="001D0A0D" w:rsidRDefault="004800AD" w:rsidP="004800AD">
      <w:pPr>
        <w:pStyle w:val="Bullet1GR"/>
      </w:pPr>
      <w:r>
        <w:t xml:space="preserve">начальное </w:t>
      </w:r>
      <w:r w:rsidR="001D0A0D">
        <w:t>образование: длится шесть лет и состоит из двух ступеней, включая обучение грамоте (с первого по третий год обуч</w:t>
      </w:r>
      <w:r w:rsidR="001D0A0D">
        <w:t>е</w:t>
      </w:r>
      <w:r w:rsidR="001D0A0D">
        <w:t>ния);</w:t>
      </w:r>
    </w:p>
    <w:p w:rsidR="001D0A0D" w:rsidRDefault="004800AD" w:rsidP="004800AD">
      <w:pPr>
        <w:pStyle w:val="Bullet1GR"/>
      </w:pPr>
      <w:r>
        <w:t xml:space="preserve">среднее </w:t>
      </w:r>
      <w:r w:rsidR="001D0A0D">
        <w:t>образование также состоит из двух ступеней: общая программа (первые три года средней школы) и вторая ступень;</w:t>
      </w:r>
      <w:r w:rsidR="001B6044">
        <w:t xml:space="preserve"> </w:t>
      </w:r>
    </w:p>
    <w:p w:rsidR="001D0A0D" w:rsidRDefault="004800AD" w:rsidP="004800AD">
      <w:pPr>
        <w:pStyle w:val="Bullet1GR"/>
      </w:pPr>
      <w:r>
        <w:t xml:space="preserve">высшее </w:t>
      </w:r>
      <w:r w:rsidR="001D0A0D">
        <w:t>образование;</w:t>
      </w:r>
    </w:p>
    <w:p w:rsidR="001D0A0D" w:rsidRDefault="004800AD" w:rsidP="004800AD">
      <w:pPr>
        <w:pStyle w:val="Bullet1GR"/>
      </w:pPr>
      <w:r>
        <w:t xml:space="preserve">специализированное </w:t>
      </w:r>
      <w:r w:rsidR="001D0A0D">
        <w:t>образование, предназначенное для детей с огран</w:t>
      </w:r>
      <w:r w:rsidR="001D0A0D">
        <w:t>и</w:t>
      </w:r>
      <w:r w:rsidR="001D0A0D">
        <w:t>ченными возможностями</w:t>
      </w:r>
      <w:r w:rsidR="001D0A0D" w:rsidRPr="00110929">
        <w:t>;</w:t>
      </w:r>
      <w:r w:rsidR="001D0A0D">
        <w:t xml:space="preserve"> </w:t>
      </w:r>
    </w:p>
    <w:p w:rsidR="001D0A0D" w:rsidRDefault="001D0A0D" w:rsidP="001D0A0D">
      <w:pPr>
        <w:pStyle w:val="SingleTxtGR"/>
      </w:pPr>
      <w:r w:rsidRPr="001D0A0D">
        <w:tab/>
      </w:r>
      <w:r>
        <w:t>c)</w:t>
      </w:r>
      <w:r>
        <w:tab/>
        <w:t xml:space="preserve">Неформальное образование включает в себя: </w:t>
      </w:r>
    </w:p>
    <w:p w:rsidR="001D0A0D" w:rsidRDefault="004800AD" w:rsidP="004800AD">
      <w:pPr>
        <w:pStyle w:val="Bullet1GR"/>
      </w:pPr>
      <w:r>
        <w:t xml:space="preserve">общедоступное </w:t>
      </w:r>
      <w:r w:rsidR="001D0A0D">
        <w:t xml:space="preserve">образование для взрослых людей, не посещавших школу; </w:t>
      </w:r>
    </w:p>
    <w:p w:rsidR="001D0A0D" w:rsidRDefault="004800AD" w:rsidP="004800AD">
      <w:pPr>
        <w:pStyle w:val="Bullet1GR"/>
      </w:pPr>
      <w:r>
        <w:t xml:space="preserve">система </w:t>
      </w:r>
      <w:r w:rsidR="001D0A0D">
        <w:t>непрерывной профессиональной подготовки, которая позволяет различным категориям работников приобрести квалификацию и развить способности, необходимые для выполнения своих функций.</w:t>
      </w:r>
      <w:r w:rsidR="001B6044">
        <w:t xml:space="preserve"> </w:t>
      </w:r>
    </w:p>
    <w:p w:rsidR="001D0A0D" w:rsidRDefault="001D0A0D" w:rsidP="001D0A0D">
      <w:pPr>
        <w:pStyle w:val="SingleTxtGR"/>
      </w:pPr>
      <w:r w:rsidRPr="001D0A0D">
        <w:tab/>
      </w:r>
      <w:r>
        <w:t xml:space="preserve">d) </w:t>
      </w:r>
      <w:r>
        <w:tab/>
        <w:t>Школы делятся на следующие категории в зависимости от вида управл</w:t>
      </w:r>
      <w:r>
        <w:t>е</w:t>
      </w:r>
      <w:r>
        <w:t>ния:</w:t>
      </w:r>
      <w:r w:rsidR="001B6044">
        <w:t xml:space="preserve"> </w:t>
      </w:r>
    </w:p>
    <w:p w:rsidR="001D0A0D" w:rsidRDefault="004800AD" w:rsidP="004800AD">
      <w:pPr>
        <w:pStyle w:val="Bullet1GR"/>
      </w:pPr>
      <w:r>
        <w:t xml:space="preserve">государственные </w:t>
      </w:r>
      <w:r w:rsidR="001D0A0D">
        <w:t>школы: созданные и/или субсидируемые госуда</w:t>
      </w:r>
      <w:r w:rsidR="001D0A0D">
        <w:t>р</w:t>
      </w:r>
      <w:r w:rsidR="001D0A0D">
        <w:t>ством;</w:t>
      </w:r>
      <w:r w:rsidR="001B6044">
        <w:t xml:space="preserve"> </w:t>
      </w:r>
    </w:p>
    <w:p w:rsidR="001D0A0D" w:rsidRDefault="004800AD" w:rsidP="004800AD">
      <w:pPr>
        <w:pStyle w:val="Bullet1GR"/>
      </w:pPr>
      <w:r>
        <w:t>школы</w:t>
      </w:r>
      <w:r w:rsidR="001D0A0D">
        <w:t>, приравненные к государственным</w:t>
      </w:r>
      <w:r w:rsidR="001D0A0D" w:rsidRPr="00110929">
        <w:t xml:space="preserve">; </w:t>
      </w:r>
      <w:r w:rsidR="001D0A0D">
        <w:t>они построены государством на земле, переданной на законных основаниях физическому или юрид</w:t>
      </w:r>
      <w:r w:rsidR="001D0A0D">
        <w:t>и</w:t>
      </w:r>
      <w:r w:rsidR="001D0A0D">
        <w:t>ческому лицу;</w:t>
      </w:r>
      <w:r w:rsidR="001B6044">
        <w:t xml:space="preserve"> </w:t>
      </w:r>
    </w:p>
    <w:p w:rsidR="001D0A0D" w:rsidRDefault="004800AD" w:rsidP="004800AD">
      <w:pPr>
        <w:pStyle w:val="Bullet1GR"/>
      </w:pPr>
      <w:r>
        <w:t xml:space="preserve">частные </w:t>
      </w:r>
      <w:r w:rsidR="001D0A0D">
        <w:t>школы, построенные физическими или юридическими лиц</w:t>
      </w:r>
      <w:r w:rsidR="001D0A0D">
        <w:t>а</w:t>
      </w:r>
      <w:r w:rsidR="001D0A0D">
        <w:t>ми.</w:t>
      </w:r>
    </w:p>
    <w:p w:rsidR="001D0A0D" w:rsidRDefault="001D0A0D" w:rsidP="001D0A0D">
      <w:pPr>
        <w:pStyle w:val="H4GR"/>
      </w:pPr>
      <w:r>
        <w:tab/>
      </w:r>
      <w:r>
        <w:tab/>
        <w:t xml:space="preserve">Учебный год </w:t>
      </w:r>
    </w:p>
    <w:p w:rsidR="001D0A0D" w:rsidRDefault="001D0A0D" w:rsidP="001D0A0D">
      <w:pPr>
        <w:pStyle w:val="SingleTxtGR"/>
      </w:pPr>
      <w:r>
        <w:t>292.</w:t>
      </w:r>
      <w:r>
        <w:tab/>
        <w:t>С 2005 года учебный год в школах и ВУЗ-ах начинается в январе и зака</w:t>
      </w:r>
      <w:r>
        <w:t>н</w:t>
      </w:r>
      <w:r>
        <w:t xml:space="preserve">чивается в октябре. </w:t>
      </w:r>
    </w:p>
    <w:p w:rsidR="001D0A0D" w:rsidRDefault="001D0A0D" w:rsidP="001D0A0D">
      <w:pPr>
        <w:pStyle w:val="H4GR"/>
      </w:pPr>
      <w:r>
        <w:tab/>
      </w:r>
      <w:r>
        <w:tab/>
        <w:t xml:space="preserve">Строительство новых школ </w:t>
      </w:r>
    </w:p>
    <w:p w:rsidR="001D0A0D" w:rsidRPr="001D0A0D" w:rsidRDefault="001D0A0D" w:rsidP="001D0A0D">
      <w:pPr>
        <w:pStyle w:val="SingleTxtGR"/>
      </w:pPr>
      <w:r>
        <w:t>293.</w:t>
      </w:r>
      <w:r>
        <w:tab/>
        <w:t>Строительство новых школ</w:t>
      </w:r>
      <w:r>
        <w:rPr>
          <w:rStyle w:val="FootnoteReference"/>
        </w:rPr>
        <w:footnoteReference w:id="151"/>
      </w:r>
      <w:r>
        <w:t>, как это видно из вышеприведенных та</w:t>
      </w:r>
      <w:r>
        <w:t>б</w:t>
      </w:r>
      <w:r>
        <w:t>лиц. К указанному количеству также следует добавить созданные в 2006 году 39</w:t>
      </w:r>
      <w:r w:rsidR="00DA2D30">
        <w:t> </w:t>
      </w:r>
      <w:r>
        <w:t>центров для учащихся, отставших от программы, и 60 подобных центров, открытых в 2007 году. Эти центры предназначены в первую очередь для бе</w:t>
      </w:r>
      <w:r>
        <w:t>з</w:t>
      </w:r>
      <w:r>
        <w:t>домных детей и прочих детей, не завершивших обучение в начальной школе.</w:t>
      </w:r>
      <w:r w:rsidR="001B6044">
        <w:t xml:space="preserve"> </w:t>
      </w:r>
    </w:p>
    <w:p w:rsidR="001D0A0D" w:rsidRPr="00DA2D30" w:rsidRDefault="00DA2D30" w:rsidP="00DA2D30">
      <w:pPr>
        <w:pStyle w:val="H4GR"/>
        <w:ind w:left="1134" w:right="1134" w:hanging="1134"/>
      </w:pPr>
      <w:r w:rsidRPr="00DA2D30">
        <w:tab/>
      </w:r>
      <w:r w:rsidRPr="00DA2D30">
        <w:tab/>
      </w:r>
      <w:r w:rsidR="001D0A0D" w:rsidRPr="00DA2D30">
        <w:t>Меры, гарантирующие доступ к образованию, и предлагаемые финансовые льготы</w:t>
      </w:r>
      <w:r w:rsidR="001B6044" w:rsidRPr="00DA2D30">
        <w:t xml:space="preserve"> </w:t>
      </w:r>
    </w:p>
    <w:p w:rsidR="001D0A0D" w:rsidRDefault="001D0A0D" w:rsidP="001D0A0D">
      <w:pPr>
        <w:pStyle w:val="H4GR"/>
      </w:pPr>
      <w:r>
        <w:tab/>
      </w:r>
      <w:r>
        <w:tab/>
        <w:t>Меры, гарантирующие доступ к образованию</w:t>
      </w:r>
      <w:r w:rsidR="001B6044">
        <w:t xml:space="preserve"> </w:t>
      </w:r>
    </w:p>
    <w:p w:rsidR="001D0A0D" w:rsidRDefault="001D0A0D" w:rsidP="001D0A0D">
      <w:pPr>
        <w:pStyle w:val="SingleTxtGR"/>
      </w:pPr>
      <w:r>
        <w:t>294.</w:t>
      </w:r>
      <w:r>
        <w:tab/>
        <w:t xml:space="preserve">Приняты следующие меры: </w:t>
      </w:r>
    </w:p>
    <w:p w:rsidR="001D0A0D" w:rsidRDefault="001D0A0D" w:rsidP="001D0A0D">
      <w:pPr>
        <w:pStyle w:val="SingleTxtGR"/>
      </w:pPr>
      <w:r w:rsidRPr="001D0A0D">
        <w:tab/>
      </w:r>
      <w:r>
        <w:t>a)</w:t>
      </w:r>
      <w:r>
        <w:tab/>
        <w:t>Дети из семей с низким доходом, дети-инвалиды, дети-иммигранты и прочие категории бедняков имеют право на получение государственной п</w:t>
      </w:r>
      <w:r>
        <w:t>о</w:t>
      </w:r>
      <w:r>
        <w:t>мощи в соответствии с законодательством</w:t>
      </w:r>
      <w:r>
        <w:rPr>
          <w:rStyle w:val="FootnoteReference"/>
        </w:rPr>
        <w:footnoteReference w:id="152"/>
      </w:r>
      <w:r>
        <w:t>;</w:t>
      </w:r>
    </w:p>
    <w:p w:rsidR="001D0A0D" w:rsidRDefault="001D0A0D" w:rsidP="001D0A0D">
      <w:pPr>
        <w:pStyle w:val="SingleTxtGR"/>
      </w:pPr>
      <w:r w:rsidRPr="001D0A0D">
        <w:tab/>
      </w:r>
      <w:r>
        <w:t>b)</w:t>
      </w:r>
      <w:r>
        <w:tab/>
        <w:t>Отмена платы за обучение в школе позволяет таким детям беспла</w:t>
      </w:r>
      <w:r>
        <w:t>т</w:t>
      </w:r>
      <w:r>
        <w:t>но п</w:t>
      </w:r>
      <w:r>
        <w:t>о</w:t>
      </w:r>
      <w:r>
        <w:t xml:space="preserve">лучать образование; </w:t>
      </w:r>
    </w:p>
    <w:p w:rsidR="001D0A0D" w:rsidRDefault="001D0A0D" w:rsidP="001D0A0D">
      <w:pPr>
        <w:pStyle w:val="SingleTxtGR"/>
      </w:pPr>
      <w:r w:rsidRPr="001D0A0D">
        <w:tab/>
      </w:r>
      <w:r>
        <w:t>c)</w:t>
      </w:r>
      <w:r>
        <w:tab/>
        <w:t xml:space="preserve">В качестве нескольких примеров можно назвать следующие: </w:t>
      </w:r>
    </w:p>
    <w:p w:rsidR="001D0A0D" w:rsidRDefault="004800AD" w:rsidP="004800AD">
      <w:pPr>
        <w:pStyle w:val="Bullet1GR"/>
      </w:pPr>
      <w:r>
        <w:t>беженцы</w:t>
      </w:r>
      <w:r w:rsidR="001D0A0D">
        <w:t>, преимущественно из Бурунди и Демократической Республ</w:t>
      </w:r>
      <w:r w:rsidR="001D0A0D">
        <w:t>и</w:t>
      </w:r>
      <w:r w:rsidR="001D0A0D">
        <w:t>ки Конго: до конца 2006 года</w:t>
      </w:r>
      <w:r w:rsidR="001D0A0D">
        <w:rPr>
          <w:rStyle w:val="FootnoteReference"/>
        </w:rPr>
        <w:footnoteReference w:id="153"/>
      </w:r>
      <w:r w:rsidR="001D0A0D">
        <w:t xml:space="preserve"> государство брало на себя расходы на обуч</w:t>
      </w:r>
      <w:r w:rsidR="001D0A0D">
        <w:t>е</w:t>
      </w:r>
      <w:r w:rsidR="001D0A0D">
        <w:t>ние детей, начиная с детского сада и кончая средней школой; 14</w:t>
      </w:r>
      <w:r w:rsidR="001B6044">
        <w:t xml:space="preserve"> </w:t>
      </w:r>
      <w:r w:rsidR="001D0A0D">
        <w:t>872 р</w:t>
      </w:r>
      <w:r w:rsidR="001D0A0D">
        <w:t>е</w:t>
      </w:r>
      <w:r w:rsidR="001D0A0D">
        <w:t>бенка получили от государства финансовую помощь для оплаты обуч</w:t>
      </w:r>
      <w:r w:rsidR="001D0A0D">
        <w:t>е</w:t>
      </w:r>
      <w:r w:rsidR="001D0A0D">
        <w:t>ния в университетах, а также возмо</w:t>
      </w:r>
      <w:r w:rsidR="001D0A0D">
        <w:t>ж</w:t>
      </w:r>
      <w:r w:rsidR="001D0A0D">
        <w:t>ность бесплатно обучиться чтению, письму или какому-либо р</w:t>
      </w:r>
      <w:r w:rsidR="001D0A0D">
        <w:t>е</w:t>
      </w:r>
      <w:r w:rsidR="001D0A0D">
        <w:t>меслу;</w:t>
      </w:r>
    </w:p>
    <w:p w:rsidR="001D0A0D" w:rsidRDefault="001D0A0D" w:rsidP="004800AD">
      <w:pPr>
        <w:pStyle w:val="Bullet1GR"/>
      </w:pPr>
      <w:r>
        <w:t>Фонд поддержки лиц, переживших геноцид, также берет на себя расходы на обучение спасшихся от геноцида детей вплоть до высшего образов</w:t>
      </w:r>
      <w:r>
        <w:t>а</w:t>
      </w:r>
      <w:r>
        <w:t>ния. За период с 1998 года по 2007 год</w:t>
      </w:r>
      <w:r>
        <w:rPr>
          <w:rStyle w:val="FootnoteReference"/>
        </w:rPr>
        <w:footnoteReference w:id="154"/>
      </w:r>
      <w:r>
        <w:t>, не менее 3006 учащихся око</w:t>
      </w:r>
      <w:r>
        <w:t>н</w:t>
      </w:r>
      <w:r>
        <w:t>чили среднюю школу, а 1500 получили высшее образование.</w:t>
      </w:r>
      <w:r w:rsidR="001B6044">
        <w:t xml:space="preserve"> </w:t>
      </w:r>
    </w:p>
    <w:p w:rsidR="001D0A0D" w:rsidRDefault="001D0A0D" w:rsidP="001D0A0D">
      <w:pPr>
        <w:pStyle w:val="H4GR"/>
      </w:pPr>
      <w:r>
        <w:tab/>
      </w:r>
      <w:r>
        <w:tab/>
        <w:t xml:space="preserve">Финансовые льготы </w:t>
      </w:r>
    </w:p>
    <w:p w:rsidR="001D0A0D" w:rsidRDefault="001D0A0D" w:rsidP="001D0A0D">
      <w:pPr>
        <w:pStyle w:val="SingleTxtGR"/>
      </w:pPr>
      <w:r>
        <w:t>295.</w:t>
      </w:r>
      <w:r>
        <w:tab/>
        <w:t xml:space="preserve">В том, что касается финансовых льгот, следует отметить следующее: </w:t>
      </w:r>
    </w:p>
    <w:p w:rsidR="001D0A0D" w:rsidRDefault="001D0A0D" w:rsidP="001D0A0D">
      <w:pPr>
        <w:pStyle w:val="SingleTxtGR"/>
      </w:pPr>
      <w:r w:rsidRPr="001D0A0D">
        <w:tab/>
      </w:r>
      <w:r>
        <w:t>a)</w:t>
      </w:r>
      <w:r>
        <w:tab/>
        <w:t>выплату стипендий как за счет государственных средств, так и из фондов других партнеров, таких, как Фонд поддержки лиц, переживших ген</w:t>
      </w:r>
      <w:r>
        <w:t>о</w:t>
      </w:r>
      <w:r>
        <w:t>цид,</w:t>
      </w:r>
      <w:r w:rsidR="001B6044">
        <w:t xml:space="preserve"> </w:t>
      </w:r>
      <w:r>
        <w:t xml:space="preserve">Агентство по финансированию студентов в Руанде, Форум африканских женщин-педагогов, Фонд </w:t>
      </w:r>
      <w:r>
        <w:rPr>
          <w:i/>
        </w:rPr>
        <w:t>Imbuto</w:t>
      </w:r>
      <w:r>
        <w:t xml:space="preserve">; </w:t>
      </w:r>
    </w:p>
    <w:p w:rsidR="001D0A0D" w:rsidRDefault="001D0A0D" w:rsidP="001D0A0D">
      <w:pPr>
        <w:pStyle w:val="SingleTxtGR"/>
      </w:pPr>
      <w:r w:rsidRPr="001D0A0D">
        <w:tab/>
      </w:r>
      <w:r>
        <w:t>b)</w:t>
      </w:r>
      <w:r>
        <w:tab/>
        <w:t>повышенные стипендии, выплачиваемые государством наиболее способным учащимся студентам в соответствии с президентским постановл</w:t>
      </w:r>
      <w:r>
        <w:t>е</w:t>
      </w:r>
      <w:r>
        <w:t xml:space="preserve">нием об учреждении </w:t>
      </w:r>
      <w:r w:rsidR="001B6044">
        <w:t>"</w:t>
      </w:r>
      <w:r>
        <w:t>первой премии</w:t>
      </w:r>
      <w:r w:rsidR="001B6044">
        <w:t>"</w:t>
      </w:r>
      <w:r>
        <w:t xml:space="preserve"> для учащихся и студентов, добившихся наилу</w:t>
      </w:r>
      <w:r>
        <w:t>ч</w:t>
      </w:r>
      <w:r>
        <w:t xml:space="preserve">ших результатов; </w:t>
      </w:r>
    </w:p>
    <w:p w:rsidR="001D0A0D" w:rsidRDefault="001D0A0D" w:rsidP="001D0A0D">
      <w:pPr>
        <w:pStyle w:val="SingleTxtGR"/>
      </w:pPr>
      <w:r w:rsidRPr="001D0A0D">
        <w:tab/>
      </w:r>
      <w:r>
        <w:t>c)</w:t>
      </w:r>
      <w:r>
        <w:tab/>
        <w:t>существующие районные образовательные фонды, предоставля</w:t>
      </w:r>
      <w:r>
        <w:t>ю</w:t>
      </w:r>
      <w:r>
        <w:t>щие ф</w:t>
      </w:r>
      <w:r>
        <w:t>и</w:t>
      </w:r>
      <w:r>
        <w:t xml:space="preserve">нансовую помощь наиболее нуждающимся лицам для оплаты обучения </w:t>
      </w:r>
    </w:p>
    <w:p w:rsidR="001D0A0D" w:rsidRDefault="004800AD" w:rsidP="001D0A0D">
      <w:pPr>
        <w:pStyle w:val="SingleTxtGR"/>
      </w:pPr>
      <w:r>
        <w:tab/>
      </w:r>
      <w:r w:rsidR="001D0A0D">
        <w:t>d)</w:t>
      </w:r>
      <w:r w:rsidR="001D0A0D">
        <w:tab/>
        <w:t>поощрительные премии для преподавателей центров по борьбе с неграмотностью;</w:t>
      </w:r>
    </w:p>
    <w:p w:rsidR="001D0A0D" w:rsidRDefault="001D0A0D" w:rsidP="001D0A0D">
      <w:pPr>
        <w:pStyle w:val="SingleTxtGR"/>
      </w:pPr>
      <w:r w:rsidRPr="001D0A0D">
        <w:tab/>
      </w:r>
      <w:r>
        <w:t>e)</w:t>
      </w:r>
      <w:r>
        <w:tab/>
        <w:t>поддержка частных школ.</w:t>
      </w:r>
    </w:p>
    <w:p w:rsidR="001D0A0D" w:rsidRDefault="001D0A0D" w:rsidP="001D0A0D">
      <w:pPr>
        <w:pStyle w:val="H4GR"/>
      </w:pPr>
      <w:r>
        <w:tab/>
      </w:r>
      <w:r>
        <w:tab/>
        <w:t xml:space="preserve">Доступ детей-инвалидов к образованию </w:t>
      </w:r>
    </w:p>
    <w:p w:rsidR="001D0A0D" w:rsidRDefault="001D0A0D" w:rsidP="001D0A0D">
      <w:pPr>
        <w:pStyle w:val="SingleTxtGR"/>
      </w:pPr>
      <w:r>
        <w:t>296.</w:t>
      </w:r>
      <w:r>
        <w:tab/>
        <w:t>В стране выполняются следующие программы для детей-инвалидов:</w:t>
      </w:r>
    </w:p>
    <w:p w:rsidR="001D0A0D" w:rsidRDefault="001D0A0D" w:rsidP="001D0A0D">
      <w:pPr>
        <w:pStyle w:val="SingleTxtGR"/>
      </w:pPr>
      <w:r w:rsidRPr="001D0A0D">
        <w:tab/>
      </w:r>
      <w:r>
        <w:t>a)</w:t>
      </w:r>
      <w:r>
        <w:tab/>
        <w:t>Для детей-инвалидов действуют специальные программы: сущес</w:t>
      </w:r>
      <w:r>
        <w:t>т</w:t>
      </w:r>
      <w:r>
        <w:t>вуют специальные школы для детей-инвалидов, управляемые НПО или религ</w:t>
      </w:r>
      <w:r>
        <w:t>и</w:t>
      </w:r>
      <w:r>
        <w:t xml:space="preserve">озными организациями. Однако, такие школы пока малочисленны; </w:t>
      </w:r>
    </w:p>
    <w:p w:rsidR="001D0A0D" w:rsidRDefault="001D0A0D" w:rsidP="001D0A0D">
      <w:pPr>
        <w:pStyle w:val="SingleTxtGR"/>
      </w:pPr>
      <w:r w:rsidRPr="001D0A0D">
        <w:tab/>
      </w:r>
      <w:r>
        <w:t>b)</w:t>
      </w:r>
      <w:r>
        <w:tab/>
        <w:t>При поддержке правительства работают четыре (4) специализир</w:t>
      </w:r>
      <w:r>
        <w:t>о</w:t>
      </w:r>
      <w:r>
        <w:t>ванные школы (для глухих, для слепых, для детей с физическими недостатк</w:t>
      </w:r>
      <w:r>
        <w:t>а</w:t>
      </w:r>
      <w:r>
        <w:t>ми, пр</w:t>
      </w:r>
      <w:r>
        <w:t>и</w:t>
      </w:r>
      <w:r>
        <w:t>чем, лишь одна средняя школа);</w:t>
      </w:r>
    </w:p>
    <w:p w:rsidR="001D0A0D" w:rsidRDefault="001D0A0D" w:rsidP="001D0A0D">
      <w:pPr>
        <w:pStyle w:val="SingleTxtGR"/>
      </w:pPr>
      <w:r w:rsidRPr="001D0A0D">
        <w:tab/>
      </w:r>
      <w:r>
        <w:t>c)</w:t>
      </w:r>
      <w:r>
        <w:tab/>
        <w:t>Согласно данным последней переписи населения</w:t>
      </w:r>
      <w:r>
        <w:rPr>
          <w:rStyle w:val="FootnoteReference"/>
        </w:rPr>
        <w:footnoteReference w:id="155"/>
      </w:r>
      <w:r>
        <w:t xml:space="preserve"> в стране насч</w:t>
      </w:r>
      <w:r>
        <w:t>и</w:t>
      </w:r>
      <w:r>
        <w:t>тывается 93</w:t>
      </w:r>
      <w:r w:rsidR="001B6044">
        <w:t xml:space="preserve"> </w:t>
      </w:r>
      <w:r>
        <w:t>299 детей-инвалидов. Помимо неустановленных недостатков (43,5%)</w:t>
      </w:r>
      <w:r w:rsidRPr="00F2741B">
        <w:t xml:space="preserve"> </w:t>
      </w:r>
      <w:r>
        <w:t>и других недостатков (15,4%) все физические и психические недоста</w:t>
      </w:r>
      <w:r>
        <w:t>т</w:t>
      </w:r>
      <w:r>
        <w:t>ки можно ра</w:t>
      </w:r>
      <w:r>
        <w:t>з</w:t>
      </w:r>
      <w:r>
        <w:t>делить на следующие категории: инвалиды с поражением нижних конечностей (14,7%), инвалиды с поражением верхних конечностей (11,6%), глухие/немые (8,0%), слепые (3,6%), дети, страдающие слабоумием (2,4%), д</w:t>
      </w:r>
      <w:r>
        <w:t>е</w:t>
      </w:r>
      <w:r>
        <w:t xml:space="preserve">ти, получившие травмы (1,0%). </w:t>
      </w:r>
    </w:p>
    <w:p w:rsidR="001D0A0D" w:rsidRDefault="001D0A0D" w:rsidP="001D0A0D">
      <w:pPr>
        <w:pStyle w:val="H4GR"/>
      </w:pPr>
      <w:r>
        <w:tab/>
      </w:r>
      <w:r>
        <w:tab/>
        <w:t>Защита детей-инвалидов</w:t>
      </w:r>
    </w:p>
    <w:p w:rsidR="001D0A0D" w:rsidRDefault="001D0A0D" w:rsidP="001D0A0D">
      <w:pPr>
        <w:pStyle w:val="SingleTxtGR"/>
      </w:pPr>
      <w:r>
        <w:t>297.</w:t>
      </w:r>
      <w:r>
        <w:tab/>
        <w:t xml:space="preserve">В Руанде действуют следующие законодательные нормы: </w:t>
      </w:r>
    </w:p>
    <w:p w:rsidR="001D0A0D" w:rsidRDefault="001D0A0D" w:rsidP="001D0A0D">
      <w:pPr>
        <w:pStyle w:val="SingleTxtGR"/>
      </w:pPr>
      <w:r w:rsidRPr="001D0A0D">
        <w:tab/>
      </w:r>
      <w:r>
        <w:t>a)</w:t>
      </w:r>
      <w:r>
        <w:tab/>
        <w:t>Конституция запрещает любые формы дискриминации по разли</w:t>
      </w:r>
      <w:r>
        <w:t>ч</w:t>
      </w:r>
      <w:r>
        <w:t>ным признакам (таким как религиозная принадлежность,</w:t>
      </w:r>
      <w:r w:rsidR="001B6044">
        <w:t xml:space="preserve"> </w:t>
      </w:r>
      <w:r>
        <w:t>пол, происхождение, язык, социальное положение, социальные ограничения и т.п.);</w:t>
      </w:r>
      <w:r w:rsidR="001B6044">
        <w:t xml:space="preserve"> </w:t>
      </w:r>
    </w:p>
    <w:p w:rsidR="001D0A0D" w:rsidRDefault="001D0A0D" w:rsidP="001D0A0D">
      <w:pPr>
        <w:pStyle w:val="SingleTxtGR"/>
      </w:pPr>
      <w:r w:rsidRPr="001D0A0D">
        <w:tab/>
      </w:r>
      <w:r>
        <w:t>b)</w:t>
      </w:r>
      <w:r>
        <w:tab/>
        <w:t>Закон о защите прав инвалидов в целом обеспечивает детям-инвалидам право на специализированное образование в соответствии с их ф</w:t>
      </w:r>
      <w:r>
        <w:t>и</w:t>
      </w:r>
      <w:r>
        <w:t>зическими недостатками.</w:t>
      </w:r>
      <w:r w:rsidR="001B6044">
        <w:t xml:space="preserve"> </w:t>
      </w:r>
    </w:p>
    <w:p w:rsidR="001D0A0D" w:rsidRDefault="001D0A0D" w:rsidP="001D0A0D">
      <w:pPr>
        <w:pStyle w:val="SingleTxtGR"/>
      </w:pPr>
      <w:r>
        <w:t>298.</w:t>
      </w:r>
      <w:r>
        <w:tab/>
        <w:t>В отношении других социальных мер, следует отметить, что дети-инвалиды могут быть также включены в категорию уязвимых лиц и, соответс</w:t>
      </w:r>
      <w:r>
        <w:t>т</w:t>
      </w:r>
      <w:r>
        <w:t>венно, получить доступ ко всем упомянутым выше программам помощи, ок</w:t>
      </w:r>
      <w:r>
        <w:t>а</w:t>
      </w:r>
      <w:r>
        <w:t>зываемой уязвимым группам населения.</w:t>
      </w:r>
      <w:r w:rsidR="001B6044">
        <w:t xml:space="preserve"> </w:t>
      </w:r>
      <w:r>
        <w:t xml:space="preserve"> </w:t>
      </w:r>
    </w:p>
    <w:p w:rsidR="001D0A0D" w:rsidRDefault="001D0A0D" w:rsidP="001D0A0D">
      <w:pPr>
        <w:pStyle w:val="H4GR"/>
      </w:pPr>
      <w:r>
        <w:tab/>
      </w:r>
      <w:r>
        <w:tab/>
        <w:t>Обучение на родном языке</w:t>
      </w:r>
    </w:p>
    <w:p w:rsidR="001D0A0D" w:rsidRDefault="001D0A0D" w:rsidP="001D0A0D">
      <w:pPr>
        <w:pStyle w:val="SingleTxtGR"/>
      </w:pPr>
      <w:r>
        <w:t>299.</w:t>
      </w:r>
      <w:r>
        <w:tab/>
        <w:t>В соответствии с законом</w:t>
      </w:r>
      <w:r>
        <w:rPr>
          <w:rStyle w:val="FootnoteReference"/>
        </w:rPr>
        <w:footnoteReference w:id="156"/>
      </w:r>
      <w:r>
        <w:t xml:space="preserve"> </w:t>
      </w:r>
      <w:r w:rsidR="001B6044">
        <w:t>"</w:t>
      </w:r>
      <w:r>
        <w:t>обучение на первой ступени проводится на языке киньяруанда […]</w:t>
      </w:r>
      <w:r w:rsidR="001B6044">
        <w:t>"</w:t>
      </w:r>
      <w:r>
        <w:t>; на второй ступени среднего образования обучение на английском языке, а киньяруанда становится отдельным предметом. Начиная с 2009-го учебного года стимулируется преподавание английского, как обязател</w:t>
      </w:r>
      <w:r>
        <w:t>ь</w:t>
      </w:r>
      <w:r>
        <w:t xml:space="preserve">ного. </w:t>
      </w:r>
    </w:p>
    <w:p w:rsidR="001D0A0D" w:rsidRPr="00BD51BA" w:rsidRDefault="001D0A0D" w:rsidP="001D0A0D">
      <w:pPr>
        <w:pStyle w:val="H4GR"/>
      </w:pPr>
      <w:r w:rsidRPr="00BD51BA">
        <w:tab/>
      </w:r>
      <w:r w:rsidRPr="00BD51BA">
        <w:tab/>
        <w:t>Материальное</w:t>
      </w:r>
      <w:r w:rsidR="001B6044">
        <w:t xml:space="preserve"> </w:t>
      </w:r>
      <w:r w:rsidRPr="00BD51BA">
        <w:t>положение преподавательского состава</w:t>
      </w:r>
    </w:p>
    <w:p w:rsidR="001D0A0D" w:rsidRPr="00BD51BA" w:rsidRDefault="001D0A0D" w:rsidP="001D0A0D">
      <w:pPr>
        <w:pStyle w:val="SingleTxtGR"/>
      </w:pPr>
      <w:r w:rsidRPr="00BD51BA">
        <w:tab/>
        <w:t>Данные о зарплате преподавательского состава выглядят следующим о</w:t>
      </w:r>
      <w:r w:rsidRPr="00BD51BA">
        <w:t>б</w:t>
      </w:r>
      <w:r w:rsidRPr="00BD51BA">
        <w:t>разом:</w:t>
      </w:r>
    </w:p>
    <w:p w:rsidR="001D0A0D" w:rsidRPr="00BD51BA" w:rsidRDefault="001D0A0D" w:rsidP="001D0A0D">
      <w:pPr>
        <w:pStyle w:val="SingleTxtGR"/>
        <w:rPr>
          <w:b/>
        </w:rPr>
      </w:pPr>
      <w:r w:rsidRPr="00BD51BA">
        <w:rPr>
          <w:b/>
        </w:rPr>
        <w:t>Таблица 23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652"/>
        <w:gridCol w:w="3975"/>
        <w:gridCol w:w="1743"/>
      </w:tblGrid>
      <w:tr w:rsidR="001D0A0D" w:rsidRPr="004800AD" w:rsidTr="004800AD">
        <w:trPr>
          <w:trHeight w:val="34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7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1D0A0D" w:rsidRPr="004800AD" w:rsidRDefault="001D0A0D" w:rsidP="004800AD">
            <w:pPr>
              <w:spacing w:before="80" w:after="80" w:line="200" w:lineRule="exact"/>
              <w:rPr>
                <w:i/>
                <w:sz w:val="16"/>
              </w:rPr>
            </w:pPr>
            <w:r w:rsidRPr="004800AD">
              <w:rPr>
                <w:i/>
                <w:sz w:val="16"/>
              </w:rPr>
              <w:t>Уровень обучения</w:t>
            </w:r>
          </w:p>
        </w:tc>
        <w:tc>
          <w:tcPr>
            <w:tcW w:w="17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4800AD" w:rsidRDefault="001D0A0D" w:rsidP="004800A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800AD">
              <w:rPr>
                <w:i/>
                <w:sz w:val="16"/>
              </w:rPr>
              <w:t>Зарплата (в руанди</w:t>
            </w:r>
            <w:r w:rsidRPr="004800AD">
              <w:rPr>
                <w:i/>
                <w:sz w:val="16"/>
              </w:rPr>
              <w:t>й</w:t>
            </w:r>
            <w:r w:rsidRPr="004800AD">
              <w:rPr>
                <w:i/>
                <w:sz w:val="16"/>
              </w:rPr>
              <w:t xml:space="preserve">ских франках) </w:t>
            </w:r>
          </w:p>
        </w:tc>
      </w:tr>
      <w:tr w:rsidR="001D0A0D" w:rsidRPr="004800AD" w:rsidTr="004800AD">
        <w:trPr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7" w:type="dxa"/>
            <w:gridSpan w:val="2"/>
            <w:tcBorders>
              <w:top w:val="single" w:sz="12" w:space="0" w:color="auto"/>
            </w:tcBorders>
          </w:tcPr>
          <w:p w:rsidR="001D0A0D" w:rsidRPr="004800AD" w:rsidRDefault="001D0A0D" w:rsidP="004800AD">
            <w:r w:rsidRPr="004800AD">
              <w:t>Начальная школа (начинающие)</w:t>
            </w:r>
          </w:p>
        </w:tc>
        <w:tc>
          <w:tcPr>
            <w:tcW w:w="1743" w:type="dxa"/>
            <w:tcBorders>
              <w:top w:val="single" w:sz="12" w:space="0" w:color="auto"/>
            </w:tcBorders>
          </w:tcPr>
          <w:p w:rsidR="001D0A0D" w:rsidRPr="004800AD" w:rsidRDefault="001D0A0D" w:rsidP="004800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00AD">
              <w:t xml:space="preserve">27 000 </w:t>
            </w:r>
          </w:p>
        </w:tc>
      </w:tr>
      <w:tr w:rsidR="001D0A0D" w:rsidRPr="004800AD" w:rsidTr="004800AD">
        <w:trPr>
          <w:trHeight w:val="1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2" w:type="dxa"/>
            <w:vAlign w:val="top"/>
          </w:tcPr>
          <w:p w:rsidR="001D0A0D" w:rsidRPr="004800AD" w:rsidRDefault="001D0A0D" w:rsidP="004800AD">
            <w:r w:rsidRPr="004800AD">
              <w:t>Средняя школа</w:t>
            </w:r>
          </w:p>
        </w:tc>
        <w:tc>
          <w:tcPr>
            <w:tcW w:w="3975" w:type="dxa"/>
          </w:tcPr>
          <w:p w:rsidR="001D0A0D" w:rsidRPr="004800AD" w:rsidRDefault="001D0A0D" w:rsidP="004800AD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00AD">
              <w:t>уровень A1 (окончившие первую ступень ун</w:t>
            </w:r>
            <w:r w:rsidRPr="004800AD">
              <w:t>и</w:t>
            </w:r>
            <w:r w:rsidRPr="004800AD">
              <w:t>верситетского образования)</w:t>
            </w:r>
          </w:p>
        </w:tc>
        <w:tc>
          <w:tcPr>
            <w:tcW w:w="1743" w:type="dxa"/>
          </w:tcPr>
          <w:p w:rsidR="001D0A0D" w:rsidRPr="004800AD" w:rsidRDefault="001D0A0D" w:rsidP="004800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00AD">
              <w:t xml:space="preserve">93 000 </w:t>
            </w:r>
          </w:p>
        </w:tc>
      </w:tr>
      <w:tr w:rsidR="001D0A0D" w:rsidRPr="004800AD" w:rsidTr="004800AD">
        <w:trPr>
          <w:trHeight w:val="2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2" w:type="dxa"/>
          </w:tcPr>
          <w:p w:rsidR="001D0A0D" w:rsidRPr="004800AD" w:rsidRDefault="001D0A0D" w:rsidP="004800AD"/>
        </w:tc>
        <w:tc>
          <w:tcPr>
            <w:tcW w:w="3975" w:type="dxa"/>
          </w:tcPr>
          <w:p w:rsidR="001D0A0D" w:rsidRPr="004800AD" w:rsidRDefault="001D0A0D" w:rsidP="004800AD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00AD">
              <w:t>уровень A0 (имеющие диплом об оконч</w:t>
            </w:r>
            <w:r w:rsidRPr="004800AD">
              <w:t>а</w:t>
            </w:r>
            <w:r w:rsidRPr="004800AD">
              <w:t xml:space="preserve">нии трех курсов университета) </w:t>
            </w:r>
          </w:p>
        </w:tc>
        <w:tc>
          <w:tcPr>
            <w:tcW w:w="1743" w:type="dxa"/>
          </w:tcPr>
          <w:p w:rsidR="001D0A0D" w:rsidRPr="004800AD" w:rsidRDefault="001D0A0D" w:rsidP="004800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00AD">
              <w:t xml:space="preserve">115 000 </w:t>
            </w:r>
          </w:p>
        </w:tc>
      </w:tr>
    </w:tbl>
    <w:p w:rsidR="001D0A0D" w:rsidRPr="00BD51BA" w:rsidRDefault="001D0A0D" w:rsidP="001D0A0D">
      <w:pPr>
        <w:pStyle w:val="SingleTxtGR"/>
        <w:tabs>
          <w:tab w:val="left" w:pos="1365"/>
        </w:tabs>
        <w:spacing w:before="120"/>
        <w:rPr>
          <w:sz w:val="18"/>
          <w:szCs w:val="18"/>
        </w:rPr>
      </w:pPr>
      <w:r w:rsidRPr="00BD51BA">
        <w:rPr>
          <w:i/>
          <w:sz w:val="18"/>
          <w:szCs w:val="18"/>
        </w:rPr>
        <w:tab/>
        <w:t xml:space="preserve">Источник: </w:t>
      </w:r>
      <w:r w:rsidRPr="00BD51BA">
        <w:rPr>
          <w:sz w:val="18"/>
          <w:szCs w:val="18"/>
        </w:rPr>
        <w:t>Министерство образования.</w:t>
      </w:r>
    </w:p>
    <w:p w:rsidR="001D0A0D" w:rsidRPr="00BD51BA" w:rsidRDefault="001D0A0D" w:rsidP="001D0A0D">
      <w:pPr>
        <w:pStyle w:val="SingleTxtGR"/>
        <w:spacing w:before="240"/>
      </w:pPr>
      <w:r w:rsidRPr="00BD51BA">
        <w:t>300.</w:t>
      </w:r>
      <w:r w:rsidRPr="00BD51BA">
        <w:tab/>
        <w:t>Следует отметить, что к вышеуказанным зарплатам дополнительно в</w:t>
      </w:r>
      <w:r w:rsidRPr="00BD51BA">
        <w:t>ы</w:t>
      </w:r>
      <w:r w:rsidRPr="00BD51BA">
        <w:t>плачиваются и другие вознаграждения (в размере до 12</w:t>
      </w:r>
      <w:r w:rsidR="001B6044">
        <w:t xml:space="preserve"> </w:t>
      </w:r>
      <w:r w:rsidRPr="00BD51BA">
        <w:t>000 руандийских фра</w:t>
      </w:r>
      <w:r w:rsidRPr="00BD51BA">
        <w:t>н</w:t>
      </w:r>
      <w:r w:rsidRPr="00BD51BA">
        <w:t xml:space="preserve">ков). </w:t>
      </w:r>
    </w:p>
    <w:p w:rsidR="001D0A0D" w:rsidRPr="00BD51BA" w:rsidRDefault="001D0A0D" w:rsidP="001D0A0D">
      <w:pPr>
        <w:pStyle w:val="SingleTxtGR"/>
      </w:pPr>
      <w:r w:rsidRPr="00BD51BA">
        <w:t>301.</w:t>
      </w:r>
      <w:r w:rsidRPr="00BD51BA">
        <w:tab/>
        <w:t>Преподавательский персонал также объединяется в кооперативы: сбер</w:t>
      </w:r>
      <w:r w:rsidRPr="00BD51BA">
        <w:t>е</w:t>
      </w:r>
      <w:r w:rsidRPr="00BD51BA">
        <w:t>гательно-кредитный кооператив Umwalimu SACCO. Этот механизм позволяет сберегать средства, получать доступ к кредитам и повышать свое благососто</w:t>
      </w:r>
      <w:r w:rsidRPr="00BD51BA">
        <w:t>я</w:t>
      </w:r>
      <w:r w:rsidRPr="00BD51BA">
        <w:t>ние.</w:t>
      </w:r>
      <w:r w:rsidR="001B6044">
        <w:t xml:space="preserve"> </w:t>
      </w:r>
    </w:p>
    <w:p w:rsidR="001D0A0D" w:rsidRPr="00BD51BA" w:rsidRDefault="001D0A0D" w:rsidP="001D0A0D">
      <w:pPr>
        <w:pStyle w:val="SingleTxtGR"/>
      </w:pPr>
      <w:r w:rsidRPr="00BD51BA">
        <w:t>302.</w:t>
      </w:r>
      <w:r w:rsidRPr="00BD51BA">
        <w:tab/>
        <w:t>До реформы государственной службы 2006 года зарплаты обучающего персонала были выше, чем зарплаты других государственных служащих. В н</w:t>
      </w:r>
      <w:r w:rsidRPr="00BD51BA">
        <w:t>а</w:t>
      </w:r>
      <w:r w:rsidRPr="00BD51BA">
        <w:t>стоящий момент ситуация изменилась, что видно из нижеприведенной табл</w:t>
      </w:r>
      <w:r w:rsidRPr="00BD51BA">
        <w:t>и</w:t>
      </w:r>
      <w:r w:rsidRPr="00BD51BA">
        <w:t xml:space="preserve">цы. </w:t>
      </w:r>
    </w:p>
    <w:p w:rsidR="001D0A0D" w:rsidRPr="00BD51BA" w:rsidRDefault="001D0A0D" w:rsidP="001D0A0D">
      <w:pPr>
        <w:pStyle w:val="SingleTxtGR"/>
        <w:rPr>
          <w:b/>
        </w:rPr>
      </w:pPr>
      <w:r w:rsidRPr="00BD51BA">
        <w:rPr>
          <w:b/>
        </w:rPr>
        <w:t>Таблица 24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4144"/>
        <w:gridCol w:w="3226"/>
      </w:tblGrid>
      <w:tr w:rsidR="001D0A0D" w:rsidRPr="004800AD" w:rsidTr="004800AD">
        <w:trPr>
          <w:trHeight w:val="21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4" w:type="dxa"/>
            <w:tcBorders>
              <w:bottom w:val="single" w:sz="12" w:space="0" w:color="auto"/>
            </w:tcBorders>
            <w:shd w:val="clear" w:color="auto" w:fill="auto"/>
          </w:tcPr>
          <w:p w:rsidR="001D0A0D" w:rsidRPr="004800AD" w:rsidRDefault="001D0A0D" w:rsidP="004800AD">
            <w:pPr>
              <w:spacing w:before="80" w:after="80" w:line="200" w:lineRule="exact"/>
              <w:rPr>
                <w:i/>
                <w:sz w:val="16"/>
              </w:rPr>
            </w:pPr>
            <w:r w:rsidRPr="004800AD">
              <w:rPr>
                <w:i/>
                <w:sz w:val="16"/>
              </w:rPr>
              <w:t>Зарплата преподавателя средней школы</w:t>
            </w:r>
          </w:p>
        </w:tc>
        <w:tc>
          <w:tcPr>
            <w:tcW w:w="32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4800AD" w:rsidRDefault="001D0A0D" w:rsidP="004800A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800AD">
              <w:rPr>
                <w:i/>
                <w:sz w:val="16"/>
              </w:rPr>
              <w:t>Зарплата государственного служащ</w:t>
            </w:r>
            <w:r w:rsidRPr="004800AD">
              <w:rPr>
                <w:i/>
                <w:sz w:val="16"/>
              </w:rPr>
              <w:t>е</w:t>
            </w:r>
            <w:r w:rsidRPr="004800AD">
              <w:rPr>
                <w:i/>
                <w:sz w:val="16"/>
              </w:rPr>
              <w:t>го (уровень 3 в области администр</w:t>
            </w:r>
            <w:r w:rsidRPr="004800AD">
              <w:rPr>
                <w:i/>
                <w:sz w:val="16"/>
              </w:rPr>
              <w:t>а</w:t>
            </w:r>
            <w:r w:rsidRPr="004800AD">
              <w:rPr>
                <w:i/>
                <w:sz w:val="16"/>
              </w:rPr>
              <w:t xml:space="preserve">ции) </w:t>
            </w:r>
          </w:p>
        </w:tc>
      </w:tr>
      <w:tr w:rsidR="001D0A0D" w:rsidRPr="004800AD" w:rsidTr="004800AD">
        <w:trPr>
          <w:trHeight w:val="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4" w:type="dxa"/>
            <w:tcBorders>
              <w:top w:val="single" w:sz="12" w:space="0" w:color="auto"/>
            </w:tcBorders>
          </w:tcPr>
          <w:p w:rsidR="001D0A0D" w:rsidRPr="004800AD" w:rsidRDefault="001D0A0D" w:rsidP="004800AD">
            <w:r w:rsidRPr="004800AD">
              <w:t>115 000 руандийских франков (на уровне A0)</w:t>
            </w:r>
          </w:p>
        </w:tc>
        <w:tc>
          <w:tcPr>
            <w:tcW w:w="3226" w:type="dxa"/>
            <w:tcBorders>
              <w:top w:val="single" w:sz="12" w:space="0" w:color="auto"/>
            </w:tcBorders>
          </w:tcPr>
          <w:p w:rsidR="001D0A0D" w:rsidRPr="004800AD" w:rsidRDefault="001D0A0D" w:rsidP="004800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00AD">
              <w:t>170</w:t>
            </w:r>
            <w:r w:rsidR="001B6044" w:rsidRPr="004800AD">
              <w:t xml:space="preserve"> </w:t>
            </w:r>
            <w:r w:rsidRPr="004800AD">
              <w:t>000 руандийских франков</w:t>
            </w:r>
          </w:p>
        </w:tc>
      </w:tr>
    </w:tbl>
    <w:p w:rsidR="001D0A0D" w:rsidRPr="00BD51BA" w:rsidRDefault="001D0A0D" w:rsidP="001D0A0D">
      <w:pPr>
        <w:pStyle w:val="SingleTxtG"/>
        <w:spacing w:before="120"/>
        <w:ind w:firstLine="170"/>
        <w:rPr>
          <w:sz w:val="18"/>
          <w:szCs w:val="18"/>
          <w:lang w:val="ru-RU"/>
        </w:rPr>
      </w:pPr>
      <w:r w:rsidRPr="00BD51BA">
        <w:rPr>
          <w:i/>
          <w:sz w:val="18"/>
          <w:szCs w:val="18"/>
          <w:lang w:val="ru-RU"/>
        </w:rPr>
        <w:t>Источник</w:t>
      </w:r>
      <w:r w:rsidRPr="00BD51BA">
        <w:rPr>
          <w:sz w:val="18"/>
          <w:szCs w:val="18"/>
          <w:lang w:val="ru-RU"/>
        </w:rPr>
        <w:t>: Министерство образования.</w:t>
      </w:r>
    </w:p>
    <w:p w:rsidR="001D0A0D" w:rsidRPr="00BD51BA" w:rsidRDefault="001D0A0D" w:rsidP="001D0A0D">
      <w:pPr>
        <w:pStyle w:val="SingleTxtGR"/>
        <w:spacing w:before="240"/>
      </w:pPr>
      <w:r w:rsidRPr="00BD51BA">
        <w:t>303.</w:t>
      </w:r>
      <w:r w:rsidRPr="00BD51BA">
        <w:tab/>
        <w:t>В настоящее время изучаются меры с целью повышения зарплат препод</w:t>
      </w:r>
      <w:r w:rsidRPr="00BD51BA">
        <w:t>а</w:t>
      </w:r>
      <w:r w:rsidRPr="00BD51BA">
        <w:t xml:space="preserve">вателей и тем самым их мотивации. </w:t>
      </w:r>
    </w:p>
    <w:p w:rsidR="001D0A0D" w:rsidRPr="00BD51BA" w:rsidRDefault="001D0A0D" w:rsidP="004800AD">
      <w:pPr>
        <w:pStyle w:val="SingleTxtGR"/>
        <w:keepLines/>
      </w:pPr>
      <w:r w:rsidRPr="00BD51BA">
        <w:t>304.</w:t>
      </w:r>
      <w:r w:rsidRPr="00BD51BA">
        <w:tab/>
        <w:t>В системе высшего образования</w:t>
      </w:r>
      <w:r w:rsidRPr="00292C6D">
        <w:rPr>
          <w:rStyle w:val="FootnoteReference"/>
        </w:rPr>
        <w:footnoteReference w:id="157"/>
      </w:r>
      <w:r w:rsidRPr="00BD51BA">
        <w:t xml:space="preserve"> в государственном вузе средняя за</w:t>
      </w:r>
      <w:r w:rsidRPr="00BD51BA">
        <w:t>р</w:t>
      </w:r>
      <w:r w:rsidRPr="00BD51BA">
        <w:t>плата преподавателей со степенью магистра составляет 280</w:t>
      </w:r>
      <w:r w:rsidR="004800AD">
        <w:t> </w:t>
      </w:r>
      <w:r w:rsidRPr="00BD51BA">
        <w:t>000 руандийских франков. В то же время, если преподаватель аналогичной квалификации раб</w:t>
      </w:r>
      <w:r w:rsidRPr="00BD51BA">
        <w:t>о</w:t>
      </w:r>
      <w:r w:rsidRPr="00BD51BA">
        <w:t xml:space="preserve">тает в частном </w:t>
      </w:r>
      <w:r>
        <w:t>вузе</w:t>
      </w:r>
      <w:r w:rsidRPr="00BD51BA">
        <w:t xml:space="preserve">, его зарплата составляет 380 000 руандийских франков. </w:t>
      </w:r>
    </w:p>
    <w:p w:rsidR="001D0A0D" w:rsidRPr="00BD51BA" w:rsidRDefault="001D0A0D" w:rsidP="001D0A0D">
      <w:pPr>
        <w:pStyle w:val="H4GR"/>
      </w:pPr>
      <w:r w:rsidRPr="00BD51BA">
        <w:tab/>
      </w:r>
      <w:r w:rsidRPr="00BD51BA">
        <w:tab/>
        <w:t xml:space="preserve">Частные учебные заведения </w:t>
      </w:r>
    </w:p>
    <w:p w:rsidR="001D0A0D" w:rsidRPr="00BD51BA" w:rsidRDefault="001D0A0D" w:rsidP="001D0A0D">
      <w:pPr>
        <w:pStyle w:val="SingleTxtGR"/>
      </w:pPr>
      <w:r w:rsidRPr="00BD51BA">
        <w:t>305.</w:t>
      </w:r>
      <w:r w:rsidRPr="00BD51BA">
        <w:tab/>
        <w:t>Лица, заинтересованные в создании частных учебных заведений или п</w:t>
      </w:r>
      <w:r w:rsidRPr="00BD51BA">
        <w:t>о</w:t>
      </w:r>
      <w:r w:rsidRPr="00BD51BA">
        <w:t>ступлении в такие заведения, не встречают никаких препятствий, так как пр</w:t>
      </w:r>
      <w:r w:rsidRPr="00BD51BA">
        <w:t>а</w:t>
      </w:r>
      <w:r w:rsidRPr="00BD51BA">
        <w:t>вительство Руанды оказывает содействие любым частным инициативам в о</w:t>
      </w:r>
      <w:r w:rsidRPr="00BD51BA">
        <w:t>б</w:t>
      </w:r>
      <w:r w:rsidRPr="00BD51BA">
        <w:t xml:space="preserve">ласти образования, как и в других областях. В таблице 25 приводятся данные по числу частных учебных заведений различного уровня: </w:t>
      </w:r>
    </w:p>
    <w:p w:rsidR="001D0A0D" w:rsidRPr="00BD51BA" w:rsidRDefault="001D0A0D" w:rsidP="001D0A0D">
      <w:pPr>
        <w:pStyle w:val="SingleTxtGR"/>
        <w:keepNext/>
        <w:rPr>
          <w:b/>
        </w:rPr>
      </w:pPr>
      <w:r w:rsidRPr="00BD51BA">
        <w:rPr>
          <w:b/>
        </w:rPr>
        <w:t>Таблица 25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008"/>
        <w:gridCol w:w="2212"/>
        <w:gridCol w:w="4150"/>
      </w:tblGrid>
      <w:tr w:rsidR="001D0A0D" w:rsidRPr="004800AD" w:rsidTr="004800AD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" w:type="dxa"/>
            <w:tcBorders>
              <w:bottom w:val="single" w:sz="12" w:space="0" w:color="auto"/>
            </w:tcBorders>
            <w:shd w:val="clear" w:color="auto" w:fill="auto"/>
          </w:tcPr>
          <w:p w:rsidR="001D0A0D" w:rsidRPr="004800AD" w:rsidRDefault="001D0A0D" w:rsidP="004800AD">
            <w:pPr>
              <w:spacing w:before="80" w:after="80" w:line="200" w:lineRule="exact"/>
              <w:rPr>
                <w:i/>
                <w:sz w:val="16"/>
              </w:rPr>
            </w:pPr>
            <w:r w:rsidRPr="004800AD">
              <w:rPr>
                <w:i/>
                <w:sz w:val="16"/>
              </w:rPr>
              <w:t>Частные школы</w:t>
            </w:r>
            <w:r w:rsidRPr="00E120A7">
              <w:rPr>
                <w:szCs w:val="18"/>
                <w:vertAlign w:val="superscript"/>
              </w:rPr>
              <w:footnoteReference w:id="158"/>
            </w:r>
          </w:p>
        </w:tc>
        <w:tc>
          <w:tcPr>
            <w:tcW w:w="22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top"/>
          </w:tcPr>
          <w:p w:rsidR="001D0A0D" w:rsidRPr="004800AD" w:rsidRDefault="001D0A0D" w:rsidP="004800AD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800AD">
              <w:rPr>
                <w:i/>
                <w:sz w:val="16"/>
              </w:rPr>
              <w:t>Частные университеты</w:t>
            </w:r>
          </w:p>
        </w:tc>
        <w:tc>
          <w:tcPr>
            <w:tcW w:w="41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D0A0D" w:rsidRPr="004800AD" w:rsidRDefault="001D0A0D" w:rsidP="004800A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800AD">
              <w:rPr>
                <w:i/>
                <w:sz w:val="16"/>
              </w:rPr>
              <w:t>14</w:t>
            </w:r>
          </w:p>
        </w:tc>
      </w:tr>
      <w:tr w:rsidR="001D0A0D" w:rsidRPr="004800AD" w:rsidTr="004800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" w:type="dxa"/>
            <w:tcBorders>
              <w:top w:val="single" w:sz="12" w:space="0" w:color="auto"/>
            </w:tcBorders>
          </w:tcPr>
          <w:p w:rsidR="001D0A0D" w:rsidRPr="004800AD" w:rsidRDefault="001D0A0D" w:rsidP="004800AD"/>
        </w:tc>
        <w:tc>
          <w:tcPr>
            <w:tcW w:w="2212" w:type="dxa"/>
            <w:tcBorders>
              <w:top w:val="single" w:sz="12" w:space="0" w:color="auto"/>
            </w:tcBorders>
            <w:vAlign w:val="top"/>
          </w:tcPr>
          <w:p w:rsidR="001D0A0D" w:rsidRPr="004800AD" w:rsidRDefault="001D0A0D" w:rsidP="004800AD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00AD">
              <w:t>средние</w:t>
            </w:r>
            <w:r w:rsidR="001B6044" w:rsidRPr="004800AD">
              <w:t xml:space="preserve"> </w:t>
            </w:r>
            <w:r w:rsidRPr="004800AD">
              <w:t>школы</w:t>
            </w:r>
          </w:p>
        </w:tc>
        <w:tc>
          <w:tcPr>
            <w:tcW w:w="4150" w:type="dxa"/>
            <w:tcBorders>
              <w:top w:val="single" w:sz="12" w:space="0" w:color="auto"/>
            </w:tcBorders>
          </w:tcPr>
          <w:p w:rsidR="001D0A0D" w:rsidRPr="004800AD" w:rsidRDefault="001D0A0D" w:rsidP="004800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00AD">
              <w:t>238</w:t>
            </w:r>
          </w:p>
        </w:tc>
      </w:tr>
      <w:tr w:rsidR="001D0A0D" w:rsidRPr="004800AD" w:rsidTr="004800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" w:type="dxa"/>
          </w:tcPr>
          <w:p w:rsidR="001D0A0D" w:rsidRPr="004800AD" w:rsidRDefault="001D0A0D" w:rsidP="004800AD"/>
        </w:tc>
        <w:tc>
          <w:tcPr>
            <w:tcW w:w="2212" w:type="dxa"/>
            <w:vAlign w:val="top"/>
          </w:tcPr>
          <w:p w:rsidR="001D0A0D" w:rsidRPr="004800AD" w:rsidRDefault="001D0A0D" w:rsidP="004800AD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00AD">
              <w:t>начальные школы</w:t>
            </w:r>
          </w:p>
        </w:tc>
        <w:tc>
          <w:tcPr>
            <w:tcW w:w="4150" w:type="dxa"/>
          </w:tcPr>
          <w:p w:rsidR="001D0A0D" w:rsidRPr="004800AD" w:rsidRDefault="001D0A0D" w:rsidP="004800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00AD">
              <w:t>106</w:t>
            </w:r>
          </w:p>
        </w:tc>
      </w:tr>
      <w:tr w:rsidR="001D0A0D" w:rsidRPr="004800AD" w:rsidTr="004800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" w:type="dxa"/>
          </w:tcPr>
          <w:p w:rsidR="001D0A0D" w:rsidRPr="004800AD" w:rsidRDefault="001D0A0D" w:rsidP="004800AD"/>
        </w:tc>
        <w:tc>
          <w:tcPr>
            <w:tcW w:w="2212" w:type="dxa"/>
            <w:vAlign w:val="top"/>
          </w:tcPr>
          <w:p w:rsidR="001D0A0D" w:rsidRPr="004800AD" w:rsidRDefault="001D0A0D" w:rsidP="004800AD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00AD">
              <w:t xml:space="preserve">дошкольный уровень </w:t>
            </w:r>
          </w:p>
        </w:tc>
        <w:tc>
          <w:tcPr>
            <w:tcW w:w="4150" w:type="dxa"/>
          </w:tcPr>
          <w:p w:rsidR="001D0A0D" w:rsidRPr="004800AD" w:rsidRDefault="001D0A0D" w:rsidP="004800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00AD">
              <w:t>в общей сложности 2</w:t>
            </w:r>
            <w:r w:rsidR="001B6044" w:rsidRPr="004800AD">
              <w:t xml:space="preserve"> </w:t>
            </w:r>
            <w:r w:rsidRPr="004800AD">
              <w:t>148,</w:t>
            </w:r>
          </w:p>
          <w:p w:rsidR="001D0A0D" w:rsidRPr="004800AD" w:rsidRDefault="001D0A0D" w:rsidP="004800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00AD">
              <w:t>99</w:t>
            </w:r>
            <w:r w:rsidR="001B69CC" w:rsidRPr="004800AD">
              <w:t>%</w:t>
            </w:r>
            <w:r w:rsidRPr="004800AD">
              <w:t xml:space="preserve"> из которых являются частными (2008 год) </w:t>
            </w:r>
          </w:p>
        </w:tc>
      </w:tr>
    </w:tbl>
    <w:p w:rsidR="001D0A0D" w:rsidRPr="00BD51BA" w:rsidRDefault="001D0A0D" w:rsidP="004800AD">
      <w:pPr>
        <w:pStyle w:val="SingleTxtGR"/>
        <w:tabs>
          <w:tab w:val="left" w:pos="1365"/>
        </w:tabs>
        <w:spacing w:before="120" w:after="240"/>
        <w:rPr>
          <w:sz w:val="18"/>
          <w:szCs w:val="18"/>
        </w:rPr>
      </w:pPr>
      <w:r w:rsidRPr="00BD51BA">
        <w:rPr>
          <w:i/>
          <w:sz w:val="18"/>
          <w:szCs w:val="18"/>
        </w:rPr>
        <w:tab/>
        <w:t>Источник</w:t>
      </w:r>
      <w:r w:rsidRPr="00BD51BA">
        <w:rPr>
          <w:sz w:val="18"/>
          <w:szCs w:val="18"/>
        </w:rPr>
        <w:t>: Министерство образования.</w:t>
      </w:r>
    </w:p>
    <w:p w:rsidR="00CC1A78" w:rsidRPr="00110F7D" w:rsidRDefault="00CC1A78" w:rsidP="00CC1A78">
      <w:pPr>
        <w:pStyle w:val="H4GR"/>
      </w:pPr>
      <w:r w:rsidRPr="00110F7D">
        <w:tab/>
      </w:r>
      <w:r w:rsidRPr="00110F7D">
        <w:tab/>
        <w:t>Последние изменения</w:t>
      </w:r>
    </w:p>
    <w:p w:rsidR="00CC1A78" w:rsidRPr="00110F7D" w:rsidRDefault="00CC1A78" w:rsidP="00CC1A78">
      <w:pPr>
        <w:pStyle w:val="SingleTxtGR"/>
      </w:pPr>
      <w:r w:rsidRPr="00110F7D">
        <w:t>306.</w:t>
      </w:r>
      <w:r w:rsidRPr="00110F7D">
        <w:tab/>
        <w:t>Правительственная политика, законы и национальные меры не имеют</w:t>
      </w:r>
      <w:r w:rsidR="001B6044">
        <w:t xml:space="preserve"> </w:t>
      </w:r>
      <w:r w:rsidRPr="00110F7D">
        <w:t>н</w:t>
      </w:r>
      <w:r w:rsidRPr="00110F7D">
        <w:t>е</w:t>
      </w:r>
      <w:r w:rsidRPr="00110F7D">
        <w:t>гативных последствий для осуществления права на образование. Напротив:</w:t>
      </w:r>
    </w:p>
    <w:p w:rsidR="00CC1A78" w:rsidRPr="00110F7D" w:rsidRDefault="00CC1A78" w:rsidP="00CC1A78">
      <w:pPr>
        <w:pStyle w:val="SingleTxtGR"/>
      </w:pPr>
      <w:r>
        <w:tab/>
      </w:r>
      <w:r w:rsidRPr="00110F7D">
        <w:t>a)</w:t>
      </w:r>
      <w:r w:rsidRPr="00110F7D">
        <w:tab/>
        <w:t>прежде всего, Конституция запрещает любые формы дискримин</w:t>
      </w:r>
      <w:r w:rsidRPr="00110F7D">
        <w:t>а</w:t>
      </w:r>
      <w:r w:rsidRPr="00110F7D">
        <w:t>ции. Следует напомнить, что до 1994 года поступление в государственные учебные заведения осуществлялось в соответствии с системой квот по этнич</w:t>
      </w:r>
      <w:r w:rsidRPr="00110F7D">
        <w:t>е</w:t>
      </w:r>
      <w:r w:rsidRPr="00110F7D">
        <w:t>скому и региональному признаку;</w:t>
      </w:r>
    </w:p>
    <w:p w:rsidR="00CC1A78" w:rsidRPr="00110F7D" w:rsidRDefault="00CC1A78" w:rsidP="00CC1A78">
      <w:pPr>
        <w:pStyle w:val="SingleTxtGR"/>
      </w:pPr>
      <w:r>
        <w:tab/>
      </w:r>
      <w:r w:rsidRPr="00110F7D">
        <w:t>b)</w:t>
      </w:r>
      <w:r w:rsidRPr="00110F7D">
        <w:tab/>
        <w:t>в соответствии с Конституцией на правительство возложены об</w:t>
      </w:r>
      <w:r w:rsidRPr="00110F7D">
        <w:t>я</w:t>
      </w:r>
      <w:r w:rsidRPr="00110F7D">
        <w:t>занности по обеспечению образования для самых обездоленных слоев насел</w:t>
      </w:r>
      <w:r w:rsidRPr="00110F7D">
        <w:t>е</w:t>
      </w:r>
      <w:r w:rsidRPr="00110F7D">
        <w:t>ния, а также инвалидов;</w:t>
      </w:r>
    </w:p>
    <w:p w:rsidR="00CC1A78" w:rsidRPr="00110F7D" w:rsidRDefault="00CC1A78" w:rsidP="00CC1A78">
      <w:pPr>
        <w:pStyle w:val="SingleTxtGR"/>
      </w:pPr>
      <w:r>
        <w:tab/>
      </w:r>
      <w:r w:rsidRPr="00110F7D">
        <w:t>c)</w:t>
      </w:r>
      <w:r w:rsidRPr="00110F7D">
        <w:tab/>
        <w:t>снятие оговорки к статье 13 настоящего Пакта</w:t>
      </w:r>
    </w:p>
    <w:p w:rsidR="00CC1A78" w:rsidRPr="00110F7D" w:rsidRDefault="00CC1A78" w:rsidP="00CC1A78">
      <w:pPr>
        <w:pStyle w:val="SingleTxtGR"/>
      </w:pPr>
      <w:r>
        <w:tab/>
      </w:r>
      <w:r w:rsidRPr="00110F7D">
        <w:t>d)</w:t>
      </w:r>
      <w:r w:rsidRPr="00110F7D">
        <w:tab/>
        <w:t>Руанда присоединилась к различным международным конвенц</w:t>
      </w:r>
      <w:r w:rsidRPr="00110F7D">
        <w:t>и</w:t>
      </w:r>
      <w:r w:rsidRPr="00110F7D">
        <w:t>ям</w:t>
      </w:r>
      <w:r w:rsidRPr="00110F7D">
        <w:rPr>
          <w:rStyle w:val="FootnoteReference"/>
        </w:rPr>
        <w:footnoteReference w:id="159"/>
      </w:r>
      <w:r w:rsidRPr="00110F7D">
        <w:t>;</w:t>
      </w:r>
    </w:p>
    <w:p w:rsidR="00CC1A78" w:rsidRPr="00110F7D" w:rsidRDefault="00CC1A78" w:rsidP="00CC1A78">
      <w:pPr>
        <w:pStyle w:val="SingleTxtGR"/>
      </w:pPr>
      <w:r>
        <w:tab/>
      </w:r>
      <w:r w:rsidRPr="00110F7D">
        <w:t>e)</w:t>
      </w:r>
      <w:r w:rsidRPr="00110F7D">
        <w:tab/>
        <w:t>приняты поправки к закону об образовании. Приняты новые зак</w:t>
      </w:r>
      <w:r w:rsidRPr="00110F7D">
        <w:t>о</w:t>
      </w:r>
      <w:r w:rsidRPr="00110F7D">
        <w:t>ны</w:t>
      </w:r>
      <w:r w:rsidRPr="00110F7D">
        <w:rPr>
          <w:rStyle w:val="FootnoteReference"/>
        </w:rPr>
        <w:footnoteReference w:id="160"/>
      </w:r>
      <w:r w:rsidRPr="00110F7D">
        <w:t xml:space="preserve"> с целью расширения доступа к праву на образование;</w:t>
      </w:r>
    </w:p>
    <w:p w:rsidR="00CC1A78" w:rsidRPr="00110F7D" w:rsidRDefault="00CC1A78" w:rsidP="00CC1A78">
      <w:pPr>
        <w:pStyle w:val="SingleTxtGR"/>
      </w:pPr>
      <w:r>
        <w:tab/>
      </w:r>
      <w:r w:rsidRPr="00110F7D">
        <w:t>f)</w:t>
      </w:r>
      <w:r w:rsidRPr="00110F7D">
        <w:tab/>
        <w:t>в настоящее время готовится к промульгированию президентский декрет о нормах и стандартах качества в высших учебных заведениях. Он обе</w:t>
      </w:r>
      <w:r w:rsidRPr="00110F7D">
        <w:t>с</w:t>
      </w:r>
      <w:r w:rsidRPr="00110F7D">
        <w:t>печивает единообразное преподавание</w:t>
      </w:r>
      <w:r w:rsidR="001B6044">
        <w:t xml:space="preserve"> </w:t>
      </w:r>
      <w:r w:rsidRPr="00110F7D">
        <w:t>в высших учебных заведениях;</w:t>
      </w:r>
    </w:p>
    <w:p w:rsidR="00CC1A78" w:rsidRPr="00110F7D" w:rsidRDefault="00CC1A78" w:rsidP="00CC1A78">
      <w:pPr>
        <w:pStyle w:val="SingleTxtGR"/>
      </w:pPr>
      <w:r>
        <w:tab/>
      </w:r>
      <w:r w:rsidRPr="00110F7D">
        <w:t>g)</w:t>
      </w:r>
      <w:r w:rsidRPr="00110F7D">
        <w:tab/>
        <w:t>новая политика в области образования реализуется с 2003 года, равно как и стратегия образовательного сектора и национальная стратегия ЮНЕСКО. В рамках этой последней стратегии оказывается техническая по</w:t>
      </w:r>
      <w:r w:rsidRPr="00110F7D">
        <w:t>д</w:t>
      </w:r>
      <w:r w:rsidRPr="00110F7D">
        <w:t>держка образовательному сектору;</w:t>
      </w:r>
    </w:p>
    <w:p w:rsidR="00CC1A78" w:rsidRPr="00110F7D" w:rsidRDefault="00CC1A78" w:rsidP="00CC1A78">
      <w:pPr>
        <w:pStyle w:val="SingleTxtGR"/>
      </w:pPr>
      <w:r>
        <w:tab/>
      </w:r>
      <w:r w:rsidRPr="00110F7D">
        <w:t>h)</w:t>
      </w:r>
      <w:r w:rsidRPr="00110F7D">
        <w:tab/>
        <w:t>реализуется политика в области технического и профессиональн</w:t>
      </w:r>
      <w:r w:rsidRPr="00110F7D">
        <w:t>о</w:t>
      </w:r>
      <w:r w:rsidRPr="00110F7D">
        <w:t>го образования;</w:t>
      </w:r>
    </w:p>
    <w:p w:rsidR="00CC1A78" w:rsidRPr="00110F7D" w:rsidRDefault="00CC1A78" w:rsidP="00CC1A78">
      <w:pPr>
        <w:pStyle w:val="SingleTxtGR"/>
      </w:pPr>
      <w:r>
        <w:tab/>
      </w:r>
      <w:r w:rsidRPr="00110F7D">
        <w:t>i)</w:t>
      </w:r>
      <w:r w:rsidRPr="00110F7D">
        <w:tab/>
        <w:t>принят пятилетний план поощрения образования девушек;</w:t>
      </w:r>
    </w:p>
    <w:p w:rsidR="00CC1A78" w:rsidRPr="00110F7D" w:rsidRDefault="00CC1A78" w:rsidP="00CC1A78">
      <w:pPr>
        <w:pStyle w:val="SingleTxtGR"/>
      </w:pPr>
      <w:r>
        <w:tab/>
      </w:r>
      <w:r w:rsidRPr="00110F7D">
        <w:t>j)</w:t>
      </w:r>
      <w:r w:rsidRPr="00110F7D">
        <w:tab/>
        <w:t>отменена плата за обучение; растут правительственные субсидии, выделяемые районам в форме дотации; в начале сумма такой субсидии соста</w:t>
      </w:r>
      <w:r w:rsidRPr="00110F7D">
        <w:t>в</w:t>
      </w:r>
      <w:r w:rsidRPr="00110F7D">
        <w:t>ляла 300 РФР на учащегося в год, а в настоящее время она выросла до 5</w:t>
      </w:r>
      <w:r w:rsidR="00F177A1">
        <w:t> </w:t>
      </w:r>
      <w:r w:rsidRPr="00110F7D">
        <w:t>300</w:t>
      </w:r>
      <w:r w:rsidR="00F177A1">
        <w:t> </w:t>
      </w:r>
      <w:r w:rsidRPr="00110F7D">
        <w:t>РФР на ученика начальной школы и 21 000 РФР на учащегося средней школы;</w:t>
      </w:r>
    </w:p>
    <w:p w:rsidR="00CC1A78" w:rsidRPr="00110F7D" w:rsidRDefault="00CC1A78" w:rsidP="00CC1A78">
      <w:pPr>
        <w:pStyle w:val="SingleTxtGR"/>
      </w:pPr>
      <w:r>
        <w:tab/>
      </w:r>
      <w:r w:rsidRPr="00110F7D">
        <w:t>k)</w:t>
      </w:r>
      <w:r w:rsidRPr="00110F7D">
        <w:tab/>
        <w:t>следует отметить активизацию мер, принимаемых правительством для помощи уязвимым детям в целом (через ФППГ и районных образовател</w:t>
      </w:r>
      <w:r w:rsidRPr="00110F7D">
        <w:t>ь</w:t>
      </w:r>
      <w:r w:rsidRPr="00110F7D">
        <w:t>ных фондов);</w:t>
      </w:r>
    </w:p>
    <w:p w:rsidR="00CC1A78" w:rsidRPr="00110F7D" w:rsidRDefault="00CC1A78" w:rsidP="00CC1A78">
      <w:pPr>
        <w:pStyle w:val="SingleTxtGR"/>
      </w:pPr>
      <w:r>
        <w:tab/>
      </w:r>
      <w:r w:rsidRPr="00110F7D">
        <w:t>l)</w:t>
      </w:r>
      <w:r w:rsidRPr="00110F7D">
        <w:tab/>
        <w:t>с помощью ФАО также оказывается содействие поощрению созд</w:t>
      </w:r>
      <w:r w:rsidRPr="00110F7D">
        <w:t>а</w:t>
      </w:r>
      <w:r w:rsidRPr="00110F7D">
        <w:t>нию огородов, ферм и воспитания в области питания в школах Руанды;</w:t>
      </w:r>
    </w:p>
    <w:p w:rsidR="00CC1A78" w:rsidRPr="004800AD" w:rsidRDefault="00CC1A78" w:rsidP="00CC1A78">
      <w:pPr>
        <w:pStyle w:val="SingleTxtGR"/>
      </w:pPr>
      <w:r>
        <w:tab/>
      </w:r>
      <w:r w:rsidRPr="00110F7D">
        <w:t>m)</w:t>
      </w:r>
      <w:r w:rsidRPr="00110F7D">
        <w:tab/>
      </w:r>
      <w:r w:rsidRPr="004800AD">
        <w:t>реорганизована вся образовательная система:</w:t>
      </w:r>
    </w:p>
    <w:p w:rsidR="00CC1A78" w:rsidRPr="004800AD" w:rsidRDefault="00CC1A78" w:rsidP="00CC1A78">
      <w:pPr>
        <w:pStyle w:val="Bullet2GR"/>
        <w:numPr>
          <w:ilvl w:val="0"/>
          <w:numId w:val="2"/>
        </w:numPr>
        <w:suppressAutoHyphens/>
      </w:pPr>
      <w:r w:rsidRPr="004800AD">
        <w:t>ежегодно создаются центры занятий с отстающими;</w:t>
      </w:r>
    </w:p>
    <w:p w:rsidR="00CC1A78" w:rsidRPr="004800AD" w:rsidRDefault="00CC1A78" w:rsidP="00CC1A78">
      <w:pPr>
        <w:pStyle w:val="Bullet2GR"/>
        <w:numPr>
          <w:ilvl w:val="0"/>
          <w:numId w:val="2"/>
        </w:numPr>
        <w:suppressAutoHyphens/>
      </w:pPr>
      <w:r w:rsidRPr="004800AD">
        <w:t>в 2006 году были созданы образцовые школы и центры;</w:t>
      </w:r>
    </w:p>
    <w:p w:rsidR="00CC1A78" w:rsidRPr="004800AD" w:rsidRDefault="00CC1A78" w:rsidP="00CC1A78">
      <w:pPr>
        <w:pStyle w:val="Bullet2GR"/>
        <w:numPr>
          <w:ilvl w:val="0"/>
          <w:numId w:val="2"/>
        </w:numPr>
        <w:suppressAutoHyphens/>
      </w:pPr>
      <w:r w:rsidRPr="004800AD">
        <w:t>предпринимаются новые меры по поощрению образования девушек, в частности меры, направленные на то, чтобы помешать их уходу из школы, а также на улучшение результатов по точным наукам и математике; лучшим ученицам выдаются премии;</w:t>
      </w:r>
    </w:p>
    <w:p w:rsidR="00CC1A78" w:rsidRPr="004800AD" w:rsidRDefault="00CC1A78" w:rsidP="00CC1A78">
      <w:pPr>
        <w:pStyle w:val="Bullet2GR"/>
        <w:numPr>
          <w:ilvl w:val="0"/>
          <w:numId w:val="2"/>
        </w:numPr>
        <w:suppressAutoHyphens/>
      </w:pPr>
      <w:r w:rsidRPr="004800AD">
        <w:t>оказывается поддержка специализированному образованию детей с особыми потребностями;</w:t>
      </w:r>
    </w:p>
    <w:p w:rsidR="00CC1A78" w:rsidRPr="004800AD" w:rsidRDefault="00CC1A78" w:rsidP="00CC1A78">
      <w:pPr>
        <w:pStyle w:val="Bullet2GR"/>
        <w:numPr>
          <w:ilvl w:val="0"/>
          <w:numId w:val="2"/>
        </w:numPr>
        <w:suppressAutoHyphens/>
      </w:pPr>
      <w:r w:rsidRPr="004800AD">
        <w:t>укрепление позиций науки, технологий и информации и их включение во все уровни образования;</w:t>
      </w:r>
    </w:p>
    <w:p w:rsidR="00CC1A78" w:rsidRPr="004800AD" w:rsidRDefault="00CC1A78" w:rsidP="00CC1A78">
      <w:pPr>
        <w:pStyle w:val="Bullet2GR"/>
        <w:numPr>
          <w:ilvl w:val="0"/>
          <w:numId w:val="2"/>
        </w:numPr>
        <w:suppressAutoHyphens/>
      </w:pPr>
      <w:r w:rsidRPr="004800AD">
        <w:t>в 2007 году по инициативе правительства был принят проект по выделению каждому студенту по одному компьютеру;</w:t>
      </w:r>
    </w:p>
    <w:p w:rsidR="00CC1A78" w:rsidRPr="004800AD" w:rsidRDefault="00CC1A78" w:rsidP="00CC1A78">
      <w:pPr>
        <w:pStyle w:val="Bullet2GR"/>
        <w:numPr>
          <w:ilvl w:val="0"/>
          <w:numId w:val="2"/>
        </w:numPr>
        <w:suppressAutoHyphens/>
      </w:pPr>
      <w:r w:rsidRPr="004800AD">
        <w:t>в 2009−2010 учебном году английский язык был принят в качестве языка, на котором ведется преподавание, начиная с начальной школы. В 2011 году его преподавание должно стать обязательным во всех учебных заведениях, как государственных, так и частных;</w:t>
      </w:r>
    </w:p>
    <w:p w:rsidR="00CC1A78" w:rsidRPr="004800AD" w:rsidRDefault="00CC1A78" w:rsidP="00CC1A78">
      <w:pPr>
        <w:pStyle w:val="Bullet2GR"/>
        <w:numPr>
          <w:ilvl w:val="0"/>
          <w:numId w:val="2"/>
        </w:numPr>
        <w:suppressAutoHyphens/>
      </w:pPr>
      <w:r w:rsidRPr="004800AD">
        <w:t>создание уровней третьего цикла в разных областях;</w:t>
      </w:r>
    </w:p>
    <w:p w:rsidR="00CC1A78" w:rsidRPr="004800AD" w:rsidRDefault="00CC1A78" w:rsidP="00CC1A78">
      <w:pPr>
        <w:pStyle w:val="Bullet2GR"/>
        <w:numPr>
          <w:ilvl w:val="0"/>
          <w:numId w:val="2"/>
        </w:numPr>
        <w:suppressAutoHyphens/>
      </w:pPr>
      <w:r w:rsidRPr="004800AD">
        <w:t>новое финансирование высшего образования;</w:t>
      </w:r>
    </w:p>
    <w:p w:rsidR="00CC1A78" w:rsidRPr="004800AD" w:rsidRDefault="00CC1A78" w:rsidP="00CC1A78">
      <w:pPr>
        <w:pStyle w:val="Bullet2GR"/>
        <w:numPr>
          <w:ilvl w:val="0"/>
          <w:numId w:val="2"/>
        </w:numPr>
        <w:suppressAutoHyphens/>
      </w:pPr>
      <w:r w:rsidRPr="004800AD">
        <w:t>организация как минимум одного детского сада в каждой административной единице.</w:t>
      </w:r>
    </w:p>
    <w:p w:rsidR="00CC1A78" w:rsidRPr="004800AD" w:rsidRDefault="00CC1A78" w:rsidP="00CC1A78">
      <w:pPr>
        <w:pStyle w:val="SingleTxtGR"/>
      </w:pPr>
      <w:r w:rsidRPr="004800AD">
        <w:tab/>
        <w:t>n)</w:t>
      </w:r>
      <w:r w:rsidRPr="004800AD">
        <w:tab/>
        <w:t>созданы другие институты, такие как:</w:t>
      </w:r>
    </w:p>
    <w:p w:rsidR="00CC1A78" w:rsidRPr="004800AD" w:rsidRDefault="00CC1A78" w:rsidP="00CC1A78">
      <w:pPr>
        <w:pStyle w:val="Bullet2GR"/>
        <w:numPr>
          <w:ilvl w:val="0"/>
          <w:numId w:val="2"/>
        </w:numPr>
        <w:suppressAutoHyphens/>
        <w:rPr>
          <w:w w:val="100"/>
          <w:kern w:val="0"/>
        </w:rPr>
      </w:pPr>
      <w:r w:rsidRPr="004800AD">
        <w:rPr>
          <w:w w:val="100"/>
          <w:kern w:val="0"/>
        </w:rPr>
        <w:t>национальный центр разработки программ с целью унификации учебных программ;</w:t>
      </w:r>
    </w:p>
    <w:p w:rsidR="00CC1A78" w:rsidRPr="004800AD" w:rsidRDefault="00CC1A78" w:rsidP="00CC1A78">
      <w:pPr>
        <w:pStyle w:val="Bullet2GR"/>
        <w:numPr>
          <w:ilvl w:val="0"/>
          <w:numId w:val="2"/>
        </w:numPr>
        <w:suppressAutoHyphens/>
        <w:rPr>
          <w:w w:val="100"/>
          <w:kern w:val="0"/>
        </w:rPr>
      </w:pPr>
      <w:r w:rsidRPr="004800AD">
        <w:rPr>
          <w:w w:val="100"/>
          <w:kern w:val="0"/>
        </w:rPr>
        <w:t>генеральная инспекция по вопросам образования;</w:t>
      </w:r>
    </w:p>
    <w:p w:rsidR="00CC1A78" w:rsidRPr="004800AD" w:rsidRDefault="00CC1A78" w:rsidP="00CC1A78">
      <w:pPr>
        <w:pStyle w:val="Bullet2GR"/>
        <w:numPr>
          <w:ilvl w:val="0"/>
          <w:numId w:val="2"/>
        </w:numPr>
        <w:suppressAutoHyphens/>
        <w:rPr>
          <w:w w:val="100"/>
          <w:kern w:val="0"/>
        </w:rPr>
      </w:pPr>
      <w:r w:rsidRPr="004800AD">
        <w:rPr>
          <w:w w:val="100"/>
          <w:kern w:val="0"/>
        </w:rPr>
        <w:t>национальный совет по официальным экзаменам;</w:t>
      </w:r>
    </w:p>
    <w:p w:rsidR="00CC1A78" w:rsidRPr="004800AD" w:rsidRDefault="00CC1A78" w:rsidP="00CC1A78">
      <w:pPr>
        <w:pStyle w:val="Bullet2GR"/>
        <w:numPr>
          <w:ilvl w:val="0"/>
          <w:numId w:val="2"/>
        </w:numPr>
        <w:suppressAutoHyphens/>
        <w:rPr>
          <w:w w:val="100"/>
          <w:kern w:val="0"/>
        </w:rPr>
      </w:pPr>
      <w:r w:rsidRPr="004800AD">
        <w:rPr>
          <w:w w:val="100"/>
          <w:kern w:val="0"/>
        </w:rPr>
        <w:t>национальный совет по высшему образованию;</w:t>
      </w:r>
    </w:p>
    <w:p w:rsidR="00CC1A78" w:rsidRPr="004800AD" w:rsidRDefault="00CC1A78" w:rsidP="00CC1A78">
      <w:pPr>
        <w:pStyle w:val="Bullet2GR"/>
        <w:numPr>
          <w:ilvl w:val="0"/>
          <w:numId w:val="2"/>
        </w:numPr>
        <w:suppressAutoHyphens/>
        <w:rPr>
          <w:w w:val="100"/>
          <w:kern w:val="0"/>
        </w:rPr>
      </w:pPr>
      <w:r w:rsidRPr="004800AD">
        <w:rPr>
          <w:w w:val="100"/>
          <w:kern w:val="0"/>
        </w:rPr>
        <w:t>национальное агентство по финансированию кредитов и стипендий.</w:t>
      </w:r>
    </w:p>
    <w:p w:rsidR="00CC1A78" w:rsidRPr="00110F7D" w:rsidRDefault="00CC1A78" w:rsidP="00CC1A78">
      <w:pPr>
        <w:pStyle w:val="SingleTxtGR"/>
      </w:pPr>
      <w:r>
        <w:tab/>
      </w:r>
      <w:r w:rsidRPr="00110F7D">
        <w:t>o)</w:t>
      </w:r>
      <w:r w:rsidRPr="00110F7D">
        <w:tab/>
        <w:t>некоторые институты были объединены с целью лучшей координ</w:t>
      </w:r>
      <w:r w:rsidRPr="00110F7D">
        <w:t>а</w:t>
      </w:r>
      <w:r w:rsidRPr="00110F7D">
        <w:t>ции их служб в Совет Руанды по образованию (речь идет о Государственном центре развития программ, Комиссии преподавательского состава, Генерал</w:t>
      </w:r>
      <w:r w:rsidRPr="00110F7D">
        <w:t>ь</w:t>
      </w:r>
      <w:r w:rsidRPr="00110F7D">
        <w:t>ной инспекции, Государственном совете по официальным экзаменам и о Государс</w:t>
      </w:r>
      <w:r w:rsidRPr="00110F7D">
        <w:t>т</w:t>
      </w:r>
      <w:r w:rsidRPr="00110F7D">
        <w:t>венном агентстве по кредитам и стипендиям);</w:t>
      </w:r>
    </w:p>
    <w:p w:rsidR="00CC1A78" w:rsidRPr="00110F7D" w:rsidRDefault="004800AD" w:rsidP="00CC1A78">
      <w:pPr>
        <w:pStyle w:val="SingleTxtGR"/>
      </w:pPr>
      <w:r>
        <w:tab/>
      </w:r>
      <w:r w:rsidR="00CC1A78" w:rsidRPr="00110F7D">
        <w:t>p)</w:t>
      </w:r>
      <w:r w:rsidR="00CC1A78" w:rsidRPr="00110F7D">
        <w:tab/>
        <w:t>растет число высших учебных заведений;</w:t>
      </w:r>
    </w:p>
    <w:p w:rsidR="00CC1A78" w:rsidRPr="00110F7D" w:rsidRDefault="004800AD" w:rsidP="00CC1A78">
      <w:pPr>
        <w:pStyle w:val="SingleTxtGR"/>
      </w:pPr>
      <w:r>
        <w:tab/>
      </w:r>
      <w:r w:rsidR="00CC1A78" w:rsidRPr="00110F7D">
        <w:t>q)</w:t>
      </w:r>
      <w:r w:rsidR="00CC1A78" w:rsidRPr="00110F7D">
        <w:tab/>
        <w:t>правительство поощряло инвестиции частного сектора в образов</w:t>
      </w:r>
      <w:r w:rsidR="00CC1A78" w:rsidRPr="00110F7D">
        <w:t>а</w:t>
      </w:r>
      <w:r w:rsidR="00CC1A78" w:rsidRPr="00110F7D">
        <w:t>ние;</w:t>
      </w:r>
    </w:p>
    <w:p w:rsidR="00CC1A78" w:rsidRPr="00110F7D" w:rsidRDefault="004800AD" w:rsidP="00CC1A78">
      <w:pPr>
        <w:pStyle w:val="SingleTxtGR"/>
      </w:pPr>
      <w:r>
        <w:tab/>
      </w:r>
      <w:r w:rsidR="00CC1A78" w:rsidRPr="00110F7D">
        <w:t>r)</w:t>
      </w:r>
      <w:r w:rsidR="00CC1A78" w:rsidRPr="00110F7D">
        <w:tab/>
        <w:t xml:space="preserve">открытие </w:t>
      </w:r>
      <w:r w:rsidR="001B6044">
        <w:t>"</w:t>
      </w:r>
      <w:r w:rsidR="00CC1A78" w:rsidRPr="00110F7D">
        <w:t>электронной школы</w:t>
      </w:r>
      <w:r w:rsidR="001B6044">
        <w:t>"</w:t>
      </w:r>
      <w:r w:rsidR="00CC1A78" w:rsidRPr="00110F7D">
        <w:t xml:space="preserve"> при финансовой поддержке НЕПАД;</w:t>
      </w:r>
    </w:p>
    <w:p w:rsidR="00CC1A78" w:rsidRPr="00110F7D" w:rsidRDefault="004800AD" w:rsidP="00CC1A78">
      <w:pPr>
        <w:pStyle w:val="SingleTxtGR"/>
      </w:pPr>
      <w:r>
        <w:tab/>
      </w:r>
      <w:r w:rsidR="00CC1A78" w:rsidRPr="00110F7D">
        <w:t>s)</w:t>
      </w:r>
      <w:r w:rsidR="00CC1A78" w:rsidRPr="00110F7D">
        <w:tab/>
        <w:t xml:space="preserve">программа </w:t>
      </w:r>
      <w:r w:rsidR="001B6044">
        <w:t>"</w:t>
      </w:r>
      <w:r w:rsidR="00CC1A78" w:rsidRPr="00110F7D">
        <w:t>Образование для всех</w:t>
      </w:r>
      <w:r w:rsidR="001B6044">
        <w:t>"</w:t>
      </w:r>
      <w:r w:rsidR="00CC1A78" w:rsidRPr="00110F7D">
        <w:t xml:space="preserve"> (ОДВ), которая направлена на увеличение числа школ и классов с целью обеспечения всеобщего доступа к школе (строительство школ и классов продолжается);</w:t>
      </w:r>
    </w:p>
    <w:p w:rsidR="00CC1A78" w:rsidRPr="00110F7D" w:rsidRDefault="004800AD" w:rsidP="00CC1A78">
      <w:pPr>
        <w:pStyle w:val="SingleTxtGR"/>
      </w:pPr>
      <w:r>
        <w:tab/>
      </w:r>
      <w:r w:rsidR="00CC1A78" w:rsidRPr="00110F7D">
        <w:t>t)</w:t>
      </w:r>
      <w:r w:rsidR="00CC1A78" w:rsidRPr="00110F7D">
        <w:tab/>
        <w:t>строительство школьной инфраструктуры и ее максимальное и</w:t>
      </w:r>
      <w:r w:rsidR="00CC1A78" w:rsidRPr="00110F7D">
        <w:t>с</w:t>
      </w:r>
      <w:r w:rsidR="00CC1A78" w:rsidRPr="00110F7D">
        <w:t>пользов</w:t>
      </w:r>
      <w:r w:rsidR="00CC1A78" w:rsidRPr="00110F7D">
        <w:t>а</w:t>
      </w:r>
      <w:r w:rsidR="00CC1A78" w:rsidRPr="00110F7D">
        <w:t>ние благодаря системе двух смен для 6 первых лет начального уровня позволили увеличить численность учеников и решить встречающуюся иногда проблему нехватки учителей;</w:t>
      </w:r>
    </w:p>
    <w:p w:rsidR="00CC1A78" w:rsidRPr="00110F7D" w:rsidRDefault="004800AD" w:rsidP="00CC1A78">
      <w:pPr>
        <w:pStyle w:val="SingleTxtGR"/>
      </w:pPr>
      <w:r>
        <w:tab/>
      </w:r>
      <w:r w:rsidR="00CC1A78" w:rsidRPr="00110F7D">
        <w:t>u)</w:t>
      </w:r>
      <w:r w:rsidR="00CC1A78" w:rsidRPr="00110F7D">
        <w:tab/>
        <w:t>вечернее образование в высших учебных заведениях позволяет увел</w:t>
      </w:r>
      <w:r w:rsidR="00CC1A78" w:rsidRPr="00110F7D">
        <w:t>и</w:t>
      </w:r>
      <w:r w:rsidR="00CC1A78" w:rsidRPr="00110F7D">
        <w:t>чить численность студентов, в частности тех, кто работает днем;</w:t>
      </w:r>
    </w:p>
    <w:p w:rsidR="00CC1A78" w:rsidRPr="00110F7D" w:rsidRDefault="004800AD" w:rsidP="00CC1A78">
      <w:pPr>
        <w:pStyle w:val="SingleTxtGR"/>
      </w:pPr>
      <w:r>
        <w:tab/>
      </w:r>
      <w:r w:rsidR="00CC1A78" w:rsidRPr="00110F7D">
        <w:t>v)</w:t>
      </w:r>
      <w:r w:rsidR="00CC1A78" w:rsidRPr="00110F7D">
        <w:tab/>
        <w:t>система специализации преподавательского состава на одном пре</w:t>
      </w:r>
      <w:r w:rsidR="00CC1A78" w:rsidRPr="00110F7D">
        <w:t>д</w:t>
      </w:r>
      <w:r w:rsidR="00CC1A78" w:rsidRPr="00110F7D">
        <w:t>мете;</w:t>
      </w:r>
    </w:p>
    <w:p w:rsidR="00CC1A78" w:rsidRPr="00110F7D" w:rsidRDefault="004800AD" w:rsidP="00CC1A78">
      <w:pPr>
        <w:pStyle w:val="SingleTxtGR"/>
      </w:pPr>
      <w:r>
        <w:tab/>
      </w:r>
      <w:r w:rsidR="00CC1A78" w:rsidRPr="00110F7D">
        <w:t>w)</w:t>
      </w:r>
      <w:r w:rsidR="00CC1A78" w:rsidRPr="00110F7D">
        <w:tab/>
        <w:t>передача зарплат преподавательского состава на уровень районов;</w:t>
      </w:r>
    </w:p>
    <w:p w:rsidR="00CC1A78" w:rsidRPr="00110F7D" w:rsidRDefault="004800AD" w:rsidP="00CC1A78">
      <w:pPr>
        <w:pStyle w:val="SingleTxtGR"/>
      </w:pPr>
      <w:r>
        <w:tab/>
      </w:r>
      <w:r w:rsidR="00CC1A78" w:rsidRPr="00110F7D">
        <w:t>x)</w:t>
      </w:r>
      <w:r w:rsidR="00CC1A78" w:rsidRPr="00110F7D">
        <w:tab/>
        <w:t>увеличение бюджетных ассигнований, выделяемых сектору образ</w:t>
      </w:r>
      <w:r w:rsidR="00CC1A78" w:rsidRPr="00110F7D">
        <w:t>о</w:t>
      </w:r>
      <w:r w:rsidR="00CC1A78" w:rsidRPr="00110F7D">
        <w:t>вания в целом, и в частности, на цели обучения грамоте.</w:t>
      </w:r>
    </w:p>
    <w:p w:rsidR="00CC1A78" w:rsidRPr="00110F7D" w:rsidRDefault="00CC1A78" w:rsidP="00CC1A78">
      <w:pPr>
        <w:pStyle w:val="H4GR"/>
      </w:pPr>
      <w:r w:rsidRPr="00110F7D">
        <w:tab/>
      </w:r>
      <w:r w:rsidRPr="00110F7D">
        <w:tab/>
        <w:t>Международная помощь</w:t>
      </w:r>
    </w:p>
    <w:p w:rsidR="00CC1A78" w:rsidRPr="00110F7D" w:rsidRDefault="00CC1A78" w:rsidP="00CC1A78">
      <w:pPr>
        <w:pStyle w:val="SingleTxtGR"/>
      </w:pPr>
      <w:r w:rsidRPr="00110F7D">
        <w:t>307.</w:t>
      </w:r>
      <w:r w:rsidRPr="00110F7D">
        <w:tab/>
        <w:t>В 2005 и 2006 годах общая учтенная помощь покрывала от 37 до 45% расходов этого сектора. Существует и неучтенные виды помощи, в частности, помощь, которая оказывается некоторыми НПО или частными учреждениями напрямую.</w:t>
      </w:r>
    </w:p>
    <w:p w:rsidR="00CC1A78" w:rsidRPr="00110F7D" w:rsidRDefault="00CC1A78" w:rsidP="00CC1A78">
      <w:pPr>
        <w:pStyle w:val="SingleTxtGR"/>
      </w:pPr>
      <w:r w:rsidRPr="00110F7D">
        <w:t>308.</w:t>
      </w:r>
      <w:r w:rsidRPr="00110F7D">
        <w:tab/>
        <w:t>Бюджет на развитие данного сектора в 2008 году</w:t>
      </w:r>
      <w:r w:rsidRPr="00110F7D">
        <w:rPr>
          <w:rStyle w:val="FootnoteReference"/>
        </w:rPr>
        <w:footnoteReference w:id="161"/>
      </w:r>
      <w:r w:rsidRPr="00110F7D">
        <w:t xml:space="preserve"> (в том числе кредиты, помощь и внутреннее финансирование) составил 18 648 000 000 РФР.</w:t>
      </w:r>
    </w:p>
    <w:p w:rsidR="00CC1A78" w:rsidRPr="00110F7D" w:rsidRDefault="00CC1A78" w:rsidP="00CC1A78">
      <w:pPr>
        <w:pStyle w:val="H23GR"/>
      </w:pPr>
      <w:r w:rsidRPr="00110F7D">
        <w:tab/>
        <w:t>9.</w:t>
      </w:r>
      <w:r w:rsidRPr="00110F7D">
        <w:tab/>
        <w:t>Статья 15: Право на участие в культурной жизни</w:t>
      </w:r>
    </w:p>
    <w:p w:rsidR="00CC1A78" w:rsidRPr="00110F7D" w:rsidRDefault="00CC1A78" w:rsidP="00CC1A78">
      <w:pPr>
        <w:pStyle w:val="H4GR"/>
      </w:pPr>
      <w:r w:rsidRPr="00110F7D">
        <w:tab/>
      </w:r>
      <w:r w:rsidRPr="00110F7D">
        <w:tab/>
        <w:t>Поощрение культурной жизни</w:t>
      </w:r>
    </w:p>
    <w:p w:rsidR="00CC1A78" w:rsidRPr="00110F7D" w:rsidRDefault="00CC1A78" w:rsidP="00CC1A78">
      <w:pPr>
        <w:pStyle w:val="SingleTxtGR"/>
      </w:pPr>
      <w:r w:rsidRPr="00110F7D">
        <w:rPr>
          <w:bCs/>
        </w:rPr>
        <w:t>309.</w:t>
      </w:r>
      <w:r w:rsidRPr="00110F7D">
        <w:rPr>
          <w:bCs/>
        </w:rPr>
        <w:tab/>
        <w:t xml:space="preserve">В Руанде действуют </w:t>
      </w:r>
      <w:r w:rsidRPr="00110F7D">
        <w:t>следующие законодательные и прочие меры по обе</w:t>
      </w:r>
      <w:r w:rsidRPr="00110F7D">
        <w:t>с</w:t>
      </w:r>
      <w:r w:rsidRPr="00110F7D">
        <w:t>печению реализации права каждого гражданина на участие в культурной жизни:</w:t>
      </w:r>
    </w:p>
    <w:p w:rsidR="00CC1A78" w:rsidRPr="00110F7D" w:rsidRDefault="004800AD" w:rsidP="00CC1A78">
      <w:pPr>
        <w:pStyle w:val="SingleTxtGR"/>
      </w:pPr>
      <w:r>
        <w:tab/>
      </w:r>
      <w:r w:rsidR="00CC1A78" w:rsidRPr="00110F7D">
        <w:t>a)</w:t>
      </w:r>
      <w:r w:rsidR="00CC1A78" w:rsidRPr="00110F7D">
        <w:tab/>
        <w:t>Конституция, в соответствии с которой каждый гражданин имеет право на участие в развитии национальной культуры; а государство обязано з</w:t>
      </w:r>
      <w:r w:rsidR="00CC1A78" w:rsidRPr="00110F7D">
        <w:t>а</w:t>
      </w:r>
      <w:r w:rsidR="00CC1A78" w:rsidRPr="00110F7D">
        <w:t>щищать национальные ценности</w:t>
      </w:r>
      <w:r w:rsidR="001B6044">
        <w:t xml:space="preserve"> </w:t>
      </w:r>
      <w:r w:rsidR="00CC1A78" w:rsidRPr="00110F7D">
        <w:t>и охранять национальное культурное</w:t>
      </w:r>
      <w:r w:rsidR="001B6044">
        <w:t xml:space="preserve"> </w:t>
      </w:r>
      <w:r w:rsidR="00CC1A78" w:rsidRPr="00110F7D">
        <w:t>наследие (статьи 50 и 51).</w:t>
      </w:r>
    </w:p>
    <w:p w:rsidR="00CC1A78" w:rsidRPr="00110F7D" w:rsidRDefault="004800AD" w:rsidP="00CC1A78">
      <w:pPr>
        <w:pStyle w:val="SingleTxtGR"/>
      </w:pPr>
      <w:r>
        <w:tab/>
      </w:r>
      <w:r w:rsidR="00CC1A78" w:rsidRPr="00110F7D">
        <w:t>b)</w:t>
      </w:r>
      <w:r w:rsidR="00CC1A78" w:rsidRPr="00110F7D">
        <w:tab/>
        <w:t>подписаны различные конвенции</w:t>
      </w:r>
      <w:r w:rsidR="00CC1A78" w:rsidRPr="00110F7D">
        <w:rPr>
          <w:rStyle w:val="FootnoteReference"/>
        </w:rPr>
        <w:footnoteReference w:id="162"/>
      </w:r>
      <w:r w:rsidR="00CC1A78" w:rsidRPr="00110F7D">
        <w:t>;</w:t>
      </w:r>
    </w:p>
    <w:p w:rsidR="00CC1A78" w:rsidRPr="00110F7D" w:rsidRDefault="004800AD" w:rsidP="00CC1A78">
      <w:pPr>
        <w:pStyle w:val="SingleTxtGR"/>
      </w:pPr>
      <w:r>
        <w:tab/>
      </w:r>
      <w:r w:rsidR="00CC1A78" w:rsidRPr="00110F7D">
        <w:t>c)</w:t>
      </w:r>
      <w:r w:rsidR="00CC1A78" w:rsidRPr="00110F7D">
        <w:tab/>
        <w:t>промульгированы различные законы</w:t>
      </w:r>
      <w:r w:rsidR="00CC1A78" w:rsidRPr="00110F7D">
        <w:rPr>
          <w:rStyle w:val="FootnoteReference"/>
        </w:rPr>
        <w:footnoteReference w:id="163"/>
      </w:r>
      <w:r w:rsidR="00CC1A78" w:rsidRPr="00110F7D">
        <w:t>;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d)</w:t>
      </w:r>
      <w:r w:rsidR="00CC1A78" w:rsidRPr="00110F7D">
        <w:tab/>
        <w:t>президентский указ о создании и организации Национального м</w:t>
      </w:r>
      <w:r w:rsidR="00CC1A78" w:rsidRPr="00110F7D">
        <w:t>у</w:t>
      </w:r>
      <w:r w:rsidR="00CC1A78" w:rsidRPr="00110F7D">
        <w:t>зея Руанды;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e)</w:t>
      </w:r>
      <w:r w:rsidR="00CC1A78" w:rsidRPr="00110F7D">
        <w:tab/>
        <w:t>осуществляется разнообразная политика, такая, как национальная политика в области культуры, политика сохранения культурного наследия, н</w:t>
      </w:r>
      <w:r w:rsidR="00CC1A78" w:rsidRPr="00110F7D">
        <w:t>а</w:t>
      </w:r>
      <w:r w:rsidR="00CC1A78" w:rsidRPr="00110F7D">
        <w:t>циональная политика в области кино и национальная политика в области кн</w:t>
      </w:r>
      <w:r w:rsidR="00CC1A78" w:rsidRPr="00110F7D">
        <w:t>и</w:t>
      </w:r>
      <w:r w:rsidR="00CC1A78" w:rsidRPr="00110F7D">
        <w:t>гоиздательства. Последние два вида еще находятся в стадии разработки;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f)</w:t>
      </w:r>
      <w:r w:rsidR="00CC1A78" w:rsidRPr="00110F7D">
        <w:tab/>
        <w:t>предпринимаются различные меры по признанию природных и культу</w:t>
      </w:r>
      <w:r w:rsidR="00CC1A78" w:rsidRPr="00110F7D">
        <w:t>р</w:t>
      </w:r>
      <w:r w:rsidR="00CC1A78" w:rsidRPr="00110F7D">
        <w:t>ных объектов в Руанде и их внесение в список всемирного культурного наследия ЮНЕСКО. Среди этих объектов можно назвать национальный парк вулканов и национальный лес Ниунгве, а также мемориалы, посвященные п</w:t>
      </w:r>
      <w:r w:rsidR="00CC1A78" w:rsidRPr="00110F7D">
        <w:t>а</w:t>
      </w:r>
      <w:r w:rsidR="00CC1A78" w:rsidRPr="00110F7D">
        <w:t>мяти г</w:t>
      </w:r>
      <w:r w:rsidR="00CC1A78" w:rsidRPr="00110F7D">
        <w:t>е</w:t>
      </w:r>
      <w:r w:rsidR="00CC1A78" w:rsidRPr="00110F7D">
        <w:t>ноцида тутси (объекты Гизози, Мурамби и Ниамата).</w:t>
      </w:r>
    </w:p>
    <w:p w:rsidR="00CC1A78" w:rsidRPr="00110F7D" w:rsidRDefault="00CC1A78" w:rsidP="00CC1A78">
      <w:pPr>
        <w:pStyle w:val="H4GR"/>
      </w:pPr>
      <w:r w:rsidRPr="00110F7D">
        <w:tab/>
      </w:r>
      <w:r w:rsidRPr="00110F7D">
        <w:tab/>
        <w:t>Бюджет культурного сектора</w:t>
      </w:r>
    </w:p>
    <w:p w:rsidR="00CC1A78" w:rsidRPr="00110F7D" w:rsidRDefault="00CC1A78" w:rsidP="00CC1A78">
      <w:pPr>
        <w:pStyle w:val="SingleTxtGR"/>
      </w:pPr>
      <w:r w:rsidRPr="00110F7D">
        <w:t>310.</w:t>
      </w:r>
      <w:r w:rsidRPr="00110F7D">
        <w:tab/>
        <w:t>Культура располагает бюджетными ассигнованиями</w:t>
      </w:r>
      <w:r w:rsidRPr="00110F7D">
        <w:rPr>
          <w:rStyle w:val="FootnoteReference"/>
        </w:rPr>
        <w:footnoteReference w:id="164"/>
      </w:r>
      <w:r w:rsidRPr="00110F7D">
        <w:t>, выделяемыми пр</w:t>
      </w:r>
      <w:r w:rsidRPr="00110F7D">
        <w:t>а</w:t>
      </w:r>
      <w:r w:rsidRPr="00110F7D">
        <w:t>вительством этому сектору. Государственная помощь частным инициативам минимальна, ее практически не существует.</w:t>
      </w:r>
    </w:p>
    <w:p w:rsidR="00CC1A78" w:rsidRPr="00110F7D" w:rsidRDefault="00CC1A78" w:rsidP="00CC1A78">
      <w:pPr>
        <w:pStyle w:val="H4GR"/>
      </w:pPr>
      <w:r w:rsidRPr="00110F7D">
        <w:tab/>
      </w:r>
      <w:r w:rsidRPr="00110F7D">
        <w:tab/>
        <w:t>Инфраструктура по пропаганде культуры</w:t>
      </w:r>
    </w:p>
    <w:p w:rsidR="00CC1A78" w:rsidRPr="00110F7D" w:rsidRDefault="00CC1A78" w:rsidP="00CC1A78">
      <w:pPr>
        <w:pStyle w:val="SingleTxtGR"/>
      </w:pPr>
      <w:r w:rsidRPr="00110F7D">
        <w:t>311.</w:t>
      </w:r>
      <w:r w:rsidRPr="00110F7D">
        <w:tab/>
        <w:t>В Руанде существует следующая инфраструктура по развитию культуры:</w:t>
      </w:r>
    </w:p>
    <w:p w:rsidR="00CC1A78" w:rsidRPr="00110F7D" w:rsidRDefault="006715D7" w:rsidP="00CC1A78">
      <w:pPr>
        <w:pStyle w:val="SingleTxtGR"/>
      </w:pPr>
      <w:r>
        <w:rPr>
          <w:bCs/>
        </w:rPr>
        <w:tab/>
      </w:r>
      <w:r w:rsidR="00CC1A78" w:rsidRPr="00110F7D">
        <w:rPr>
          <w:bCs/>
        </w:rPr>
        <w:t>a)</w:t>
      </w:r>
      <w:r w:rsidR="00CC1A78" w:rsidRPr="00110F7D">
        <w:rPr>
          <w:bCs/>
        </w:rPr>
        <w:tab/>
      </w:r>
      <w:r w:rsidR="00CC1A78" w:rsidRPr="00110F7D">
        <w:t>Институт государственных музеев, который занимается созданием муз</w:t>
      </w:r>
      <w:r w:rsidR="00CC1A78" w:rsidRPr="00110F7D">
        <w:t>е</w:t>
      </w:r>
      <w:r w:rsidR="00CC1A78" w:rsidRPr="00110F7D">
        <w:t>ев в регионах и провинциях;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b)</w:t>
      </w:r>
      <w:r w:rsidR="00CC1A78" w:rsidRPr="00110F7D">
        <w:tab/>
        <w:t xml:space="preserve">к задачам министерства, которое занимается вопросами культуры, относятся поддержка культурных центров </w:t>
      </w:r>
      <w:r w:rsidR="00CC1A78">
        <w:t>"</w:t>
      </w:r>
      <w:r w:rsidR="00CC1A78" w:rsidRPr="00110F7D">
        <w:t>Центр Итореро</w:t>
      </w:r>
      <w:r w:rsidR="00CC1A78">
        <w:t>"</w:t>
      </w:r>
      <w:r w:rsidR="00CC1A78" w:rsidRPr="00110F7D">
        <w:t xml:space="preserve"> в районах; три т</w:t>
      </w:r>
      <w:r w:rsidR="00CC1A78" w:rsidRPr="00110F7D">
        <w:t>а</w:t>
      </w:r>
      <w:r w:rsidR="00CC1A78" w:rsidRPr="00110F7D">
        <w:t>ких центра уже работают (Ниамагабе, Ниамашеке, Кибунго). Эти центры были раньше традиционными школами, где обучали патриотизму, демократии, ра</w:t>
      </w:r>
      <w:r w:rsidR="00CC1A78" w:rsidRPr="00110F7D">
        <w:t>з</w:t>
      </w:r>
      <w:r w:rsidR="00CC1A78" w:rsidRPr="00110F7D">
        <w:t>личным навыкам, спорту, занимались тренировкой воинов и подготовкой элиты в целом. Министерство намерено руководствоваться этой моделью;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c)</w:t>
      </w:r>
      <w:r w:rsidR="00CC1A78" w:rsidRPr="00110F7D">
        <w:tab/>
        <w:t>существуют библиотеки на разных уровнях школьного обучения. В</w:t>
      </w:r>
      <w:r>
        <w:t> </w:t>
      </w:r>
      <w:r w:rsidR="00CC1A78" w:rsidRPr="00110F7D">
        <w:t>настоящее реализуется проект строительства национальной библиотеки;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d)</w:t>
      </w:r>
      <w:r w:rsidR="00CC1A78" w:rsidRPr="00110F7D">
        <w:tab/>
        <w:t>действуют театры и кинозалы; большинство из них являются час</w:t>
      </w:r>
      <w:r w:rsidR="00CC1A78" w:rsidRPr="00110F7D">
        <w:t>т</w:t>
      </w:r>
      <w:r w:rsidR="00CC1A78" w:rsidRPr="00110F7D">
        <w:t>ными.</w:t>
      </w:r>
    </w:p>
    <w:p w:rsidR="00CC1A78" w:rsidRPr="00110F7D" w:rsidRDefault="00CC1A78" w:rsidP="00CC1A78">
      <w:pPr>
        <w:pStyle w:val="H4GR"/>
      </w:pPr>
      <w:r w:rsidRPr="00110F7D">
        <w:tab/>
      </w:r>
      <w:r w:rsidRPr="00110F7D">
        <w:tab/>
        <w:t>Поощрение культурной самобытности</w:t>
      </w:r>
    </w:p>
    <w:p w:rsidR="00CC1A78" w:rsidRPr="00110F7D" w:rsidRDefault="00CC1A78" w:rsidP="00CC1A78">
      <w:pPr>
        <w:pStyle w:val="SingleTxtGR"/>
      </w:pPr>
      <w:r w:rsidRPr="00110F7D">
        <w:rPr>
          <w:bCs/>
        </w:rPr>
        <w:t>312.</w:t>
      </w:r>
      <w:r w:rsidRPr="00110F7D">
        <w:rPr>
          <w:bCs/>
        </w:rPr>
        <w:tab/>
      </w:r>
      <w:r w:rsidRPr="00110F7D">
        <w:t>Поощрение культурной самобытности осуществляется различным обр</w:t>
      </w:r>
      <w:r w:rsidRPr="00110F7D">
        <w:t>а</w:t>
      </w:r>
      <w:r w:rsidRPr="00110F7D">
        <w:t>зом: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a)</w:t>
      </w:r>
      <w:r w:rsidR="00CC1A78" w:rsidRPr="00110F7D">
        <w:tab/>
        <w:t>посредством национальной политики в области культуры;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b)</w:t>
      </w:r>
      <w:r w:rsidR="00CC1A78" w:rsidRPr="00110F7D">
        <w:tab/>
        <w:t>посредством создания различных ассоциаций. Одна из них – н</w:t>
      </w:r>
      <w:r w:rsidR="00CC1A78" w:rsidRPr="00110F7D">
        <w:t>е</w:t>
      </w:r>
      <w:r w:rsidR="00CC1A78" w:rsidRPr="00110F7D">
        <w:t xml:space="preserve">коммерческая ассоциация выдающихся людей под названием Совет мудрецов </w:t>
      </w:r>
      <w:r w:rsidR="00CC1A78">
        <w:t>"</w:t>
      </w:r>
      <w:r w:rsidR="00CC1A78" w:rsidRPr="00110F7D">
        <w:t>Интеко Изирикана</w:t>
      </w:r>
      <w:r w:rsidR="00CC1A78">
        <w:t>"</w:t>
      </w:r>
      <w:r w:rsidR="00CC1A78" w:rsidRPr="00110F7D">
        <w:t xml:space="preserve"> (живое людское человечества). Эти мудрецы являются н</w:t>
      </w:r>
      <w:r w:rsidR="00CC1A78" w:rsidRPr="00110F7D">
        <w:t>о</w:t>
      </w:r>
      <w:r w:rsidR="00CC1A78" w:rsidRPr="00110F7D">
        <w:t>сителями и хранителями традиционных и культурных знаний и играют важную роль в передаче культурных ценностей, образующих руандийскую культурную самобытность. В рамках поощрения живого людского богатства Министерство, которое занимается вопросами культуры, в меру своих возможностей осущес</w:t>
      </w:r>
      <w:r w:rsidR="00CC1A78" w:rsidRPr="00110F7D">
        <w:t>т</w:t>
      </w:r>
      <w:r w:rsidR="00CC1A78" w:rsidRPr="00110F7D">
        <w:t>вляет финансирование их исследовательских и образовательных проектов. С</w:t>
      </w:r>
      <w:r w:rsidR="00CC1A78" w:rsidRPr="00110F7D">
        <w:t>о</w:t>
      </w:r>
      <w:r w:rsidR="00CC1A78" w:rsidRPr="00110F7D">
        <w:t>вет мудрецов является консультативным органом в области культуры при мин</w:t>
      </w:r>
      <w:r w:rsidR="00CC1A78" w:rsidRPr="00110F7D">
        <w:t>и</w:t>
      </w:r>
      <w:r w:rsidR="00CC1A78" w:rsidRPr="00110F7D">
        <w:t>стерстве, занимающемся вопросами культуры. Этот же Совет мудрецов реал</w:t>
      </w:r>
      <w:r w:rsidR="00CC1A78" w:rsidRPr="00110F7D">
        <w:t>и</w:t>
      </w:r>
      <w:r w:rsidR="00CC1A78" w:rsidRPr="00110F7D">
        <w:t xml:space="preserve">зует еще один проект под названием </w:t>
      </w:r>
      <w:r w:rsidR="00CC1A78">
        <w:t>"</w:t>
      </w:r>
      <w:r w:rsidR="00CC1A78" w:rsidRPr="00110F7D">
        <w:t>африканская и руандийская самобы</w:t>
      </w:r>
      <w:r w:rsidR="00CC1A78" w:rsidRPr="00110F7D">
        <w:t>т</w:t>
      </w:r>
      <w:r w:rsidR="00CC1A78" w:rsidRPr="00110F7D">
        <w:t>ность</w:t>
      </w:r>
      <w:r w:rsidR="00CC1A78">
        <w:t>"</w:t>
      </w:r>
      <w:r w:rsidR="00CC1A78" w:rsidRPr="00110F7D">
        <w:t>, направленный на углубленное исследование руандийской самобытн</w:t>
      </w:r>
      <w:r w:rsidR="00CC1A78" w:rsidRPr="00110F7D">
        <w:t>о</w:t>
      </w:r>
      <w:r w:rsidR="00CC1A78" w:rsidRPr="00110F7D">
        <w:t>сти и культуры по отношению</w:t>
      </w:r>
      <w:r w:rsidR="001B6044">
        <w:t xml:space="preserve"> </w:t>
      </w:r>
      <w:r w:rsidR="00CC1A78" w:rsidRPr="00110F7D">
        <w:t>к другим странами Африки;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c)</w:t>
      </w:r>
      <w:r w:rsidR="00CC1A78" w:rsidRPr="00110F7D">
        <w:tab/>
        <w:t xml:space="preserve">еще одна ассоциация, </w:t>
      </w:r>
      <w:r w:rsidR="00CC1A78">
        <w:t>"</w:t>
      </w:r>
      <w:r w:rsidR="00CC1A78" w:rsidRPr="00110F7D">
        <w:t>Умуко</w:t>
      </w:r>
      <w:r w:rsidR="00CC1A78">
        <w:t>"</w:t>
      </w:r>
      <w:r w:rsidR="00CC1A78" w:rsidRPr="00110F7D">
        <w:t xml:space="preserve"> занимается сбором и распростран</w:t>
      </w:r>
      <w:r w:rsidR="00CC1A78" w:rsidRPr="00110F7D">
        <w:t>е</w:t>
      </w:r>
      <w:r w:rsidR="00CC1A78" w:rsidRPr="00110F7D">
        <w:t>нием руандийских традиций в области пения, танцев, сказок и пословиц;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d)</w:t>
      </w:r>
      <w:r w:rsidR="00CC1A78" w:rsidRPr="00110F7D">
        <w:tab/>
        <w:t xml:space="preserve">посредством развития центров </w:t>
      </w:r>
      <w:r w:rsidR="00CC1A78">
        <w:t>"</w:t>
      </w:r>
      <w:r w:rsidR="00CC1A78" w:rsidRPr="00110F7D">
        <w:t>Итореро</w:t>
      </w:r>
      <w:r w:rsidR="00CC1A78">
        <w:t>"</w:t>
      </w:r>
      <w:r w:rsidR="00CC1A78" w:rsidRPr="00110F7D">
        <w:t>. Эти центры представл</w:t>
      </w:r>
      <w:r w:rsidR="00CC1A78" w:rsidRPr="00110F7D">
        <w:t>я</w:t>
      </w:r>
      <w:r w:rsidR="00CC1A78" w:rsidRPr="00110F7D">
        <w:t>ют собой форумы гражданского и культурного воспитания, в рамках которых обсуждаются различные актуальные темы и проблемы, а также пути их реш</w:t>
      </w:r>
      <w:r w:rsidR="00CC1A78" w:rsidRPr="00110F7D">
        <w:t>е</w:t>
      </w:r>
      <w:r w:rsidR="00CC1A78" w:rsidRPr="00110F7D">
        <w:t>ния;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e)</w:t>
      </w:r>
      <w:r w:rsidR="00CC1A78" w:rsidRPr="00110F7D">
        <w:tab/>
        <w:t>посредством академии языка и культуры;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f)</w:t>
      </w:r>
      <w:r w:rsidR="00CC1A78" w:rsidRPr="00110F7D">
        <w:tab/>
        <w:t xml:space="preserve">посредством балета: национальный балет, а также культурные труппы Культурные труппы успешно выступают на международном уровне. Национальный балет, в частности, стоит на первом месте в классификации ЮНЕСКО, а танцевальная труппа </w:t>
      </w:r>
      <w:r w:rsidR="00CC1A78">
        <w:t>"</w:t>
      </w:r>
      <w:r w:rsidR="00CC1A78" w:rsidRPr="00110F7D">
        <w:t>Инторе</w:t>
      </w:r>
      <w:r w:rsidR="00CC1A78">
        <w:t>"</w:t>
      </w:r>
      <w:r w:rsidR="00CC1A78" w:rsidRPr="00110F7D">
        <w:t xml:space="preserve"> занимает второе место после ро</w:t>
      </w:r>
      <w:r w:rsidR="00CC1A78" w:rsidRPr="00110F7D">
        <w:t>с</w:t>
      </w:r>
      <w:r w:rsidR="00CC1A78" w:rsidRPr="00110F7D">
        <w:t>сийского б</w:t>
      </w:r>
      <w:r w:rsidR="00CC1A78" w:rsidRPr="00110F7D">
        <w:t>а</w:t>
      </w:r>
      <w:r w:rsidR="00CC1A78" w:rsidRPr="00110F7D">
        <w:t>лета.</w:t>
      </w:r>
    </w:p>
    <w:p w:rsidR="00CC1A78" w:rsidRPr="00110F7D" w:rsidRDefault="00CC1A78" w:rsidP="006715D7">
      <w:pPr>
        <w:pStyle w:val="H4GR"/>
        <w:ind w:left="1134" w:right="1029" w:hanging="1134"/>
      </w:pPr>
      <w:r w:rsidRPr="00110F7D">
        <w:tab/>
      </w:r>
      <w:r w:rsidRPr="00110F7D">
        <w:tab/>
        <w:t>Все граждане Руанды без каких-либо исключений пользуются своим культу</w:t>
      </w:r>
      <w:r w:rsidRPr="00110F7D">
        <w:t>р</w:t>
      </w:r>
      <w:r w:rsidRPr="00110F7D">
        <w:t>ным наследием</w:t>
      </w:r>
    </w:p>
    <w:p w:rsidR="00CC1A78" w:rsidRPr="00110F7D" w:rsidRDefault="00CC1A78" w:rsidP="00CC1A78">
      <w:pPr>
        <w:pStyle w:val="SingleTxtGR"/>
      </w:pPr>
      <w:r w:rsidRPr="00110F7D">
        <w:rPr>
          <w:bCs/>
        </w:rPr>
        <w:t>313.</w:t>
      </w:r>
      <w:r w:rsidRPr="00110F7D">
        <w:rPr>
          <w:bCs/>
        </w:rPr>
        <w:tab/>
        <w:t>У р</w:t>
      </w:r>
      <w:r w:rsidRPr="00110F7D">
        <w:t>уандийского народа один язык и общие традиции. У него одна общая культура для всех.</w:t>
      </w:r>
    </w:p>
    <w:p w:rsidR="00CC1A78" w:rsidRPr="00110F7D" w:rsidRDefault="00CC1A78" w:rsidP="00CC1A78">
      <w:pPr>
        <w:pStyle w:val="H4GR"/>
      </w:pPr>
      <w:r w:rsidRPr="00110F7D">
        <w:tab/>
      </w:r>
      <w:r w:rsidRPr="00110F7D">
        <w:tab/>
        <w:t>Роль средств массовой информации в пропаганде участия в культурной жизни</w:t>
      </w:r>
    </w:p>
    <w:p w:rsidR="00CC1A78" w:rsidRPr="00110F7D" w:rsidRDefault="00CC1A78" w:rsidP="00F177A1">
      <w:pPr>
        <w:pStyle w:val="SingleTxtGR"/>
        <w:keepLines/>
      </w:pPr>
      <w:r w:rsidRPr="00110F7D">
        <w:t>314.</w:t>
      </w:r>
      <w:r w:rsidRPr="00110F7D">
        <w:tab/>
        <w:t>Средства массовой информации играют важную роль в поощрении и пропаганде культурной жизни. Различные передачи о театральных пьесах, та</w:t>
      </w:r>
      <w:r w:rsidRPr="00110F7D">
        <w:t>н</w:t>
      </w:r>
      <w:r w:rsidRPr="00110F7D">
        <w:t>цах, стихах и песнях транслируются по государственному и частному радио и даже по телевидению.</w:t>
      </w:r>
    </w:p>
    <w:p w:rsidR="00CC1A78" w:rsidRPr="00110F7D" w:rsidRDefault="00CC1A78" w:rsidP="00CC1A78">
      <w:pPr>
        <w:pStyle w:val="H4GR"/>
      </w:pPr>
      <w:r w:rsidRPr="00110F7D">
        <w:tab/>
      </w:r>
      <w:r w:rsidRPr="00110F7D">
        <w:tab/>
        <w:t>Охрана и демонстрация</w:t>
      </w:r>
      <w:r w:rsidR="001B6044">
        <w:t xml:space="preserve"> </w:t>
      </w:r>
      <w:r w:rsidRPr="00110F7D">
        <w:t>культурного наследия человечества</w:t>
      </w:r>
    </w:p>
    <w:p w:rsidR="00CC1A78" w:rsidRPr="00110F7D" w:rsidRDefault="00CC1A78" w:rsidP="00CC1A78">
      <w:pPr>
        <w:pStyle w:val="SingleTxtGR"/>
      </w:pPr>
      <w:r w:rsidRPr="00110F7D">
        <w:t>315.</w:t>
      </w:r>
      <w:r w:rsidRPr="00110F7D">
        <w:tab/>
        <w:t>В Руанде применяются следующие формы ознакомления с культурным наследием и его охраны: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a)</w:t>
      </w:r>
      <w:r w:rsidR="00CC1A78" w:rsidRPr="00110F7D">
        <w:tab/>
        <w:t>в 2000 году Руанда присоединилась к Конвенции об охране вс</w:t>
      </w:r>
      <w:r w:rsidR="00CC1A78" w:rsidRPr="00110F7D">
        <w:t>е</w:t>
      </w:r>
      <w:r w:rsidR="00CC1A78" w:rsidRPr="00110F7D">
        <w:t>мирного культурного и природного наследия;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b)</w:t>
      </w:r>
      <w:r w:rsidR="00CC1A78" w:rsidRPr="00110F7D">
        <w:tab/>
        <w:t>Руанда приступила к процессу представления и внесения некот</w:t>
      </w:r>
      <w:r w:rsidR="00CC1A78" w:rsidRPr="00110F7D">
        <w:t>о</w:t>
      </w:r>
      <w:r w:rsidR="00CC1A78" w:rsidRPr="00110F7D">
        <w:t>рых объектов своего природного и культурного наследия в список всемирного культу</w:t>
      </w:r>
      <w:r w:rsidR="00CC1A78" w:rsidRPr="00110F7D">
        <w:t>р</w:t>
      </w:r>
      <w:r w:rsidR="00CC1A78" w:rsidRPr="00110F7D">
        <w:t>ного наследия;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c)</w:t>
      </w:r>
      <w:r w:rsidR="00CC1A78" w:rsidRPr="00110F7D">
        <w:tab/>
        <w:t>проведена перепись объектов национального культурного насл</w:t>
      </w:r>
      <w:r w:rsidR="00CC1A78" w:rsidRPr="00110F7D">
        <w:t>е</w:t>
      </w:r>
      <w:r w:rsidR="00CC1A78" w:rsidRPr="00110F7D">
        <w:t>дия;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d)</w:t>
      </w:r>
      <w:r w:rsidR="00CC1A78" w:rsidRPr="00110F7D">
        <w:tab/>
        <w:t>после общинных работ предлагаются ознакомительные программы. Их темы связаны с культурой.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e)</w:t>
      </w:r>
      <w:r w:rsidR="00CC1A78" w:rsidRPr="00110F7D">
        <w:tab/>
        <w:t>создание региональных музеев, посвященных сельскому хозяйству, технологиям, искусствам, а также музея-витрины музеев, музея окружающей среды, естественной истории, древней Руанды, доколониальной истории, а</w:t>
      </w:r>
      <w:r w:rsidR="00CC1A78" w:rsidRPr="00110F7D">
        <w:t>р</w:t>
      </w:r>
      <w:r w:rsidR="00CC1A78" w:rsidRPr="00110F7D">
        <w:t>мии, мира, и музея Великих озер;</w:t>
      </w:r>
    </w:p>
    <w:p w:rsidR="00CC1A78" w:rsidRPr="00110F7D" w:rsidRDefault="006715D7" w:rsidP="00CC1A78">
      <w:pPr>
        <w:pStyle w:val="SingleTxtGR"/>
      </w:pPr>
      <w:r>
        <w:rPr>
          <w:bCs/>
        </w:rPr>
        <w:tab/>
      </w:r>
      <w:r w:rsidR="00CC1A78" w:rsidRPr="00110F7D">
        <w:rPr>
          <w:bCs/>
        </w:rPr>
        <w:t>f)</w:t>
      </w:r>
      <w:r w:rsidR="00CC1A78" w:rsidRPr="00110F7D">
        <w:rPr>
          <w:bCs/>
        </w:rPr>
        <w:tab/>
      </w:r>
      <w:r w:rsidR="00CC1A78" w:rsidRPr="00110F7D">
        <w:t>в 2007 году Институт научных и технологических исследований разраб</w:t>
      </w:r>
      <w:r w:rsidR="00CC1A78" w:rsidRPr="00110F7D">
        <w:t>о</w:t>
      </w:r>
      <w:r w:rsidR="00CC1A78" w:rsidRPr="00110F7D">
        <w:t>тал киньяруандско-французский словарь (впервые в Руанде);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g)</w:t>
      </w:r>
      <w:r w:rsidR="00CC1A78" w:rsidRPr="00110F7D">
        <w:tab/>
        <w:t>ежегодно организуются фольклорные выставки с целью знакомства с р</w:t>
      </w:r>
      <w:r w:rsidR="00CC1A78" w:rsidRPr="00110F7D">
        <w:t>у</w:t>
      </w:r>
      <w:r w:rsidR="00CC1A78" w:rsidRPr="00110F7D">
        <w:t>андийской и зарубежной культурой;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h)</w:t>
      </w:r>
      <w:r w:rsidR="00CC1A78" w:rsidRPr="00110F7D">
        <w:tab/>
        <w:t>раз в два года проводится Панафриканский фестиваль танца (ФЕСПАД);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i)</w:t>
      </w:r>
      <w:r w:rsidR="00CC1A78" w:rsidRPr="00110F7D">
        <w:tab/>
        <w:t>осуществляются культурные обмены между университетами;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j)</w:t>
      </w:r>
      <w:r w:rsidR="00CC1A78" w:rsidRPr="00110F7D">
        <w:tab/>
        <w:t>ведутся археологические исследования технологий, использова</w:t>
      </w:r>
      <w:r w:rsidR="00CC1A78" w:rsidRPr="00110F7D">
        <w:t>в</w:t>
      </w:r>
      <w:r w:rsidR="00CC1A78" w:rsidRPr="00110F7D">
        <w:t>шихся в Руанде в доколониальный период;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k)</w:t>
      </w:r>
      <w:r w:rsidR="00CC1A78" w:rsidRPr="00110F7D">
        <w:tab/>
        <w:t>созданы ассоциации и клубы ЮНЕСКО, а также другие клубы, т</w:t>
      </w:r>
      <w:r w:rsidR="00CC1A78" w:rsidRPr="00110F7D">
        <w:t>а</w:t>
      </w:r>
      <w:r w:rsidR="00CC1A78" w:rsidRPr="00110F7D">
        <w:t xml:space="preserve">кие, как клубы </w:t>
      </w:r>
      <w:r w:rsidR="00CC1A78">
        <w:t>"</w:t>
      </w:r>
      <w:r w:rsidR="00CC1A78" w:rsidRPr="00110F7D">
        <w:t>Единство и примирение</w:t>
      </w:r>
      <w:r w:rsidR="00CC1A78">
        <w:t>"</w:t>
      </w:r>
      <w:r w:rsidR="00CC1A78" w:rsidRPr="00110F7D">
        <w:t>, клубы по охране окружающей среды и клубы африканской и руандийской самобытности.</w:t>
      </w:r>
    </w:p>
    <w:p w:rsidR="00CC1A78" w:rsidRPr="00110F7D" w:rsidRDefault="00CC1A78" w:rsidP="00CC1A78">
      <w:pPr>
        <w:pStyle w:val="H4GR"/>
      </w:pPr>
      <w:r w:rsidRPr="00110F7D">
        <w:tab/>
      </w:r>
      <w:r w:rsidRPr="00110F7D">
        <w:tab/>
        <w:t>Законодательство, защищающее свободу творчества и художественную продукцию</w:t>
      </w:r>
    </w:p>
    <w:p w:rsidR="00CC1A78" w:rsidRPr="00110F7D" w:rsidRDefault="00CC1A78" w:rsidP="00CC1A78">
      <w:pPr>
        <w:pStyle w:val="SingleTxtGR"/>
      </w:pPr>
      <w:r w:rsidRPr="00110F7D">
        <w:t>316.</w:t>
      </w:r>
      <w:r w:rsidRPr="00110F7D">
        <w:tab/>
        <w:t>Свобода художественного творчества гарантируется законом об авто</w:t>
      </w:r>
      <w:r w:rsidRPr="00110F7D">
        <w:t>р</w:t>
      </w:r>
      <w:r w:rsidRPr="00110F7D">
        <w:t>ском праве. Творчество, производство и распространение культурной проду</w:t>
      </w:r>
      <w:r w:rsidRPr="00110F7D">
        <w:t>к</w:t>
      </w:r>
      <w:r w:rsidRPr="00110F7D">
        <w:t>ции являются свободными в рамках предусмотренных законом ограничений. Закон о патентах предусматривает выдачу патентов при соблюдении необход</w:t>
      </w:r>
      <w:r w:rsidRPr="00110F7D">
        <w:t>и</w:t>
      </w:r>
      <w:r w:rsidRPr="00110F7D">
        <w:t>мых условий.</w:t>
      </w:r>
    </w:p>
    <w:p w:rsidR="00CC1A78" w:rsidRPr="00110F7D" w:rsidRDefault="00CC1A78" w:rsidP="00CC1A78">
      <w:pPr>
        <w:pStyle w:val="H4GR"/>
      </w:pPr>
      <w:r w:rsidRPr="00110F7D">
        <w:tab/>
      </w:r>
      <w:r w:rsidRPr="00110F7D">
        <w:tab/>
        <w:t>Профессиональное образование в культурной и художественной сферах</w:t>
      </w:r>
    </w:p>
    <w:p w:rsidR="00CC1A78" w:rsidRPr="00110F7D" w:rsidRDefault="00CC1A78" w:rsidP="00CC1A78">
      <w:pPr>
        <w:pStyle w:val="SingleTxtGR"/>
      </w:pPr>
      <w:r w:rsidRPr="00110F7D">
        <w:rPr>
          <w:bCs/>
        </w:rPr>
        <w:t>317.</w:t>
      </w:r>
      <w:r w:rsidRPr="00110F7D">
        <w:rPr>
          <w:bCs/>
        </w:rPr>
        <w:tab/>
      </w:r>
      <w:r w:rsidRPr="00110F7D">
        <w:t>В области профессионального образования работают:</w:t>
      </w:r>
    </w:p>
    <w:p w:rsidR="00CC1A78" w:rsidRPr="00A0404B" w:rsidRDefault="00CC1A78" w:rsidP="00CC1A78">
      <w:pPr>
        <w:pStyle w:val="Bullet1GR"/>
        <w:numPr>
          <w:ilvl w:val="0"/>
          <w:numId w:val="1"/>
        </w:numPr>
        <w:suppressAutoHyphens/>
      </w:pPr>
      <w:r w:rsidRPr="00A0404B">
        <w:t>Высший институт образования с факультетом драматического искусства;</w:t>
      </w:r>
    </w:p>
    <w:p w:rsidR="00CC1A78" w:rsidRPr="00A0404B" w:rsidRDefault="00CC1A78" w:rsidP="00CC1A78">
      <w:pPr>
        <w:pStyle w:val="Bullet1GR"/>
        <w:numPr>
          <w:ilvl w:val="0"/>
          <w:numId w:val="1"/>
        </w:numPr>
        <w:suppressAutoHyphens/>
      </w:pPr>
      <w:r w:rsidRPr="00A0404B">
        <w:t>Университетский центр искусств, существующий при Национальном университете Руанды с 1999 года, в котором осуществляется подготовка и поддержка артистов;</w:t>
      </w:r>
    </w:p>
    <w:p w:rsidR="00CC1A78" w:rsidRPr="00A0404B" w:rsidRDefault="00CC1A78" w:rsidP="00CC1A78">
      <w:pPr>
        <w:pStyle w:val="Bullet1GR"/>
        <w:numPr>
          <w:ilvl w:val="0"/>
          <w:numId w:val="1"/>
        </w:numPr>
        <w:suppressAutoHyphens/>
      </w:pPr>
      <w:r w:rsidRPr="00A0404B">
        <w:t>Художественная школа (Художественная школа в Ниундо).</w:t>
      </w:r>
    </w:p>
    <w:p w:rsidR="00CC1A78" w:rsidRPr="00110F7D" w:rsidRDefault="00CC1A78" w:rsidP="00CC1A78">
      <w:pPr>
        <w:pStyle w:val="H4GR"/>
      </w:pPr>
      <w:r w:rsidRPr="00110F7D">
        <w:tab/>
      </w:r>
      <w:r w:rsidRPr="00110F7D">
        <w:tab/>
        <w:t>Прочие меры по развитию культуры</w:t>
      </w:r>
    </w:p>
    <w:p w:rsidR="00CC1A78" w:rsidRPr="00110F7D" w:rsidRDefault="00CC1A78" w:rsidP="00CC1A78">
      <w:pPr>
        <w:pStyle w:val="SingleTxtGR"/>
      </w:pPr>
      <w:r w:rsidRPr="00110F7D">
        <w:t>318.</w:t>
      </w:r>
      <w:r w:rsidRPr="00110F7D">
        <w:tab/>
        <w:t>Среди других мер по пропаганде культуры необходимо отметить сл</w:t>
      </w:r>
      <w:r w:rsidRPr="00110F7D">
        <w:t>е</w:t>
      </w:r>
      <w:r w:rsidRPr="00110F7D">
        <w:t>дующее: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a)</w:t>
      </w:r>
      <w:r w:rsidR="00CC1A78" w:rsidRPr="00110F7D">
        <w:tab/>
        <w:t>министерство, занимающееся вопросами культуры, призывает а</w:t>
      </w:r>
      <w:r w:rsidR="00CC1A78" w:rsidRPr="00110F7D">
        <w:t>р</w:t>
      </w:r>
      <w:r w:rsidR="00CC1A78" w:rsidRPr="00110F7D">
        <w:t>тистов объединяться в ассоциации в целях лучшей координации;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b)</w:t>
      </w:r>
      <w:r w:rsidR="00CC1A78" w:rsidRPr="00110F7D">
        <w:tab/>
        <w:t>с помощью ЮНЕСКО</w:t>
      </w:r>
      <w:r w:rsidR="00CC1A78" w:rsidRPr="00110F7D">
        <w:rPr>
          <w:rStyle w:val="FootnoteReference"/>
        </w:rPr>
        <w:footnoteReference w:id="165"/>
      </w:r>
      <w:r w:rsidR="00CC1A78" w:rsidRPr="00110F7D">
        <w:t xml:space="preserve"> повышена значимость различных приро</w:t>
      </w:r>
      <w:r w:rsidR="00CC1A78" w:rsidRPr="00110F7D">
        <w:t>д</w:t>
      </w:r>
      <w:r w:rsidR="00CC1A78" w:rsidRPr="00110F7D">
        <w:t>ных и культурных объектов;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c)</w:t>
      </w:r>
      <w:r w:rsidR="00CC1A78" w:rsidRPr="00110F7D">
        <w:tab/>
        <w:t>предпринимаются меры по пропаганде кино, в частности, пров</w:t>
      </w:r>
      <w:r w:rsidR="00CC1A78" w:rsidRPr="00110F7D">
        <w:t>о</w:t>
      </w:r>
      <w:r w:rsidR="00CC1A78" w:rsidRPr="00110F7D">
        <w:t>дится н</w:t>
      </w:r>
      <w:r w:rsidR="00CC1A78" w:rsidRPr="00110F7D">
        <w:t>е</w:t>
      </w:r>
      <w:r w:rsidR="00CC1A78" w:rsidRPr="00110F7D">
        <w:t>деля кино;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d)</w:t>
      </w:r>
      <w:r w:rsidR="00CC1A78" w:rsidRPr="00110F7D">
        <w:tab/>
        <w:t>с целью поощрения местной культуры осуществляется приобщение к к</w:t>
      </w:r>
      <w:r w:rsidR="00CC1A78" w:rsidRPr="00110F7D">
        <w:t>и</w:t>
      </w:r>
      <w:r w:rsidR="00CC1A78" w:rsidRPr="00110F7D">
        <w:t>нематографическому искусству;</w:t>
      </w:r>
    </w:p>
    <w:p w:rsidR="00CC1A78" w:rsidRPr="00110F7D" w:rsidRDefault="006715D7" w:rsidP="00CC1A78">
      <w:pPr>
        <w:pStyle w:val="SingleTxtGR"/>
      </w:pPr>
      <w:r>
        <w:tab/>
      </w:r>
      <w:r w:rsidR="00CC1A78" w:rsidRPr="00110F7D">
        <w:t>e)</w:t>
      </w:r>
      <w:r w:rsidR="00CC1A78" w:rsidRPr="00110F7D">
        <w:tab/>
        <w:t>что касается находящихся в неблагоприятных условиях групп нас</w:t>
      </w:r>
      <w:r w:rsidR="00CC1A78" w:rsidRPr="00110F7D">
        <w:t>е</w:t>
      </w:r>
      <w:r w:rsidR="00CC1A78" w:rsidRPr="00110F7D">
        <w:t>ления, то следует отметить поощрение занятий спортом среди лиц с физич</w:t>
      </w:r>
      <w:r w:rsidR="00CC1A78" w:rsidRPr="00110F7D">
        <w:t>е</w:t>
      </w:r>
      <w:r w:rsidR="00CC1A78" w:rsidRPr="00110F7D">
        <w:t>скими и умственными недостатками, проведение трех африканских соревнов</w:t>
      </w:r>
      <w:r w:rsidR="00CC1A78" w:rsidRPr="00110F7D">
        <w:t>а</w:t>
      </w:r>
      <w:r w:rsidR="00CC1A78" w:rsidRPr="00110F7D">
        <w:t>ний в Руанде и содействие правительства Руанды их организации в городе К</w:t>
      </w:r>
      <w:r w:rsidR="00CC1A78" w:rsidRPr="00110F7D">
        <w:t>и</w:t>
      </w:r>
      <w:r w:rsidR="00CC1A78" w:rsidRPr="00110F7D">
        <w:t>гали;</w:t>
      </w:r>
    </w:p>
    <w:p w:rsidR="00CC1A78" w:rsidRPr="00110F7D" w:rsidRDefault="006715D7" w:rsidP="00CC1A78">
      <w:pPr>
        <w:pStyle w:val="SingleTxtGR"/>
        <w:rPr>
          <w:b/>
        </w:rPr>
      </w:pPr>
      <w:r>
        <w:tab/>
      </w:r>
      <w:r w:rsidR="00CC1A78" w:rsidRPr="00110F7D">
        <w:t>f)</w:t>
      </w:r>
      <w:r w:rsidR="00CC1A78" w:rsidRPr="00110F7D">
        <w:tab/>
        <w:t>инвалиды регулярно участвуют в региональных и международных соревнованиях. В 2004 и 2006 годах на двух мировых турнирах по футболу на инвалидных креслах команда Руанды получила бронзовую медаль; та же к</w:t>
      </w:r>
      <w:r w:rsidR="00CC1A78" w:rsidRPr="00110F7D">
        <w:t>о</w:t>
      </w:r>
      <w:r w:rsidR="00CC1A78" w:rsidRPr="00110F7D">
        <w:t>манда получила возможность участвовать в параолимпийских играх в Пекине в 2008 году, однако не завоевала медалей.</w:t>
      </w:r>
      <w:r w:rsidR="001B6044">
        <w:t xml:space="preserve"> </w:t>
      </w:r>
    </w:p>
    <w:p w:rsidR="00CC1A78" w:rsidRPr="00110F7D" w:rsidRDefault="00CC1A78" w:rsidP="00CC1A78">
      <w:pPr>
        <w:pStyle w:val="H4GR"/>
      </w:pPr>
      <w:r w:rsidRPr="00110F7D">
        <w:tab/>
      </w:r>
      <w:r w:rsidRPr="00110F7D">
        <w:tab/>
        <w:t>Сотрудничество Руанды в культурной сфере</w:t>
      </w:r>
    </w:p>
    <w:p w:rsidR="00CC1A78" w:rsidRPr="00110F7D" w:rsidRDefault="00CC1A78" w:rsidP="00CC1A78">
      <w:pPr>
        <w:pStyle w:val="SingleTxtGR"/>
      </w:pPr>
      <w:r w:rsidRPr="00110F7D">
        <w:t>319.</w:t>
      </w:r>
      <w:r w:rsidRPr="00110F7D">
        <w:tab/>
        <w:t>Между Руандой и различными культурными институтами существует двустороннее и многостороннее сотрудничество, в частности, с ЮНЕСКО, ИККРОМ, ИФЛА (Международной федерацией библиотечных ассоциаций и учреждений) и МОФ (Международной организацией франкофонии).</w:t>
      </w:r>
    </w:p>
    <w:p w:rsidR="00CC1A78" w:rsidRPr="00110F7D" w:rsidRDefault="00CC1A78" w:rsidP="006715D7">
      <w:pPr>
        <w:pStyle w:val="H4GR"/>
        <w:ind w:left="1134" w:right="1239" w:hanging="1134"/>
      </w:pPr>
      <w:r w:rsidRPr="00110F7D">
        <w:tab/>
      </w:r>
      <w:r w:rsidRPr="00110F7D">
        <w:tab/>
        <w:t>Трудности, препятствующие осуществлению права на участие в культурной жизни</w:t>
      </w:r>
    </w:p>
    <w:p w:rsidR="00CC1A78" w:rsidRPr="00110F7D" w:rsidRDefault="00CC1A78" w:rsidP="00CC1A78">
      <w:pPr>
        <w:pStyle w:val="SingleTxtGR"/>
      </w:pPr>
      <w:r w:rsidRPr="00110F7D">
        <w:t>320.</w:t>
      </w:r>
      <w:r w:rsidRPr="00110F7D">
        <w:tab/>
        <w:t>До сих пор наблюдаются</w:t>
      </w:r>
      <w:r w:rsidR="001B6044">
        <w:t xml:space="preserve"> </w:t>
      </w:r>
      <w:r w:rsidRPr="00110F7D">
        <w:t>некоторые препятствия, сдерживающие осущ</w:t>
      </w:r>
      <w:r w:rsidRPr="00110F7D">
        <w:t>е</w:t>
      </w:r>
      <w:r w:rsidRPr="00110F7D">
        <w:t>ствление права на участие в</w:t>
      </w:r>
      <w:r w:rsidR="001B6044">
        <w:t xml:space="preserve"> </w:t>
      </w:r>
      <w:r w:rsidRPr="00110F7D">
        <w:t>культурной жизни, а именно: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>нехватка экспертов в области археологических исследований и управления культурным наследием;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>в стране пока нет ни издательств, ни необходимых лабораторий.</w:t>
      </w:r>
    </w:p>
    <w:p w:rsidR="00CC1A78" w:rsidRPr="00110F7D" w:rsidRDefault="00CC1A78" w:rsidP="00CC1A78">
      <w:pPr>
        <w:pStyle w:val="H23GR"/>
      </w:pPr>
      <w:r w:rsidRPr="00110F7D">
        <w:tab/>
      </w:r>
      <w:r w:rsidRPr="00110F7D">
        <w:tab/>
        <w:t>Научно-технический прогресс</w:t>
      </w:r>
    </w:p>
    <w:p w:rsidR="00CC1A78" w:rsidRPr="00110F7D" w:rsidRDefault="00CC1A78" w:rsidP="006715D7">
      <w:pPr>
        <w:pStyle w:val="H4GR"/>
        <w:ind w:left="1134" w:right="1134" w:hanging="1134"/>
      </w:pPr>
      <w:r w:rsidRPr="00110F7D">
        <w:tab/>
      </w:r>
      <w:r w:rsidRPr="00110F7D">
        <w:tab/>
        <w:t>Меры, предпринимаемые для обеспечения права каждого на пользование достижениями технического прогресса</w:t>
      </w:r>
    </w:p>
    <w:p w:rsidR="00CC1A78" w:rsidRPr="00110F7D" w:rsidRDefault="00CC1A78" w:rsidP="00CC1A78">
      <w:pPr>
        <w:pStyle w:val="SingleTxtGR"/>
      </w:pPr>
      <w:r w:rsidRPr="00110F7D">
        <w:t>321.</w:t>
      </w:r>
      <w:r w:rsidRPr="00110F7D">
        <w:tab/>
        <w:t>Среди мер, предпринимаемых правительством для осуществления права каждого гражданина на пользование достижениями технического прогресса, следует отметить следующее: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>разработка политики в области науки, технологий и инноваций. Именно этой политикой руководствуется правительство при разработке программ в области науки и технологий;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>включение науки, технологий, исследований, устойчивой окружающей среды и строительства инфраструктуры в стратегию ССНЭР и политику НПИКИ: Национальная политика в области информационно-коммуникационной инфраструктуры (2001</w:t>
      </w:r>
      <w:r w:rsidR="001B6044">
        <w:t>−</w:t>
      </w:r>
      <w:r w:rsidRPr="00110F7D">
        <w:t>2005 годы и 2006</w:t>
      </w:r>
      <w:r w:rsidR="001B6044">
        <w:t>−</w:t>
      </w:r>
      <w:r w:rsidRPr="00110F7D">
        <w:t>2010 годы).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>пересмотр программ в педагогической сфере с упором на научно-техническое образование;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>выделение стипендий на уровне вузов; более высокая квота выделения стипендий для научных специальностей: более 50% студентов. Таким стипендиатам оплачивается 75% их расходов на обучение;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>введение курса ОНТ (Основы науки и технологии)</w:t>
      </w:r>
      <w:r w:rsidR="001B6044">
        <w:t xml:space="preserve"> </w:t>
      </w:r>
      <w:r w:rsidRPr="00110F7D">
        <w:t>в начальной школе;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>поощрение информационно-коммуникационных технологий;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 xml:space="preserve">реализация проектов </w:t>
      </w:r>
      <w:r>
        <w:t>"</w:t>
      </w:r>
      <w:r w:rsidRPr="00110F7D">
        <w:t>электронная Руанда</w:t>
      </w:r>
      <w:r>
        <w:t>"</w:t>
      </w:r>
      <w:r w:rsidRPr="00110F7D">
        <w:t xml:space="preserve"> и </w:t>
      </w:r>
      <w:r>
        <w:t>"</w:t>
      </w:r>
      <w:r w:rsidRPr="00110F7D">
        <w:t>эсоко</w:t>
      </w:r>
      <w:r>
        <w:t>"</w:t>
      </w:r>
      <w:r w:rsidRPr="00110F7D">
        <w:t xml:space="preserve"> с целью распространения среди фермеров рыночной информации в электронном виде;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 xml:space="preserve">создание телецентров </w:t>
      </w:r>
      <w:r>
        <w:t>"</w:t>
      </w:r>
      <w:r w:rsidRPr="00110F7D">
        <w:t>Руандатель</w:t>
      </w:r>
      <w:r>
        <w:t>"</w:t>
      </w:r>
      <w:r w:rsidRPr="00110F7D">
        <w:t xml:space="preserve"> и Интернет-кафе;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>предпринимаются меры по использованию в стране солнечной энергии и биогаза;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>воспитание и охрана окружающей среды (в частности, создание клубов по охране окружающей среды);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>создание высших учебных заведений в области науки, технологии и научных исследований, таких, как Институт науки и технологии Кигали (ИНТК) и Институт научных и технологических исследований (ИНТИ).</w:t>
      </w:r>
    </w:p>
    <w:p w:rsidR="00CC1A78" w:rsidRPr="00110F7D" w:rsidRDefault="00CC1A78" w:rsidP="00CC1A78">
      <w:pPr>
        <w:pStyle w:val="H4GR"/>
      </w:pPr>
      <w:r w:rsidRPr="00110F7D">
        <w:tab/>
      </w:r>
      <w:r w:rsidRPr="00110F7D">
        <w:tab/>
        <w:t>Меры по распространению информации о техническом прогрессе</w:t>
      </w:r>
    </w:p>
    <w:p w:rsidR="00CC1A78" w:rsidRPr="00110F7D" w:rsidRDefault="00CC1A78" w:rsidP="00CC1A78">
      <w:pPr>
        <w:pStyle w:val="SingleTxtGR"/>
      </w:pPr>
      <w:r w:rsidRPr="00110F7D">
        <w:t>322.</w:t>
      </w:r>
      <w:r w:rsidRPr="00110F7D">
        <w:tab/>
        <w:t>Меры по распространению информации о техническом прогрессе вкл</w:t>
      </w:r>
      <w:r w:rsidRPr="00110F7D">
        <w:t>ю</w:t>
      </w:r>
      <w:r w:rsidRPr="00110F7D">
        <w:t>чают в себя:</w:t>
      </w:r>
    </w:p>
    <w:p w:rsidR="00CC1A78" w:rsidRPr="00110F7D" w:rsidRDefault="00CC1A78" w:rsidP="00CC1A78">
      <w:pPr>
        <w:pStyle w:val="SingleTxtGR"/>
      </w:pPr>
      <w:r w:rsidRPr="00110F7D">
        <w:tab/>
        <w:t>a)</w:t>
      </w:r>
      <w:r w:rsidRPr="00110F7D">
        <w:tab/>
      </w:r>
      <w:r>
        <w:t>с</w:t>
      </w:r>
      <w:r w:rsidRPr="00110F7D">
        <w:t xml:space="preserve">оздание </w:t>
      </w:r>
      <w:r w:rsidR="001B6044">
        <w:t>вебсайт</w:t>
      </w:r>
      <w:r w:rsidRPr="00110F7D">
        <w:t>а Министерства науки, исследований и технол</w:t>
      </w:r>
      <w:r w:rsidRPr="00110F7D">
        <w:t>о</w:t>
      </w:r>
      <w:r w:rsidRPr="00110F7D">
        <w:t>гий;</w:t>
      </w:r>
    </w:p>
    <w:p w:rsidR="00CC1A78" w:rsidRPr="00110F7D" w:rsidRDefault="00CC1A78" w:rsidP="00CC1A78">
      <w:pPr>
        <w:pStyle w:val="SingleTxtGR"/>
      </w:pPr>
      <w:r w:rsidRPr="00110F7D">
        <w:tab/>
        <w:t>b)</w:t>
      </w:r>
      <w:r w:rsidRPr="00110F7D">
        <w:tab/>
      </w:r>
      <w:r>
        <w:t>с</w:t>
      </w:r>
      <w:r w:rsidRPr="00110F7D">
        <w:t>оздается правительственный сайт с гиперссылками на сайты обр</w:t>
      </w:r>
      <w:r w:rsidRPr="00110F7D">
        <w:t>а</w:t>
      </w:r>
      <w:r w:rsidRPr="00110F7D">
        <w:t>зовательных и исследовательских учреждений;</w:t>
      </w:r>
    </w:p>
    <w:p w:rsidR="00CC1A78" w:rsidRPr="00110F7D" w:rsidRDefault="00CC1A78" w:rsidP="00CC1A78">
      <w:pPr>
        <w:pStyle w:val="SingleTxtGR"/>
      </w:pPr>
      <w:r w:rsidRPr="00110F7D">
        <w:tab/>
        <w:t>c)</w:t>
      </w:r>
      <w:r w:rsidRPr="00110F7D">
        <w:tab/>
      </w:r>
      <w:r>
        <w:t>с</w:t>
      </w:r>
      <w:r w:rsidRPr="00110F7D">
        <w:t>редства массовой информации (радио и телевидение) транслир</w:t>
      </w:r>
      <w:r w:rsidRPr="00110F7D">
        <w:t>у</w:t>
      </w:r>
      <w:r w:rsidRPr="00110F7D">
        <w:t>ют передачи о технических достижениях;</w:t>
      </w:r>
    </w:p>
    <w:p w:rsidR="00CC1A78" w:rsidRPr="00110F7D" w:rsidRDefault="00CC1A78" w:rsidP="00CC1A78">
      <w:pPr>
        <w:pStyle w:val="SingleTxtGR"/>
      </w:pPr>
      <w:r w:rsidRPr="00110F7D">
        <w:tab/>
      </w:r>
      <w:r>
        <w:t>d)</w:t>
      </w:r>
      <w:r>
        <w:tab/>
        <w:t>п</w:t>
      </w:r>
      <w:r w:rsidRPr="00110F7D">
        <w:t>убликуются также бюллетени, которые издаются Управлением информационных технологий в Руанде (РИТА).</w:t>
      </w:r>
    </w:p>
    <w:p w:rsidR="00CC1A78" w:rsidRPr="00110F7D" w:rsidRDefault="00CC1A78" w:rsidP="00CC1A78">
      <w:pPr>
        <w:pStyle w:val="H4GR"/>
      </w:pPr>
      <w:r w:rsidRPr="00110F7D">
        <w:tab/>
      </w:r>
      <w:r w:rsidRPr="00110F7D">
        <w:tab/>
        <w:t>Прочие меры</w:t>
      </w:r>
    </w:p>
    <w:p w:rsidR="00CC1A78" w:rsidRPr="00110F7D" w:rsidRDefault="00CC1A78" w:rsidP="00CC1A78">
      <w:pPr>
        <w:pStyle w:val="SingleTxtGR"/>
      </w:pPr>
      <w:r w:rsidRPr="00110F7D">
        <w:t>323.</w:t>
      </w:r>
      <w:r w:rsidRPr="00110F7D">
        <w:tab/>
        <w:t>Среди мер, направленных на то, чтобы помешать использованию научно-технического прогресса в целях, противоречащих осуществлению прав челов</w:t>
      </w:r>
      <w:r w:rsidRPr="00110F7D">
        <w:t>е</w:t>
      </w:r>
      <w:r w:rsidRPr="00110F7D">
        <w:t>ка, следует отметить, что в структуре Министерства образования был создан комитет по этике</w:t>
      </w:r>
      <w:r>
        <w:rPr>
          <w:rStyle w:val="FootnoteReference"/>
        </w:rPr>
        <w:footnoteReference w:id="166"/>
      </w:r>
      <w:r w:rsidRPr="00110F7D">
        <w:t>, который занимается изучением протоколов планируемых исследов</w:t>
      </w:r>
      <w:r w:rsidRPr="00110F7D">
        <w:t>а</w:t>
      </w:r>
      <w:r w:rsidRPr="00110F7D">
        <w:t>ний: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>этот комитет наблюдает за здоровьем участников исследований, их безопасностью и соблюдением всех их прав;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>согласие участника должно быть свободным и информированным, с объяснением масштабов исследований до их начала. Бланки согласия должны быть составлены на языке, понятном участнику; он также имеет право прекратить свое участие в любой момент исследований;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>гарантируется конфиденциальность сведений, касающихся участников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>адекватным образом оцениваются потенциальные риски для участников.</w:t>
      </w:r>
    </w:p>
    <w:p w:rsidR="00CC1A78" w:rsidRPr="00110F7D" w:rsidRDefault="00CC1A78" w:rsidP="006715D7">
      <w:pPr>
        <w:pStyle w:val="H4GR"/>
        <w:ind w:left="1134" w:right="1134" w:hanging="1134"/>
      </w:pPr>
      <w:r w:rsidRPr="00110F7D">
        <w:tab/>
      </w:r>
      <w:r w:rsidRPr="00110F7D">
        <w:tab/>
        <w:t>Законодательные положения, ограничивающие</w:t>
      </w:r>
      <w:r w:rsidR="001B6044">
        <w:t xml:space="preserve"> </w:t>
      </w:r>
      <w:r w:rsidRPr="00110F7D">
        <w:t>осуществление права на пользование достижениями технического прогресса</w:t>
      </w:r>
    </w:p>
    <w:p w:rsidR="00CC1A78" w:rsidRPr="00110F7D" w:rsidRDefault="00CC1A78" w:rsidP="00CC1A78">
      <w:pPr>
        <w:pStyle w:val="SingleTxtGR"/>
      </w:pPr>
      <w:r w:rsidRPr="00110F7D">
        <w:t>324.</w:t>
      </w:r>
      <w:r w:rsidRPr="00110F7D">
        <w:tab/>
        <w:t xml:space="preserve">Законодательные положения относительно ограничений осуществления этого права содержатся в: </w:t>
      </w:r>
    </w:p>
    <w:p w:rsidR="00CC1A78" w:rsidRPr="00110F7D" w:rsidRDefault="00CC1A78" w:rsidP="00CC1A78">
      <w:pPr>
        <w:pStyle w:val="SingleTxtGR"/>
      </w:pPr>
      <w:r w:rsidRPr="00110F7D">
        <w:tab/>
        <w:t>a)</w:t>
      </w:r>
      <w:r w:rsidRPr="00110F7D">
        <w:tab/>
      </w:r>
      <w:r>
        <w:t>З</w:t>
      </w:r>
      <w:r w:rsidRPr="00110F7D">
        <w:t>аконе об организации статистической деятельности в Руанде. З</w:t>
      </w:r>
      <w:r w:rsidRPr="00110F7D">
        <w:t>а</w:t>
      </w:r>
      <w:r w:rsidRPr="00110F7D">
        <w:t>коном предусмотрено запрещение сотрудником статистической службы еще не опубликованной информации по предприятиям, полученной в ходы выполн</w:t>
      </w:r>
      <w:r w:rsidRPr="00110F7D">
        <w:t>е</w:t>
      </w:r>
      <w:r w:rsidRPr="00110F7D">
        <w:t>ния своих обязанностей (статья 21);</w:t>
      </w:r>
    </w:p>
    <w:p w:rsidR="00CC1A78" w:rsidRPr="00110F7D" w:rsidRDefault="00CC1A78" w:rsidP="00CC1A78">
      <w:pPr>
        <w:pStyle w:val="SingleTxtGR"/>
      </w:pPr>
      <w:r w:rsidRPr="00110F7D">
        <w:tab/>
      </w:r>
      <w:r>
        <w:t>b)</w:t>
      </w:r>
      <w:r>
        <w:tab/>
        <w:t>и</w:t>
      </w:r>
      <w:r w:rsidRPr="00110F7D">
        <w:t>зучается законопроект об онлайн-безопасности.</w:t>
      </w:r>
    </w:p>
    <w:p w:rsidR="00CC1A78" w:rsidRPr="00110F7D" w:rsidRDefault="00CC1A78" w:rsidP="00CC1A78">
      <w:pPr>
        <w:pStyle w:val="SingleTxtGR"/>
      </w:pPr>
      <w:r w:rsidRPr="00110F7D">
        <w:t>325.</w:t>
      </w:r>
      <w:r w:rsidRPr="00110F7D">
        <w:tab/>
        <w:t>Осуществление права каждого на защиту моральных и материальных и</w:t>
      </w:r>
      <w:r w:rsidRPr="00110F7D">
        <w:t>н</w:t>
      </w:r>
      <w:r w:rsidRPr="00110F7D">
        <w:t>тересов, являющихся результатом научных, литературных или художественных тр</w:t>
      </w:r>
      <w:r w:rsidRPr="00110F7D">
        <w:t>у</w:t>
      </w:r>
      <w:r w:rsidRPr="00110F7D">
        <w:t>дов автора, обеспечивается: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>законом об авторском праве и законом о патентах;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>законом об интеллектуальной собственности, который в настоящее время находится на рассмотрении в парламенте.</w:t>
      </w:r>
    </w:p>
    <w:p w:rsidR="00CC1A78" w:rsidRPr="00110F7D" w:rsidRDefault="00CC1A78" w:rsidP="006715D7">
      <w:pPr>
        <w:pStyle w:val="H4GR"/>
        <w:ind w:left="1134" w:right="1134" w:hanging="1134"/>
      </w:pPr>
      <w:r w:rsidRPr="00110F7D">
        <w:tab/>
      </w:r>
      <w:r w:rsidRPr="00110F7D">
        <w:tab/>
        <w:t>Трудности, встречающиеся в ходе осуществления права на защиту морал</w:t>
      </w:r>
      <w:r w:rsidRPr="00110F7D">
        <w:t>ь</w:t>
      </w:r>
      <w:r w:rsidRPr="00110F7D">
        <w:t>ных интересов</w:t>
      </w:r>
    </w:p>
    <w:p w:rsidR="00CC1A78" w:rsidRPr="00110F7D" w:rsidRDefault="00CC1A78" w:rsidP="00CC1A78">
      <w:pPr>
        <w:pStyle w:val="SingleTxtGR"/>
      </w:pPr>
      <w:r w:rsidRPr="00110F7D">
        <w:t>326.</w:t>
      </w:r>
      <w:r w:rsidRPr="00110F7D">
        <w:tab/>
        <w:t>Полное осуществление права каждого на защиту моральных и матер</w:t>
      </w:r>
      <w:r w:rsidRPr="00110F7D">
        <w:t>и</w:t>
      </w:r>
      <w:r w:rsidRPr="00110F7D">
        <w:t>альных интересов, являющихся результатом научных, литературных или худ</w:t>
      </w:r>
      <w:r w:rsidRPr="00110F7D">
        <w:t>о</w:t>
      </w:r>
      <w:r w:rsidRPr="00110F7D">
        <w:t>жественных трудов автора, сталкивается со следующими трудностями: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</w:pPr>
      <w:r w:rsidRPr="00110F7D">
        <w:t>устная культура;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</w:pPr>
      <w:r w:rsidRPr="00110F7D">
        <w:t>неграмотность;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</w:pPr>
      <w:r w:rsidRPr="00110F7D">
        <w:t>недостаточно развитый сектор научных исследований.</w:t>
      </w:r>
    </w:p>
    <w:p w:rsidR="00CC1A78" w:rsidRPr="00110F7D" w:rsidRDefault="00CC1A78" w:rsidP="00CC1A78">
      <w:pPr>
        <w:pStyle w:val="H4GR"/>
      </w:pPr>
      <w:r w:rsidRPr="00110F7D">
        <w:tab/>
      </w:r>
      <w:r w:rsidRPr="00110F7D">
        <w:tab/>
        <w:t>Как исправить эту ситуацию?</w:t>
      </w:r>
    </w:p>
    <w:p w:rsidR="00CC1A78" w:rsidRPr="00110F7D" w:rsidRDefault="00CC1A78" w:rsidP="00CC1A78">
      <w:pPr>
        <w:pStyle w:val="SingleTxtGR"/>
      </w:pPr>
      <w:r w:rsidRPr="00110F7D">
        <w:t>327.</w:t>
      </w:r>
      <w:r w:rsidRPr="00110F7D">
        <w:tab/>
        <w:t>Ситуацию можно было бы исправить путем привлечения к ней большего внимания со стороны государственных средств массовой информации и гра</w:t>
      </w:r>
      <w:r w:rsidRPr="00110F7D">
        <w:t>ж</w:t>
      </w:r>
      <w:r w:rsidRPr="00110F7D">
        <w:t>данского общества.</w:t>
      </w:r>
    </w:p>
    <w:p w:rsidR="00CC1A78" w:rsidRPr="00110F7D" w:rsidRDefault="00CC1A78" w:rsidP="00CC1A78">
      <w:pPr>
        <w:pStyle w:val="H4GR"/>
      </w:pPr>
      <w:r w:rsidRPr="00110F7D">
        <w:tab/>
      </w:r>
      <w:r w:rsidRPr="00110F7D">
        <w:tab/>
        <w:t>Прочие меры, предпринимаемые в рамках образовательной системы</w:t>
      </w:r>
    </w:p>
    <w:p w:rsidR="00CC1A78" w:rsidRPr="00110F7D" w:rsidRDefault="00CC1A78" w:rsidP="00CC1A78">
      <w:pPr>
        <w:pStyle w:val="SingleTxtGR"/>
      </w:pPr>
      <w:r w:rsidRPr="00110F7D">
        <w:t>328.</w:t>
      </w:r>
      <w:r w:rsidRPr="00110F7D">
        <w:tab/>
        <w:t>В рамках системы национального образования предпринимаются сл</w:t>
      </w:r>
      <w:r w:rsidRPr="00110F7D">
        <w:t>е</w:t>
      </w:r>
      <w:r w:rsidRPr="00110F7D">
        <w:t>дующие меры:</w:t>
      </w:r>
    </w:p>
    <w:p w:rsidR="00CC1A78" w:rsidRPr="00110F7D" w:rsidRDefault="00CC1A78" w:rsidP="00CC1A78">
      <w:pPr>
        <w:pStyle w:val="SingleTxtGR"/>
        <w:ind w:firstLine="567"/>
      </w:pPr>
      <w:r w:rsidRPr="00110F7D">
        <w:t>a)</w:t>
      </w:r>
      <w:r w:rsidRPr="00110F7D">
        <w:tab/>
        <w:t>с конституционной точки зрения, Конституция защищает право на деятельность по поощрению культуры;</w:t>
      </w:r>
    </w:p>
    <w:p w:rsidR="00CC1A78" w:rsidRPr="00110F7D" w:rsidRDefault="00CC1A78" w:rsidP="00CC1A78">
      <w:pPr>
        <w:pStyle w:val="SingleTxtGR"/>
        <w:ind w:firstLine="567"/>
      </w:pPr>
      <w:r w:rsidRPr="00110F7D">
        <w:t>b)</w:t>
      </w:r>
      <w:r w:rsidRPr="00110F7D">
        <w:tab/>
        <w:t>закон об организации образования делает упор на развитие науки и технологий;</w:t>
      </w:r>
    </w:p>
    <w:p w:rsidR="00CC1A78" w:rsidRPr="00110F7D" w:rsidRDefault="00CC1A78" w:rsidP="00CC1A78">
      <w:pPr>
        <w:pStyle w:val="SingleTxtGR"/>
        <w:ind w:firstLine="567"/>
      </w:pPr>
      <w:r w:rsidRPr="00110F7D">
        <w:t>c)</w:t>
      </w:r>
      <w:r w:rsidRPr="00110F7D">
        <w:tab/>
        <w:t>в школах распределяются компьютеры;</w:t>
      </w:r>
    </w:p>
    <w:p w:rsidR="00CC1A78" w:rsidRPr="00110F7D" w:rsidRDefault="00CC1A78" w:rsidP="00CC1A78">
      <w:pPr>
        <w:pStyle w:val="SingleTxtGR"/>
        <w:ind w:firstLine="567"/>
      </w:pPr>
      <w:r w:rsidRPr="00110F7D">
        <w:t>d)</w:t>
      </w:r>
      <w:r w:rsidRPr="00110F7D">
        <w:tab/>
        <w:t>в начальных школах</w:t>
      </w:r>
      <w:r w:rsidR="001B6044">
        <w:t xml:space="preserve"> </w:t>
      </w:r>
      <w:r w:rsidRPr="00110F7D">
        <w:t>введен научный компонент;</w:t>
      </w:r>
    </w:p>
    <w:p w:rsidR="00CC1A78" w:rsidRPr="00110F7D" w:rsidRDefault="00CC1A78" w:rsidP="00CC1A78">
      <w:pPr>
        <w:pStyle w:val="SingleTxtGR"/>
        <w:ind w:firstLine="567"/>
      </w:pPr>
      <w:r w:rsidRPr="00110F7D">
        <w:t>e)</w:t>
      </w:r>
      <w:r w:rsidRPr="00110F7D">
        <w:tab/>
        <w:t>доступ к оптоволоконному кабелю возможен во многих школах;</w:t>
      </w:r>
    </w:p>
    <w:p w:rsidR="00CC1A78" w:rsidRPr="00110F7D" w:rsidRDefault="00CC1A78" w:rsidP="00CC1A78">
      <w:pPr>
        <w:pStyle w:val="SingleTxtGR"/>
        <w:ind w:firstLine="567"/>
      </w:pPr>
      <w:r w:rsidRPr="00110F7D">
        <w:t>f)</w:t>
      </w:r>
      <w:r w:rsidRPr="00110F7D">
        <w:tab/>
        <w:t>разработка новых программ с упором на науки и математику;</w:t>
      </w:r>
    </w:p>
    <w:p w:rsidR="00CC1A78" w:rsidRPr="00110F7D" w:rsidRDefault="00CC1A78" w:rsidP="00CC1A78">
      <w:pPr>
        <w:pStyle w:val="SingleTxtGR"/>
        <w:ind w:firstLine="567"/>
      </w:pPr>
      <w:r w:rsidRPr="00110F7D">
        <w:t>g)</w:t>
      </w:r>
      <w:r w:rsidRPr="00110F7D">
        <w:tab/>
        <w:t>создание совета по науке и исследованиям с целью координации научной деятельности в Руанде;</w:t>
      </w:r>
    </w:p>
    <w:p w:rsidR="00CC1A78" w:rsidRPr="00110F7D" w:rsidRDefault="00CC1A78" w:rsidP="00CC1A78">
      <w:pPr>
        <w:pStyle w:val="SingleTxtGR"/>
        <w:ind w:firstLine="567"/>
      </w:pPr>
      <w:r w:rsidRPr="00110F7D">
        <w:t>h)</w:t>
      </w:r>
      <w:r w:rsidRPr="00110F7D">
        <w:tab/>
        <w:t>правительственные стипендии для студентов, специализирующи</w:t>
      </w:r>
      <w:r w:rsidRPr="00110F7D">
        <w:t>х</w:t>
      </w:r>
      <w:r w:rsidRPr="00110F7D">
        <w:t>ся в области науки и технологии;</w:t>
      </w:r>
    </w:p>
    <w:p w:rsidR="00CC1A78" w:rsidRPr="00110F7D" w:rsidRDefault="00CC1A78" w:rsidP="00CC1A78">
      <w:pPr>
        <w:pStyle w:val="SingleTxtGR"/>
        <w:ind w:firstLine="567"/>
      </w:pPr>
      <w:r w:rsidRPr="00110F7D">
        <w:t>i)</w:t>
      </w:r>
      <w:r w:rsidRPr="00110F7D">
        <w:tab/>
        <w:t>поддержка, оказываемая структуре ТОКТЕН (Передача знаний ч</w:t>
      </w:r>
      <w:r w:rsidRPr="00110F7D">
        <w:t>е</w:t>
      </w:r>
      <w:r w:rsidRPr="00110F7D">
        <w:t>рез граждан Руанды, работающих за границей)</w:t>
      </w:r>
      <w:r w:rsidRPr="00110F7D">
        <w:rPr>
          <w:rStyle w:val="FootnoteReference"/>
        </w:rPr>
        <w:footnoteReference w:id="167"/>
      </w:r>
      <w:r w:rsidRPr="00110F7D">
        <w:t>, а также поощрение руанди</w:t>
      </w:r>
      <w:r w:rsidRPr="00110F7D">
        <w:t>й</w:t>
      </w:r>
      <w:r w:rsidRPr="00110F7D">
        <w:t>ской диаспоры к возвращению в страну для передачи своего опыта в области науки и те</w:t>
      </w:r>
      <w:r w:rsidRPr="00110F7D">
        <w:t>х</w:t>
      </w:r>
      <w:r w:rsidRPr="00110F7D">
        <w:t>нологий.</w:t>
      </w:r>
    </w:p>
    <w:p w:rsidR="00CC1A78" w:rsidRPr="00110F7D" w:rsidRDefault="00CC1A78" w:rsidP="00CC1A78">
      <w:pPr>
        <w:pStyle w:val="H4GR"/>
      </w:pPr>
      <w:r w:rsidRPr="00110F7D">
        <w:tab/>
      </w:r>
      <w:r w:rsidRPr="00110F7D">
        <w:tab/>
        <w:t>Дополнительные практические меры</w:t>
      </w:r>
    </w:p>
    <w:p w:rsidR="00CC1A78" w:rsidRPr="00110F7D" w:rsidRDefault="00CC1A78" w:rsidP="006715D7">
      <w:pPr>
        <w:pStyle w:val="SingleTxtGR"/>
        <w:keepNext/>
      </w:pPr>
      <w:r w:rsidRPr="00110F7D">
        <w:t>329.</w:t>
      </w:r>
      <w:r w:rsidRPr="00110F7D">
        <w:tab/>
        <w:t>Другие практические меры включают в себя:</w:t>
      </w:r>
    </w:p>
    <w:p w:rsidR="00CC1A78" w:rsidRPr="00110F7D" w:rsidRDefault="00CC1A78" w:rsidP="00CC1A78">
      <w:pPr>
        <w:pStyle w:val="SingleTxtG"/>
        <w:suppressAutoHyphens w:val="0"/>
        <w:ind w:firstLine="567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a)</w:t>
      </w:r>
      <w:r w:rsidRPr="00110F7D">
        <w:rPr>
          <w:spacing w:val="4"/>
          <w:w w:val="103"/>
          <w:kern w:val="14"/>
          <w:lang w:val="ru-RU"/>
        </w:rPr>
        <w:tab/>
        <w:t>создание партнерских связей в области науки с различными ме</w:t>
      </w:r>
      <w:r w:rsidRPr="00110F7D">
        <w:rPr>
          <w:spacing w:val="4"/>
          <w:w w:val="103"/>
          <w:kern w:val="14"/>
          <w:lang w:val="ru-RU"/>
        </w:rPr>
        <w:t>ж</w:t>
      </w:r>
      <w:r w:rsidRPr="00110F7D">
        <w:rPr>
          <w:spacing w:val="4"/>
          <w:w w:val="103"/>
          <w:kern w:val="14"/>
          <w:lang w:val="ru-RU"/>
        </w:rPr>
        <w:t>дународными агентствами и организациями;</w:t>
      </w:r>
    </w:p>
    <w:p w:rsidR="00CC1A78" w:rsidRPr="00110F7D" w:rsidRDefault="00CC1A78" w:rsidP="00CC1A78">
      <w:pPr>
        <w:pStyle w:val="SingleTxtG"/>
        <w:suppressAutoHyphens w:val="0"/>
        <w:ind w:firstLine="567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b)</w:t>
      </w:r>
      <w:r w:rsidRPr="00110F7D">
        <w:rPr>
          <w:spacing w:val="4"/>
          <w:w w:val="103"/>
          <w:kern w:val="14"/>
          <w:lang w:val="ru-RU"/>
        </w:rPr>
        <w:tab/>
        <w:t>облегчение доступа к специальной подготовке для преподавателей вузов и обладателей докторской степени;</w:t>
      </w:r>
    </w:p>
    <w:p w:rsidR="00CC1A78" w:rsidRPr="00110F7D" w:rsidRDefault="00CC1A78" w:rsidP="00CC1A78">
      <w:pPr>
        <w:pStyle w:val="SingleTxtG"/>
        <w:suppressAutoHyphens w:val="0"/>
        <w:ind w:firstLine="567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c)</w:t>
      </w:r>
      <w:r w:rsidRPr="00110F7D">
        <w:rPr>
          <w:spacing w:val="4"/>
          <w:w w:val="103"/>
          <w:kern w:val="14"/>
          <w:lang w:val="ru-RU"/>
        </w:rPr>
        <w:tab/>
        <w:t>освещение в средствами массовой информации мероприятий нау</w:t>
      </w:r>
      <w:r w:rsidRPr="00110F7D">
        <w:rPr>
          <w:spacing w:val="4"/>
          <w:w w:val="103"/>
          <w:kern w:val="14"/>
          <w:lang w:val="ru-RU"/>
        </w:rPr>
        <w:t>ч</w:t>
      </w:r>
      <w:r w:rsidRPr="00110F7D">
        <w:rPr>
          <w:spacing w:val="4"/>
          <w:w w:val="103"/>
          <w:kern w:val="14"/>
          <w:lang w:val="ru-RU"/>
        </w:rPr>
        <w:t>ного характера;</w:t>
      </w:r>
    </w:p>
    <w:p w:rsidR="00CC1A78" w:rsidRPr="00110F7D" w:rsidRDefault="00CC1A78" w:rsidP="00CC1A78">
      <w:pPr>
        <w:pStyle w:val="SingleTxtG"/>
        <w:suppressAutoHyphens w:val="0"/>
        <w:ind w:firstLine="567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d)</w:t>
      </w:r>
      <w:r w:rsidRPr="00110F7D">
        <w:rPr>
          <w:spacing w:val="4"/>
          <w:w w:val="103"/>
          <w:kern w:val="14"/>
          <w:lang w:val="ru-RU"/>
        </w:rPr>
        <w:tab/>
        <w:t>заключение партнерских соглашений с целью создания в Руанде научных библиотек (ЦЕРН).</w:t>
      </w:r>
    </w:p>
    <w:p w:rsidR="00CC1A78" w:rsidRPr="00110F7D" w:rsidRDefault="00CC1A78" w:rsidP="00CC1A78">
      <w:pPr>
        <w:pStyle w:val="H4GR"/>
      </w:pPr>
      <w:r w:rsidRPr="00110F7D">
        <w:tab/>
      </w:r>
      <w:r w:rsidRPr="00110F7D">
        <w:tab/>
        <w:t>Как обстоят дела с необходимой свободой научных исследований?</w:t>
      </w:r>
    </w:p>
    <w:p w:rsidR="00CC1A78" w:rsidRPr="00110F7D" w:rsidRDefault="00CC1A78" w:rsidP="00CC1A78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330.</w:t>
      </w:r>
      <w:r w:rsidRPr="00110F7D">
        <w:rPr>
          <w:spacing w:val="4"/>
          <w:w w:val="103"/>
          <w:kern w:val="14"/>
          <w:lang w:val="ru-RU"/>
        </w:rPr>
        <w:tab/>
        <w:t>Что касается соблюдения необходимой свободы научных исследований, то в настоящее время правительство готовит соответствующий законопроект.</w:t>
      </w:r>
    </w:p>
    <w:p w:rsidR="00CC1A78" w:rsidRPr="00110F7D" w:rsidRDefault="00CC1A78" w:rsidP="00CC1A78">
      <w:pPr>
        <w:pStyle w:val="H4GR"/>
      </w:pPr>
      <w:r w:rsidRPr="00110F7D">
        <w:tab/>
      </w:r>
      <w:r w:rsidRPr="00110F7D">
        <w:tab/>
        <w:t>Существуют ли какие-либо препятствия в области обмена научной информацией?</w:t>
      </w:r>
    </w:p>
    <w:p w:rsidR="00CC1A78" w:rsidRPr="00110F7D" w:rsidRDefault="00CC1A78" w:rsidP="00CC1A78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331.</w:t>
      </w:r>
      <w:r w:rsidRPr="00110F7D">
        <w:rPr>
          <w:spacing w:val="4"/>
          <w:w w:val="103"/>
          <w:kern w:val="14"/>
          <w:lang w:val="ru-RU"/>
        </w:rPr>
        <w:tab/>
        <w:t>В области обмена научной информацией нет никаких препятствий.</w:t>
      </w:r>
    </w:p>
    <w:p w:rsidR="00CC1A78" w:rsidRPr="00110F7D" w:rsidRDefault="00CC1A78" w:rsidP="00CC1A78">
      <w:pPr>
        <w:pStyle w:val="H4GR"/>
      </w:pPr>
      <w:r w:rsidRPr="00110F7D">
        <w:tab/>
      </w:r>
      <w:r w:rsidRPr="00110F7D">
        <w:tab/>
        <w:t>Меры помощи научным обществам</w:t>
      </w:r>
    </w:p>
    <w:p w:rsidR="00CC1A78" w:rsidRPr="00110F7D" w:rsidRDefault="00CC1A78" w:rsidP="00CC1A78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332.</w:t>
      </w:r>
      <w:r w:rsidRPr="00110F7D">
        <w:rPr>
          <w:spacing w:val="4"/>
          <w:w w:val="103"/>
          <w:kern w:val="14"/>
          <w:lang w:val="ru-RU"/>
        </w:rPr>
        <w:tab/>
        <w:t>Что касается мер помощи научным и прочим обществам, то правительс</w:t>
      </w:r>
      <w:r w:rsidRPr="00110F7D">
        <w:rPr>
          <w:spacing w:val="4"/>
          <w:w w:val="103"/>
          <w:kern w:val="14"/>
          <w:lang w:val="ru-RU"/>
        </w:rPr>
        <w:t>т</w:t>
      </w:r>
      <w:r w:rsidRPr="00110F7D">
        <w:rPr>
          <w:spacing w:val="4"/>
          <w:w w:val="103"/>
          <w:kern w:val="14"/>
          <w:lang w:val="ru-RU"/>
        </w:rPr>
        <w:t>во установило и оказывает материальную поддержку через независимую орг</w:t>
      </w:r>
      <w:r w:rsidRPr="00110F7D">
        <w:rPr>
          <w:spacing w:val="4"/>
          <w:w w:val="103"/>
          <w:kern w:val="14"/>
          <w:lang w:val="ru-RU"/>
        </w:rPr>
        <w:t>а</w:t>
      </w:r>
      <w:r w:rsidRPr="00110F7D">
        <w:rPr>
          <w:spacing w:val="4"/>
          <w:w w:val="103"/>
          <w:kern w:val="14"/>
          <w:lang w:val="ru-RU"/>
        </w:rPr>
        <w:t xml:space="preserve">низацию, которая называется </w:t>
      </w:r>
      <w:r>
        <w:rPr>
          <w:spacing w:val="4"/>
          <w:w w:val="103"/>
          <w:kern w:val="14"/>
          <w:lang w:val="ru-RU"/>
        </w:rPr>
        <w:t>"</w:t>
      </w:r>
      <w:r w:rsidRPr="00110F7D">
        <w:rPr>
          <w:spacing w:val="4"/>
          <w:w w:val="103"/>
          <w:kern w:val="14"/>
          <w:lang w:val="ru-RU"/>
        </w:rPr>
        <w:t>Совет по науке и исследованиям Руанды</w:t>
      </w:r>
      <w:r>
        <w:rPr>
          <w:spacing w:val="4"/>
          <w:w w:val="103"/>
          <w:kern w:val="14"/>
          <w:lang w:val="ru-RU"/>
        </w:rPr>
        <w:t>"</w:t>
      </w:r>
      <w:r w:rsidRPr="00110F7D">
        <w:rPr>
          <w:spacing w:val="4"/>
          <w:w w:val="103"/>
          <w:kern w:val="14"/>
          <w:lang w:val="ru-RU"/>
        </w:rPr>
        <w:t>.</w:t>
      </w:r>
    </w:p>
    <w:p w:rsidR="00CC1A78" w:rsidRPr="00110F7D" w:rsidRDefault="00CC1A78" w:rsidP="00CC1A78">
      <w:pPr>
        <w:pStyle w:val="H4GR"/>
      </w:pPr>
      <w:r w:rsidRPr="00110F7D">
        <w:tab/>
      </w:r>
      <w:r w:rsidRPr="00110F7D">
        <w:tab/>
        <w:t>Трудности при осуществлении необходимой свободы научных исследований</w:t>
      </w:r>
    </w:p>
    <w:p w:rsidR="00CC1A78" w:rsidRPr="00110F7D" w:rsidRDefault="00CC1A78" w:rsidP="00CC1A78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333.</w:t>
      </w:r>
      <w:r w:rsidRPr="00110F7D">
        <w:rPr>
          <w:spacing w:val="4"/>
          <w:w w:val="103"/>
          <w:kern w:val="14"/>
          <w:lang w:val="ru-RU"/>
        </w:rPr>
        <w:tab/>
        <w:t>Полное осуществление необходимой свободы научных исследований сталкивается с некоторыми трудностями, в частности:</w:t>
      </w:r>
    </w:p>
    <w:p w:rsidR="00CC1A78" w:rsidRPr="00110F7D" w:rsidRDefault="00CC1A78" w:rsidP="00CC1A78">
      <w:pPr>
        <w:pStyle w:val="SingleTxtG"/>
        <w:suppressAutoHyphens w:val="0"/>
        <w:ind w:firstLine="567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a)</w:t>
      </w:r>
      <w:r w:rsidRPr="00110F7D">
        <w:rPr>
          <w:spacing w:val="4"/>
          <w:w w:val="103"/>
          <w:kern w:val="14"/>
          <w:lang w:val="ru-RU"/>
        </w:rPr>
        <w:tab/>
        <w:t>ограниченные средства, которыми</w:t>
      </w:r>
      <w:r w:rsidR="001B6044">
        <w:rPr>
          <w:spacing w:val="4"/>
          <w:w w:val="103"/>
          <w:kern w:val="14"/>
          <w:lang w:val="ru-RU"/>
        </w:rPr>
        <w:t xml:space="preserve"> </w:t>
      </w:r>
      <w:r w:rsidRPr="00110F7D">
        <w:rPr>
          <w:spacing w:val="4"/>
          <w:w w:val="103"/>
          <w:kern w:val="14"/>
          <w:lang w:val="ru-RU"/>
        </w:rPr>
        <w:t>располагают исследователи, ж</w:t>
      </w:r>
      <w:r w:rsidRPr="00110F7D">
        <w:rPr>
          <w:spacing w:val="4"/>
          <w:w w:val="103"/>
          <w:kern w:val="14"/>
          <w:lang w:val="ru-RU"/>
        </w:rPr>
        <w:t>е</w:t>
      </w:r>
      <w:r w:rsidRPr="00110F7D">
        <w:rPr>
          <w:spacing w:val="4"/>
          <w:w w:val="103"/>
          <w:kern w:val="14"/>
          <w:lang w:val="ru-RU"/>
        </w:rPr>
        <w:t>лающие встретиться со своими коллегами или участвовать в научных конф</w:t>
      </w:r>
      <w:r w:rsidRPr="00110F7D">
        <w:rPr>
          <w:spacing w:val="4"/>
          <w:w w:val="103"/>
          <w:kern w:val="14"/>
          <w:lang w:val="ru-RU"/>
        </w:rPr>
        <w:t>е</w:t>
      </w:r>
      <w:r w:rsidRPr="00110F7D">
        <w:rPr>
          <w:spacing w:val="4"/>
          <w:w w:val="103"/>
          <w:kern w:val="14"/>
          <w:lang w:val="ru-RU"/>
        </w:rPr>
        <w:t>ренциях;</w:t>
      </w:r>
    </w:p>
    <w:p w:rsidR="00CC1A78" w:rsidRPr="00110F7D" w:rsidRDefault="00CC1A78" w:rsidP="00CC1A78">
      <w:pPr>
        <w:pStyle w:val="SingleTxtG"/>
        <w:suppressAutoHyphens w:val="0"/>
        <w:ind w:firstLine="567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b)</w:t>
      </w:r>
      <w:r w:rsidRPr="00110F7D">
        <w:rPr>
          <w:spacing w:val="4"/>
          <w:w w:val="103"/>
          <w:kern w:val="14"/>
          <w:lang w:val="ru-RU"/>
        </w:rPr>
        <w:tab/>
        <w:t>исследовательская инфраструктура исследований и культурные и</w:t>
      </w:r>
      <w:r w:rsidRPr="00110F7D">
        <w:rPr>
          <w:spacing w:val="4"/>
          <w:w w:val="103"/>
          <w:kern w:val="14"/>
          <w:lang w:val="ru-RU"/>
        </w:rPr>
        <w:t>н</w:t>
      </w:r>
      <w:r w:rsidRPr="00110F7D">
        <w:rPr>
          <w:spacing w:val="4"/>
          <w:w w:val="103"/>
          <w:kern w:val="14"/>
          <w:lang w:val="ru-RU"/>
        </w:rPr>
        <w:t>фраструктуры остаются недостаточно развитыми;</w:t>
      </w:r>
    </w:p>
    <w:p w:rsidR="00CC1A78" w:rsidRPr="00110F7D" w:rsidRDefault="00CC1A78" w:rsidP="00CC1A78">
      <w:pPr>
        <w:pStyle w:val="SingleTxtG"/>
        <w:suppressAutoHyphens w:val="0"/>
        <w:ind w:firstLine="567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c)</w:t>
      </w:r>
      <w:r w:rsidRPr="00110F7D">
        <w:rPr>
          <w:spacing w:val="4"/>
          <w:w w:val="103"/>
          <w:kern w:val="14"/>
          <w:lang w:val="ru-RU"/>
        </w:rPr>
        <w:tab/>
        <w:t>субрегиональное сотрудничество налажено не в полной мере;</w:t>
      </w:r>
    </w:p>
    <w:p w:rsidR="00CC1A78" w:rsidRPr="00110F7D" w:rsidRDefault="00CC1A78" w:rsidP="00CC1A78">
      <w:pPr>
        <w:pStyle w:val="SingleTxtG"/>
        <w:suppressAutoHyphens w:val="0"/>
        <w:ind w:firstLine="567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d)</w:t>
      </w:r>
      <w:r w:rsidRPr="00110F7D">
        <w:rPr>
          <w:spacing w:val="4"/>
          <w:w w:val="103"/>
          <w:kern w:val="14"/>
          <w:lang w:val="ru-RU"/>
        </w:rPr>
        <w:tab/>
        <w:t>нехватка квалифицированного персонала в области научных иссл</w:t>
      </w:r>
      <w:r w:rsidRPr="00110F7D">
        <w:rPr>
          <w:spacing w:val="4"/>
          <w:w w:val="103"/>
          <w:kern w:val="14"/>
          <w:lang w:val="ru-RU"/>
        </w:rPr>
        <w:t>е</w:t>
      </w:r>
      <w:r w:rsidRPr="00110F7D">
        <w:rPr>
          <w:spacing w:val="4"/>
          <w:w w:val="103"/>
          <w:kern w:val="14"/>
          <w:lang w:val="ru-RU"/>
        </w:rPr>
        <w:t>дований.</w:t>
      </w:r>
    </w:p>
    <w:p w:rsidR="00CC1A78" w:rsidRPr="00110F7D" w:rsidRDefault="00CC1A78" w:rsidP="00CC1A78">
      <w:pPr>
        <w:pStyle w:val="H4GR"/>
      </w:pPr>
      <w:r w:rsidRPr="00110F7D">
        <w:tab/>
      </w:r>
      <w:r w:rsidRPr="00110F7D">
        <w:tab/>
        <w:t>Информация о сотрудничестве</w:t>
      </w:r>
    </w:p>
    <w:p w:rsidR="00CC1A78" w:rsidRPr="00110F7D" w:rsidRDefault="00CC1A78" w:rsidP="00CC1A78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334.</w:t>
      </w:r>
      <w:r w:rsidRPr="00110F7D">
        <w:rPr>
          <w:spacing w:val="4"/>
          <w:w w:val="103"/>
          <w:kern w:val="14"/>
          <w:lang w:val="ru-RU"/>
        </w:rPr>
        <w:tab/>
        <w:t>Что касается сотрудничества, то Руанда подписала различные двусторо</w:t>
      </w:r>
      <w:r w:rsidRPr="00110F7D">
        <w:rPr>
          <w:spacing w:val="4"/>
          <w:w w:val="103"/>
          <w:kern w:val="14"/>
          <w:lang w:val="ru-RU"/>
        </w:rPr>
        <w:t>н</w:t>
      </w:r>
      <w:r w:rsidRPr="00110F7D">
        <w:rPr>
          <w:spacing w:val="4"/>
          <w:w w:val="103"/>
          <w:kern w:val="14"/>
          <w:lang w:val="ru-RU"/>
        </w:rPr>
        <w:t xml:space="preserve">ние, региональные и многосторонние соглашения о сотрудничестве в </w:t>
      </w:r>
      <w:r>
        <w:rPr>
          <w:spacing w:val="4"/>
          <w:w w:val="103"/>
          <w:kern w:val="14"/>
          <w:lang w:val="ru-RU"/>
        </w:rPr>
        <w:t>научной и технологической сфере:</w:t>
      </w:r>
    </w:p>
    <w:p w:rsidR="00CC1A78" w:rsidRPr="00110F7D" w:rsidRDefault="00CC1A78" w:rsidP="00CC1A78">
      <w:pPr>
        <w:pStyle w:val="SingleTxtG"/>
        <w:suppressAutoHyphens w:val="0"/>
        <w:ind w:firstLine="567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a)</w:t>
      </w:r>
      <w:r w:rsidRPr="00110F7D">
        <w:rPr>
          <w:spacing w:val="4"/>
          <w:w w:val="103"/>
          <w:kern w:val="14"/>
          <w:lang w:val="ru-RU"/>
        </w:rPr>
        <w:tab/>
      </w:r>
      <w:r>
        <w:rPr>
          <w:spacing w:val="4"/>
          <w:w w:val="103"/>
          <w:kern w:val="14"/>
          <w:lang w:val="ru-RU"/>
        </w:rPr>
        <w:t>у</w:t>
      </w:r>
      <w:r w:rsidRPr="00110F7D">
        <w:rPr>
          <w:spacing w:val="4"/>
          <w:w w:val="103"/>
          <w:kern w:val="14"/>
          <w:lang w:val="ru-RU"/>
        </w:rPr>
        <w:t>ченые, артисты и прочие лица участвуют, в пределах, установле</w:t>
      </w:r>
      <w:r w:rsidRPr="00110F7D">
        <w:rPr>
          <w:spacing w:val="4"/>
          <w:w w:val="103"/>
          <w:kern w:val="14"/>
          <w:lang w:val="ru-RU"/>
        </w:rPr>
        <w:t>н</w:t>
      </w:r>
      <w:r w:rsidRPr="00110F7D">
        <w:rPr>
          <w:spacing w:val="4"/>
          <w:w w:val="103"/>
          <w:kern w:val="14"/>
          <w:lang w:val="ru-RU"/>
        </w:rPr>
        <w:t>ных бюджетом Руанды, в конференциях и других научных и культурных мер</w:t>
      </w:r>
      <w:r w:rsidRPr="00110F7D">
        <w:rPr>
          <w:spacing w:val="4"/>
          <w:w w:val="103"/>
          <w:kern w:val="14"/>
          <w:lang w:val="ru-RU"/>
        </w:rPr>
        <w:t>о</w:t>
      </w:r>
      <w:r w:rsidRPr="00110F7D">
        <w:rPr>
          <w:spacing w:val="4"/>
          <w:w w:val="103"/>
          <w:kern w:val="14"/>
          <w:lang w:val="ru-RU"/>
        </w:rPr>
        <w:t>приятиях, организуемых в Руанде, а также в подобных мероприятиях за руб</w:t>
      </w:r>
      <w:r w:rsidRPr="00110F7D">
        <w:rPr>
          <w:spacing w:val="4"/>
          <w:w w:val="103"/>
          <w:kern w:val="14"/>
          <w:lang w:val="ru-RU"/>
        </w:rPr>
        <w:t>е</w:t>
      </w:r>
      <w:r w:rsidRPr="00110F7D">
        <w:rPr>
          <w:spacing w:val="4"/>
          <w:w w:val="103"/>
          <w:kern w:val="14"/>
          <w:lang w:val="ru-RU"/>
        </w:rPr>
        <w:t>жом. Через такое участие осуществляется через различные министерства, в ч</w:t>
      </w:r>
      <w:r w:rsidRPr="00110F7D">
        <w:rPr>
          <w:spacing w:val="4"/>
          <w:w w:val="103"/>
          <w:kern w:val="14"/>
          <w:lang w:val="ru-RU"/>
        </w:rPr>
        <w:t>а</w:t>
      </w:r>
      <w:r w:rsidRPr="00110F7D">
        <w:rPr>
          <w:spacing w:val="4"/>
          <w:w w:val="103"/>
          <w:kern w:val="14"/>
          <w:lang w:val="ru-RU"/>
        </w:rPr>
        <w:t>стности, Министерство при аппарате Президента, занимающееся вопросами науки, технологий и научных исследований, а также через правительственные и неправительственные агентства и частные организации;</w:t>
      </w:r>
    </w:p>
    <w:p w:rsidR="00CC1A78" w:rsidRPr="00110F7D" w:rsidRDefault="00CC1A78" w:rsidP="006715D7">
      <w:pPr>
        <w:pStyle w:val="SingleTxtG"/>
        <w:keepLines/>
        <w:suppressAutoHyphens w:val="0"/>
        <w:ind w:firstLine="567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b)</w:t>
      </w:r>
      <w:r w:rsidRPr="00110F7D">
        <w:rPr>
          <w:spacing w:val="4"/>
          <w:w w:val="103"/>
          <w:kern w:val="14"/>
          <w:lang w:val="ru-RU"/>
        </w:rPr>
        <w:tab/>
      </w:r>
      <w:r>
        <w:rPr>
          <w:spacing w:val="4"/>
          <w:w w:val="103"/>
          <w:kern w:val="14"/>
          <w:lang w:val="ru-RU"/>
        </w:rPr>
        <w:t>п</w:t>
      </w:r>
      <w:r w:rsidRPr="00110F7D">
        <w:rPr>
          <w:spacing w:val="4"/>
          <w:w w:val="103"/>
          <w:kern w:val="14"/>
          <w:lang w:val="ru-RU"/>
        </w:rPr>
        <w:t>роблемы, с которыми сталкивается развитие международного с</w:t>
      </w:r>
      <w:r w:rsidRPr="00110F7D">
        <w:rPr>
          <w:spacing w:val="4"/>
          <w:w w:val="103"/>
          <w:kern w:val="14"/>
          <w:lang w:val="ru-RU"/>
        </w:rPr>
        <w:t>о</w:t>
      </w:r>
      <w:r w:rsidRPr="00110F7D">
        <w:rPr>
          <w:spacing w:val="4"/>
          <w:w w:val="103"/>
          <w:kern w:val="14"/>
          <w:lang w:val="ru-RU"/>
        </w:rPr>
        <w:t>трудничества в этой области, связаны с финансированием. Правительство чаще всего занимается проблемами в других секторах жизни страны, в которых во</w:t>
      </w:r>
      <w:r w:rsidRPr="00110F7D">
        <w:rPr>
          <w:spacing w:val="4"/>
          <w:w w:val="103"/>
          <w:kern w:val="14"/>
          <w:lang w:val="ru-RU"/>
        </w:rPr>
        <w:t>з</w:t>
      </w:r>
      <w:r w:rsidRPr="00110F7D">
        <w:rPr>
          <w:spacing w:val="4"/>
          <w:w w:val="103"/>
          <w:kern w:val="14"/>
          <w:lang w:val="ru-RU"/>
        </w:rPr>
        <w:t>никают более срочные потребности.</w:t>
      </w:r>
    </w:p>
    <w:p w:rsidR="00CC1A78" w:rsidRPr="00110F7D" w:rsidRDefault="00CC1A78" w:rsidP="00CC1A78">
      <w:pPr>
        <w:pStyle w:val="H4GR"/>
      </w:pPr>
      <w:r w:rsidRPr="00110F7D">
        <w:tab/>
      </w:r>
      <w:r w:rsidRPr="00110F7D">
        <w:tab/>
        <w:t>Последние изменения</w:t>
      </w:r>
    </w:p>
    <w:p w:rsidR="00CC1A78" w:rsidRPr="00110F7D" w:rsidRDefault="00CC1A78" w:rsidP="00CC1A78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335.</w:t>
      </w:r>
      <w:r w:rsidRPr="00110F7D">
        <w:rPr>
          <w:spacing w:val="4"/>
          <w:w w:val="103"/>
          <w:kern w:val="14"/>
          <w:lang w:val="ru-RU"/>
        </w:rPr>
        <w:tab/>
        <w:t>В стране нет политики, мер и законов, имевших негативные последствия для осуществления вышеупомянутых прав. Принятые меры скорее носили п</w:t>
      </w:r>
      <w:r w:rsidRPr="00110F7D">
        <w:rPr>
          <w:spacing w:val="4"/>
          <w:w w:val="103"/>
          <w:kern w:val="14"/>
          <w:lang w:val="ru-RU"/>
        </w:rPr>
        <w:t>о</w:t>
      </w:r>
      <w:r w:rsidRPr="00110F7D">
        <w:rPr>
          <w:spacing w:val="4"/>
          <w:w w:val="103"/>
          <w:kern w:val="14"/>
          <w:lang w:val="ru-RU"/>
        </w:rPr>
        <w:t>ложительный характер:</w:t>
      </w:r>
    </w:p>
    <w:p w:rsidR="00CC1A78" w:rsidRPr="00110F7D" w:rsidRDefault="00CC1A78" w:rsidP="00CC1A78">
      <w:pPr>
        <w:pStyle w:val="SingleTxtG"/>
        <w:suppressAutoHyphens w:val="0"/>
        <w:ind w:firstLine="567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a)</w:t>
      </w:r>
      <w:r w:rsidRPr="00110F7D">
        <w:rPr>
          <w:spacing w:val="4"/>
          <w:w w:val="103"/>
          <w:kern w:val="14"/>
          <w:lang w:val="ru-RU"/>
        </w:rPr>
        <w:tab/>
        <w:t>Новая Конституция Руанды гарантирует вышеупомянутые права для всех, без каких-либо исключений;</w:t>
      </w:r>
    </w:p>
    <w:p w:rsidR="00CC1A78" w:rsidRPr="00110F7D" w:rsidRDefault="00CC1A78" w:rsidP="00CC1A78">
      <w:pPr>
        <w:pStyle w:val="SingleTxtG"/>
        <w:suppressAutoHyphens w:val="0"/>
        <w:ind w:firstLine="567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b)</w:t>
      </w:r>
      <w:r w:rsidRPr="00110F7D">
        <w:rPr>
          <w:spacing w:val="4"/>
          <w:w w:val="103"/>
          <w:kern w:val="14"/>
          <w:lang w:val="ru-RU"/>
        </w:rPr>
        <w:tab/>
        <w:t>Руанда ратифицировала различные конвенции</w:t>
      </w:r>
      <w:r w:rsidRPr="00110F7D">
        <w:rPr>
          <w:rStyle w:val="FootnoteReference"/>
          <w:spacing w:val="4"/>
          <w:w w:val="103"/>
          <w:kern w:val="14"/>
          <w:lang w:val="ru-RU"/>
        </w:rPr>
        <w:footnoteReference w:id="168"/>
      </w:r>
      <w:r w:rsidRPr="00110F7D">
        <w:rPr>
          <w:spacing w:val="4"/>
          <w:w w:val="103"/>
          <w:kern w:val="14"/>
          <w:lang w:val="ru-RU"/>
        </w:rPr>
        <w:t>;</w:t>
      </w:r>
    </w:p>
    <w:p w:rsidR="00CC1A78" w:rsidRPr="00110F7D" w:rsidRDefault="00CC1A78" w:rsidP="00CC1A78">
      <w:pPr>
        <w:pStyle w:val="SingleTxtG"/>
        <w:suppressAutoHyphens w:val="0"/>
        <w:ind w:firstLine="567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c)</w:t>
      </w:r>
      <w:r w:rsidRPr="00110F7D">
        <w:rPr>
          <w:spacing w:val="4"/>
          <w:w w:val="103"/>
          <w:kern w:val="14"/>
          <w:lang w:val="ru-RU"/>
        </w:rPr>
        <w:tab/>
      </w:r>
      <w:r>
        <w:rPr>
          <w:spacing w:val="4"/>
          <w:w w:val="103"/>
          <w:kern w:val="14"/>
          <w:lang w:val="ru-RU"/>
        </w:rPr>
        <w:t>и</w:t>
      </w:r>
      <w:r w:rsidRPr="00110F7D">
        <w:rPr>
          <w:spacing w:val="4"/>
          <w:w w:val="103"/>
          <w:kern w:val="14"/>
          <w:lang w:val="ru-RU"/>
        </w:rPr>
        <w:t>зданы президентские постановления</w:t>
      </w:r>
      <w:r w:rsidRPr="00110F7D">
        <w:rPr>
          <w:rStyle w:val="FootnoteReference"/>
          <w:spacing w:val="4"/>
          <w:w w:val="103"/>
          <w:kern w:val="14"/>
          <w:lang w:val="ru-RU"/>
        </w:rPr>
        <w:footnoteReference w:id="169"/>
      </w:r>
      <w:r w:rsidRPr="00110F7D">
        <w:rPr>
          <w:spacing w:val="4"/>
          <w:w w:val="103"/>
          <w:kern w:val="14"/>
          <w:lang w:val="ru-RU"/>
        </w:rPr>
        <w:t xml:space="preserve"> о статусе научных сотру</w:t>
      </w:r>
      <w:r w:rsidRPr="00110F7D">
        <w:rPr>
          <w:spacing w:val="4"/>
          <w:w w:val="103"/>
          <w:kern w:val="14"/>
          <w:lang w:val="ru-RU"/>
        </w:rPr>
        <w:t>д</w:t>
      </w:r>
      <w:r w:rsidRPr="00110F7D">
        <w:rPr>
          <w:spacing w:val="4"/>
          <w:w w:val="103"/>
          <w:kern w:val="14"/>
          <w:lang w:val="ru-RU"/>
        </w:rPr>
        <w:t>ников;</w:t>
      </w:r>
    </w:p>
    <w:p w:rsidR="00CC1A78" w:rsidRPr="00110F7D" w:rsidRDefault="00CC1A78" w:rsidP="00CC1A78">
      <w:pPr>
        <w:pStyle w:val="SingleTxtG"/>
        <w:suppressAutoHyphens w:val="0"/>
        <w:ind w:firstLine="567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d)</w:t>
      </w:r>
      <w:r w:rsidRPr="00110F7D">
        <w:rPr>
          <w:spacing w:val="4"/>
          <w:w w:val="103"/>
          <w:kern w:val="14"/>
          <w:lang w:val="ru-RU"/>
        </w:rPr>
        <w:tab/>
      </w:r>
      <w:r>
        <w:rPr>
          <w:spacing w:val="4"/>
          <w:w w:val="103"/>
          <w:kern w:val="14"/>
          <w:lang w:val="ru-RU"/>
        </w:rPr>
        <w:t>с</w:t>
      </w:r>
      <w:r w:rsidRPr="00110F7D">
        <w:rPr>
          <w:spacing w:val="4"/>
          <w:w w:val="103"/>
          <w:kern w:val="14"/>
          <w:lang w:val="ru-RU"/>
        </w:rPr>
        <w:t>оздан институт научных исследований;</w:t>
      </w:r>
    </w:p>
    <w:p w:rsidR="00CC1A78" w:rsidRPr="00110F7D" w:rsidRDefault="00CC1A78" w:rsidP="00CC1A78">
      <w:pPr>
        <w:pStyle w:val="SingleTxtG"/>
        <w:suppressAutoHyphens w:val="0"/>
        <w:ind w:firstLine="567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e)</w:t>
      </w:r>
      <w:r w:rsidRPr="00110F7D">
        <w:rPr>
          <w:spacing w:val="4"/>
          <w:w w:val="103"/>
          <w:kern w:val="14"/>
          <w:lang w:val="ru-RU"/>
        </w:rPr>
        <w:tab/>
      </w:r>
      <w:r>
        <w:rPr>
          <w:spacing w:val="4"/>
          <w:w w:val="103"/>
          <w:kern w:val="14"/>
          <w:lang w:val="ru-RU"/>
        </w:rPr>
        <w:t>п</w:t>
      </w:r>
      <w:r w:rsidRPr="00110F7D">
        <w:rPr>
          <w:spacing w:val="4"/>
          <w:w w:val="103"/>
          <w:kern w:val="14"/>
          <w:lang w:val="ru-RU"/>
        </w:rPr>
        <w:t>равительство проявляет активный подход к поощрению независ</w:t>
      </w:r>
      <w:r w:rsidRPr="00110F7D">
        <w:rPr>
          <w:spacing w:val="4"/>
          <w:w w:val="103"/>
          <w:kern w:val="14"/>
          <w:lang w:val="ru-RU"/>
        </w:rPr>
        <w:t>и</w:t>
      </w:r>
      <w:r w:rsidRPr="00110F7D">
        <w:rPr>
          <w:spacing w:val="4"/>
          <w:w w:val="103"/>
          <w:kern w:val="14"/>
          <w:lang w:val="ru-RU"/>
        </w:rPr>
        <w:t>мых исследований в соответствии с новой политикой НПИКИ, принятой в 2005</w:t>
      </w:r>
      <w:r w:rsidR="006715D7">
        <w:rPr>
          <w:spacing w:val="4"/>
          <w:w w:val="103"/>
          <w:kern w:val="14"/>
          <w:lang w:val="ru-RU"/>
        </w:rPr>
        <w:t> </w:t>
      </w:r>
      <w:r w:rsidRPr="00110F7D">
        <w:rPr>
          <w:spacing w:val="4"/>
          <w:w w:val="103"/>
          <w:kern w:val="14"/>
          <w:lang w:val="ru-RU"/>
        </w:rPr>
        <w:t>году;</w:t>
      </w:r>
    </w:p>
    <w:p w:rsidR="00CC1A78" w:rsidRPr="00110F7D" w:rsidRDefault="00CC1A78" w:rsidP="00CC1A78">
      <w:pPr>
        <w:pStyle w:val="SingleTxtG"/>
        <w:suppressAutoHyphens w:val="0"/>
        <w:ind w:firstLine="567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f)</w:t>
      </w:r>
      <w:r w:rsidRPr="00110F7D">
        <w:rPr>
          <w:spacing w:val="4"/>
          <w:w w:val="103"/>
          <w:kern w:val="14"/>
          <w:lang w:val="ru-RU"/>
        </w:rPr>
        <w:tab/>
      </w:r>
      <w:r>
        <w:rPr>
          <w:spacing w:val="4"/>
          <w:w w:val="103"/>
          <w:kern w:val="14"/>
          <w:lang w:val="ru-RU"/>
        </w:rPr>
        <w:t>н</w:t>
      </w:r>
      <w:r w:rsidRPr="00110F7D">
        <w:rPr>
          <w:spacing w:val="4"/>
          <w:w w:val="103"/>
          <w:kern w:val="14"/>
          <w:lang w:val="ru-RU"/>
        </w:rPr>
        <w:t>ациональной комиссией по единству и примирению (НКЕП) ра</w:t>
      </w:r>
      <w:r w:rsidRPr="00110F7D">
        <w:rPr>
          <w:spacing w:val="4"/>
          <w:w w:val="103"/>
          <w:kern w:val="14"/>
          <w:lang w:val="ru-RU"/>
        </w:rPr>
        <w:t>з</w:t>
      </w:r>
      <w:r w:rsidRPr="00110F7D">
        <w:rPr>
          <w:spacing w:val="4"/>
          <w:w w:val="103"/>
          <w:kern w:val="14"/>
          <w:lang w:val="ru-RU"/>
        </w:rPr>
        <w:t>работана программа, посвященная миру и примирению, в рамках которой м</w:t>
      </w:r>
      <w:r w:rsidRPr="00110F7D">
        <w:rPr>
          <w:spacing w:val="4"/>
          <w:w w:val="103"/>
          <w:kern w:val="14"/>
          <w:lang w:val="ru-RU"/>
        </w:rPr>
        <w:t>о</w:t>
      </w:r>
      <w:r w:rsidRPr="00110F7D">
        <w:rPr>
          <w:spacing w:val="4"/>
          <w:w w:val="103"/>
          <w:kern w:val="14"/>
          <w:lang w:val="ru-RU"/>
        </w:rPr>
        <w:t xml:space="preserve">лодые люди участвуют в форумах </w:t>
      </w:r>
      <w:r>
        <w:rPr>
          <w:spacing w:val="4"/>
          <w:w w:val="103"/>
          <w:kern w:val="14"/>
          <w:lang w:val="ru-RU"/>
        </w:rPr>
        <w:t>"</w:t>
      </w:r>
      <w:r w:rsidRPr="00110F7D">
        <w:rPr>
          <w:spacing w:val="4"/>
          <w:w w:val="103"/>
          <w:kern w:val="14"/>
          <w:lang w:val="ru-RU"/>
        </w:rPr>
        <w:t>ингандо</w:t>
      </w:r>
      <w:r>
        <w:rPr>
          <w:spacing w:val="4"/>
          <w:w w:val="103"/>
          <w:kern w:val="14"/>
          <w:lang w:val="ru-RU"/>
        </w:rPr>
        <w:t>"</w:t>
      </w:r>
      <w:r w:rsidRPr="00110F7D">
        <w:rPr>
          <w:spacing w:val="4"/>
          <w:w w:val="103"/>
          <w:kern w:val="14"/>
          <w:lang w:val="ru-RU"/>
        </w:rPr>
        <w:t xml:space="preserve"> (лагеря солидарности), где они имеют возможность пройти политико-военную подготовку, а также прослушать лекции по приличиям, различным навыкам, ораторскому искусству и жизне</w:t>
      </w:r>
      <w:r w:rsidRPr="00110F7D">
        <w:rPr>
          <w:spacing w:val="4"/>
          <w:w w:val="103"/>
          <w:kern w:val="14"/>
          <w:lang w:val="ru-RU"/>
        </w:rPr>
        <w:t>н</w:t>
      </w:r>
      <w:r w:rsidRPr="00110F7D">
        <w:rPr>
          <w:spacing w:val="4"/>
          <w:w w:val="103"/>
          <w:kern w:val="14"/>
          <w:lang w:val="ru-RU"/>
        </w:rPr>
        <w:t>ному благополучию.</w:t>
      </w:r>
    </w:p>
    <w:p w:rsidR="00CC1A78" w:rsidRPr="00110F7D" w:rsidRDefault="00CC1A78" w:rsidP="00CC1A78">
      <w:pPr>
        <w:pStyle w:val="H4GR"/>
      </w:pPr>
      <w:r w:rsidRPr="00110F7D">
        <w:tab/>
      </w:r>
      <w:r w:rsidRPr="00110F7D">
        <w:tab/>
        <w:t>Международная помощь</w:t>
      </w:r>
    </w:p>
    <w:p w:rsidR="00CC1A78" w:rsidRPr="00110F7D" w:rsidRDefault="00CC1A78" w:rsidP="00CC1A78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336.</w:t>
      </w:r>
      <w:r w:rsidRPr="00110F7D">
        <w:rPr>
          <w:spacing w:val="4"/>
          <w:w w:val="103"/>
          <w:kern w:val="14"/>
          <w:lang w:val="ru-RU"/>
        </w:rPr>
        <w:tab/>
        <w:t>Международная помощь оказывается Всемирным банком, ДМР, местн</w:t>
      </w:r>
      <w:r w:rsidRPr="00110F7D">
        <w:rPr>
          <w:spacing w:val="4"/>
          <w:w w:val="103"/>
          <w:kern w:val="14"/>
          <w:lang w:val="ru-RU"/>
        </w:rPr>
        <w:t>ы</w:t>
      </w:r>
      <w:r w:rsidRPr="00110F7D">
        <w:rPr>
          <w:spacing w:val="4"/>
          <w:w w:val="103"/>
          <w:kern w:val="14"/>
          <w:lang w:val="ru-RU"/>
        </w:rPr>
        <w:t>ми отделениями организаций системы Организации Объединенных Наций в Р</w:t>
      </w:r>
      <w:r w:rsidRPr="00110F7D">
        <w:rPr>
          <w:spacing w:val="4"/>
          <w:w w:val="103"/>
          <w:kern w:val="14"/>
          <w:lang w:val="ru-RU"/>
        </w:rPr>
        <w:t>у</w:t>
      </w:r>
      <w:r w:rsidRPr="00110F7D">
        <w:rPr>
          <w:spacing w:val="4"/>
          <w:w w:val="103"/>
          <w:kern w:val="14"/>
          <w:lang w:val="ru-RU"/>
        </w:rPr>
        <w:t>анде, ЮНЕСКО, Шведским агентством международного сотрудничества в о</w:t>
      </w:r>
      <w:r w:rsidRPr="00110F7D">
        <w:rPr>
          <w:spacing w:val="4"/>
          <w:w w:val="103"/>
          <w:kern w:val="14"/>
          <w:lang w:val="ru-RU"/>
        </w:rPr>
        <w:t>б</w:t>
      </w:r>
      <w:r w:rsidRPr="00110F7D">
        <w:rPr>
          <w:spacing w:val="4"/>
          <w:w w:val="103"/>
          <w:kern w:val="14"/>
          <w:lang w:val="ru-RU"/>
        </w:rPr>
        <w:t>ласти развития, а также прочими двусторонними партнерами.</w:t>
      </w:r>
    </w:p>
    <w:p w:rsidR="00CC1A78" w:rsidRPr="00110F7D" w:rsidRDefault="00CC1A78" w:rsidP="00DE63A3">
      <w:pPr>
        <w:pStyle w:val="HChGR"/>
      </w:pPr>
      <w:r w:rsidRPr="00110F7D">
        <w:tab/>
      </w:r>
      <w:r w:rsidRPr="00110F7D">
        <w:tab/>
        <w:t>Заключение</w:t>
      </w:r>
    </w:p>
    <w:p w:rsidR="00CC1A78" w:rsidRPr="00110F7D" w:rsidRDefault="00CC1A78" w:rsidP="00CC1A78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337.</w:t>
      </w:r>
      <w:r w:rsidRPr="00110F7D">
        <w:rPr>
          <w:spacing w:val="4"/>
          <w:w w:val="103"/>
          <w:kern w:val="14"/>
          <w:lang w:val="ru-RU"/>
        </w:rPr>
        <w:tab/>
        <w:t>Несмотря на проблемы и трудности, с которыми сталкивается правител</w:t>
      </w:r>
      <w:r w:rsidRPr="00110F7D">
        <w:rPr>
          <w:spacing w:val="4"/>
          <w:w w:val="103"/>
          <w:kern w:val="14"/>
          <w:lang w:val="ru-RU"/>
        </w:rPr>
        <w:t>ь</w:t>
      </w:r>
      <w:r w:rsidRPr="00110F7D">
        <w:rPr>
          <w:spacing w:val="4"/>
          <w:w w:val="103"/>
          <w:kern w:val="14"/>
          <w:lang w:val="ru-RU"/>
        </w:rPr>
        <w:t>ство Руанды на протяжении последних десятилетий, оно тем не менее продо</w:t>
      </w:r>
      <w:r w:rsidRPr="00110F7D">
        <w:rPr>
          <w:spacing w:val="4"/>
          <w:w w:val="103"/>
          <w:kern w:val="14"/>
          <w:lang w:val="ru-RU"/>
        </w:rPr>
        <w:t>л</w:t>
      </w:r>
      <w:r w:rsidRPr="00110F7D">
        <w:rPr>
          <w:spacing w:val="4"/>
          <w:w w:val="103"/>
          <w:kern w:val="14"/>
          <w:lang w:val="ru-RU"/>
        </w:rPr>
        <w:t>жает демонстрировать свою волю обеспечить осуществление</w:t>
      </w:r>
      <w:r w:rsidR="001B6044">
        <w:rPr>
          <w:spacing w:val="4"/>
          <w:w w:val="103"/>
          <w:kern w:val="14"/>
          <w:lang w:val="ru-RU"/>
        </w:rPr>
        <w:t xml:space="preserve"> </w:t>
      </w:r>
      <w:r w:rsidRPr="00110F7D">
        <w:rPr>
          <w:spacing w:val="4"/>
          <w:w w:val="103"/>
          <w:kern w:val="14"/>
          <w:lang w:val="ru-RU"/>
        </w:rPr>
        <w:t>для своего нар</w:t>
      </w:r>
      <w:r w:rsidRPr="00110F7D">
        <w:rPr>
          <w:spacing w:val="4"/>
          <w:w w:val="103"/>
          <w:kern w:val="14"/>
          <w:lang w:val="ru-RU"/>
        </w:rPr>
        <w:t>о</w:t>
      </w:r>
      <w:r w:rsidRPr="00110F7D">
        <w:rPr>
          <w:spacing w:val="4"/>
          <w:w w:val="103"/>
          <w:kern w:val="14"/>
          <w:lang w:val="ru-RU"/>
        </w:rPr>
        <w:t>да прав, содержащихся в настоящем Пакте.</w:t>
      </w:r>
    </w:p>
    <w:p w:rsidR="00CC1A78" w:rsidRPr="00110F7D" w:rsidRDefault="00CC1A78" w:rsidP="00CC1A78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338.</w:t>
      </w:r>
      <w:r w:rsidRPr="00110F7D">
        <w:rPr>
          <w:spacing w:val="4"/>
          <w:w w:val="103"/>
          <w:kern w:val="14"/>
          <w:lang w:val="ru-RU"/>
        </w:rPr>
        <w:tab/>
        <w:t>В своем стремлении обеспечить соблюдение прав человека в целом для всех граждан Руанды правительство страны опирается на установленные им правовые основы, а также на многочисленные институты и механизмы. Име</w:t>
      </w:r>
      <w:r w:rsidRPr="00110F7D">
        <w:rPr>
          <w:spacing w:val="4"/>
          <w:w w:val="103"/>
          <w:kern w:val="14"/>
          <w:lang w:val="ru-RU"/>
        </w:rPr>
        <w:t>н</w:t>
      </w:r>
      <w:r w:rsidRPr="00110F7D">
        <w:rPr>
          <w:spacing w:val="4"/>
          <w:w w:val="103"/>
          <w:kern w:val="14"/>
          <w:lang w:val="ru-RU"/>
        </w:rPr>
        <w:t>но они обеспечивают проведение этой национальной политики в целях более а</w:t>
      </w:r>
      <w:r w:rsidRPr="00110F7D">
        <w:rPr>
          <w:spacing w:val="4"/>
          <w:w w:val="103"/>
          <w:kern w:val="14"/>
          <w:lang w:val="ru-RU"/>
        </w:rPr>
        <w:t>к</w:t>
      </w:r>
      <w:r w:rsidRPr="00110F7D">
        <w:rPr>
          <w:spacing w:val="4"/>
          <w:w w:val="103"/>
          <w:kern w:val="14"/>
          <w:lang w:val="ru-RU"/>
        </w:rPr>
        <w:t>тивной защиты и поощрения прав человека.</w:t>
      </w:r>
    </w:p>
    <w:p w:rsidR="00CC1A78" w:rsidRPr="00110F7D" w:rsidRDefault="00CC1A78" w:rsidP="00CC1A78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110F7D">
        <w:rPr>
          <w:spacing w:val="4"/>
          <w:w w:val="103"/>
          <w:kern w:val="14"/>
          <w:lang w:val="ru-RU"/>
        </w:rPr>
        <w:t>339.</w:t>
      </w:r>
      <w:r w:rsidRPr="00110F7D">
        <w:rPr>
          <w:spacing w:val="4"/>
          <w:w w:val="103"/>
          <w:kern w:val="14"/>
          <w:lang w:val="ru-RU"/>
        </w:rPr>
        <w:tab/>
        <w:t>Для достижения целей Программы 2020 и Целей развития тысячелетия остается еще многое сделать. Тем не менее, граждане Руанды по-прежнему ра</w:t>
      </w:r>
      <w:r w:rsidRPr="00110F7D">
        <w:rPr>
          <w:spacing w:val="4"/>
          <w:w w:val="103"/>
          <w:kern w:val="14"/>
          <w:lang w:val="ru-RU"/>
        </w:rPr>
        <w:t>с</w:t>
      </w:r>
      <w:r w:rsidRPr="00110F7D">
        <w:rPr>
          <w:spacing w:val="4"/>
          <w:w w:val="103"/>
          <w:kern w:val="14"/>
          <w:lang w:val="ru-RU"/>
        </w:rPr>
        <w:t>считывают на волю своего правительства сделать все возможное для их реал</w:t>
      </w:r>
      <w:r w:rsidRPr="00110F7D">
        <w:rPr>
          <w:spacing w:val="4"/>
          <w:w w:val="103"/>
          <w:kern w:val="14"/>
          <w:lang w:val="ru-RU"/>
        </w:rPr>
        <w:t>и</w:t>
      </w:r>
      <w:r w:rsidRPr="00110F7D">
        <w:rPr>
          <w:spacing w:val="4"/>
          <w:w w:val="103"/>
          <w:kern w:val="14"/>
          <w:lang w:val="ru-RU"/>
        </w:rPr>
        <w:t>зации.</w:t>
      </w:r>
    </w:p>
    <w:p w:rsidR="00CC1A78" w:rsidRPr="00110F7D" w:rsidRDefault="00CC1A78" w:rsidP="00CC1A78">
      <w:pPr>
        <w:pStyle w:val="HChGR"/>
        <w:pageBreakBefore/>
      </w:pPr>
      <w:r w:rsidRPr="00110F7D">
        <w:t>Приложение</w:t>
      </w:r>
    </w:p>
    <w:p w:rsidR="00CC1A78" w:rsidRPr="00110F7D" w:rsidRDefault="00CC1A78" w:rsidP="00CC1A78">
      <w:pPr>
        <w:pStyle w:val="H1GR"/>
      </w:pPr>
      <w:r w:rsidRPr="00110F7D">
        <w:tab/>
      </w:r>
      <w:r w:rsidRPr="00110F7D">
        <w:tab/>
        <w:t>Библиография</w:t>
      </w:r>
    </w:p>
    <w:p w:rsidR="00CC1A78" w:rsidRPr="00110F7D" w:rsidRDefault="00CC1A78" w:rsidP="00CC1A78">
      <w:pPr>
        <w:pStyle w:val="H23GR"/>
      </w:pPr>
      <w:r w:rsidRPr="00110F7D">
        <w:tab/>
        <w:t>1.</w:t>
      </w:r>
      <w:r w:rsidRPr="00110F7D">
        <w:tab/>
        <w:t>Прилагаемые законодательные документы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>Конституция Республики Руанда с последними внесенными поправками и изменениями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 xml:space="preserve">Конституционный закон </w:t>
      </w:r>
      <w:r w:rsidR="00F472CA">
        <w:rPr>
          <w:rFonts w:eastAsia="MS Mincho"/>
        </w:rPr>
        <w:t>№ </w:t>
      </w:r>
      <w:r w:rsidRPr="00110F7D">
        <w:t xml:space="preserve">08/2005 от 14/07/2005 года о земельном режиме в Руанде 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 xml:space="preserve">Закон </w:t>
      </w:r>
      <w:r w:rsidR="00F472CA">
        <w:rPr>
          <w:rFonts w:eastAsia="MS Mincho"/>
        </w:rPr>
        <w:t>№ </w:t>
      </w:r>
      <w:r w:rsidRPr="00110F7D">
        <w:t xml:space="preserve">13/2009 от 27/05/2009 года о регламентации труда в Руанде 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 xml:space="preserve">Закон </w:t>
      </w:r>
      <w:r w:rsidR="00F472CA">
        <w:rPr>
          <w:rFonts w:eastAsia="MS Mincho"/>
        </w:rPr>
        <w:t>№ </w:t>
      </w:r>
      <w:r w:rsidRPr="00110F7D">
        <w:t>22/2002 от 09/07/2002 года об общем статусе государственной службы в Руанде</w:t>
      </w:r>
      <w:r w:rsidR="001B6044">
        <w:t xml:space="preserve"> 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 xml:space="preserve">Закон </w:t>
      </w:r>
      <w:r w:rsidR="00F472CA">
        <w:rPr>
          <w:rFonts w:eastAsia="MS Mincho"/>
        </w:rPr>
        <w:t>№ </w:t>
      </w:r>
      <w:r w:rsidRPr="00110F7D">
        <w:t>06/2003 о внесении изменений и дополнений в декрет-закон от 22</w:t>
      </w:r>
      <w:r w:rsidR="001B6044">
        <w:t xml:space="preserve"> </w:t>
      </w:r>
      <w:r w:rsidRPr="00110F7D">
        <w:t>августа 1974 года об организации социального обеспечения</w:t>
      </w:r>
      <w:r w:rsidR="001B6044">
        <w:t xml:space="preserve"> 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 xml:space="preserve">Закон </w:t>
      </w:r>
      <w:r w:rsidR="00F472CA">
        <w:rPr>
          <w:rFonts w:eastAsia="MS Mincho"/>
        </w:rPr>
        <w:t>№ </w:t>
      </w:r>
      <w:r w:rsidRPr="00110F7D">
        <w:t xml:space="preserve">60/2008 о задачах, организации и функционировании Кассы социального обеспечения Руанды 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 xml:space="preserve">Закон </w:t>
      </w:r>
      <w:r w:rsidR="00F472CA">
        <w:rPr>
          <w:rFonts w:eastAsia="MS Mincho"/>
        </w:rPr>
        <w:t>№ </w:t>
      </w:r>
      <w:r w:rsidRPr="00110F7D">
        <w:t xml:space="preserve">23/2005 от 12/12/2005 года о создании, организации и функционировании медицинского страхования военнослужащих 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 xml:space="preserve">Закон </w:t>
      </w:r>
      <w:r w:rsidR="00F472CA">
        <w:rPr>
          <w:rFonts w:eastAsia="MS Mincho"/>
        </w:rPr>
        <w:t>№ </w:t>
      </w:r>
      <w:r w:rsidRPr="00110F7D">
        <w:t xml:space="preserve">62/2007 от 30/12/2007 года о создании, организации, функционировании и руководстве кассами взаимного медицинского страхования. 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>Закон об учреждении, организации и функционировании режима медицинского страхования государственных служащих с последними поправками и и</w:t>
      </w:r>
      <w:r w:rsidRPr="00110F7D">
        <w:t>з</w:t>
      </w:r>
      <w:r w:rsidRPr="00110F7D">
        <w:t xml:space="preserve">менениями 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 xml:space="preserve">Закон </w:t>
      </w:r>
      <w:r w:rsidR="00F472CA">
        <w:rPr>
          <w:rFonts w:eastAsia="MS Mincho"/>
        </w:rPr>
        <w:t>№ </w:t>
      </w:r>
      <w:r w:rsidRPr="00110F7D">
        <w:t>18/2007 от 19/04/2007 года об экспроприации для государственных</w:t>
      </w:r>
      <w:r w:rsidR="001B6044">
        <w:t xml:space="preserve"> </w:t>
      </w:r>
      <w:r w:rsidRPr="00110F7D">
        <w:t xml:space="preserve">нужд 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 xml:space="preserve">Президентский декрет </w:t>
      </w:r>
      <w:r w:rsidR="00F472CA">
        <w:rPr>
          <w:rFonts w:eastAsia="MS Mincho"/>
        </w:rPr>
        <w:t>№ </w:t>
      </w:r>
      <w:r w:rsidRPr="00110F7D">
        <w:t>37/01 от 30/8/2004 года об условиях приема на государственную службу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  <w:rPr>
          <w:bCs/>
        </w:rPr>
      </w:pPr>
      <w:r w:rsidRPr="00110F7D">
        <w:t>Министерское постановление</w:t>
      </w:r>
      <w:r w:rsidR="001B6044">
        <w:t xml:space="preserve"> </w:t>
      </w:r>
      <w:r w:rsidR="00F472CA">
        <w:rPr>
          <w:rFonts w:eastAsia="MS Mincho"/>
        </w:rPr>
        <w:t>№ </w:t>
      </w:r>
      <w:r w:rsidRPr="00110F7D">
        <w:rPr>
          <w:bCs/>
        </w:rPr>
        <w:t>05/19 от 14/03/2003 года, определяющее нормы и условия применения 40-часовой рабочей недели</w:t>
      </w:r>
      <w:r w:rsidR="001B6044">
        <w:rPr>
          <w:bCs/>
        </w:rPr>
        <w:t xml:space="preserve"> </w:t>
      </w:r>
      <w:r w:rsidRPr="00110F7D">
        <w:rPr>
          <w:bCs/>
        </w:rPr>
        <w:t xml:space="preserve">и ставки оплаты сверхурочных рабочих часов 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 xml:space="preserve">Министерское постановление </w:t>
      </w:r>
      <w:r w:rsidR="00F472CA">
        <w:rPr>
          <w:rFonts w:eastAsia="MS Mincho"/>
        </w:rPr>
        <w:t>№ </w:t>
      </w:r>
      <w:r w:rsidRPr="00110F7D">
        <w:t xml:space="preserve">15/19 от 13/06/2003, устанавливающее продолжительность рабочей недели на государственной службе 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 xml:space="preserve">Министерское постановление </w:t>
      </w:r>
      <w:r w:rsidR="00F472CA">
        <w:rPr>
          <w:rFonts w:eastAsia="MS Mincho"/>
        </w:rPr>
        <w:t>№ </w:t>
      </w:r>
      <w:r w:rsidRPr="00110F7D">
        <w:t xml:space="preserve">19/19 от 08/07/2003 о подготовке государственных служащих 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 xml:space="preserve">С прочими законами можно ознакомиться на официальном сайте, где публикуются законы Руанды: </w:t>
      </w:r>
      <w:hyperlink r:id="rId10" w:history="1">
        <w:r w:rsidRPr="00110F7D">
          <w:rPr>
            <w:rStyle w:val="Hyperlink"/>
            <w:u w:val="none"/>
          </w:rPr>
          <w:t>http://www.amategeko.net</w:t>
        </w:r>
      </w:hyperlink>
    </w:p>
    <w:p w:rsidR="00CC1A78" w:rsidRPr="00110F7D" w:rsidRDefault="00CC1A78" w:rsidP="00CC1A78">
      <w:pPr>
        <w:pStyle w:val="H23GR"/>
      </w:pPr>
      <w:r w:rsidRPr="00110F7D">
        <w:tab/>
        <w:t>2.</w:t>
      </w:r>
      <w:r w:rsidRPr="00110F7D">
        <w:tab/>
        <w:t>Прочие использованные документы</w:t>
      </w:r>
    </w:p>
    <w:p w:rsidR="00CC1A78" w:rsidRPr="00110F7D" w:rsidRDefault="00CC1A78" w:rsidP="006715D7">
      <w:pPr>
        <w:pStyle w:val="Bullet1GR"/>
        <w:keepNext/>
        <w:numPr>
          <w:ilvl w:val="0"/>
          <w:numId w:val="1"/>
        </w:numPr>
        <w:suppressAutoHyphens/>
      </w:pPr>
      <w:r w:rsidRPr="00110F7D">
        <w:t xml:space="preserve">Касса социального обеспечения Руанды: Annual Statistical Bulletin 2007, October 2008: </w:t>
      </w:r>
      <w:hyperlink r:id="rId11" w:history="1">
        <w:r w:rsidRPr="00110F7D">
          <w:t>http://www.csr.gov.rw</w:t>
        </w:r>
      </w:hyperlink>
    </w:p>
    <w:p w:rsidR="00CC1A78" w:rsidRPr="00C04CEB" w:rsidRDefault="00CC1A78" w:rsidP="00CC1A78">
      <w:pPr>
        <w:pStyle w:val="Bullet1GR"/>
        <w:numPr>
          <w:ilvl w:val="0"/>
          <w:numId w:val="1"/>
        </w:numPr>
        <w:suppressAutoHyphens/>
        <w:rPr>
          <w:lang w:val="en-US"/>
        </w:rPr>
      </w:pPr>
      <w:r w:rsidRPr="00110F7D">
        <w:t>ЦОГИВФ</w:t>
      </w:r>
      <w:r w:rsidRPr="00C04CEB">
        <w:rPr>
          <w:lang w:val="en-US"/>
        </w:rPr>
        <w:t>/</w:t>
      </w:r>
      <w:r w:rsidRPr="00110F7D">
        <w:t>МИНЭКОФИН</w:t>
      </w:r>
      <w:r w:rsidRPr="00C04CEB">
        <w:rPr>
          <w:lang w:val="en-US"/>
        </w:rPr>
        <w:t xml:space="preserve">: Development projects implementation report, annual report 2007, Vol.I-2008 &amp; First Semester 2008: </w:t>
      </w:r>
      <w:hyperlink r:id="rId12" w:history="1">
        <w:r w:rsidRPr="00C04CEB">
          <w:rPr>
            <w:lang w:val="en-US"/>
          </w:rPr>
          <w:t>http://www.cepex.gov.rw/ sem12008.pdf</w:t>
        </w:r>
      </w:hyperlink>
      <w:r w:rsidRPr="00C04CEB">
        <w:rPr>
          <w:lang w:val="en-US"/>
        </w:rPr>
        <w:t xml:space="preserve"> 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en-US"/>
        </w:rPr>
      </w:pPr>
      <w:r w:rsidRPr="00110F7D">
        <w:t>Пекинский</w:t>
      </w:r>
      <w:r w:rsidRPr="00CC1A78">
        <w:rPr>
          <w:lang w:val="en-US"/>
        </w:rPr>
        <w:t xml:space="preserve"> </w:t>
      </w:r>
      <w:r w:rsidRPr="00110F7D">
        <w:t>исполнительный</w:t>
      </w:r>
      <w:r w:rsidRPr="00CC1A78">
        <w:rPr>
          <w:lang w:val="en-US"/>
        </w:rPr>
        <w:t xml:space="preserve"> </w:t>
      </w:r>
      <w:r w:rsidRPr="00110F7D">
        <w:t>секретариат</w:t>
      </w:r>
      <w:r w:rsidRPr="00CC1A78">
        <w:rPr>
          <w:lang w:val="en-US"/>
        </w:rPr>
        <w:t>, Poverty reduction and socio-economic promotion for the Rwandan woman, A collection and analysis of research works and survey conducted in the fields of poverty, social and economic promotion and definition of basic indicators 2005, December,2007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fr-FR"/>
        </w:rPr>
      </w:pPr>
      <w:r w:rsidRPr="00110F7D">
        <w:t>МГСТ</w:t>
      </w:r>
      <w:r w:rsidRPr="00CC1A78">
        <w:rPr>
          <w:lang w:val="fr-FR"/>
        </w:rPr>
        <w:t>, Étude sur le Fonctionnement des syndicats au Rwanda, 2007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fr-FR"/>
        </w:rPr>
      </w:pPr>
      <w:r w:rsidRPr="00110F7D">
        <w:t>МГСТ</w:t>
      </w:r>
      <w:r w:rsidRPr="00CC1A78">
        <w:rPr>
          <w:lang w:val="fr-FR"/>
        </w:rPr>
        <w:t>: Étude sur le statut des travailleurs et travailleuses au Rwanda, 2005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fr-FR"/>
        </w:rPr>
      </w:pPr>
      <w:r w:rsidRPr="00110F7D">
        <w:t>МГСТ</w:t>
      </w:r>
      <w:r w:rsidRPr="00CC1A78">
        <w:rPr>
          <w:lang w:val="fr-FR"/>
        </w:rPr>
        <w:t>, Plan d’action quinquennal pour la promotion de l’emploi des femmes au Rwanda 2006</w:t>
      </w:r>
      <w:r w:rsidR="001B6044">
        <w:rPr>
          <w:lang w:val="fr-FR"/>
        </w:rPr>
        <w:t>−</w:t>
      </w:r>
      <w:r w:rsidRPr="00CC1A78">
        <w:rPr>
          <w:lang w:val="fr-FR"/>
        </w:rPr>
        <w:t>2010, 2007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fr-FR"/>
        </w:rPr>
      </w:pPr>
      <w:r w:rsidRPr="00110F7D">
        <w:t>МГСТ</w:t>
      </w:r>
      <w:r w:rsidRPr="00CC1A78">
        <w:rPr>
          <w:lang w:val="fr-FR"/>
        </w:rPr>
        <w:t>, Politique Nationale de l’Emploi 2007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fr-FR"/>
        </w:rPr>
      </w:pPr>
      <w:r w:rsidRPr="00110F7D">
        <w:t>МГСТ</w:t>
      </w:r>
      <w:r w:rsidRPr="00CC1A78">
        <w:rPr>
          <w:lang w:val="fr-FR"/>
        </w:rPr>
        <w:t>, Plan d’Action quinquennal pour la Promotion de l’Emploi des Jeunes au Rwanda 2007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fr-FR"/>
        </w:rPr>
      </w:pPr>
      <w:r w:rsidRPr="00110F7D">
        <w:t>МГСТ</w:t>
      </w:r>
      <w:r w:rsidRPr="00CC1A78">
        <w:rPr>
          <w:lang w:val="fr-FR"/>
        </w:rPr>
        <w:t xml:space="preserve">, Guide de détermination des salaires dans le secteur public, Juin 2004: </w:t>
      </w:r>
      <w:hyperlink r:id="rId13" w:history="1">
        <w:r w:rsidRPr="00CC1A78">
          <w:rPr>
            <w:lang w:val="fr-FR"/>
          </w:rPr>
          <w:t>http://www.mifotra.gov.rw/documents/Guidelines/Guides %20Salaries.pdf</w:t>
        </w:r>
      </w:hyperlink>
      <w:r w:rsidRPr="00CC1A78">
        <w:rPr>
          <w:lang w:val="fr-FR"/>
        </w:rPr>
        <w:t xml:space="preserve"> 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fr-FR"/>
        </w:rPr>
      </w:pPr>
      <w:r w:rsidRPr="00110F7D">
        <w:t>МИПОСЕМ</w:t>
      </w:r>
      <w:r w:rsidRPr="00CC1A78">
        <w:rPr>
          <w:lang w:val="fr-FR"/>
        </w:rPr>
        <w:t>, Profil du genre au Rwanda, 2005</w:t>
      </w:r>
      <w:r w:rsidR="001B6044">
        <w:rPr>
          <w:lang w:val="fr-FR"/>
        </w:rPr>
        <w:t>−</w:t>
      </w:r>
      <w:r w:rsidRPr="00CC1A78">
        <w:rPr>
          <w:lang w:val="fr-FR"/>
        </w:rPr>
        <w:t>2007, Février 2009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fr-FR"/>
        </w:rPr>
      </w:pPr>
      <w:r w:rsidRPr="00110F7D">
        <w:t>МИПОСЕМ</w:t>
      </w:r>
      <w:r w:rsidRPr="00CC1A78">
        <w:rPr>
          <w:lang w:val="fr-FR"/>
        </w:rPr>
        <w:t xml:space="preserve">, Politique Nationale du Genre, 2005. Pour plus d’informations, visitez: </w:t>
      </w:r>
      <w:hyperlink r:id="rId14" w:history="1">
        <w:r w:rsidRPr="00CC1A78">
          <w:rPr>
            <w:lang w:val="fr-FR"/>
          </w:rPr>
          <w:t>http://www.migeprof.gov.rw</w:t>
        </w:r>
      </w:hyperlink>
      <w:r w:rsidRPr="00CC1A78">
        <w:rPr>
          <w:lang w:val="fr-FR"/>
        </w:rPr>
        <w:t xml:space="preserve"> 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en-US"/>
        </w:rPr>
      </w:pPr>
      <w:r w:rsidRPr="00110F7D">
        <w:t>МИНАГРИ</w:t>
      </w:r>
      <w:r w:rsidRPr="00CC1A78">
        <w:rPr>
          <w:lang w:val="en-US"/>
        </w:rPr>
        <w:t xml:space="preserve">: Agricultural Sector Performance, First Semester, 2008: </w:t>
      </w:r>
      <w:hyperlink r:id="rId15" w:history="1">
        <w:r w:rsidRPr="00CC1A78">
          <w:rPr>
            <w:lang w:val="en-US"/>
          </w:rPr>
          <w:t>http://minagri.gov.rw/</w:t>
        </w:r>
      </w:hyperlink>
      <w:r w:rsidRPr="00CC1A78">
        <w:rPr>
          <w:lang w:val="en-US"/>
        </w:rPr>
        <w:t xml:space="preserve"> 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fr-FR"/>
        </w:rPr>
      </w:pPr>
      <w:r w:rsidRPr="00110F7D">
        <w:t>МИНАГРИ</w:t>
      </w:r>
      <w:r w:rsidRPr="00CC1A78">
        <w:rPr>
          <w:lang w:val="fr-FR"/>
        </w:rPr>
        <w:t>: Plan Stratégique pour la Transformation de l’Agriculture, 2004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fr-FR"/>
        </w:rPr>
      </w:pPr>
      <w:r w:rsidRPr="00110F7D">
        <w:t>МИНАЛОК</w:t>
      </w:r>
      <w:r w:rsidRPr="00CC1A78">
        <w:rPr>
          <w:lang w:val="fr-FR"/>
        </w:rPr>
        <w:t>: Rapport d’activités 2003</w:t>
      </w:r>
      <w:r w:rsidR="001B6044">
        <w:rPr>
          <w:lang w:val="fr-FR"/>
        </w:rPr>
        <w:t>−</w:t>
      </w:r>
      <w:r w:rsidRPr="00CC1A78">
        <w:rPr>
          <w:lang w:val="fr-FR"/>
        </w:rPr>
        <w:t xml:space="preserve">2008. Pour plus d’informations, visitez: </w:t>
      </w:r>
      <w:hyperlink r:id="rId16" w:history="1">
        <w:r w:rsidRPr="00CC1A78">
          <w:rPr>
            <w:lang w:val="fr-FR"/>
          </w:rPr>
          <w:t>http://www.minaloc.gov.rw/</w:t>
        </w:r>
      </w:hyperlink>
      <w:r w:rsidRPr="00CC1A78">
        <w:rPr>
          <w:lang w:val="fr-FR"/>
        </w:rPr>
        <w:t xml:space="preserve"> 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en-US"/>
        </w:rPr>
      </w:pPr>
      <w:r w:rsidRPr="00110F7D">
        <w:t>МИНАЛОК</w:t>
      </w:r>
      <w:r w:rsidRPr="00CC1A78">
        <w:rPr>
          <w:lang w:val="en-US"/>
        </w:rPr>
        <w:t>: Strategic plan of habitat and urbanism sub-sector for EDPRS implementation, 2008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fr-FR"/>
        </w:rPr>
      </w:pPr>
      <w:r w:rsidRPr="00110F7D">
        <w:t>МИНЭКОФИН</w:t>
      </w:r>
      <w:r w:rsidRPr="00CC1A78">
        <w:rPr>
          <w:lang w:val="en-US"/>
        </w:rPr>
        <w:t xml:space="preserve">: EDPRS Quarterly Report, June 2008. </w:t>
      </w:r>
      <w:r w:rsidRPr="00CC1A78">
        <w:rPr>
          <w:lang w:val="fr-FR"/>
        </w:rPr>
        <w:t xml:space="preserve">Pour plus d’informations, visitez: </w:t>
      </w:r>
      <w:hyperlink r:id="rId17" w:history="1">
        <w:r w:rsidRPr="00CC1A78">
          <w:rPr>
            <w:lang w:val="fr-FR"/>
          </w:rPr>
          <w:t>http://www.minecofin.gov.rw/</w:t>
        </w:r>
      </w:hyperlink>
      <w:r w:rsidRPr="00CC1A78">
        <w:rPr>
          <w:lang w:val="fr-FR"/>
        </w:rPr>
        <w:t xml:space="preserve"> 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en-US"/>
        </w:rPr>
      </w:pPr>
      <w:r w:rsidRPr="00110F7D">
        <w:t>МИНЭКОФИН</w:t>
      </w:r>
      <w:r w:rsidRPr="00CC1A78">
        <w:rPr>
          <w:lang w:val="en-US"/>
        </w:rPr>
        <w:t>: Annex II-1: Expenditure by sector and sub-sector 2009</w:t>
      </w:r>
      <w:r w:rsidR="001B6044">
        <w:rPr>
          <w:lang w:val="en-US"/>
        </w:rPr>
        <w:t>−</w:t>
      </w:r>
      <w:r w:rsidRPr="00CC1A78">
        <w:rPr>
          <w:lang w:val="en-US"/>
        </w:rPr>
        <w:t>2012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en-US"/>
        </w:rPr>
      </w:pPr>
      <w:r w:rsidRPr="00110F7D">
        <w:t>МИНОБР</w:t>
      </w:r>
      <w:r w:rsidRPr="00CC1A78">
        <w:rPr>
          <w:lang w:val="en-US"/>
        </w:rPr>
        <w:t>: Development &amp; Implementation of an integrated technical and vocational education training (TVET) system concept paper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en-US"/>
        </w:rPr>
      </w:pPr>
      <w:r w:rsidRPr="00110F7D">
        <w:t>МИНОБР</w:t>
      </w:r>
      <w:r w:rsidRPr="00CC1A78">
        <w:rPr>
          <w:lang w:val="en-US"/>
        </w:rPr>
        <w:t xml:space="preserve"> </w:t>
      </w:r>
      <w:r w:rsidRPr="00110F7D">
        <w:t>Руанды</w:t>
      </w:r>
      <w:r w:rsidRPr="00CC1A78">
        <w:rPr>
          <w:lang w:val="en-US"/>
        </w:rPr>
        <w:t>: Study of literacy needs and programs for youth and adults, Background Paper prepared for the Education for all global monitoring report 2006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en-US"/>
        </w:rPr>
      </w:pPr>
      <w:r w:rsidRPr="00110F7D">
        <w:t>МИНОБР</w:t>
      </w:r>
      <w:r w:rsidRPr="00CC1A78">
        <w:rPr>
          <w:lang w:val="en-US"/>
        </w:rPr>
        <w:t>: Summary of achievements, 2006</w:t>
      </w:r>
      <w:r w:rsidR="001B6044">
        <w:rPr>
          <w:lang w:val="en-US"/>
        </w:rPr>
        <w:t>−</w:t>
      </w:r>
      <w:r w:rsidRPr="00CC1A78">
        <w:rPr>
          <w:lang w:val="en-US"/>
        </w:rPr>
        <w:t xml:space="preserve">2008: </w:t>
      </w:r>
      <w:hyperlink r:id="rId18" w:history="1">
        <w:r w:rsidRPr="00CC1A78">
          <w:rPr>
            <w:lang w:val="en-US"/>
          </w:rPr>
          <w:t>http://mineduc.gov.rw/</w:t>
        </w:r>
      </w:hyperlink>
      <w:r w:rsidRPr="00CC1A78">
        <w:rPr>
          <w:lang w:val="en-US"/>
        </w:rPr>
        <w:t xml:space="preserve"> 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fr-FR"/>
        </w:rPr>
      </w:pPr>
      <w:r w:rsidRPr="00110F7D">
        <w:t>МИНИНФРА</w:t>
      </w:r>
      <w:r w:rsidRPr="00CC1A78">
        <w:rPr>
          <w:lang w:val="fr-FR"/>
        </w:rPr>
        <w:t>, Politique Nationale de l’Habitat au Rwanda, 2004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fr-FR"/>
        </w:rPr>
      </w:pPr>
      <w:r w:rsidRPr="00110F7D">
        <w:t>МИНИРЕНА</w:t>
      </w:r>
      <w:r w:rsidRPr="00CC1A78">
        <w:rPr>
          <w:lang w:val="fr-FR"/>
        </w:rPr>
        <w:t xml:space="preserve">, Politique nationale foncière: </w:t>
      </w:r>
      <w:hyperlink r:id="rId19" w:history="1">
        <w:r w:rsidRPr="00CC1A78">
          <w:rPr>
            <w:lang w:val="fr-FR"/>
          </w:rPr>
          <w:t>http://minirena.gov.rw/</w:t>
        </w:r>
      </w:hyperlink>
      <w:r w:rsidRPr="00CC1A78">
        <w:rPr>
          <w:lang w:val="fr-FR"/>
        </w:rPr>
        <w:t xml:space="preserve"> 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fr-FR"/>
        </w:rPr>
      </w:pPr>
      <w:r w:rsidRPr="00110F7D">
        <w:t>МИНЗДРАВ</w:t>
      </w:r>
      <w:r w:rsidRPr="00CC1A78">
        <w:rPr>
          <w:lang w:val="fr-FR"/>
        </w:rPr>
        <w:t>, Politique Nationale de la Nutrition 2007, 2008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en-US"/>
        </w:rPr>
      </w:pPr>
      <w:r w:rsidRPr="00110F7D">
        <w:t>МИНЗДРАВ</w:t>
      </w:r>
      <w:r w:rsidRPr="00CC1A78">
        <w:rPr>
          <w:lang w:val="en-US"/>
        </w:rPr>
        <w:t xml:space="preserve">: Annual Reports, 2006, 2007 &amp; 2008: </w:t>
      </w:r>
      <w:hyperlink r:id="rId20" w:history="1">
        <w:r w:rsidRPr="00CC1A78">
          <w:rPr>
            <w:lang w:val="en-US"/>
          </w:rPr>
          <w:t>http://moh.gov.rw/</w:t>
        </w:r>
      </w:hyperlink>
      <w:r w:rsidRPr="00CC1A78">
        <w:rPr>
          <w:lang w:val="en-US"/>
        </w:rPr>
        <w:t xml:space="preserve"> 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 xml:space="preserve">ГИСР: ВПБАУ 2006. Дополнительную информацию можно получить на сайте: </w:t>
      </w:r>
      <w:hyperlink r:id="rId21" w:history="1">
        <w:r w:rsidRPr="00110F7D">
          <w:t>http://www.statistics.gov.rw/</w:t>
        </w:r>
      </w:hyperlink>
      <w:r w:rsidRPr="00110F7D">
        <w:t xml:space="preserve"> 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fr-FR"/>
        </w:rPr>
      </w:pPr>
      <w:r w:rsidRPr="00110F7D">
        <w:t>ГИСР</w:t>
      </w:r>
      <w:r w:rsidRPr="00CC1A78">
        <w:rPr>
          <w:lang w:val="fr-FR"/>
        </w:rPr>
        <w:t>, Enquête Démographique et de Santé 2005, 2006</w:t>
      </w:r>
      <w:r w:rsidR="001B6044">
        <w:rPr>
          <w:lang w:val="fr-FR"/>
        </w:rPr>
        <w:t xml:space="preserve"> 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fr-FR"/>
        </w:rPr>
      </w:pPr>
      <w:r w:rsidRPr="00110F7D">
        <w:t>ГИСР</w:t>
      </w:r>
      <w:r w:rsidRPr="00CC1A78">
        <w:rPr>
          <w:lang w:val="fr-FR"/>
        </w:rPr>
        <w:t>, Enquête Intégrale sur les Conditions de Vie des ménages 2005, 2006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fr-FR"/>
        </w:rPr>
      </w:pPr>
      <w:r w:rsidRPr="00110F7D">
        <w:t>ГИСР</w:t>
      </w:r>
      <w:r w:rsidRPr="00CC1A78">
        <w:rPr>
          <w:lang w:val="fr-FR"/>
        </w:rPr>
        <w:t>, Enquête Intermédiaire Démographique et de Santé 2007, 2008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en-US"/>
        </w:rPr>
      </w:pPr>
      <w:r w:rsidRPr="00110F7D">
        <w:t>ГИСР</w:t>
      </w:r>
      <w:r w:rsidRPr="00CC1A78">
        <w:rPr>
          <w:lang w:val="en-US"/>
        </w:rPr>
        <w:t>: EICV Poverty Analysis for Rwanda’s Economic Development &amp; Poverty Reduction Strategy, May 2007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en-US"/>
        </w:rPr>
      </w:pPr>
      <w:r w:rsidRPr="00110F7D">
        <w:t>ГИСР</w:t>
      </w:r>
      <w:r w:rsidRPr="00CC1A78">
        <w:rPr>
          <w:lang w:val="en-US"/>
        </w:rPr>
        <w:t>: Analysis of the EICV 2 Survey (2005): Labor market and economic activity trends in Rwanda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en-US"/>
        </w:rPr>
      </w:pPr>
      <w:r w:rsidRPr="00110F7D">
        <w:t>ГИСР</w:t>
      </w:r>
      <w:r w:rsidRPr="00CC1A78">
        <w:rPr>
          <w:lang w:val="en-US"/>
        </w:rPr>
        <w:t>: Quarterly Economic Review, January-March 2008</w:t>
      </w:r>
    </w:p>
    <w:p w:rsidR="00CC1A78" w:rsidRPr="00CC1A78" w:rsidRDefault="00CC1A78" w:rsidP="00CC1A78">
      <w:pPr>
        <w:pStyle w:val="Bullet1GR"/>
        <w:numPr>
          <w:ilvl w:val="0"/>
          <w:numId w:val="1"/>
        </w:numPr>
        <w:suppressAutoHyphens/>
        <w:rPr>
          <w:lang w:val="en-US"/>
        </w:rPr>
      </w:pPr>
      <w:r w:rsidRPr="00110F7D">
        <w:t>ГИСР</w:t>
      </w:r>
      <w:r w:rsidRPr="00CC1A78">
        <w:rPr>
          <w:lang w:val="en-US"/>
        </w:rPr>
        <w:t xml:space="preserve">: EICV EDPRS-Final report, May 2007 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>ГИСР: Rwanda Development Indicators-2006</w:t>
      </w:r>
    </w:p>
    <w:p w:rsidR="00CC1A78" w:rsidRPr="00110F7D" w:rsidRDefault="00CC1A78" w:rsidP="00CC1A78">
      <w:pPr>
        <w:pStyle w:val="Bullet1GR"/>
        <w:numPr>
          <w:ilvl w:val="0"/>
          <w:numId w:val="1"/>
        </w:numPr>
        <w:suppressAutoHyphens/>
      </w:pPr>
      <w:r w:rsidRPr="00110F7D">
        <w:t>UNESCO Руанда: Country Programming Document, 1ère édition, Octobre 2007</w:t>
      </w:r>
      <w:r>
        <w:t>.</w:t>
      </w:r>
    </w:p>
    <w:p w:rsidR="00CC1A78" w:rsidRPr="00110F7D" w:rsidRDefault="00CC1A78" w:rsidP="00CC1A78">
      <w:pPr>
        <w:spacing w:before="240"/>
        <w:jc w:val="center"/>
        <w:rPr>
          <w:u w:val="single"/>
        </w:rPr>
      </w:pPr>
      <w:r w:rsidRPr="00110F7D">
        <w:rPr>
          <w:u w:val="single"/>
        </w:rPr>
        <w:tab/>
      </w:r>
      <w:r w:rsidRPr="00110F7D">
        <w:rPr>
          <w:u w:val="single"/>
        </w:rPr>
        <w:tab/>
      </w:r>
      <w:r w:rsidRPr="00110F7D">
        <w:rPr>
          <w:u w:val="single"/>
        </w:rPr>
        <w:tab/>
      </w:r>
    </w:p>
    <w:sectPr w:rsidR="00CC1A78" w:rsidRPr="00110F7D" w:rsidSect="00D9024D">
      <w:headerReference w:type="even" r:id="rId22"/>
      <w:headerReference w:type="default" r:id="rId23"/>
      <w:footerReference w:type="even" r:id="rId24"/>
      <w:footerReference w:type="default" r:id="rId25"/>
      <w:footerReference w:type="first" r:id="rId26"/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EAC" w:rsidRDefault="00BA1EAC">
      <w:r>
        <w:rPr>
          <w:lang w:val="en-US"/>
        </w:rPr>
        <w:tab/>
      </w:r>
      <w:r>
        <w:separator/>
      </w:r>
    </w:p>
  </w:endnote>
  <w:endnote w:type="continuationSeparator" w:id="0">
    <w:p w:rsidR="00BA1EAC" w:rsidRDefault="00BA1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EAC" w:rsidRPr="00C033A6" w:rsidRDefault="00BA1EAC" w:rsidP="00C033A6">
    <w:pPr>
      <w:pStyle w:val="Footer"/>
      <w:tabs>
        <w:tab w:val="right" w:pos="9598"/>
      </w:tabs>
    </w:pPr>
    <w:r w:rsidRPr="00C033A6">
      <w:rPr>
        <w:b/>
        <w:sz w:val="18"/>
      </w:rPr>
      <w:fldChar w:fldCharType="begin"/>
    </w:r>
    <w:r w:rsidRPr="00C033A6">
      <w:rPr>
        <w:b/>
        <w:sz w:val="18"/>
      </w:rPr>
      <w:instrText xml:space="preserve"> PAGE  \* MERGEFORMAT </w:instrText>
    </w:r>
    <w:r w:rsidRPr="00C033A6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C033A6">
      <w:rPr>
        <w:b/>
        <w:sz w:val="18"/>
      </w:rPr>
      <w:fldChar w:fldCharType="end"/>
    </w:r>
    <w:r>
      <w:rPr>
        <w:sz w:val="18"/>
      </w:rPr>
      <w:tab/>
    </w:r>
    <w:r>
      <w:t>GE.11-46242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EAC" w:rsidRPr="00C033A6" w:rsidRDefault="00BA1EAC" w:rsidP="00C033A6">
    <w:pPr>
      <w:pStyle w:val="Footer"/>
      <w:tabs>
        <w:tab w:val="right" w:pos="9598"/>
      </w:tabs>
      <w:rPr>
        <w:b/>
        <w:sz w:val="18"/>
      </w:rPr>
    </w:pPr>
    <w:r>
      <w:t>GE.11-46242</w:t>
    </w:r>
    <w:r>
      <w:tab/>
    </w:r>
    <w:r w:rsidRPr="00C033A6">
      <w:rPr>
        <w:b/>
        <w:sz w:val="18"/>
      </w:rPr>
      <w:fldChar w:fldCharType="begin"/>
    </w:r>
    <w:r w:rsidRPr="00C033A6">
      <w:rPr>
        <w:b/>
        <w:sz w:val="18"/>
      </w:rPr>
      <w:instrText xml:space="preserve"> PAGE  \* MERGEFORMAT </w:instrText>
    </w:r>
    <w:r w:rsidRPr="00C033A6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C033A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EAC" w:rsidRDefault="00BA1EAC" w:rsidP="00D9024D">
    <w:pPr>
      <w:pStyle w:val="Footer"/>
      <w:rPr>
        <w:sz w:val="20"/>
        <w:lang w:val="en-US"/>
      </w:rPr>
    </w:pPr>
    <w:r>
      <w:rPr>
        <w:sz w:val="20"/>
        <w:lang w:val="en-US"/>
      </w:rPr>
      <w:t>GE.11-46242  (R)  151211  151211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EAC" w:rsidRPr="00F71F63" w:rsidRDefault="00BA1EA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A1EAC" w:rsidRPr="00F71F63" w:rsidRDefault="00BA1EA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A1EAC" w:rsidRPr="00635E86" w:rsidRDefault="00BA1EAC" w:rsidP="00635E86">
      <w:pPr>
        <w:pStyle w:val="Footer"/>
      </w:pPr>
    </w:p>
  </w:footnote>
  <w:footnote w:id="1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</w:rPr>
        <w:tab/>
      </w:r>
      <w:r w:rsidRPr="001B69CC">
        <w:rPr>
          <w:rStyle w:val="FootnoteReference"/>
          <w:spacing w:val="4"/>
          <w:szCs w:val="18"/>
          <w:vertAlign w:val="baseline"/>
          <w:lang w:val="ru-RU"/>
        </w:rPr>
        <w:t>*</w:t>
      </w:r>
      <w:r w:rsidRPr="001B69CC">
        <w:rPr>
          <w:spacing w:val="4"/>
          <w:szCs w:val="18"/>
          <w:lang w:val="ru-RU"/>
        </w:rPr>
        <w:tab/>
        <w:t>В соответствии с информацией, препровожденной государствам-участникам относительно обработки их докладов, настоящий документ до его передачи в службы письменного перевода Организации Объединенных Наций официально не редактировался</w:t>
      </w:r>
    </w:p>
  </w:footnote>
  <w:footnote w:id="2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Постановление президента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50/01 от 5 сентября 2008 года (О.В.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19 от 1</w:t>
      </w:r>
      <w:r w:rsidRPr="001B69CC">
        <w:rPr>
          <w:spacing w:val="4"/>
          <w:szCs w:val="18"/>
          <w:vertAlign w:val="superscript"/>
          <w:lang w:val="ru-RU"/>
        </w:rPr>
        <w:t xml:space="preserve"> </w:t>
      </w:r>
      <w:r w:rsidRPr="001B69CC">
        <w:rPr>
          <w:spacing w:val="4"/>
          <w:szCs w:val="18"/>
          <w:lang w:val="ru-RU"/>
        </w:rPr>
        <w:t>октября 2008 года, стр. 68).</w:t>
      </w:r>
    </w:p>
  </w:footnote>
  <w:footnote w:id="3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Конституция от 04/06/2003 года с внесенными на сегодняшний день поправками.</w:t>
      </w:r>
    </w:p>
  </w:footnote>
  <w:footnote w:id="4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Всеобщая перепись населения и жилого фонда, Государственная служба переписи населения, данные за 2008 год</w:t>
      </w:r>
    </w:p>
  </w:footnote>
  <w:footnote w:id="5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ВПНЖФ, Государственная служба переписи населения, 2007 год.</w:t>
      </w:r>
    </w:p>
  </w:footnote>
  <w:footnote w:id="6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Всеобщая перепись населения и жилого фонда, Государственная служба переписи населения, 2002 год.</w:t>
      </w:r>
    </w:p>
  </w:footnote>
  <w:footnote w:id="7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lang w:val="en-US"/>
        </w:rPr>
        <w:t>EIDS</w:t>
      </w:r>
      <w:r w:rsidRPr="001B69CC">
        <w:rPr>
          <w:spacing w:val="4"/>
          <w:szCs w:val="18"/>
          <w:lang w:val="ru-RU"/>
        </w:rPr>
        <w:t xml:space="preserve"> 2007/08, </w:t>
      </w:r>
      <w:r w:rsidRPr="001B69CC">
        <w:rPr>
          <w:spacing w:val="4"/>
          <w:szCs w:val="18"/>
          <w:lang w:val="en-US"/>
        </w:rPr>
        <w:t>p</w:t>
      </w:r>
      <w:r w:rsidRPr="001B69CC">
        <w:rPr>
          <w:spacing w:val="4"/>
          <w:szCs w:val="18"/>
          <w:lang w:val="ru-RU"/>
        </w:rPr>
        <w:t>. 11.</w:t>
      </w:r>
    </w:p>
  </w:footnote>
  <w:footnote w:id="8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Там же, данные 2008 год.</w:t>
      </w:r>
    </w:p>
  </w:footnote>
  <w:footnote w:id="9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Там же, Государственная служба переписи, 2002 год.</w:t>
      </w:r>
    </w:p>
  </w:footnote>
  <w:footnote w:id="10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ГИСР: Показатели развития Руанды 2007 года – 2006 год; ГИСР – Пресс-релиз.</w:t>
      </w:r>
    </w:p>
  </w:footnote>
  <w:footnote w:id="11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Министерство экономики и финансов, Отдел макроэкономики: прогноз на 2006 год и ГИСР: Квартальное экономическое обозрение, март 2008 года, стр. 7.</w:t>
      </w:r>
    </w:p>
  </w:footnote>
  <w:footnote w:id="12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ГИСР: Квартальное экономическое обозрение, см. выше, стр. 10.</w:t>
      </w:r>
    </w:p>
  </w:footnote>
  <w:footnote w:id="13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КИУЖД ССБЭР Конечный доклад, май 2007 год − стр. 20.</w:t>
      </w:r>
    </w:p>
  </w:footnote>
  <w:footnote w:id="14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ГИСР: Квартальное экономическое обозрение, см. выше, стр. 7.</w:t>
      </w:r>
    </w:p>
  </w:footnote>
  <w:footnote w:id="15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Первая программа по сокращению масштабов нищеты на 2002−2007 годы (Poverty Reduction Strategy Paper) показала умеренные результаты; 2-я программа на 2008−2012</w:t>
      </w:r>
      <w:r>
        <w:rPr>
          <w:spacing w:val="4"/>
          <w:szCs w:val="18"/>
          <w:lang w:val="ru-RU"/>
        </w:rPr>
        <w:t> </w:t>
      </w:r>
      <w:r w:rsidRPr="001B69CC">
        <w:rPr>
          <w:spacing w:val="4"/>
          <w:szCs w:val="18"/>
          <w:lang w:val="ru-RU"/>
        </w:rPr>
        <w:t>годы нацелена на исправление ее недостатков.</w:t>
      </w:r>
    </w:p>
  </w:footnote>
  <w:footnote w:id="16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Вот эти уже существовавшие ранее учреждения: Агентство по продвижению инвестиций и экспорта в Руанде (РИЕПА), Управление информации и технологий Руанды (РИТА), Управление Руанды по туризму и национальным паркам (УРТНП), Торговая регистрация сервисных агентств Руанды (ТРСАР), Секретариат по приватизации, отделение Государственного агентство по развитию людских ресурсов и институциональных возможностей (ХИДА), Центр поддержки малых и средних предприятий в Руанде</w:t>
      </w:r>
      <w:r w:rsidRPr="001B69CC">
        <w:rPr>
          <w:b/>
          <w:spacing w:val="4"/>
          <w:szCs w:val="18"/>
          <w:lang w:val="ru-RU"/>
        </w:rPr>
        <w:t xml:space="preserve"> </w:t>
      </w:r>
      <w:r w:rsidRPr="001B69CC">
        <w:rPr>
          <w:spacing w:val="4"/>
          <w:szCs w:val="18"/>
          <w:lang w:val="ru-RU"/>
        </w:rPr>
        <w:t>(ЦПМСПР),</w:t>
      </w:r>
      <w:r w:rsidRPr="001B69CC">
        <w:rPr>
          <w:b/>
          <w:spacing w:val="4"/>
          <w:szCs w:val="18"/>
          <w:lang w:val="ru-RU"/>
        </w:rPr>
        <w:t xml:space="preserve"> </w:t>
      </w:r>
      <w:r w:rsidRPr="001B69CC">
        <w:rPr>
          <w:spacing w:val="4"/>
          <w:szCs w:val="18"/>
          <w:lang w:val="ru-RU"/>
        </w:rPr>
        <w:t>Отдел оценки влияния на окружающую среду (ОВОС) Управления экологического менеджмента Руанды (УЭМР).</w:t>
      </w:r>
    </w:p>
  </w:footnote>
  <w:footnote w:id="17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02/2006 года об организации выборов в местные административные органы власти.</w:t>
      </w:r>
    </w:p>
  </w:footnote>
  <w:footnote w:id="18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02/2006 об организации выборов в местные административные органы власти; 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08/2006 об организации и функционировании района; 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10/2006 об организации и функционировании города Кигали; 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01/2006 об организации и функционировании провинции; 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29/2005 об административном делении Республики Руанда; Закон об учреждении государственной избирательной комиссии.</w:t>
      </w:r>
    </w:p>
  </w:footnote>
  <w:footnote w:id="19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Благодаря оригинальности усилий по планированию участия и вовлечения населения в процесс сокращения бедности с помощью программы </w:t>
      </w:r>
      <w:r w:rsidRPr="001B69CC">
        <w:rPr>
          <w:i/>
          <w:spacing w:val="4"/>
          <w:szCs w:val="18"/>
          <w:lang w:val="ru-RU"/>
        </w:rPr>
        <w:t>Убудехе</w:t>
      </w:r>
      <w:r w:rsidRPr="001B69CC">
        <w:rPr>
          <w:spacing w:val="4"/>
          <w:szCs w:val="18"/>
          <w:lang w:val="ru-RU"/>
        </w:rPr>
        <w:t>, в 2008 году Руанда получила премию Организации Объединенных Наций за вклад в развитие государственной службы.</w:t>
      </w:r>
    </w:p>
  </w:footnote>
  <w:footnote w:id="20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lang w:val="en-US"/>
        </w:rPr>
        <w:t>Minaloc</w:t>
      </w:r>
      <w:r w:rsidRPr="001B69CC">
        <w:rPr>
          <w:spacing w:val="4"/>
          <w:szCs w:val="18"/>
          <w:lang w:val="ru-RU"/>
        </w:rPr>
        <w:t xml:space="preserve">: </w:t>
      </w:r>
      <w:r w:rsidRPr="001B69CC">
        <w:rPr>
          <w:spacing w:val="4"/>
          <w:szCs w:val="18"/>
          <w:lang w:val="en-US"/>
        </w:rPr>
        <w:t>section</w:t>
      </w:r>
      <w:r w:rsidRPr="001B69CC">
        <w:rPr>
          <w:spacing w:val="4"/>
          <w:szCs w:val="18"/>
          <w:lang w:val="ru-RU"/>
        </w:rPr>
        <w:t xml:space="preserve"> </w:t>
      </w:r>
      <w:r w:rsidRPr="001B69CC">
        <w:rPr>
          <w:spacing w:val="4"/>
          <w:szCs w:val="18"/>
          <w:lang w:val="en-US"/>
        </w:rPr>
        <w:t>RDL</w:t>
      </w:r>
      <w:r w:rsidRPr="001B69CC">
        <w:rPr>
          <w:spacing w:val="4"/>
          <w:szCs w:val="18"/>
          <w:lang w:val="ru-RU"/>
        </w:rPr>
        <w:t>-</w:t>
      </w:r>
      <w:r w:rsidRPr="001B69CC">
        <w:rPr>
          <w:spacing w:val="4"/>
          <w:szCs w:val="18"/>
          <w:lang w:val="en-US"/>
        </w:rPr>
        <w:t>HIMO</w:t>
      </w:r>
      <w:r w:rsidRPr="001B69CC">
        <w:rPr>
          <w:spacing w:val="4"/>
          <w:szCs w:val="18"/>
          <w:lang w:val="ru-RU"/>
        </w:rPr>
        <w:t>, 2009.</w:t>
      </w:r>
    </w:p>
  </w:footnote>
  <w:footnote w:id="21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Национальная судебная служба Гакака: по состоянию на 15 марта 2009 года в судах </w:t>
      </w:r>
      <w:r w:rsidRPr="001B69CC">
        <w:rPr>
          <w:i/>
          <w:spacing w:val="4"/>
          <w:szCs w:val="18"/>
          <w:lang w:val="ru-RU"/>
        </w:rPr>
        <w:t>Гакака</w:t>
      </w:r>
      <w:r w:rsidRPr="001B69CC">
        <w:rPr>
          <w:spacing w:val="4"/>
          <w:szCs w:val="18"/>
          <w:lang w:val="ru-RU"/>
        </w:rPr>
        <w:t xml:space="preserve"> рассматривалось 11 770 дел; подавляющее число дел касалось фактов изнасилования (7 949 дел).</w:t>
      </w:r>
    </w:p>
  </w:footnote>
  <w:footnote w:id="22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Органический 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16/2004 об организации, компетенции и деятельности судов </w:t>
      </w:r>
      <w:r w:rsidRPr="001B69CC">
        <w:rPr>
          <w:i/>
          <w:spacing w:val="4"/>
          <w:szCs w:val="18"/>
          <w:lang w:val="ru-RU"/>
        </w:rPr>
        <w:t>Гакака</w:t>
      </w:r>
      <w:r w:rsidRPr="001B69CC">
        <w:rPr>
          <w:spacing w:val="4"/>
          <w:szCs w:val="18"/>
          <w:lang w:val="ru-RU"/>
        </w:rPr>
        <w:t>, осуществляющих преследование и наказание за преступления геноцида и преступления против человечности, совершенные в период с 1 октября 1990 года по 31</w:t>
      </w:r>
      <w:r>
        <w:rPr>
          <w:spacing w:val="4"/>
          <w:szCs w:val="18"/>
          <w:lang w:val="ru-RU"/>
        </w:rPr>
        <w:t> </w:t>
      </w:r>
      <w:r w:rsidRPr="001B69CC">
        <w:rPr>
          <w:spacing w:val="4"/>
          <w:szCs w:val="18"/>
          <w:lang w:val="ru-RU"/>
        </w:rPr>
        <w:t>декабря 1994 года, с изменениями и дополнениями на сегодняшний день.</w:t>
      </w:r>
    </w:p>
  </w:footnote>
  <w:footnote w:id="23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Установленные президентским декретом-законом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10/01 от 7</w:t>
      </w:r>
      <w:r>
        <w:rPr>
          <w:spacing w:val="4"/>
          <w:szCs w:val="18"/>
          <w:lang w:val="ru-RU"/>
        </w:rPr>
        <w:t xml:space="preserve"> марта </w:t>
      </w:r>
      <w:r w:rsidRPr="001B69CC">
        <w:rPr>
          <w:spacing w:val="4"/>
          <w:szCs w:val="18"/>
          <w:lang w:val="ru-RU"/>
        </w:rPr>
        <w:t>2005 года, определяющим формы и условия выполнения общественных работ в качестве наказаний, заменяющих тюремное заключение, с изменениями, внесенными на сегодняшний день.</w:t>
      </w:r>
    </w:p>
  </w:footnote>
  <w:footnote w:id="24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ru-RU"/>
        </w:rPr>
        <w:tab/>
        <w:t xml:space="preserve">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47/2001 от 18/12/2001 (стр. 3 и 4).</w:t>
      </w:r>
    </w:p>
  </w:footnote>
  <w:footnote w:id="25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ru-RU"/>
        </w:rPr>
        <w:tab/>
        <w:t xml:space="preserve">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29/2006 от 20/07/2006 о беженцах (О.В.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15 от 01/08/2006) стр. 22.</w:t>
      </w:r>
    </w:p>
  </w:footnote>
  <w:footnote w:id="26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ru-RU"/>
        </w:rPr>
        <w:tab/>
        <w:t xml:space="preserve">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13/2009 от 27/05/2009 (</w:t>
      </w:r>
      <w:r w:rsidRPr="001B69CC">
        <w:rPr>
          <w:spacing w:val="4"/>
          <w:szCs w:val="18"/>
        </w:rPr>
        <w:t>O</w:t>
      </w:r>
      <w:r w:rsidRPr="001B69CC">
        <w:rPr>
          <w:spacing w:val="4"/>
          <w:szCs w:val="18"/>
          <w:lang w:val="ru-RU"/>
        </w:rPr>
        <w:t>.В. специальный выпуск от 27/05/2009).</w:t>
      </w:r>
    </w:p>
  </w:footnote>
  <w:footnote w:id="27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ru-RU"/>
        </w:rPr>
        <w:tab/>
        <w:t>Закон о регламентации труда (стр. 18).</w:t>
      </w:r>
    </w:p>
  </w:footnote>
  <w:footnote w:id="28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ru-RU"/>
        </w:rPr>
        <w:tab/>
        <w:t xml:space="preserve">Министерское постановление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01/19.19 от 25/02/2009, определяющее процедуру найма иностранных работников (О.В.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10 от 09/03/2009).</w:t>
      </w:r>
    </w:p>
  </w:footnote>
  <w:footnote w:id="29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ru-RU"/>
        </w:rPr>
        <w:tab/>
      </w:r>
      <w:r>
        <w:rPr>
          <w:spacing w:val="4"/>
          <w:szCs w:val="18"/>
          <w:lang w:val="ru-RU"/>
        </w:rPr>
        <w:t>Статья</w:t>
      </w:r>
      <w:r w:rsidRPr="001B69CC">
        <w:rPr>
          <w:spacing w:val="4"/>
          <w:szCs w:val="18"/>
          <w:lang w:val="ru-RU"/>
        </w:rPr>
        <w:t xml:space="preserve"> 28 Закона об общем статусе государственной службы в Руанде.</w:t>
      </w:r>
    </w:p>
  </w:footnote>
  <w:footnote w:id="30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ru-RU"/>
        </w:rPr>
        <w:tab/>
        <w:t>Список приведенных партнеров не исчерпывающий: приведенные примеры финансирования взяты за два последних года 2007/08.</w:t>
      </w:r>
    </w:p>
  </w:footnote>
  <w:footnote w:id="31">
    <w:p w:rsidR="00BA1EAC" w:rsidRPr="0031027A" w:rsidRDefault="00BA1EAC" w:rsidP="0031027A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vertAlign w:val="superscript"/>
          <w:lang w:val="ru-RU"/>
        </w:rPr>
        <w:tab/>
      </w:r>
      <w:r w:rsidRPr="001B69CC">
        <w:rPr>
          <w:spacing w:val="4"/>
          <w:szCs w:val="18"/>
          <w:lang w:val="ru-RU"/>
        </w:rPr>
        <w:t xml:space="preserve">ЦУГИВФ (Центральное управление государственных инвестиций и внешнего финансирования), МИНЭКОФИН: Доклад об осуществлении проектов по развитию, годовой доклад 2007, том </w:t>
      </w:r>
      <w:r w:rsidRPr="001B69CC">
        <w:rPr>
          <w:spacing w:val="4"/>
          <w:szCs w:val="18"/>
        </w:rPr>
        <w:t>I</w:t>
      </w:r>
      <w:r w:rsidRPr="001B69CC">
        <w:rPr>
          <w:spacing w:val="4"/>
          <w:szCs w:val="18"/>
          <w:lang w:val="ru-RU"/>
        </w:rPr>
        <w:t xml:space="preserve"> − январь 2008 и первы</w:t>
      </w:r>
      <w:r>
        <w:rPr>
          <w:spacing w:val="4"/>
          <w:szCs w:val="18"/>
          <w:lang w:val="ru-RU"/>
        </w:rPr>
        <w:t>й семестр, 2008 год − июль.</w:t>
      </w:r>
    </w:p>
  </w:footnote>
  <w:footnote w:id="32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  <w:lang w:val="ru-RU"/>
        </w:rPr>
        <w:footnoteRef/>
      </w:r>
      <w:r w:rsidRPr="001B69CC">
        <w:rPr>
          <w:spacing w:val="4"/>
          <w:szCs w:val="18"/>
          <w:lang w:val="ru-RU"/>
        </w:rPr>
        <w:tab/>
        <w:t>ЦУГИВФ (Центральное управление государственных инвестиций и внешнего финансирования), МИНЭКОФИН: Доклад об осуществлении проектов по развитию, годовой доклад 2007, том II − январь 2008: Отметим, что финансирование бюджета не включено в пакет помощи со стороны ДМР.</w:t>
      </w:r>
    </w:p>
  </w:footnote>
  <w:footnote w:id="33">
    <w:p w:rsidR="00BA1EAC" w:rsidRPr="001B69CC" w:rsidRDefault="00BA1EAC" w:rsidP="001B69CC">
      <w:pPr>
        <w:pStyle w:val="FootnoteText"/>
        <w:tabs>
          <w:tab w:val="clear" w:pos="1021"/>
          <w:tab w:val="right" w:pos="994"/>
        </w:tabs>
        <w:ind w:left="1117" w:hanging="1106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en-US"/>
        </w:rPr>
        <w:tab/>
      </w:r>
      <w:r w:rsidRPr="001B69CC">
        <w:rPr>
          <w:rStyle w:val="a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МГСТ: Государственная политика в сфере занятости, 2007 год, стр. 20.</w:t>
      </w:r>
    </w:p>
  </w:footnote>
  <w:footnote w:id="34">
    <w:p w:rsidR="00BA1EAC" w:rsidRPr="001B69CC" w:rsidRDefault="00BA1EAC" w:rsidP="001B69CC">
      <w:pPr>
        <w:pStyle w:val="FootnoteText"/>
        <w:tabs>
          <w:tab w:val="clear" w:pos="1021"/>
          <w:tab w:val="right" w:pos="994"/>
        </w:tabs>
        <w:ind w:left="1117" w:hanging="1106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a"/>
          <w:spacing w:val="4"/>
          <w:szCs w:val="18"/>
          <w:lang w:val="ru-RU"/>
        </w:rPr>
        <w:footnoteRef/>
      </w:r>
      <w:r w:rsidRPr="001B69CC">
        <w:rPr>
          <w:spacing w:val="4"/>
          <w:szCs w:val="18"/>
          <w:lang w:val="ru-RU"/>
        </w:rPr>
        <w:tab/>
        <w:t>В законе о регламентации труда записано, что "работником сектора неформальной экономики является лицо, занятое на предприятии, не зарегистрированном в коммерческом реестре, либо в органах местного самоуправления, либо не получившее разрешения на свою деятельность"; КИУЖД 2.</w:t>
      </w:r>
    </w:p>
  </w:footnote>
  <w:footnote w:id="35">
    <w:p w:rsidR="00BA1EAC" w:rsidRPr="001B69CC" w:rsidRDefault="00BA1EAC" w:rsidP="001B69CC">
      <w:pPr>
        <w:pStyle w:val="FootnoteText"/>
        <w:tabs>
          <w:tab w:val="clear" w:pos="1021"/>
          <w:tab w:val="right" w:pos="994"/>
        </w:tabs>
        <w:ind w:left="1117" w:hanging="1106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a"/>
          <w:spacing w:val="4"/>
          <w:szCs w:val="18"/>
          <w:lang w:val="ru-RU"/>
        </w:rPr>
        <w:footnoteRef/>
      </w:r>
      <w:r w:rsidRPr="001B69CC">
        <w:rPr>
          <w:spacing w:val="4"/>
          <w:szCs w:val="18"/>
          <w:lang w:val="ru-RU"/>
        </w:rPr>
        <w:tab/>
        <w:t>Государственный институт статистики Руанды: анализ КИУЖД 1 и 2 на рынке занятости и тенденции экономической активности в Руанде, Кигали, Руанда, август 2007 года.</w:t>
      </w:r>
    </w:p>
  </w:footnote>
  <w:footnote w:id="36">
    <w:p w:rsidR="00BA1EAC" w:rsidRPr="001B69CC" w:rsidRDefault="00BA1EAC" w:rsidP="001B69CC">
      <w:pPr>
        <w:pStyle w:val="FootnoteText"/>
        <w:tabs>
          <w:tab w:val="clear" w:pos="1021"/>
          <w:tab w:val="right" w:pos="994"/>
        </w:tabs>
        <w:ind w:left="1117" w:hanging="1106"/>
        <w:rPr>
          <w:spacing w:val="4"/>
          <w:szCs w:val="18"/>
          <w:lang w:val="en-US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a"/>
          <w:spacing w:val="4"/>
          <w:szCs w:val="18"/>
        </w:rPr>
        <w:footnoteRef/>
      </w:r>
      <w:r w:rsidRPr="001B69CC">
        <w:rPr>
          <w:spacing w:val="4"/>
          <w:szCs w:val="18"/>
          <w:lang w:val="en-US"/>
        </w:rPr>
        <w:tab/>
      </w:r>
      <w:r w:rsidRPr="001B69CC">
        <w:rPr>
          <w:spacing w:val="4"/>
          <w:szCs w:val="18"/>
          <w:lang w:val="ru-RU"/>
        </w:rPr>
        <w:t>ГИСР</w:t>
      </w:r>
      <w:r w:rsidRPr="001B69CC">
        <w:rPr>
          <w:spacing w:val="4"/>
          <w:szCs w:val="18"/>
          <w:lang w:val="en-US"/>
        </w:rPr>
        <w:t xml:space="preserve">: </w:t>
      </w:r>
      <w:r w:rsidRPr="001B69CC">
        <w:rPr>
          <w:spacing w:val="4"/>
          <w:szCs w:val="18"/>
          <w:lang w:val="ru-RU"/>
        </w:rPr>
        <w:t>КИУЖД</w:t>
      </w:r>
      <w:r w:rsidRPr="001B69CC">
        <w:rPr>
          <w:spacing w:val="4"/>
          <w:szCs w:val="18"/>
          <w:lang w:val="en-US"/>
        </w:rPr>
        <w:t xml:space="preserve"> Poverty Analysis for Rwanda’s Economic Development and Poverty Reduction Strategy, </w:t>
      </w:r>
      <w:r w:rsidRPr="001B69CC">
        <w:rPr>
          <w:spacing w:val="4"/>
          <w:szCs w:val="18"/>
          <w:lang w:val="ru-RU"/>
        </w:rPr>
        <w:t>май</w:t>
      </w:r>
      <w:r w:rsidRPr="001B69CC">
        <w:rPr>
          <w:spacing w:val="4"/>
          <w:szCs w:val="18"/>
          <w:lang w:val="en-US"/>
        </w:rPr>
        <w:t xml:space="preserve"> 2007 </w:t>
      </w:r>
      <w:r w:rsidRPr="001B69CC">
        <w:rPr>
          <w:spacing w:val="4"/>
          <w:szCs w:val="18"/>
          <w:lang w:val="ru-RU"/>
        </w:rPr>
        <w:t>года</w:t>
      </w:r>
      <w:r w:rsidRPr="001B69CC">
        <w:rPr>
          <w:spacing w:val="4"/>
          <w:szCs w:val="18"/>
          <w:lang w:val="en-US"/>
        </w:rPr>
        <w:t>.</w:t>
      </w:r>
    </w:p>
  </w:footnote>
  <w:footnote w:id="37">
    <w:p w:rsidR="00BA1EAC" w:rsidRPr="001B69CC" w:rsidRDefault="00BA1EAC" w:rsidP="001B69CC">
      <w:pPr>
        <w:pStyle w:val="FootnoteText"/>
        <w:tabs>
          <w:tab w:val="clear" w:pos="1021"/>
          <w:tab w:val="right" w:pos="994"/>
        </w:tabs>
        <w:ind w:left="1120" w:hanging="1106"/>
        <w:rPr>
          <w:spacing w:val="4"/>
          <w:szCs w:val="18"/>
          <w:lang w:val="en-US"/>
        </w:rPr>
      </w:pPr>
      <w:r w:rsidRPr="001B69CC">
        <w:rPr>
          <w:spacing w:val="4"/>
          <w:szCs w:val="18"/>
          <w:lang w:val="en-US"/>
        </w:rPr>
        <w:tab/>
      </w:r>
      <w:r w:rsidRPr="001B69CC">
        <w:rPr>
          <w:rStyle w:val="a"/>
          <w:spacing w:val="4"/>
          <w:szCs w:val="18"/>
          <w:lang w:val="ru-RU"/>
        </w:rPr>
        <w:footnoteRef/>
      </w:r>
      <w:r w:rsidRPr="001B69CC">
        <w:rPr>
          <w:spacing w:val="4"/>
          <w:szCs w:val="18"/>
          <w:lang w:val="en-US"/>
        </w:rPr>
        <w:tab/>
      </w:r>
      <w:r w:rsidRPr="001B69CC">
        <w:rPr>
          <w:spacing w:val="4"/>
          <w:szCs w:val="18"/>
          <w:lang w:val="ru-RU"/>
        </w:rPr>
        <w:t>Пекинский</w:t>
      </w:r>
      <w:r w:rsidRPr="001B69CC">
        <w:rPr>
          <w:spacing w:val="4"/>
          <w:szCs w:val="18"/>
          <w:lang w:val="en-US"/>
        </w:rPr>
        <w:t xml:space="preserve"> </w:t>
      </w:r>
      <w:r w:rsidRPr="001B69CC">
        <w:rPr>
          <w:spacing w:val="4"/>
          <w:szCs w:val="18"/>
          <w:lang w:val="ru-RU"/>
        </w:rPr>
        <w:t>исполнительный</w:t>
      </w:r>
      <w:r w:rsidRPr="001B69CC">
        <w:rPr>
          <w:spacing w:val="4"/>
          <w:szCs w:val="18"/>
          <w:lang w:val="en-US"/>
        </w:rPr>
        <w:t xml:space="preserve"> </w:t>
      </w:r>
      <w:r w:rsidRPr="001B69CC">
        <w:rPr>
          <w:spacing w:val="4"/>
          <w:szCs w:val="18"/>
          <w:lang w:val="ru-RU"/>
        </w:rPr>
        <w:t>секретариат</w:t>
      </w:r>
      <w:r w:rsidRPr="001B69CC">
        <w:rPr>
          <w:spacing w:val="4"/>
          <w:szCs w:val="18"/>
          <w:lang w:val="en-US"/>
        </w:rPr>
        <w:t xml:space="preserve">: Poverty reduction and socio-economic promotion for the Rwandan woman, A collection and analysis of research works and survey conducted in the fields of poverty, social and economic promotion and definition of basic indicators: </w:t>
      </w:r>
      <w:r w:rsidRPr="001B69CC">
        <w:rPr>
          <w:spacing w:val="4"/>
          <w:szCs w:val="18"/>
          <w:lang w:val="ru-RU"/>
        </w:rPr>
        <w:t>декабрь</w:t>
      </w:r>
      <w:r w:rsidRPr="001B69CC">
        <w:rPr>
          <w:spacing w:val="4"/>
          <w:szCs w:val="18"/>
          <w:lang w:val="en-US"/>
        </w:rPr>
        <w:t xml:space="preserve">, 2007 </w:t>
      </w:r>
      <w:r w:rsidRPr="001B69CC">
        <w:rPr>
          <w:spacing w:val="4"/>
          <w:szCs w:val="18"/>
          <w:lang w:val="ru-RU"/>
        </w:rPr>
        <w:t>год</w:t>
      </w:r>
      <w:r w:rsidRPr="001B69CC">
        <w:rPr>
          <w:spacing w:val="4"/>
          <w:szCs w:val="18"/>
          <w:lang w:val="en-US"/>
        </w:rPr>
        <w:t xml:space="preserve">; </w:t>
      </w:r>
      <w:r w:rsidRPr="001B69CC">
        <w:rPr>
          <w:spacing w:val="4"/>
          <w:szCs w:val="18"/>
          <w:lang w:val="ru-RU"/>
        </w:rPr>
        <w:t>стр</w:t>
      </w:r>
      <w:r w:rsidRPr="001B69CC">
        <w:rPr>
          <w:spacing w:val="4"/>
          <w:szCs w:val="18"/>
          <w:lang w:val="en-US"/>
        </w:rPr>
        <w:t>. 10 (data collected in 2005).</w:t>
      </w:r>
    </w:p>
  </w:footnote>
  <w:footnote w:id="38">
    <w:p w:rsidR="00BA1EAC" w:rsidRPr="001B69CC" w:rsidRDefault="00BA1EAC" w:rsidP="001B69CC">
      <w:pPr>
        <w:pStyle w:val="FootnoteText"/>
        <w:tabs>
          <w:tab w:val="clear" w:pos="1021"/>
          <w:tab w:val="right" w:pos="994"/>
        </w:tabs>
        <w:ind w:left="1120" w:hanging="1106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en-US"/>
        </w:rPr>
        <w:tab/>
      </w:r>
      <w:r w:rsidRPr="001B69CC">
        <w:rPr>
          <w:rStyle w:val="a"/>
          <w:spacing w:val="4"/>
          <w:szCs w:val="18"/>
          <w:lang w:val="ru-RU"/>
        </w:rPr>
        <w:footnoteRef/>
      </w:r>
      <w:r w:rsidRPr="001B69CC">
        <w:rPr>
          <w:spacing w:val="4"/>
          <w:szCs w:val="18"/>
          <w:lang w:val="ru-RU"/>
        </w:rPr>
        <w:tab/>
        <w:t>ГИСР: КИУЖД 2 данные; Рынок рабочей силы и экономические тенденции в Руанде, анализ КИУЖД 2.</w:t>
      </w:r>
    </w:p>
  </w:footnote>
  <w:footnote w:id="39">
    <w:p w:rsidR="00BA1EAC" w:rsidRPr="001B69CC" w:rsidRDefault="00BA1EAC" w:rsidP="001B69CC">
      <w:pPr>
        <w:pStyle w:val="FootnoteText"/>
        <w:tabs>
          <w:tab w:val="clear" w:pos="1021"/>
          <w:tab w:val="right" w:pos="994"/>
        </w:tabs>
        <w:ind w:left="1120" w:hanging="1106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a"/>
          <w:spacing w:val="4"/>
          <w:szCs w:val="18"/>
          <w:lang w:val="ru-RU"/>
        </w:rPr>
        <w:footnoteRef/>
      </w:r>
      <w:r w:rsidRPr="001B69CC">
        <w:rPr>
          <w:spacing w:val="4"/>
          <w:szCs w:val="18"/>
          <w:lang w:val="ru-RU"/>
        </w:rPr>
        <w:tab/>
        <w:t>МГСТ: Национальная политика в области занятости, 2007 год; стр. 20.</w:t>
      </w:r>
    </w:p>
  </w:footnote>
  <w:footnote w:id="40">
    <w:p w:rsidR="00BA1EAC" w:rsidRPr="001B69CC" w:rsidRDefault="00BA1EAC" w:rsidP="001B69CC">
      <w:pPr>
        <w:pStyle w:val="FootnoteText"/>
        <w:tabs>
          <w:tab w:val="clear" w:pos="1021"/>
          <w:tab w:val="right" w:pos="994"/>
        </w:tabs>
        <w:ind w:left="1120" w:hanging="1106"/>
        <w:rPr>
          <w:spacing w:val="4"/>
          <w:w w:val="103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a"/>
          <w:spacing w:val="4"/>
          <w:szCs w:val="18"/>
          <w:lang w:val="ru-RU"/>
        </w:rPr>
        <w:footnoteRef/>
      </w:r>
      <w:r w:rsidRPr="001B69CC">
        <w:rPr>
          <w:spacing w:val="4"/>
          <w:szCs w:val="18"/>
          <w:lang w:val="ru-RU"/>
        </w:rPr>
        <w:tab/>
        <w:t xml:space="preserve">ГИСР: Анализ обзора КИУЖД (2005 год): </w:t>
      </w:r>
      <w:r w:rsidRPr="001B69CC">
        <w:rPr>
          <w:i/>
          <w:spacing w:val="4"/>
          <w:szCs w:val="18"/>
          <w:lang w:val="ru-RU"/>
        </w:rPr>
        <w:t>см. выше</w:t>
      </w:r>
      <w:r w:rsidRPr="001B69CC">
        <w:rPr>
          <w:spacing w:val="4"/>
          <w:szCs w:val="18"/>
          <w:lang w:val="ru-RU"/>
        </w:rPr>
        <w:t>, стр. 56</w:t>
      </w:r>
      <w:r w:rsidRPr="001B69CC">
        <w:rPr>
          <w:spacing w:val="4"/>
          <w:w w:val="103"/>
          <w:szCs w:val="18"/>
          <w:lang w:val="ru-RU"/>
        </w:rPr>
        <w:t>−57.</w:t>
      </w:r>
    </w:p>
  </w:footnote>
  <w:footnote w:id="41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ru-RU"/>
        </w:rPr>
        <w:tab/>
        <w:t>МГСТ: Национальная политика в области занятости, см. выше.</w:t>
      </w:r>
    </w:p>
  </w:footnote>
  <w:footnote w:id="42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ru-RU"/>
        </w:rPr>
        <w:tab/>
        <w:t>МИНОБР-ТВЕТ: 2009 год: Список ЦПМ и ЦПП: среди направлений, в частности, можно выделить столярное ремесло, кулинарию, шитье, парикмахерское дело, сварку, плетение, металлические работы и др.</w:t>
      </w:r>
    </w:p>
  </w:footnote>
  <w:footnote w:id="43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vertAlign w:val="superscript"/>
          <w:lang w:val="ru-RU"/>
        </w:rPr>
        <w:tab/>
      </w:r>
      <w:r w:rsidRPr="001B69CC">
        <w:rPr>
          <w:spacing w:val="4"/>
          <w:szCs w:val="18"/>
          <w:lang w:val="ru-RU"/>
        </w:rPr>
        <w:t>После принятия этих мер в первом квартале 2008 года отмечался рост сельскохозяйственного производства на 16%, а также прогнозы роста производства продуктов животного происхождения и экспорта; было роздано 22 500 тонн удобрений, благодаря чему улучшились показатели разведения маниоки и пшеницы (67 869 тонн). Производство пшеницы превзошло прогнозы и цели ССНЭР на 2012 год (30 000 тонн).</w:t>
      </w:r>
    </w:p>
  </w:footnote>
  <w:footnote w:id="44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ru-RU"/>
        </w:rPr>
        <w:tab/>
        <w:t>МИНОБР: ТВЕТ: База данных по центрам профессиональной подготовки, 2008 год.</w:t>
      </w:r>
    </w:p>
  </w:footnote>
  <w:footnote w:id="45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</w:rPr>
        <w:t>MIFOTRA</w:t>
      </w:r>
      <w:r w:rsidRPr="001B69CC">
        <w:rPr>
          <w:spacing w:val="4"/>
          <w:szCs w:val="18"/>
          <w:lang w:val="ru-RU"/>
        </w:rPr>
        <w:t>: Пятилетний план действий по поощрению занятости молодежи в Руанде, март 2007 года, стр. 48−49: В 1998− 2004 годы было подготовлено 2 219 молодых предпринимателей. Программы были предназначены для определенных групп населения, таких как женщины, молодежь, проживающая в сельской местности и не имеющая земли, а также семьи, подвергающиеся риску инфицирования СПИД</w:t>
      </w:r>
      <w:r>
        <w:rPr>
          <w:spacing w:val="4"/>
          <w:szCs w:val="18"/>
          <w:lang w:val="ru-RU"/>
        </w:rPr>
        <w:t>ом</w:t>
      </w:r>
      <w:r w:rsidRPr="001B69CC">
        <w:rPr>
          <w:spacing w:val="4"/>
          <w:szCs w:val="18"/>
          <w:lang w:val="ru-RU"/>
        </w:rPr>
        <w:t xml:space="preserve">. </w:t>
      </w:r>
    </w:p>
  </w:footnote>
  <w:footnote w:id="46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ru-RU"/>
        </w:rPr>
        <w:tab/>
        <w:t>Источник: РИАМ: В 2006 году было подготовлено 153 работника, а в 2007 году –1 242. В 2008 году в стране было подготовлено 1 512 человека, а за границей − 252</w:t>
      </w:r>
      <w:r>
        <w:rPr>
          <w:spacing w:val="4"/>
          <w:szCs w:val="18"/>
          <w:lang w:val="ru-RU"/>
        </w:rPr>
        <w:t> </w:t>
      </w:r>
      <w:r w:rsidRPr="001B69CC">
        <w:rPr>
          <w:spacing w:val="4"/>
          <w:szCs w:val="18"/>
          <w:lang w:val="ru-RU"/>
        </w:rPr>
        <w:t xml:space="preserve">сотрудника государственной службы. </w:t>
      </w:r>
    </w:p>
  </w:footnote>
  <w:footnote w:id="47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ru-RU"/>
        </w:rPr>
        <w:tab/>
        <w:t>Статья 5 президентского постановления об общем статусе военнослужащих и статья 5 президентского постановления указа о статусе государственной полиции, и статья 9 Закона о создании, организации и функционировании местной службы обеспечения безопасности ("</w:t>
      </w:r>
      <w:r w:rsidRPr="001B69CC">
        <w:rPr>
          <w:spacing w:val="4"/>
          <w:szCs w:val="18"/>
        </w:rPr>
        <w:t>local</w:t>
      </w:r>
      <w:r w:rsidRPr="001B69CC">
        <w:rPr>
          <w:spacing w:val="4"/>
          <w:szCs w:val="18"/>
          <w:lang w:val="ru-RU"/>
        </w:rPr>
        <w:t xml:space="preserve"> </w:t>
      </w:r>
      <w:r w:rsidRPr="001B69CC">
        <w:rPr>
          <w:spacing w:val="4"/>
          <w:szCs w:val="18"/>
        </w:rPr>
        <w:t>defence</w:t>
      </w:r>
      <w:r w:rsidRPr="001B69CC">
        <w:rPr>
          <w:spacing w:val="4"/>
          <w:szCs w:val="18"/>
          <w:lang w:val="ru-RU"/>
        </w:rPr>
        <w:t>").</w:t>
      </w:r>
    </w:p>
  </w:footnote>
  <w:footnote w:id="48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ru-RU"/>
        </w:rPr>
        <w:tab/>
        <w:t xml:space="preserve">Конституция: статья 9; статья 76 (Палата депутатов); статья 82 (для членов Сената); закон </w:t>
      </w:r>
      <w:r>
        <w:rPr>
          <w:rFonts w:eastAsia="MS Mincho"/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42/2000 от 15 декабря 2000 года об организации выборов.</w:t>
      </w:r>
    </w:p>
  </w:footnote>
  <w:footnote w:id="49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ru-RU"/>
        </w:rPr>
        <w:tab/>
        <w:t xml:space="preserve">ГИСР: анализ КИУЖД </w:t>
      </w:r>
      <w:r w:rsidRPr="001B69CC">
        <w:rPr>
          <w:spacing w:val="4"/>
          <w:szCs w:val="18"/>
        </w:rPr>
        <w:t>EICV</w:t>
      </w:r>
      <w:r w:rsidRPr="001B69CC">
        <w:rPr>
          <w:spacing w:val="4"/>
          <w:szCs w:val="18"/>
          <w:lang w:val="ru-RU"/>
        </w:rPr>
        <w:t xml:space="preserve"> (2005год) Обзор – см. выше, стр. 5.</w:t>
      </w:r>
    </w:p>
  </w:footnote>
  <w:footnote w:id="50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ru-RU"/>
        </w:rPr>
        <w:tab/>
        <w:t xml:space="preserve">Закон </w:t>
      </w:r>
      <w:r>
        <w:rPr>
          <w:rFonts w:eastAsia="MS Mincho"/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01/2007 от 20/01/2007 (О.В. </w:t>
      </w:r>
      <w:r w:rsidRPr="001B69CC">
        <w:rPr>
          <w:rFonts w:eastAsia="MS Mincho"/>
          <w:spacing w:val="4"/>
          <w:szCs w:val="18"/>
          <w:lang w:val="ru-RU"/>
        </w:rPr>
        <w:t xml:space="preserve">специальный выпуск от </w:t>
      </w:r>
      <w:r w:rsidRPr="001B69CC">
        <w:rPr>
          <w:spacing w:val="4"/>
          <w:szCs w:val="18"/>
          <w:lang w:val="ru-RU"/>
        </w:rPr>
        <w:t>21 мая 2007 года.</w:t>
      </w:r>
    </w:p>
  </w:footnote>
  <w:footnote w:id="51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ru-RU"/>
        </w:rPr>
        <w:tab/>
        <w:t xml:space="preserve">Закон </w:t>
      </w:r>
      <w:r>
        <w:rPr>
          <w:rFonts w:eastAsia="MS Mincho"/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02/2007(О.В. </w:t>
      </w:r>
      <w:r>
        <w:rPr>
          <w:rFonts w:eastAsia="MS Mincho"/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6 от 15/03/2007 года).</w:t>
      </w:r>
    </w:p>
  </w:footnote>
  <w:footnote w:id="52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ru-RU"/>
        </w:rPr>
        <w:tab/>
        <w:t xml:space="preserve">Например, Министерское постановление </w:t>
      </w:r>
      <w:hyperlink r:id="rId1" w:history="1">
        <w:r>
          <w:rPr>
            <w:rFonts w:eastAsia="MS Mincho"/>
            <w:spacing w:val="4"/>
            <w:szCs w:val="18"/>
            <w:lang w:val="ru-RU"/>
          </w:rPr>
          <w:t>№ </w:t>
        </w:r>
        <w:r w:rsidRPr="001B69CC">
          <w:rPr>
            <w:spacing w:val="4"/>
            <w:szCs w:val="18"/>
            <w:lang w:val="ru-RU"/>
          </w:rPr>
          <w:t>19/19 от 08/07/2003 года о формах и условиях подготовки кадров для государственной службы.</w:t>
        </w:r>
      </w:hyperlink>
    </w:p>
  </w:footnote>
  <w:footnote w:id="53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  <w:lang w:val="ru-RU"/>
        </w:rPr>
        <w:t>52</w:t>
      </w:r>
      <w:r w:rsidRPr="001B69CC">
        <w:rPr>
          <w:spacing w:val="4"/>
          <w:szCs w:val="18"/>
          <w:lang w:val="ru-RU"/>
        </w:rPr>
        <w:tab/>
        <w:t>Стр. 12−17</w:t>
      </w:r>
      <w:r>
        <w:rPr>
          <w:spacing w:val="4"/>
          <w:szCs w:val="18"/>
          <w:lang w:val="ru-RU"/>
        </w:rPr>
        <w:t>.</w:t>
      </w:r>
      <w:r w:rsidRPr="001B69CC">
        <w:rPr>
          <w:spacing w:val="4"/>
          <w:szCs w:val="18"/>
          <w:lang w:val="ru-RU"/>
        </w:rPr>
        <w:t xml:space="preserve"> Некоторые области деятельности приведены в качестве примера. Есть различные категории работ, характерных для каждой области. Сравнительная таблица предоставляет данные по категориям работ среднего или низкого, а также крайнего уровня тогда, когда такие данные имеются в наличии. Цифры указаны в тысячах руандийских франков.</w:t>
      </w:r>
    </w:p>
  </w:footnote>
  <w:footnote w:id="54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szCs w:val="18"/>
          <w:lang w:val="ru-RU"/>
        </w:rPr>
        <w:tab/>
        <w:t xml:space="preserve">Министерское постановление </w:t>
      </w:r>
      <w:r>
        <w:rPr>
          <w:rFonts w:eastAsia="MS Mincho"/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15/19 от 13/06/2003 года, устанавливающее определяющее формы и условия применения 40-часовой недели и ставки вознаграждения за сверхурочные часы.</w:t>
      </w:r>
    </w:p>
  </w:footnote>
  <w:footnote w:id="55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w w:val="103"/>
          <w:szCs w:val="18"/>
          <w:vertAlign w:val="superscript"/>
          <w:lang w:val="ru-RU" w:eastAsia="en-US"/>
        </w:rPr>
        <w:t xml:space="preserve"> </w:t>
      </w:r>
      <w:r w:rsidRPr="001B69CC">
        <w:rPr>
          <w:spacing w:val="4"/>
          <w:szCs w:val="18"/>
          <w:lang w:val="ru-RU"/>
        </w:rPr>
        <w:tab/>
        <w:t xml:space="preserve">Министерское постановление </w:t>
      </w:r>
      <w:r>
        <w:rPr>
          <w:rFonts w:eastAsia="MS Mincho"/>
          <w:spacing w:val="4"/>
          <w:szCs w:val="18"/>
          <w:lang w:val="ru-RU"/>
        </w:rPr>
        <w:t>№ </w:t>
      </w:r>
      <w:r w:rsidRPr="001B69CC">
        <w:rPr>
          <w:rFonts w:eastAsia="MS Mincho"/>
          <w:spacing w:val="4"/>
          <w:szCs w:val="18"/>
          <w:lang w:val="ru-RU"/>
        </w:rPr>
        <w:t>/</w:t>
      </w:r>
      <w:r w:rsidRPr="001B69CC">
        <w:rPr>
          <w:spacing w:val="4"/>
          <w:szCs w:val="18"/>
          <w:lang w:val="ru-RU"/>
        </w:rPr>
        <w:t xml:space="preserve">05/19 от 14/03/2003 года, определяющее продолжительность рабочей недели на государственной службе, стр. 5. </w:t>
      </w:r>
    </w:p>
  </w:footnote>
  <w:footnote w:id="56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szCs w:val="18"/>
          <w:lang w:val="ru-RU"/>
        </w:rPr>
        <w:tab/>
        <w:t xml:space="preserve">Там же, </w:t>
      </w:r>
      <w:r>
        <w:rPr>
          <w:spacing w:val="4"/>
          <w:szCs w:val="18"/>
          <w:lang w:val="ru-RU"/>
        </w:rPr>
        <w:t>статья</w:t>
      </w:r>
      <w:r w:rsidRPr="001B69CC">
        <w:rPr>
          <w:spacing w:val="4"/>
          <w:szCs w:val="18"/>
          <w:lang w:val="ru-RU"/>
        </w:rPr>
        <w:t xml:space="preserve"> 1</w:t>
      </w:r>
      <w:r>
        <w:rPr>
          <w:spacing w:val="4"/>
          <w:szCs w:val="18"/>
          <w:lang w:val="ru-RU"/>
        </w:rPr>
        <w:t>.</w:t>
      </w:r>
    </w:p>
  </w:footnote>
  <w:footnote w:id="57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szCs w:val="18"/>
          <w:lang w:val="ru-RU"/>
        </w:rPr>
        <w:tab/>
        <w:t xml:space="preserve">Закон </w:t>
      </w:r>
      <w:r>
        <w:rPr>
          <w:rFonts w:eastAsia="MS Mincho"/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05/1987 от 18 февраля 1987 года об Организации спорта и досуга в Руанде.</w:t>
      </w:r>
    </w:p>
  </w:footnote>
  <w:footnote w:id="58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szCs w:val="18"/>
          <w:lang w:val="ru-RU"/>
        </w:rPr>
        <w:tab/>
        <w:t xml:space="preserve">Министерское постановление </w:t>
      </w:r>
      <w:r>
        <w:rPr>
          <w:rFonts w:eastAsia="MS Mincho"/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05/19 от 14/03/2003, определяющее условия применения 40-часовой рабочей недели и ставок оплаты сверхурочных часов; постановление министра </w:t>
      </w:r>
      <w:r>
        <w:rPr>
          <w:rFonts w:eastAsia="MS Mincho"/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16/19 от 27/06/2003 года о выплате пособия при увольнении и пособия при уходе на пенсию; Министерское постановление </w:t>
      </w:r>
      <w:r>
        <w:rPr>
          <w:rFonts w:eastAsia="MS Mincho"/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1931</w:t>
      </w:r>
      <w:r w:rsidRPr="001B69CC">
        <w:rPr>
          <w:spacing w:val="4"/>
          <w:szCs w:val="18"/>
        </w:rPr>
        <w:t>Bis</w:t>
      </w:r>
      <w:r w:rsidRPr="001B69CC">
        <w:rPr>
          <w:spacing w:val="4"/>
          <w:szCs w:val="18"/>
          <w:lang w:val="ru-RU"/>
        </w:rPr>
        <w:t xml:space="preserve">/06 от 08/12/1987 года о заявления о несчастных случаях на работе и профессиональных заболеваниях, а также Конвенция </w:t>
      </w:r>
      <w:r>
        <w:rPr>
          <w:rFonts w:eastAsia="MS Mincho"/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132 об оплачиваемых отпусках (пересмотренная), 1970 года, ратифицированная 09/11/1987 (О.В., 1987 стр. 1780); Конвенция о политических правах женщин, ратифицированная 31/12/2002 года.</w:t>
      </w:r>
    </w:p>
  </w:footnote>
  <w:footnote w:id="59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szCs w:val="18"/>
          <w:lang w:val="ru-RU"/>
        </w:rPr>
        <w:tab/>
        <w:t>ПРЕПАФ, ПМСПР, ХИМО.</w:t>
      </w:r>
    </w:p>
  </w:footnote>
  <w:footnote w:id="60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szCs w:val="18"/>
          <w:lang w:val="ru-RU"/>
        </w:rPr>
        <w:tab/>
        <w:t xml:space="preserve"> МГСТ: раздел − Инспекция по труду.</w:t>
      </w:r>
    </w:p>
  </w:footnote>
  <w:footnote w:id="61">
    <w:p w:rsidR="00BA1EAC" w:rsidRPr="001B69CC" w:rsidRDefault="00BA1EAC" w:rsidP="001B69CC">
      <w:pPr>
        <w:pStyle w:val="FootnoteText"/>
        <w:rPr>
          <w:spacing w:val="4"/>
          <w:szCs w:val="18"/>
          <w:lang w:val="fr-FR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szCs w:val="18"/>
          <w:lang w:val="fr-FR"/>
        </w:rPr>
        <w:tab/>
        <w:t xml:space="preserve"> </w:t>
      </w:r>
      <w:r w:rsidRPr="001B69CC">
        <w:rPr>
          <w:spacing w:val="4"/>
          <w:szCs w:val="18"/>
        </w:rPr>
        <w:t>МГСТ</w:t>
      </w:r>
      <w:r w:rsidRPr="001B69CC">
        <w:rPr>
          <w:spacing w:val="4"/>
          <w:szCs w:val="18"/>
          <w:lang w:val="fr-FR"/>
        </w:rPr>
        <w:t xml:space="preserve">: Etude sur le fonctionnement des syndicats au Rwanda, 2007 </w:t>
      </w:r>
      <w:r w:rsidRPr="001B69CC">
        <w:rPr>
          <w:spacing w:val="4"/>
          <w:szCs w:val="18"/>
        </w:rPr>
        <w:t>год</w:t>
      </w:r>
      <w:r w:rsidRPr="001B69CC">
        <w:rPr>
          <w:spacing w:val="4"/>
          <w:szCs w:val="18"/>
          <w:lang w:val="fr-FR"/>
        </w:rPr>
        <w:t xml:space="preserve">; </w:t>
      </w:r>
      <w:r w:rsidRPr="001B69CC">
        <w:rPr>
          <w:spacing w:val="4"/>
          <w:szCs w:val="18"/>
        </w:rPr>
        <w:t>стр</w:t>
      </w:r>
      <w:r w:rsidRPr="001B69CC">
        <w:rPr>
          <w:spacing w:val="4"/>
          <w:szCs w:val="18"/>
          <w:lang w:val="fr-FR"/>
        </w:rPr>
        <w:t xml:space="preserve">. 14−17 </w:t>
      </w:r>
      <w:r w:rsidRPr="001B69CC">
        <w:rPr>
          <w:spacing w:val="4"/>
          <w:szCs w:val="18"/>
        </w:rPr>
        <w:t>и</w:t>
      </w:r>
      <w:r w:rsidRPr="001B69CC">
        <w:rPr>
          <w:spacing w:val="4"/>
          <w:szCs w:val="18"/>
          <w:lang w:val="fr-FR"/>
        </w:rPr>
        <w:t xml:space="preserve"> 22−28.</w:t>
      </w:r>
    </w:p>
  </w:footnote>
  <w:footnote w:id="62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fr-FR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szCs w:val="18"/>
          <w:lang w:val="ru-RU"/>
        </w:rPr>
        <w:t xml:space="preserve"> </w:t>
      </w:r>
      <w:r w:rsidRPr="001B69CC">
        <w:rPr>
          <w:spacing w:val="4"/>
          <w:szCs w:val="18"/>
          <w:lang w:val="ru-RU"/>
        </w:rPr>
        <w:tab/>
        <w:t>Информация, полученная от СЕСТРАР, 2008 год</w:t>
      </w:r>
      <w:r>
        <w:rPr>
          <w:spacing w:val="4"/>
          <w:szCs w:val="18"/>
          <w:lang w:val="ru-RU"/>
        </w:rPr>
        <w:t>.</w:t>
      </w:r>
    </w:p>
  </w:footnote>
  <w:footnote w:id="63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szCs w:val="18"/>
          <w:lang w:val="ru-RU"/>
        </w:rPr>
        <w:tab/>
        <w:t>ФЧП: отдел коммуникации (данные за 2008 год). Существуют следующие палаты: Палата сельского хозяйства и скотоводства; Палата промышленности; Палата торговли и услуг; Палата туризма; Палата финансовых учреждений; Палата искусств, художников и ремесленников; Палата свободных профессий; Палата женщин-предпринимателей; Палата молодых предпринимателей.</w:t>
      </w:r>
    </w:p>
  </w:footnote>
  <w:footnote w:id="64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szCs w:val="18"/>
          <w:lang w:val="ru-RU"/>
        </w:rPr>
        <w:tab/>
        <w:t xml:space="preserve"> Статья 32(2) президентского постановления </w:t>
      </w:r>
      <w:r>
        <w:rPr>
          <w:rFonts w:eastAsia="MS Mincho"/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72/01 от 08/07/2002 об общем статусе военнослужащих гласит: </w:t>
      </w:r>
      <w:r>
        <w:rPr>
          <w:spacing w:val="4"/>
          <w:szCs w:val="18"/>
          <w:lang w:val="ru-RU"/>
        </w:rPr>
        <w:t>"</w:t>
      </w:r>
      <w:r w:rsidRPr="001B69CC">
        <w:rPr>
          <w:spacing w:val="4"/>
          <w:szCs w:val="18"/>
          <w:lang w:val="ru-RU"/>
        </w:rPr>
        <w:t>Военнослужащим запрещается участие в забастовочных движениях, либо в акциях, направленных на объявление забастовки</w:t>
      </w:r>
      <w:r>
        <w:rPr>
          <w:spacing w:val="4"/>
          <w:szCs w:val="18"/>
          <w:lang w:val="ru-RU"/>
        </w:rPr>
        <w:t>"</w:t>
      </w:r>
      <w:r w:rsidRPr="001B69CC">
        <w:rPr>
          <w:spacing w:val="4"/>
          <w:szCs w:val="18"/>
          <w:lang w:val="ru-RU"/>
        </w:rPr>
        <w:t>.</w:t>
      </w:r>
    </w:p>
  </w:footnote>
  <w:footnote w:id="65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szCs w:val="18"/>
          <w:lang w:val="ru-RU"/>
        </w:rPr>
        <w:tab/>
        <w:t xml:space="preserve"> Статья 30(2) президентского постановления </w:t>
      </w:r>
      <w:r>
        <w:rPr>
          <w:rFonts w:eastAsia="MS Mincho"/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155/01 от 31/12/2002 о статусе национальной полиции гласит: </w:t>
      </w:r>
      <w:r>
        <w:rPr>
          <w:spacing w:val="4"/>
          <w:szCs w:val="18"/>
          <w:lang w:val="ru-RU"/>
        </w:rPr>
        <w:t>"</w:t>
      </w:r>
      <w:r w:rsidRPr="001B69CC">
        <w:rPr>
          <w:spacing w:val="4"/>
          <w:szCs w:val="18"/>
          <w:lang w:val="ru-RU"/>
        </w:rPr>
        <w:t>Сотрудникам полиции запрещается участие в забастовочных движениях, либо в акциях, направленных на объявление забастовки</w:t>
      </w:r>
      <w:r>
        <w:rPr>
          <w:spacing w:val="4"/>
          <w:szCs w:val="18"/>
          <w:lang w:val="ru-RU"/>
        </w:rPr>
        <w:t>"</w:t>
      </w:r>
      <w:r w:rsidRPr="001B69CC">
        <w:rPr>
          <w:spacing w:val="4"/>
          <w:szCs w:val="18"/>
          <w:lang w:val="ru-RU"/>
        </w:rPr>
        <w:t>.</w:t>
      </w:r>
    </w:p>
  </w:footnote>
  <w:footnote w:id="66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szCs w:val="18"/>
          <w:lang w:val="ru-RU"/>
        </w:rPr>
        <w:tab/>
        <w:t xml:space="preserve"> Инструкция Министерства государственной службы </w:t>
      </w:r>
      <w:r>
        <w:rPr>
          <w:rFonts w:eastAsia="MS Mincho"/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1/19.18/2005 от 20/07/2005 года о развитии компетенций и труда относительно выборов представителей персонала и условий осуществления их деятельности; Постановление о деятельности Государственного совета по вопросам труда и министерское постановление министра от 27 июня 2003 года, определяющее процедуру сдачи на хранение уставов профессиональных организаций.</w:t>
      </w:r>
    </w:p>
  </w:footnote>
  <w:footnote w:id="67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szCs w:val="18"/>
          <w:lang w:val="ru-RU"/>
        </w:rPr>
        <w:tab/>
        <w:t xml:space="preserve"> Следующие конвенции МОТ: Конвенция </w:t>
      </w:r>
      <w:r>
        <w:rPr>
          <w:rFonts w:eastAsia="MS Mincho"/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135 о защите прав представителей трудящихся, ратифицирована 8 ноября 1988 года; Конвенция </w:t>
      </w:r>
      <w:r>
        <w:rPr>
          <w:rFonts w:eastAsia="MS Mincho"/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98 о применении принципов права на объединение в профсоюзы и на ведение коллективных переговоров, ратифицирована 3 декабря 1985 года (О.В., 1985, стр.107) и Конвенция </w:t>
      </w:r>
      <w:r>
        <w:rPr>
          <w:rFonts w:eastAsia="MS Mincho"/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87 о свободе объединений и защите права объединяться в профсоюзы, ратифицирована 3 декабря 1985 года (О.В., 1986, стр. 106)</w:t>
      </w:r>
      <w:r>
        <w:rPr>
          <w:spacing w:val="4"/>
          <w:szCs w:val="18"/>
          <w:lang w:val="ru-RU"/>
        </w:rPr>
        <w:t>.</w:t>
      </w:r>
    </w:p>
  </w:footnote>
  <w:footnote w:id="68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szCs w:val="18"/>
          <w:lang w:val="ru-RU"/>
        </w:rPr>
        <w:tab/>
        <w:t xml:space="preserve"> Учрежден постановлением премьер-министра </w:t>
      </w:r>
      <w:r>
        <w:rPr>
          <w:rFonts w:eastAsia="MS Mincho"/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62/03 о создании и функционировании Государственного совета по вопросам труда, О.В. </w:t>
      </w:r>
      <w:r>
        <w:rPr>
          <w:rFonts w:eastAsia="MS Mincho"/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2/2006 от 1</w:t>
      </w:r>
      <w:r>
        <w:rPr>
          <w:spacing w:val="4"/>
          <w:szCs w:val="18"/>
          <w:lang w:val="ru-RU"/>
        </w:rPr>
        <w:t> </w:t>
      </w:r>
      <w:r w:rsidRPr="001B69CC">
        <w:rPr>
          <w:spacing w:val="4"/>
          <w:szCs w:val="18"/>
          <w:lang w:val="ru-RU"/>
        </w:rPr>
        <w:t>февраля 2006 года.</w:t>
      </w:r>
    </w:p>
  </w:footnote>
  <w:footnote w:id="69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szCs w:val="18"/>
          <w:lang w:val="ru-RU"/>
        </w:rPr>
        <w:tab/>
        <w:t xml:space="preserve"> Закон о задачах, организации и функционировании Кассы социальной помощи с поправками и дополнениями на сегодняшний день.</w:t>
      </w:r>
    </w:p>
  </w:footnote>
  <w:footnote w:id="70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szCs w:val="18"/>
          <w:lang w:val="ru-RU"/>
        </w:rPr>
        <w:tab/>
        <w:t>КСПР: Политика в области государственной социальной безопасности, февраль 2009</w:t>
      </w:r>
      <w:r>
        <w:rPr>
          <w:spacing w:val="4"/>
          <w:szCs w:val="18"/>
          <w:lang w:val="ru-RU"/>
        </w:rPr>
        <w:t> </w:t>
      </w:r>
      <w:r w:rsidRPr="001B69CC">
        <w:rPr>
          <w:spacing w:val="4"/>
          <w:szCs w:val="18"/>
          <w:lang w:val="ru-RU"/>
        </w:rPr>
        <w:t>года.</w:t>
      </w:r>
    </w:p>
  </w:footnote>
  <w:footnote w:id="71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szCs w:val="18"/>
          <w:lang w:val="ru-RU"/>
        </w:rPr>
        <w:tab/>
        <w:t>Там же, стр. 22.</w:t>
      </w:r>
    </w:p>
  </w:footnote>
  <w:footnote w:id="72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szCs w:val="18"/>
          <w:lang w:val="ru-RU"/>
        </w:rPr>
        <w:t xml:space="preserve"> </w:t>
      </w:r>
      <w:r w:rsidRPr="001B69CC">
        <w:rPr>
          <w:spacing w:val="4"/>
          <w:szCs w:val="18"/>
          <w:lang w:val="ru-RU"/>
        </w:rPr>
        <w:tab/>
        <w:t>Минздрав ежегодный доклад, 2008 год</w:t>
      </w:r>
      <w:r>
        <w:rPr>
          <w:spacing w:val="4"/>
          <w:szCs w:val="18"/>
          <w:lang w:val="ru-RU"/>
        </w:rPr>
        <w:t>.</w:t>
      </w:r>
    </w:p>
  </w:footnote>
  <w:footnote w:id="73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szCs w:val="18"/>
          <w:lang w:val="ru-RU"/>
        </w:rPr>
        <w:t xml:space="preserve"> </w:t>
      </w:r>
      <w:r w:rsidRPr="001B69CC">
        <w:rPr>
          <w:spacing w:val="4"/>
          <w:szCs w:val="18"/>
          <w:lang w:val="ru-RU"/>
        </w:rPr>
        <w:tab/>
        <w:t>Закон о задачах, организации и функционировании Кассы медицинского страхования Руанды (РАМА) с изменениями и поправками на сегодняшний день.</w:t>
      </w:r>
    </w:p>
  </w:footnote>
  <w:footnote w:id="74">
    <w:p w:rsidR="00BA1EAC" w:rsidRPr="00B614D6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szCs w:val="18"/>
          <w:lang w:val="ru-RU"/>
        </w:rPr>
        <w:t xml:space="preserve"> </w:t>
      </w:r>
      <w:r w:rsidRPr="001B69CC">
        <w:rPr>
          <w:spacing w:val="4"/>
          <w:szCs w:val="18"/>
          <w:lang w:val="ru-RU"/>
        </w:rPr>
        <w:tab/>
        <w:t xml:space="preserve">Закон </w:t>
      </w:r>
      <w:r w:rsidRPr="00E2537A">
        <w:rPr>
          <w:spacing w:val="4"/>
          <w:szCs w:val="18"/>
          <w:lang w:val="ru-RU"/>
        </w:rPr>
        <w:t>№</w:t>
      </w:r>
      <w:r>
        <w:rPr>
          <w:spacing w:val="4"/>
          <w:szCs w:val="18"/>
        </w:rPr>
        <w:t> </w:t>
      </w:r>
      <w:r w:rsidRPr="001B69CC">
        <w:rPr>
          <w:spacing w:val="4"/>
          <w:szCs w:val="18"/>
          <w:lang w:val="ru-RU"/>
        </w:rPr>
        <w:t xml:space="preserve">23 (2005) о создании, организации и функционировании медицинского страхования военнослужащих (О.В., </w:t>
      </w:r>
      <w:r w:rsidRPr="00E2537A">
        <w:rPr>
          <w:spacing w:val="4"/>
          <w:szCs w:val="18"/>
          <w:lang w:val="ru-RU"/>
        </w:rPr>
        <w:t>№</w:t>
      </w:r>
      <w:r>
        <w:rPr>
          <w:spacing w:val="4"/>
          <w:szCs w:val="18"/>
        </w:rPr>
        <w:t> </w:t>
      </w:r>
      <w:r w:rsidRPr="001B69CC">
        <w:rPr>
          <w:spacing w:val="4"/>
          <w:szCs w:val="18"/>
          <w:lang w:val="ru-RU"/>
        </w:rPr>
        <w:t xml:space="preserve">6/2006): статьи 1, 21, 23, 24, 30 и 34: </w:t>
      </w:r>
      <w:r w:rsidRPr="001B69CC">
        <w:rPr>
          <w:spacing w:val="4"/>
          <w:szCs w:val="18"/>
        </w:rPr>
        <w:t>http</w:t>
      </w:r>
      <w:r w:rsidRPr="001B69CC">
        <w:rPr>
          <w:spacing w:val="4"/>
          <w:szCs w:val="18"/>
          <w:lang w:val="ru-RU"/>
        </w:rPr>
        <w:t>:/</w:t>
      </w:r>
      <w:r w:rsidRPr="001B69CC">
        <w:rPr>
          <w:spacing w:val="4"/>
          <w:szCs w:val="18"/>
        </w:rPr>
        <w:t>www</w:t>
      </w:r>
      <w:r w:rsidRPr="001B69CC">
        <w:rPr>
          <w:spacing w:val="4"/>
          <w:szCs w:val="18"/>
          <w:lang w:val="ru-RU"/>
        </w:rPr>
        <w:t>.</w:t>
      </w:r>
      <w:r w:rsidRPr="001B69CC">
        <w:rPr>
          <w:spacing w:val="4"/>
          <w:szCs w:val="18"/>
        </w:rPr>
        <w:t>amategeko</w:t>
      </w:r>
      <w:r w:rsidRPr="001B69CC">
        <w:rPr>
          <w:spacing w:val="4"/>
          <w:szCs w:val="18"/>
          <w:lang w:val="ru-RU"/>
        </w:rPr>
        <w:t>.</w:t>
      </w:r>
      <w:r w:rsidRPr="001B69CC">
        <w:rPr>
          <w:spacing w:val="4"/>
          <w:szCs w:val="18"/>
        </w:rPr>
        <w:t>net</w:t>
      </w:r>
      <w:r w:rsidRPr="001B69CC">
        <w:rPr>
          <w:spacing w:val="4"/>
          <w:szCs w:val="18"/>
          <w:lang w:val="ru-RU"/>
        </w:rPr>
        <w:t>/</w:t>
      </w:r>
      <w:r w:rsidRPr="001B69CC">
        <w:rPr>
          <w:spacing w:val="4"/>
          <w:szCs w:val="18"/>
        </w:rPr>
        <w:t>index</w:t>
      </w:r>
      <w:r w:rsidRPr="001B69CC">
        <w:rPr>
          <w:spacing w:val="4"/>
          <w:szCs w:val="18"/>
          <w:lang w:val="ru-RU"/>
        </w:rPr>
        <w:t>.</w:t>
      </w:r>
      <w:r w:rsidRPr="001B69CC">
        <w:rPr>
          <w:spacing w:val="4"/>
          <w:szCs w:val="18"/>
        </w:rPr>
        <w:t>php</w:t>
      </w:r>
      <w:r w:rsidRPr="001B69CC">
        <w:rPr>
          <w:spacing w:val="4"/>
          <w:szCs w:val="18"/>
          <w:lang w:val="ru-RU"/>
        </w:rPr>
        <w:t>?</w:t>
      </w:r>
      <w:r w:rsidRPr="001B69CC">
        <w:rPr>
          <w:spacing w:val="4"/>
          <w:szCs w:val="18"/>
        </w:rPr>
        <w:t>Parent</w:t>
      </w:r>
      <w:r w:rsidRPr="001B69CC">
        <w:rPr>
          <w:spacing w:val="4"/>
          <w:szCs w:val="18"/>
          <w:lang w:val="ru-RU"/>
        </w:rPr>
        <w:t>_</w:t>
      </w:r>
      <w:r w:rsidRPr="001B69CC">
        <w:rPr>
          <w:spacing w:val="4"/>
          <w:szCs w:val="18"/>
        </w:rPr>
        <w:t>ID</w:t>
      </w:r>
      <w:r w:rsidRPr="001B69CC">
        <w:rPr>
          <w:spacing w:val="4"/>
          <w:szCs w:val="18"/>
          <w:lang w:val="ru-RU"/>
        </w:rPr>
        <w:t>+ 7570&amp;</w:t>
      </w:r>
      <w:r w:rsidRPr="001B69CC">
        <w:rPr>
          <w:spacing w:val="4"/>
          <w:szCs w:val="18"/>
        </w:rPr>
        <w:t>Langue</w:t>
      </w:r>
      <w:r w:rsidRPr="001B69CC">
        <w:rPr>
          <w:spacing w:val="4"/>
          <w:szCs w:val="18"/>
          <w:lang w:val="ru-RU"/>
        </w:rPr>
        <w:t>_</w:t>
      </w:r>
      <w:r w:rsidRPr="001B69CC">
        <w:rPr>
          <w:spacing w:val="4"/>
          <w:szCs w:val="18"/>
        </w:rPr>
        <w:t>ID</w:t>
      </w:r>
      <w:r w:rsidRPr="001B69CC">
        <w:rPr>
          <w:spacing w:val="4"/>
          <w:szCs w:val="18"/>
          <w:lang w:val="ru-RU"/>
        </w:rPr>
        <w:t>+</w:t>
      </w:r>
      <w:r w:rsidRPr="001B69CC">
        <w:rPr>
          <w:spacing w:val="4"/>
          <w:szCs w:val="18"/>
        </w:rPr>
        <w:t>Fr</w:t>
      </w:r>
      <w:r>
        <w:rPr>
          <w:spacing w:val="4"/>
          <w:szCs w:val="18"/>
          <w:lang w:val="ru-RU"/>
        </w:rPr>
        <w:t>.</w:t>
      </w:r>
    </w:p>
  </w:footnote>
  <w:footnote w:id="75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szCs w:val="18"/>
          <w:lang w:val="ru-RU"/>
        </w:rPr>
        <w:t xml:space="preserve"> </w:t>
      </w:r>
      <w:r w:rsidRPr="001B69CC">
        <w:rPr>
          <w:spacing w:val="4"/>
          <w:szCs w:val="18"/>
          <w:lang w:val="ru-RU"/>
        </w:rPr>
        <w:tab/>
        <w:t xml:space="preserve">Закон </w:t>
      </w:r>
      <w:r w:rsidRPr="00E2537A">
        <w:rPr>
          <w:spacing w:val="4"/>
          <w:szCs w:val="18"/>
          <w:lang w:val="ru-RU"/>
        </w:rPr>
        <w:t>№</w:t>
      </w:r>
      <w:r>
        <w:rPr>
          <w:spacing w:val="4"/>
          <w:szCs w:val="18"/>
        </w:rPr>
        <w:t> </w:t>
      </w:r>
      <w:r w:rsidRPr="001B69CC">
        <w:rPr>
          <w:spacing w:val="4"/>
          <w:szCs w:val="18"/>
          <w:lang w:val="ru-RU"/>
        </w:rPr>
        <w:t>62/2007 от 30/12/2007 года о создании, организации, функционировании и регулировании касс взаимного медицинского страхования, статьи 24, 30, 31 и 37.</w:t>
      </w:r>
    </w:p>
  </w:footnote>
  <w:footnote w:id="76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szCs w:val="18"/>
          <w:lang w:val="ru-RU"/>
        </w:rPr>
        <w:t xml:space="preserve"> </w:t>
      </w:r>
      <w:r w:rsidRPr="001B69CC">
        <w:rPr>
          <w:spacing w:val="4"/>
          <w:szCs w:val="18"/>
          <w:lang w:val="ru-RU"/>
        </w:rPr>
        <w:tab/>
        <w:t>МИНГСТ: Пятилетний план действий по поощрению занятости женщин в Руанде, 2007</w:t>
      </w:r>
      <w:r>
        <w:rPr>
          <w:spacing w:val="4"/>
          <w:szCs w:val="18"/>
          <w:lang w:val="ru-RU"/>
        </w:rPr>
        <w:t> </w:t>
      </w:r>
      <w:r w:rsidRPr="001B69CC">
        <w:rPr>
          <w:spacing w:val="4"/>
          <w:szCs w:val="18"/>
          <w:lang w:val="ru-RU"/>
        </w:rPr>
        <w:t>год. Неформальный сектор включает в себя главным образом сельское хозяйство и скотоводство. Он сконцентрирован в сельской местности и обеспечивает работой большинство женщин (стр. 13).</w:t>
      </w:r>
    </w:p>
  </w:footnote>
  <w:footnote w:id="77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szCs w:val="18"/>
          <w:lang w:val="ru-RU"/>
        </w:rPr>
        <w:tab/>
        <w:t xml:space="preserve"> Касса социальной помощи, департамент планирования, исследований и статистики, 2005 год; и МИНГСТ: Исследование положения работников и работниц в Руанде, август/2005 год, см.</w:t>
      </w:r>
      <w:r>
        <w:rPr>
          <w:spacing w:val="4"/>
          <w:szCs w:val="18"/>
          <w:lang w:val="ru-RU"/>
        </w:rPr>
        <w:t xml:space="preserve"> </w:t>
      </w:r>
      <w:r w:rsidRPr="001B69CC">
        <w:rPr>
          <w:spacing w:val="4"/>
          <w:szCs w:val="18"/>
          <w:lang w:val="ru-RU"/>
        </w:rPr>
        <w:t>выше, стр.19</w:t>
      </w:r>
      <w:r>
        <w:rPr>
          <w:spacing w:val="4"/>
          <w:szCs w:val="18"/>
          <w:lang w:val="ru-RU"/>
        </w:rPr>
        <w:t>.</w:t>
      </w:r>
    </w:p>
  </w:footnote>
  <w:footnote w:id="78">
    <w:p w:rsidR="00BA1EAC" w:rsidRPr="00B614D6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w w:val="103"/>
          <w:szCs w:val="18"/>
          <w:vertAlign w:val="superscript"/>
          <w:lang w:val="fr-CH" w:eastAsia="en-US"/>
        </w:rPr>
        <w:footnoteRef/>
      </w:r>
      <w:r w:rsidRPr="001B69CC">
        <w:rPr>
          <w:spacing w:val="4"/>
          <w:szCs w:val="18"/>
          <w:lang w:val="ru-RU"/>
        </w:rPr>
        <w:t xml:space="preserve"> </w:t>
      </w:r>
      <w:r w:rsidRPr="001B69CC">
        <w:rPr>
          <w:spacing w:val="4"/>
          <w:szCs w:val="18"/>
          <w:lang w:val="ru-RU"/>
        </w:rPr>
        <w:tab/>
        <w:t xml:space="preserve">См. </w:t>
      </w:r>
      <w:r w:rsidRPr="001B69CC">
        <w:rPr>
          <w:spacing w:val="4"/>
          <w:szCs w:val="18"/>
        </w:rPr>
        <w:t>http</w:t>
      </w:r>
      <w:r w:rsidRPr="001B69CC">
        <w:rPr>
          <w:spacing w:val="4"/>
          <w:szCs w:val="18"/>
          <w:lang w:val="ru-RU"/>
        </w:rPr>
        <w:t>:/</w:t>
      </w:r>
      <w:r w:rsidRPr="001B69CC">
        <w:rPr>
          <w:spacing w:val="4"/>
          <w:szCs w:val="18"/>
        </w:rPr>
        <w:t>www</w:t>
      </w:r>
      <w:r w:rsidRPr="001B69CC">
        <w:rPr>
          <w:spacing w:val="4"/>
          <w:szCs w:val="18"/>
          <w:lang w:val="ru-RU"/>
        </w:rPr>
        <w:t>.</w:t>
      </w:r>
      <w:r w:rsidRPr="001B69CC">
        <w:rPr>
          <w:spacing w:val="4"/>
          <w:szCs w:val="18"/>
        </w:rPr>
        <w:t>csr</w:t>
      </w:r>
      <w:r w:rsidRPr="001B69CC">
        <w:rPr>
          <w:spacing w:val="4"/>
          <w:szCs w:val="18"/>
          <w:lang w:val="ru-RU"/>
        </w:rPr>
        <w:t>.</w:t>
      </w:r>
      <w:r w:rsidRPr="001B69CC">
        <w:rPr>
          <w:spacing w:val="4"/>
          <w:szCs w:val="18"/>
        </w:rPr>
        <w:t>gov</w:t>
      </w:r>
      <w:r w:rsidRPr="001B69CC">
        <w:rPr>
          <w:spacing w:val="4"/>
          <w:szCs w:val="18"/>
          <w:lang w:val="ru-RU"/>
        </w:rPr>
        <w:t>.</w:t>
      </w:r>
      <w:r w:rsidRPr="001B69CC">
        <w:rPr>
          <w:spacing w:val="4"/>
          <w:szCs w:val="18"/>
        </w:rPr>
        <w:t>rw</w:t>
      </w:r>
      <w:r w:rsidRPr="001B69CC">
        <w:rPr>
          <w:spacing w:val="4"/>
          <w:szCs w:val="18"/>
          <w:lang w:val="ru-RU"/>
        </w:rPr>
        <w:t>/</w:t>
      </w:r>
      <w:r w:rsidRPr="001B69CC">
        <w:rPr>
          <w:spacing w:val="4"/>
          <w:szCs w:val="18"/>
        </w:rPr>
        <w:t>pdf</w:t>
      </w:r>
      <w:r w:rsidRPr="001B69CC">
        <w:rPr>
          <w:spacing w:val="4"/>
          <w:szCs w:val="18"/>
          <w:lang w:val="ru-RU"/>
        </w:rPr>
        <w:t>/</w:t>
      </w:r>
      <w:r w:rsidRPr="001B69CC">
        <w:rPr>
          <w:spacing w:val="4"/>
          <w:szCs w:val="18"/>
        </w:rPr>
        <w:t>Social</w:t>
      </w:r>
      <w:r w:rsidRPr="001B69CC">
        <w:rPr>
          <w:spacing w:val="4"/>
          <w:szCs w:val="18"/>
          <w:lang w:val="ru-RU"/>
        </w:rPr>
        <w:t>_</w:t>
      </w:r>
      <w:r w:rsidRPr="001B69CC">
        <w:rPr>
          <w:spacing w:val="4"/>
          <w:szCs w:val="18"/>
        </w:rPr>
        <w:t>Security</w:t>
      </w:r>
      <w:r w:rsidRPr="001B69CC">
        <w:rPr>
          <w:spacing w:val="4"/>
          <w:szCs w:val="18"/>
          <w:lang w:val="ru-RU"/>
        </w:rPr>
        <w:t>_</w:t>
      </w:r>
      <w:r w:rsidRPr="001B69CC">
        <w:rPr>
          <w:spacing w:val="4"/>
          <w:szCs w:val="18"/>
        </w:rPr>
        <w:t>Policy</w:t>
      </w:r>
      <w:r w:rsidRPr="001B69CC">
        <w:rPr>
          <w:spacing w:val="4"/>
          <w:szCs w:val="18"/>
          <w:lang w:val="ru-RU"/>
        </w:rPr>
        <w:t>.</w:t>
      </w:r>
      <w:r w:rsidRPr="001B69CC">
        <w:rPr>
          <w:spacing w:val="4"/>
          <w:szCs w:val="18"/>
        </w:rPr>
        <w:t>pdf</w:t>
      </w:r>
      <w:r>
        <w:rPr>
          <w:spacing w:val="4"/>
          <w:szCs w:val="18"/>
          <w:lang w:val="ru-RU"/>
        </w:rPr>
        <w:t>.</w:t>
      </w:r>
    </w:p>
  </w:footnote>
  <w:footnote w:id="79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B614D6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Минздрав: Ежегодный доклад 2008 года, стр.45: эта доля не учитывает обычный бюджет (часть которого выделяется на финансирование касс взаимного медицинского страхования: в 2008 году эта часть составляла 5% обычного бюджета, выделенного районам).</w:t>
      </w:r>
    </w:p>
  </w:footnote>
  <w:footnote w:id="80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Закон </w:t>
      </w:r>
      <w:r>
        <w:rPr>
          <w:rFonts w:eastAsia="MS Mincho"/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42/1988: Предварительная глава и первый том Гражданского кодекса </w:t>
      </w:r>
      <w:r w:rsidRPr="001B69CC">
        <w:rPr>
          <w:spacing w:val="4"/>
          <w:szCs w:val="18"/>
          <w:lang w:val="ru-RU"/>
        </w:rPr>
        <w:br/>
        <w:t>(О.В., 1989, стр.9), статьи. 153 и 155.</w:t>
      </w:r>
    </w:p>
  </w:footnote>
  <w:footnote w:id="81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Там же, статьи 360 и 431.</w:t>
      </w:r>
    </w:p>
  </w:footnote>
  <w:footnote w:id="82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Закон от 07/07/2003 года о президентских и парламентских выборах (статьи. 5 и 21) и закон от 25/01/2006 года об организации выборов в административные и местные органы власти (статья. 8).</w:t>
      </w:r>
    </w:p>
  </w:footnote>
  <w:footnote w:id="83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</w:r>
      <w:r>
        <w:rPr>
          <w:spacing w:val="4"/>
          <w:szCs w:val="18"/>
          <w:lang w:val="ru-RU"/>
        </w:rPr>
        <w:t>Статья</w:t>
      </w:r>
      <w:r w:rsidRPr="001B69CC">
        <w:rPr>
          <w:spacing w:val="4"/>
          <w:szCs w:val="18"/>
          <w:lang w:val="ru-RU"/>
        </w:rPr>
        <w:t xml:space="preserve"> 77 Уголовного кодекса.</w:t>
      </w:r>
    </w:p>
  </w:footnote>
  <w:footnote w:id="84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Статья 5 президентского постановления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155/01 от 31/12/2002 года о статусе национальной полиции, статья 5 президентского постановления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72/01 от 08/07/2002 об общем статусе военнослужащих; 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27/01 от 28/04/2001 года о правах и защите ребенка, статья 19 и статья 4 органичного закона о Кодексе гражданства Руанды.</w:t>
      </w:r>
    </w:p>
  </w:footnote>
  <w:footnote w:id="85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Органический 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29/2004 от 03/12/2004 о Кодексе законов о гражданстве </w:t>
      </w:r>
      <w:r w:rsidRPr="001B69CC">
        <w:rPr>
          <w:spacing w:val="4"/>
          <w:szCs w:val="18"/>
          <w:lang w:val="ru-RU"/>
        </w:rPr>
        <w:br/>
        <w:t xml:space="preserve">(О.В.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01 от 01/01/2005 года).</w:t>
      </w:r>
    </w:p>
  </w:footnote>
  <w:footnote w:id="86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50/2007 от 18/09/2007 года о создании, организации и функционировании кооперативных организаций в Руанде, статья. 29.</w:t>
      </w:r>
    </w:p>
  </w:footnote>
  <w:footnote w:id="87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Предварительная глава и первый том Гражданского кодекса, статьи 172, 173 и 174.</w:t>
      </w:r>
    </w:p>
  </w:footnote>
  <w:footnote w:id="88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Конституция; 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02/1998 о создании ФППГ (О.В.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3 от 01/02/1998 года); Закон о прелиминарной главе и первом томе Гражданского кодекса; 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17/2002 о финансах районов и городов и их использованию; 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59/2008 о предупреждении и наказании за насилие по гендерному признаку (О.В.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14 от 06/04/2009 года); 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27/2001 о правах и защите ребенка от насилия; 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01/2007 о защите инвалидов в целом (О.В. специальный выпуск от 21/05/2007 года); и 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22/99 о брачных режимах (О.Г.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22 от 15/11/1999 года).</w:t>
      </w:r>
    </w:p>
  </w:footnote>
  <w:footnote w:id="89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Министерское постановление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006/08/10/MIN от 14/11/2007 (О.В.</w:t>
      </w:r>
      <w:r>
        <w:rPr>
          <w:spacing w:val="4"/>
          <w:szCs w:val="18"/>
          <w:lang w:val="ru-RU"/>
        </w:rPr>
        <w:t xml:space="preserve"> № 13 от 30/03/2009 </w:t>
      </w:r>
      <w:r w:rsidRPr="001B69CC">
        <w:rPr>
          <w:spacing w:val="4"/>
          <w:szCs w:val="18"/>
          <w:lang w:val="ru-RU"/>
        </w:rPr>
        <w:t>года).</w:t>
      </w:r>
    </w:p>
  </w:footnote>
  <w:footnote w:id="90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Соответственно: министерское постановление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03/09; министерское постановление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04/09 и министерское постановление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05/09, все опубликованы в О.В.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016 bis от</w:t>
      </w:r>
      <w:r>
        <w:rPr>
          <w:spacing w:val="4"/>
          <w:szCs w:val="18"/>
          <w:lang w:val="ru-RU"/>
        </w:rPr>
        <w:t> </w:t>
      </w:r>
      <w:r w:rsidRPr="001B69CC">
        <w:rPr>
          <w:spacing w:val="4"/>
          <w:szCs w:val="18"/>
          <w:lang w:val="ru-RU"/>
        </w:rPr>
        <w:t>20/04/2009 года.</w:t>
      </w:r>
    </w:p>
  </w:footnote>
  <w:footnote w:id="91">
    <w:p w:rsidR="00BA1EAC" w:rsidRPr="001B69CC" w:rsidRDefault="00BA1EAC" w:rsidP="001B69CC">
      <w:pPr>
        <w:pStyle w:val="FootnoteText"/>
        <w:rPr>
          <w:spacing w:val="4"/>
          <w:szCs w:val="18"/>
          <w:lang w:val="en-US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en-US"/>
        </w:rPr>
        <w:tab/>
      </w:r>
      <w:r w:rsidRPr="001B69CC">
        <w:rPr>
          <w:spacing w:val="4"/>
          <w:szCs w:val="18"/>
          <w:lang w:val="ru-RU"/>
        </w:rPr>
        <w:t>МИНАГРИ</w:t>
      </w:r>
      <w:r w:rsidRPr="001B69CC">
        <w:rPr>
          <w:spacing w:val="4"/>
          <w:szCs w:val="18"/>
          <w:lang w:val="en-US"/>
        </w:rPr>
        <w:t xml:space="preserve">: Agricultural Sector Performance, </w:t>
      </w:r>
      <w:r w:rsidRPr="001B69CC">
        <w:rPr>
          <w:spacing w:val="4"/>
          <w:szCs w:val="18"/>
          <w:lang w:val="ru-RU"/>
        </w:rPr>
        <w:t>июль</w:t>
      </w:r>
      <w:r w:rsidRPr="001B69CC">
        <w:rPr>
          <w:spacing w:val="4"/>
          <w:szCs w:val="18"/>
          <w:lang w:val="en-US"/>
        </w:rPr>
        <w:t xml:space="preserve"> 2008 </w:t>
      </w:r>
      <w:r w:rsidRPr="001B69CC">
        <w:rPr>
          <w:spacing w:val="4"/>
          <w:szCs w:val="18"/>
          <w:lang w:val="ru-RU"/>
        </w:rPr>
        <w:t>года</w:t>
      </w:r>
      <w:r w:rsidRPr="001B69CC">
        <w:rPr>
          <w:spacing w:val="4"/>
          <w:szCs w:val="18"/>
          <w:lang w:val="en-US"/>
        </w:rPr>
        <w:t>.</w:t>
      </w:r>
    </w:p>
  </w:footnote>
  <w:footnote w:id="92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en-US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en-US"/>
        </w:rPr>
        <w:tab/>
      </w:r>
      <w:r w:rsidRPr="001B69CC">
        <w:rPr>
          <w:spacing w:val="4"/>
          <w:szCs w:val="18"/>
          <w:lang w:val="ru-RU"/>
        </w:rPr>
        <w:t>МИНАЛОК</w:t>
      </w:r>
      <w:r w:rsidRPr="001B69CC">
        <w:rPr>
          <w:spacing w:val="4"/>
          <w:szCs w:val="18"/>
          <w:lang w:val="en-US"/>
        </w:rPr>
        <w:t xml:space="preserve"> : </w:t>
      </w:r>
      <w:r w:rsidRPr="001B69CC">
        <w:rPr>
          <w:spacing w:val="4"/>
          <w:szCs w:val="18"/>
          <w:lang w:val="ru-RU"/>
        </w:rPr>
        <w:t>раздел</w:t>
      </w:r>
      <w:r w:rsidRPr="001B69CC">
        <w:rPr>
          <w:spacing w:val="4"/>
          <w:szCs w:val="18"/>
          <w:lang w:val="en-US"/>
        </w:rPr>
        <w:t xml:space="preserve"> </w:t>
      </w:r>
      <w:r w:rsidRPr="001B69CC">
        <w:rPr>
          <w:spacing w:val="4"/>
          <w:szCs w:val="18"/>
          <w:lang w:val="ru-RU"/>
        </w:rPr>
        <w:t>Убудехе</w:t>
      </w:r>
      <w:r w:rsidRPr="001B69CC">
        <w:rPr>
          <w:spacing w:val="4"/>
          <w:szCs w:val="18"/>
          <w:lang w:val="en-US"/>
        </w:rPr>
        <w:t xml:space="preserve">. </w:t>
      </w:r>
      <w:r w:rsidRPr="001B69CC">
        <w:rPr>
          <w:spacing w:val="4"/>
          <w:szCs w:val="18"/>
          <w:lang w:val="ru-RU"/>
        </w:rPr>
        <w:t>Следует отметить, что бенефициары разделяются на две категории: лица на уровне поселений "имидугуду" (их число составило 14 837 человек в 2007/2008 году) и лица, признанные уязвимыми (их число также равнялось 14 837). В</w:t>
      </w:r>
      <w:r>
        <w:rPr>
          <w:spacing w:val="4"/>
          <w:szCs w:val="18"/>
          <w:lang w:val="ru-RU"/>
        </w:rPr>
        <w:t> </w:t>
      </w:r>
      <w:r w:rsidRPr="001B69CC">
        <w:rPr>
          <w:spacing w:val="4"/>
          <w:szCs w:val="18"/>
          <w:lang w:val="ru-RU"/>
        </w:rPr>
        <w:t>2005/06 году это общее число составило почти 20 000 человек на уровне ячеек. +Ubudehe Summary, as of February/08.</w:t>
      </w:r>
    </w:p>
  </w:footnote>
  <w:footnote w:id="93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Это правительственный фонд под контролем МИНАЛОК, предназначенный для реализации государственной политики децентрализации. Он оказывает содействие административным единицам в финансировании проектов в области развития.</w:t>
      </w:r>
    </w:p>
  </w:footnote>
  <w:footnote w:id="94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  <w:lang w:val="ru-RU"/>
        </w:rPr>
        <w:footnoteRef/>
      </w:r>
      <w:r w:rsidRPr="001B69CC">
        <w:rPr>
          <w:spacing w:val="4"/>
          <w:szCs w:val="18"/>
          <w:lang w:val="ru-RU"/>
        </w:rPr>
        <w:tab/>
        <w:t>МИНАЛОК: отчет о деятельности за 2003−2008 годы: За период с 2003 года по первый квартал 2008 года около 107 000 беженцев вернулись к прежней жизни, им было предоставлено жилье, их дети смогли учиться; благодаря кассам взаимного медицинского страхования был открыт доступ к медицинскому обслуживанию; для жертв геноцида было построено более 5 800 жилищ. С 2003 по 2007 годы, ФППГ также</w:t>
      </w:r>
      <w:r>
        <w:rPr>
          <w:spacing w:val="4"/>
          <w:szCs w:val="18"/>
          <w:lang w:val="ru-RU"/>
        </w:rPr>
        <w:t> </w:t>
      </w:r>
      <w:r w:rsidRPr="001B69CC">
        <w:rPr>
          <w:spacing w:val="4"/>
          <w:szCs w:val="18"/>
          <w:lang w:val="ru-RU"/>
        </w:rPr>
        <w:t>оказал финансовое содействие не менее 36 000 учащихся средних школ и 1</w:t>
      </w:r>
      <w:r>
        <w:rPr>
          <w:spacing w:val="4"/>
          <w:szCs w:val="18"/>
          <w:lang w:val="ru-RU"/>
        </w:rPr>
        <w:t> </w:t>
      </w:r>
      <w:r w:rsidRPr="001B69CC">
        <w:rPr>
          <w:spacing w:val="4"/>
          <w:szCs w:val="18"/>
          <w:lang w:val="ru-RU"/>
        </w:rPr>
        <w:t>500</w:t>
      </w:r>
      <w:r>
        <w:rPr>
          <w:spacing w:val="4"/>
          <w:szCs w:val="18"/>
          <w:lang w:val="ru-RU"/>
        </w:rPr>
        <w:t> </w:t>
      </w:r>
      <w:r w:rsidRPr="001B69CC">
        <w:rPr>
          <w:spacing w:val="4"/>
          <w:szCs w:val="18"/>
          <w:lang w:val="ru-RU"/>
        </w:rPr>
        <w:t>студентам высших учебных заведений.</w:t>
      </w:r>
    </w:p>
  </w:footnote>
  <w:footnote w:id="95">
    <w:p w:rsidR="00BA1EAC" w:rsidRPr="001B69CC" w:rsidRDefault="00BA1EAC" w:rsidP="001B69CC">
      <w:pPr>
        <w:pStyle w:val="FootnoteText"/>
        <w:ind w:left="0" w:firstLine="0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См. выше, в разделе, посвященном статье 9.</w:t>
      </w:r>
    </w:p>
  </w:footnote>
  <w:footnote w:id="96">
    <w:p w:rsidR="00BA1EAC" w:rsidRPr="001B69CC" w:rsidRDefault="00BA1EAC" w:rsidP="001B69CC">
      <w:pPr>
        <w:pStyle w:val="FootnoteText"/>
        <w:ind w:left="0" w:firstLine="0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Статьи 64−69.</w:t>
      </w:r>
    </w:p>
  </w:footnote>
  <w:footnote w:id="97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Закон об общем статусе государственных служащих, статья 46.5.</w:t>
      </w:r>
    </w:p>
  </w:footnote>
  <w:footnote w:id="98">
    <w:p w:rsidR="00BA1EAC" w:rsidRPr="00341304" w:rsidRDefault="00BA1EAC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341304">
        <w:rPr>
          <w:lang w:val="ru-RU"/>
        </w:rPr>
        <w:tab/>
        <w:t xml:space="preserve">Конвенция </w:t>
      </w:r>
      <w:r>
        <w:rPr>
          <w:lang w:val="ru-RU"/>
        </w:rPr>
        <w:t xml:space="preserve">№ </w:t>
      </w:r>
      <w:r w:rsidRPr="00341304">
        <w:rPr>
          <w:lang w:val="ru-RU"/>
        </w:rPr>
        <w:t xml:space="preserve">182 о запрещении и немедленных мерах по искоренению наихудших форм детского труда, 1999 год; Конвенция </w:t>
      </w:r>
      <w:r>
        <w:rPr>
          <w:lang w:val="ru-RU"/>
        </w:rPr>
        <w:t xml:space="preserve">№ </w:t>
      </w:r>
      <w:r w:rsidRPr="00341304">
        <w:rPr>
          <w:lang w:val="ru-RU"/>
        </w:rPr>
        <w:t xml:space="preserve">138 о минимальном возрасте для приема на работу, 1973 год; Конвенция </w:t>
      </w:r>
      <w:r>
        <w:rPr>
          <w:lang w:val="ru-RU"/>
        </w:rPr>
        <w:t xml:space="preserve">№ </w:t>
      </w:r>
      <w:r w:rsidRPr="00341304">
        <w:rPr>
          <w:lang w:val="ru-RU"/>
        </w:rPr>
        <w:t>29 о принудительном или обязательном труде, 1930</w:t>
      </w:r>
      <w:r>
        <w:rPr>
          <w:lang w:val="ru-RU"/>
        </w:rPr>
        <w:t> </w:t>
      </w:r>
      <w:r w:rsidRPr="00341304">
        <w:rPr>
          <w:lang w:val="ru-RU"/>
        </w:rPr>
        <w:t>год.</w:t>
      </w:r>
    </w:p>
  </w:footnote>
  <w:footnote w:id="99">
    <w:p w:rsidR="00BA1EAC" w:rsidRPr="00341304" w:rsidRDefault="00BA1EAC">
      <w:pPr>
        <w:pStyle w:val="FootnoteText"/>
        <w:rPr>
          <w:lang w:val="ru-RU"/>
        </w:rPr>
      </w:pPr>
      <w:r w:rsidRPr="00341304">
        <w:rPr>
          <w:lang w:val="ru-RU"/>
        </w:rPr>
        <w:tab/>
      </w:r>
      <w:r>
        <w:rPr>
          <w:rStyle w:val="FootnoteReference"/>
        </w:rPr>
        <w:footnoteRef/>
      </w:r>
      <w:r w:rsidRPr="00341304">
        <w:rPr>
          <w:lang w:val="ru-RU"/>
        </w:rPr>
        <w:tab/>
        <w:t xml:space="preserve">Конвенция Организации Объединенных Наций о правах ребенка (1989 год); Факультативный протокол к Конвенции о правах ребенка, касающийся торговли детьми, детской проституции и детской порнографии, 2000 год (О.В., специальный выпуск от 26/2/2002 года, стр. 27);  Африканская хартия прав и благополучия детей, 1989 года  (О.В. 2001, </w:t>
      </w:r>
      <w:r>
        <w:rPr>
          <w:lang w:val="ru-RU"/>
        </w:rPr>
        <w:t>№</w:t>
      </w:r>
      <w:r w:rsidRPr="00341304">
        <w:rPr>
          <w:lang w:val="ru-RU"/>
        </w:rPr>
        <w:t xml:space="preserve"> 22, стр. 58);  Африканская хартия прав человека и народов (1983 год); Международный пакт о гражданских и политических правах (1976 год); Конвенция </w:t>
      </w:r>
      <w:r>
        <w:rPr>
          <w:lang w:val="ru-RU"/>
        </w:rPr>
        <w:t>№</w:t>
      </w:r>
      <w:r w:rsidRPr="00341304">
        <w:rPr>
          <w:lang w:val="ru-RU"/>
        </w:rPr>
        <w:t xml:space="preserve"> 182 о запрещении и немедленных мерах по искоренению наихудших форм детского труда, 1999 год (О.В. </w:t>
      </w:r>
      <w:r>
        <w:rPr>
          <w:lang w:val="ru-RU"/>
        </w:rPr>
        <w:t>№</w:t>
      </w:r>
      <w:r w:rsidRPr="00341304">
        <w:rPr>
          <w:lang w:val="ru-RU"/>
        </w:rPr>
        <w:t xml:space="preserve"> 7 от 01/04/2000, стр. 11).</w:t>
      </w:r>
    </w:p>
  </w:footnote>
  <w:footnote w:id="100">
    <w:p w:rsidR="00BA1EAC" w:rsidRPr="00341304" w:rsidRDefault="00BA1EAC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341304">
        <w:rPr>
          <w:lang w:val="ru-RU"/>
        </w:rPr>
        <w:tab/>
        <w:t xml:space="preserve">Например, ассоциация АХП/Умуримо, благодаря которой с 2003 года 950 выявленных работавших детей в возрасте от 7 до 14 лет начали посещать школу. Благодаря помощи </w:t>
      </w:r>
      <w:r w:rsidRPr="00341304">
        <w:rPr>
          <w:lang w:val="fr-FR"/>
        </w:rPr>
        <w:t>World</w:t>
      </w:r>
      <w:r w:rsidRPr="00341304">
        <w:rPr>
          <w:lang w:val="ru-RU"/>
        </w:rPr>
        <w:t xml:space="preserve"> </w:t>
      </w:r>
      <w:r w:rsidRPr="00341304">
        <w:rPr>
          <w:lang w:val="fr-FR"/>
        </w:rPr>
        <w:t>Vision</w:t>
      </w:r>
      <w:r w:rsidRPr="00341304">
        <w:rPr>
          <w:lang w:val="ru-RU"/>
        </w:rPr>
        <w:t>/</w:t>
      </w:r>
      <w:r w:rsidRPr="00341304">
        <w:rPr>
          <w:lang w:val="fr-FR"/>
        </w:rPr>
        <w:t>Kuret</w:t>
      </w:r>
      <w:r w:rsidRPr="00341304">
        <w:rPr>
          <w:lang w:val="ru-RU"/>
        </w:rPr>
        <w:t xml:space="preserve">  с 2005 по 2007 годы школу начали посещать 1475 детей.</w:t>
      </w:r>
    </w:p>
  </w:footnote>
  <w:footnote w:id="101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a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</w:r>
      <w:r w:rsidRPr="001B69CC">
        <w:rPr>
          <w:i/>
          <w:spacing w:val="4"/>
          <w:szCs w:val="18"/>
          <w:lang w:val="ru-RU"/>
        </w:rPr>
        <w:t>МИНЭКОФИН</w:t>
      </w:r>
      <w:r w:rsidRPr="001B69CC">
        <w:rPr>
          <w:spacing w:val="4"/>
          <w:szCs w:val="18"/>
          <w:lang w:val="ru-RU"/>
        </w:rPr>
        <w:t xml:space="preserve">: </w:t>
      </w:r>
      <w:r w:rsidRPr="001B69CC">
        <w:rPr>
          <w:spacing w:val="4"/>
          <w:szCs w:val="18"/>
          <w:lang w:val="fr-FR"/>
        </w:rPr>
        <w:t>EDPRS</w:t>
      </w:r>
      <w:r w:rsidRPr="001B69CC">
        <w:rPr>
          <w:spacing w:val="4"/>
          <w:szCs w:val="18"/>
          <w:lang w:val="ru-RU"/>
        </w:rPr>
        <w:t xml:space="preserve"> Квартальный отчет, июнь 2008 года: работает уже 15 таких кооперативов и две кредитно-сберегательные схемы в районах Бугесера и Кисукиро.</w:t>
      </w:r>
    </w:p>
  </w:footnote>
  <w:footnote w:id="102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a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Такие НПО, как ассоциация Мухумуризе в Каномбе, </w:t>
      </w:r>
      <w:r w:rsidRPr="001B69CC">
        <w:rPr>
          <w:spacing w:val="4"/>
          <w:szCs w:val="18"/>
          <w:lang w:val="fr-FR"/>
        </w:rPr>
        <w:t>World</w:t>
      </w:r>
      <w:r w:rsidRPr="001B69CC">
        <w:rPr>
          <w:spacing w:val="4"/>
          <w:szCs w:val="18"/>
          <w:lang w:val="ru-RU"/>
        </w:rPr>
        <w:t xml:space="preserve"> </w:t>
      </w:r>
      <w:r w:rsidRPr="001B69CC">
        <w:rPr>
          <w:spacing w:val="4"/>
          <w:szCs w:val="18"/>
          <w:lang w:val="fr-FR"/>
        </w:rPr>
        <w:t>Vision</w:t>
      </w:r>
      <w:r w:rsidRPr="001B69CC">
        <w:rPr>
          <w:spacing w:val="4"/>
          <w:szCs w:val="18"/>
          <w:lang w:val="ru-RU"/>
        </w:rPr>
        <w:t xml:space="preserve"> в Музанзе и </w:t>
      </w:r>
      <w:r w:rsidRPr="001B69CC">
        <w:rPr>
          <w:spacing w:val="4"/>
          <w:szCs w:val="18"/>
          <w:lang w:val="fr-FR"/>
        </w:rPr>
        <w:t>Caritas</w:t>
      </w:r>
      <w:r w:rsidRPr="001B69CC">
        <w:rPr>
          <w:spacing w:val="4"/>
          <w:szCs w:val="18"/>
          <w:lang w:val="ru-RU"/>
        </w:rPr>
        <w:t xml:space="preserve"> в Северной провинции, а также пункт приема в Гизеньи занимаются возвращением детей в их семьи либо над организацией профессиональной подготовки для тех, кто уже вышел из школьного возраста.</w:t>
      </w:r>
    </w:p>
  </w:footnote>
  <w:footnote w:id="103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a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</w:r>
      <w:r w:rsidRPr="001B69CC">
        <w:rPr>
          <w:rStyle w:val="a"/>
          <w:spacing w:val="4"/>
          <w:szCs w:val="18"/>
          <w:lang w:val="ru-RU"/>
        </w:rPr>
        <w:t xml:space="preserve"> </w:t>
      </w:r>
      <w:r w:rsidRPr="001B69CC">
        <w:rPr>
          <w:spacing w:val="4"/>
          <w:szCs w:val="18"/>
          <w:lang w:val="ru-RU"/>
        </w:rPr>
        <w:t>МИПОСЕМ – кампания с октября 2004 по февраль 2005 года, МИПОСЕМ при поддержке ЮНИСЕФ.</w:t>
      </w:r>
    </w:p>
  </w:footnote>
  <w:footnote w:id="104">
    <w:p w:rsidR="00BA1EAC" w:rsidRPr="001B69CC" w:rsidRDefault="00BA1EAC" w:rsidP="001B69CC">
      <w:pPr>
        <w:pStyle w:val="FootnoteText"/>
        <w:rPr>
          <w:spacing w:val="4"/>
          <w:szCs w:val="18"/>
          <w:lang w:val="en-US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a"/>
          <w:spacing w:val="4"/>
          <w:szCs w:val="18"/>
        </w:rPr>
        <w:footnoteRef/>
      </w:r>
      <w:r w:rsidRPr="001B69CC">
        <w:rPr>
          <w:spacing w:val="4"/>
          <w:szCs w:val="18"/>
          <w:lang w:val="en-US"/>
        </w:rPr>
        <w:tab/>
      </w:r>
      <w:r w:rsidRPr="001B69CC">
        <w:rPr>
          <w:rStyle w:val="a"/>
          <w:spacing w:val="4"/>
          <w:szCs w:val="18"/>
          <w:lang w:val="en-US"/>
        </w:rPr>
        <w:t xml:space="preserve"> </w:t>
      </w:r>
      <w:r w:rsidRPr="001B69CC">
        <w:rPr>
          <w:spacing w:val="4"/>
          <w:szCs w:val="18"/>
          <w:lang w:val="en-US"/>
        </w:rPr>
        <w:t xml:space="preserve">Mineduc: Summary of achievements in 2007 + UNESCO: Country Programming document-Rwanda, </w:t>
      </w:r>
      <w:r w:rsidRPr="001B69CC">
        <w:rPr>
          <w:spacing w:val="4"/>
          <w:szCs w:val="18"/>
          <w:lang w:val="ru-RU"/>
        </w:rPr>
        <w:t>октябрь</w:t>
      </w:r>
      <w:r w:rsidRPr="001B69CC">
        <w:rPr>
          <w:spacing w:val="4"/>
          <w:szCs w:val="18"/>
          <w:lang w:val="en-US"/>
        </w:rPr>
        <w:t xml:space="preserve"> 2007 </w:t>
      </w:r>
      <w:r w:rsidRPr="001B69CC">
        <w:rPr>
          <w:spacing w:val="4"/>
          <w:szCs w:val="18"/>
          <w:lang w:val="ru-RU"/>
        </w:rPr>
        <w:t>года</w:t>
      </w:r>
      <w:r w:rsidRPr="001B69CC">
        <w:rPr>
          <w:spacing w:val="4"/>
          <w:szCs w:val="18"/>
          <w:lang w:val="en-US"/>
        </w:rPr>
        <w:t xml:space="preserve">, </w:t>
      </w:r>
      <w:r w:rsidRPr="001B69CC">
        <w:rPr>
          <w:spacing w:val="4"/>
          <w:szCs w:val="18"/>
          <w:lang w:val="ru-RU"/>
        </w:rPr>
        <w:t>стр</w:t>
      </w:r>
      <w:r w:rsidRPr="001B69CC">
        <w:rPr>
          <w:spacing w:val="4"/>
          <w:szCs w:val="18"/>
          <w:lang w:val="en-US"/>
        </w:rPr>
        <w:t>. 3.</w:t>
      </w:r>
    </w:p>
  </w:footnote>
  <w:footnote w:id="105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en-US"/>
        </w:rPr>
        <w:tab/>
      </w:r>
      <w:r w:rsidRPr="001B69CC">
        <w:rPr>
          <w:rStyle w:val="a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В первую очередь, это Конституция Руанды с внесенными в нее изменениями; закон о регламентации труда; закон о правах и защите детей от насилия (см. выше); закон о защите инвалидов (см. выше); Закон о брачных режимах, дарении и наследовании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22/99 от 12/11/99 года: предоставляет право на наследство всем детям без дискриминации по половому признаку; проект закона о защите детей от работорговли и поправки в Уголовный кодекс.</w:t>
      </w:r>
    </w:p>
  </w:footnote>
  <w:footnote w:id="106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a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Кроме конвенций о правах ребенка, упомянутых в пунктах 74 и 75, можно упомянуть также ратификацию Африканской молодежной хартии в 2004 году; Конвенции о согласии на вступление в брак, минимальном брачном возрасте и регистрации браков в 2002 году, Протокола к Африканской хартии прав человека и народов, касающегося прав женщины в Африке в 2004 году; Конвенции о политических правах женщин в 2002 году; Конвенции о правах инвалидов и Факультативного протокола к ней в 2008</w:t>
      </w:r>
      <w:r>
        <w:rPr>
          <w:spacing w:val="4"/>
          <w:szCs w:val="18"/>
          <w:lang w:val="ru-RU"/>
        </w:rPr>
        <w:t> </w:t>
      </w:r>
      <w:r w:rsidRPr="001B69CC">
        <w:rPr>
          <w:spacing w:val="4"/>
          <w:szCs w:val="18"/>
          <w:lang w:val="ru-RU"/>
        </w:rPr>
        <w:t>году; Факультативного протокола к Конвенции о ликвидации всех форм дискриминации в отношении женщин в 2008 году и Международной конвенции о защите прав всех трудящихся-мигрантов и членов их семей в 2008 году.</w:t>
      </w:r>
    </w:p>
  </w:footnote>
  <w:footnote w:id="107">
    <w:p w:rsidR="00BA1EAC" w:rsidRPr="001B69CC" w:rsidRDefault="00BA1EAC" w:rsidP="001B69CC">
      <w:pPr>
        <w:pStyle w:val="FootnoteText"/>
        <w:rPr>
          <w:spacing w:val="4"/>
          <w:szCs w:val="18"/>
          <w:lang w:val="en-US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a"/>
          <w:spacing w:val="4"/>
          <w:szCs w:val="18"/>
        </w:rPr>
        <w:footnoteRef/>
      </w:r>
      <w:r w:rsidRPr="001B69CC">
        <w:rPr>
          <w:spacing w:val="4"/>
          <w:szCs w:val="18"/>
          <w:lang w:val="en-US"/>
        </w:rPr>
        <w:tab/>
      </w:r>
      <w:r w:rsidRPr="001B69CC">
        <w:rPr>
          <w:spacing w:val="4"/>
          <w:szCs w:val="18"/>
          <w:lang w:val="ru-RU"/>
        </w:rPr>
        <w:t>ЮНИСЕФ</w:t>
      </w:r>
      <w:r w:rsidRPr="001B69CC">
        <w:rPr>
          <w:spacing w:val="4"/>
          <w:szCs w:val="18"/>
        </w:rPr>
        <w:t xml:space="preserve"> </w:t>
      </w:r>
      <w:r w:rsidRPr="001B69CC">
        <w:rPr>
          <w:spacing w:val="4"/>
          <w:szCs w:val="18"/>
          <w:lang w:val="ru-RU"/>
        </w:rPr>
        <w:t>в</w:t>
      </w:r>
      <w:r w:rsidRPr="001B69CC">
        <w:rPr>
          <w:spacing w:val="4"/>
          <w:szCs w:val="18"/>
        </w:rPr>
        <w:t xml:space="preserve"> </w:t>
      </w:r>
      <w:r w:rsidRPr="001B69CC">
        <w:rPr>
          <w:spacing w:val="4"/>
          <w:szCs w:val="18"/>
          <w:lang w:val="ru-RU"/>
        </w:rPr>
        <w:t>Руанде</w:t>
      </w:r>
      <w:r w:rsidRPr="001B69CC">
        <w:rPr>
          <w:spacing w:val="4"/>
          <w:szCs w:val="18"/>
          <w:lang w:val="en-US"/>
        </w:rPr>
        <w:t xml:space="preserve">: </w:t>
      </w:r>
      <w:hyperlink r:id="rId2" w:history="1">
        <w:r w:rsidRPr="00F4458E">
          <w:rPr>
            <w:rStyle w:val="Hyperlink"/>
            <w:spacing w:val="4"/>
            <w:szCs w:val="18"/>
            <w:u w:val="none"/>
            <w:lang w:val="en-US"/>
          </w:rPr>
          <w:t>http://www.unrwanda.org/images/stories/documents/</w:t>
        </w:r>
      </w:hyperlink>
      <w:r w:rsidRPr="00F4458E">
        <w:rPr>
          <w:spacing w:val="4"/>
          <w:szCs w:val="18"/>
          <w:lang w:val="en-US"/>
        </w:rPr>
        <w:t xml:space="preserve"> unicef_in_rwanda_for_un_website.pdf</w:t>
      </w:r>
    </w:p>
  </w:footnote>
  <w:footnote w:id="108">
    <w:p w:rsidR="00BA1EAC" w:rsidRPr="001B69CC" w:rsidRDefault="00BA1EAC" w:rsidP="001B69CC">
      <w:pPr>
        <w:pStyle w:val="FootnoteText"/>
        <w:ind w:left="0" w:firstLine="0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en-US"/>
        </w:rPr>
        <w:tab/>
      </w:r>
      <w:r w:rsidRPr="001B69CC">
        <w:rPr>
          <w:rStyle w:val="a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ГИСР: </w:t>
      </w:r>
      <w:r w:rsidRPr="001B69CC">
        <w:rPr>
          <w:spacing w:val="4"/>
          <w:szCs w:val="18"/>
          <w:lang w:val="en-US"/>
        </w:rPr>
        <w:t>EICV</w:t>
      </w:r>
      <w:r w:rsidRPr="001B69CC">
        <w:rPr>
          <w:spacing w:val="4"/>
          <w:szCs w:val="18"/>
          <w:lang w:val="ru-RU"/>
        </w:rPr>
        <w:t xml:space="preserve"> </w:t>
      </w:r>
      <w:r w:rsidRPr="001B69CC">
        <w:rPr>
          <w:spacing w:val="4"/>
          <w:szCs w:val="18"/>
          <w:lang w:val="en-US"/>
        </w:rPr>
        <w:t>EDPRS</w:t>
      </w:r>
      <w:r w:rsidRPr="001B69CC">
        <w:rPr>
          <w:spacing w:val="4"/>
          <w:szCs w:val="18"/>
          <w:lang w:val="ru-RU"/>
        </w:rPr>
        <w:t xml:space="preserve"> Окончательный отчет, май 2007 года</w:t>
      </w:r>
      <w:r>
        <w:rPr>
          <w:spacing w:val="4"/>
          <w:szCs w:val="18"/>
          <w:lang w:val="ru-RU"/>
        </w:rPr>
        <w:t>:</w:t>
      </w:r>
      <w:r w:rsidRPr="001B69CC">
        <w:rPr>
          <w:spacing w:val="4"/>
          <w:szCs w:val="18"/>
          <w:lang w:val="ru-RU"/>
        </w:rPr>
        <w:t xml:space="preserve"> с. </w:t>
      </w:r>
      <w:r w:rsidRPr="001B69CC">
        <w:rPr>
          <w:spacing w:val="4"/>
          <w:szCs w:val="18"/>
          <w:lang w:val="en-US"/>
        </w:rPr>
        <w:t>ii</w:t>
      </w:r>
      <w:r w:rsidRPr="001B69CC">
        <w:rPr>
          <w:spacing w:val="4"/>
          <w:szCs w:val="18"/>
          <w:lang w:val="ru-RU"/>
        </w:rPr>
        <w:t>.</w:t>
      </w:r>
    </w:p>
  </w:footnote>
  <w:footnote w:id="109">
    <w:p w:rsidR="00BA1EAC" w:rsidRPr="001B69CC" w:rsidRDefault="00BA1EAC" w:rsidP="001B69CC">
      <w:pPr>
        <w:pStyle w:val="FootnoteText"/>
        <w:ind w:left="0" w:firstLine="0"/>
        <w:rPr>
          <w:spacing w:val="4"/>
          <w:szCs w:val="18"/>
          <w:lang w:val="ru-RU"/>
        </w:rPr>
      </w:pPr>
      <w:r>
        <w:rPr>
          <w:spacing w:val="4"/>
          <w:szCs w:val="18"/>
          <w:lang w:val="ru-RU"/>
        </w:rPr>
        <w:tab/>
      </w:r>
      <w:r w:rsidRPr="001B69CC">
        <w:rPr>
          <w:rStyle w:val="a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Там же, КИУЖД </w:t>
      </w:r>
      <w:r w:rsidRPr="001B69CC">
        <w:rPr>
          <w:spacing w:val="4"/>
          <w:szCs w:val="18"/>
          <w:lang w:val="en-US"/>
        </w:rPr>
        <w:t>II</w:t>
      </w:r>
      <w:r w:rsidRPr="001B69CC">
        <w:rPr>
          <w:spacing w:val="4"/>
          <w:szCs w:val="18"/>
          <w:lang w:val="ru-RU"/>
        </w:rPr>
        <w:t>.</w:t>
      </w:r>
    </w:p>
  </w:footnote>
  <w:footnote w:id="110">
    <w:p w:rsidR="00BA1EAC" w:rsidRPr="001B69CC" w:rsidRDefault="00BA1EAC" w:rsidP="001B69CC">
      <w:pPr>
        <w:pStyle w:val="FootnoteText"/>
        <w:rPr>
          <w:spacing w:val="4"/>
          <w:szCs w:val="18"/>
          <w:lang w:val="en-US"/>
        </w:rPr>
      </w:pPr>
      <w:r w:rsidRPr="001B69CC">
        <w:rPr>
          <w:spacing w:val="4"/>
          <w:szCs w:val="18"/>
          <w:lang w:val="en-US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en-US"/>
        </w:rPr>
        <w:tab/>
        <w:t xml:space="preserve">Rwanda </w:t>
      </w:r>
      <w:r w:rsidRPr="001B69CC">
        <w:rPr>
          <w:spacing w:val="4"/>
          <w:szCs w:val="18"/>
        </w:rPr>
        <w:t>Development</w:t>
      </w:r>
      <w:r w:rsidRPr="001B69CC">
        <w:rPr>
          <w:spacing w:val="4"/>
          <w:szCs w:val="18"/>
          <w:lang w:val="en-US"/>
        </w:rPr>
        <w:t xml:space="preserve"> Indicators, </w:t>
      </w:r>
      <w:r w:rsidRPr="001B69CC">
        <w:rPr>
          <w:i/>
          <w:spacing w:val="4"/>
          <w:szCs w:val="18"/>
          <w:lang w:val="ru-RU"/>
        </w:rPr>
        <w:t>см</w:t>
      </w:r>
      <w:r w:rsidRPr="001B69CC">
        <w:rPr>
          <w:i/>
          <w:spacing w:val="4"/>
          <w:szCs w:val="18"/>
          <w:lang w:val="en-US"/>
        </w:rPr>
        <w:t xml:space="preserve">. </w:t>
      </w:r>
      <w:r w:rsidRPr="001B69CC">
        <w:rPr>
          <w:i/>
          <w:spacing w:val="4"/>
          <w:szCs w:val="18"/>
          <w:lang w:val="ru-RU"/>
        </w:rPr>
        <w:t>выше</w:t>
      </w:r>
      <w:r w:rsidRPr="001B69CC">
        <w:rPr>
          <w:spacing w:val="4"/>
          <w:szCs w:val="18"/>
          <w:lang w:val="en-US"/>
        </w:rPr>
        <w:t>, note 13:</w:t>
      </w:r>
      <w:r w:rsidRPr="001B69CC">
        <w:rPr>
          <w:spacing w:val="4"/>
          <w:szCs w:val="18"/>
          <w:lang w:val="ru-RU"/>
        </w:rPr>
        <w:t>с</w:t>
      </w:r>
      <w:r w:rsidRPr="001B69CC">
        <w:rPr>
          <w:spacing w:val="4"/>
          <w:szCs w:val="18"/>
          <w:lang w:val="en-US"/>
        </w:rPr>
        <w:t>. xvi.</w:t>
      </w:r>
    </w:p>
  </w:footnote>
  <w:footnote w:id="111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en-US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ru-RU"/>
        </w:rPr>
        <w:tab/>
      </w:r>
      <w:r w:rsidRPr="001B69CC">
        <w:rPr>
          <w:i/>
          <w:spacing w:val="4"/>
          <w:szCs w:val="18"/>
          <w:lang w:val="ru-RU"/>
        </w:rPr>
        <w:t>МИНАГРИ</w:t>
      </w:r>
      <w:r w:rsidRPr="001B69CC">
        <w:rPr>
          <w:spacing w:val="4"/>
          <w:szCs w:val="18"/>
          <w:lang w:val="ru-RU"/>
        </w:rPr>
        <w:t xml:space="preserve">: Стратегический план преобразования сельского хозяйства, октябрь </w:t>
      </w:r>
      <w:r w:rsidRPr="001B69CC">
        <w:rPr>
          <w:spacing w:val="4"/>
          <w:szCs w:val="18"/>
          <w:lang w:val="ru-RU"/>
        </w:rPr>
        <w:br/>
        <w:t xml:space="preserve">2004 года: средние продовольственные потребности на душу населения в день, установленные для Руанды ФАО и ВОЗ составляют: 2 100 ккал; 59 г протеинов; </w:t>
      </w:r>
      <w:r w:rsidRPr="001B69CC">
        <w:rPr>
          <w:spacing w:val="4"/>
          <w:szCs w:val="18"/>
          <w:lang w:val="ru-RU"/>
        </w:rPr>
        <w:br/>
        <w:t>40 г липидов.</w:t>
      </w:r>
    </w:p>
  </w:footnote>
  <w:footnote w:id="112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ru-RU"/>
        </w:rPr>
        <w:tab/>
        <w:t xml:space="preserve">Анализ касается удовлетворения пищевых потребностей исключительно за счет сельскохозяйственной продукции. Продукты животного производства занимают крайне небольшое место в рационе питания. На их долю приходится 2% калорий, </w:t>
      </w:r>
      <w:r w:rsidRPr="001B69CC">
        <w:rPr>
          <w:spacing w:val="4"/>
          <w:szCs w:val="18"/>
          <w:lang w:val="ru-RU"/>
        </w:rPr>
        <w:br/>
        <w:t xml:space="preserve">6% протеинов и 40% липидов (средние значения, рассчитанные по показателям </w:t>
      </w:r>
      <w:r w:rsidRPr="001B69CC">
        <w:rPr>
          <w:spacing w:val="4"/>
          <w:szCs w:val="18"/>
          <w:lang w:val="ru-RU"/>
        </w:rPr>
        <w:br/>
        <w:t>2001−2003 годов).</w:t>
      </w:r>
    </w:p>
  </w:footnote>
  <w:footnote w:id="113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ru-RU"/>
        </w:rPr>
        <w:tab/>
      </w:r>
      <w:r w:rsidRPr="001B69CC">
        <w:rPr>
          <w:i/>
          <w:spacing w:val="4"/>
          <w:szCs w:val="18"/>
          <w:lang w:val="ru-RU"/>
        </w:rPr>
        <w:t>МИНЗДРАВ</w:t>
      </w:r>
      <w:r w:rsidRPr="001B69CC">
        <w:rPr>
          <w:spacing w:val="4"/>
          <w:szCs w:val="18"/>
          <w:lang w:val="ru-RU"/>
        </w:rPr>
        <w:t>: Национальная политика в области питания, июль 2007,</w:t>
      </w:r>
      <w:r>
        <w:rPr>
          <w:spacing w:val="4"/>
          <w:szCs w:val="18"/>
          <w:lang w:val="ru-RU"/>
        </w:rPr>
        <w:t xml:space="preserve"> </w:t>
      </w:r>
      <w:r w:rsidRPr="001B69CC">
        <w:rPr>
          <w:spacing w:val="4"/>
          <w:szCs w:val="18"/>
          <w:lang w:val="ru-RU"/>
        </w:rPr>
        <w:t>стр. 11−12: доля</w:t>
      </w:r>
      <w:r>
        <w:rPr>
          <w:spacing w:val="4"/>
          <w:szCs w:val="18"/>
          <w:lang w:val="ru-RU"/>
        </w:rPr>
        <w:t> </w:t>
      </w:r>
      <w:r w:rsidRPr="001B69CC">
        <w:rPr>
          <w:spacing w:val="4"/>
          <w:szCs w:val="18"/>
          <w:lang w:val="ru-RU"/>
        </w:rPr>
        <w:t xml:space="preserve">детей, страдающих от хронического недостаточного питания в возрасте </w:t>
      </w:r>
      <w:r w:rsidRPr="001B69CC">
        <w:rPr>
          <w:spacing w:val="4"/>
          <w:szCs w:val="18"/>
          <w:lang w:val="ru-RU"/>
        </w:rPr>
        <w:br/>
        <w:t>от 0 до 6 месяцев составляет 8,4%, от 6 до 9 месяцев – 20,6%, от 4 до 5 лет – 52,2%.</w:t>
      </w:r>
    </w:p>
  </w:footnote>
  <w:footnote w:id="114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lang w:val="fr-FR"/>
        </w:rPr>
        <w:t>Rwanda</w:t>
      </w:r>
      <w:r w:rsidRPr="001B69CC">
        <w:rPr>
          <w:spacing w:val="4"/>
          <w:szCs w:val="18"/>
          <w:lang w:val="ru-RU"/>
        </w:rPr>
        <w:t xml:space="preserve"> </w:t>
      </w:r>
      <w:r w:rsidRPr="001B69CC">
        <w:rPr>
          <w:spacing w:val="4"/>
          <w:szCs w:val="18"/>
          <w:lang w:val="fr-FR"/>
        </w:rPr>
        <w:t>CFSVA</w:t>
      </w:r>
      <w:r w:rsidRPr="001B69CC">
        <w:rPr>
          <w:spacing w:val="4"/>
          <w:szCs w:val="18"/>
          <w:lang w:val="ru-RU"/>
        </w:rPr>
        <w:t xml:space="preserve"> </w:t>
      </w:r>
      <w:r w:rsidRPr="001B69CC">
        <w:rPr>
          <w:spacing w:val="4"/>
          <w:szCs w:val="18"/>
        </w:rPr>
        <w:t>2006</w:t>
      </w:r>
      <w:r w:rsidRPr="001B69CC">
        <w:rPr>
          <w:spacing w:val="4"/>
          <w:szCs w:val="18"/>
          <w:lang w:val="ru-RU"/>
        </w:rPr>
        <w:t>, р. 2−4.</w:t>
      </w:r>
    </w:p>
  </w:footnote>
  <w:footnote w:id="115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МИНАГРИ: Стратегический план реформы сельского хозяйства в Руанде, см. выше, пункт 94: На 2020 год намечены следующие цели: по энергии – 3236 ккал в день, по протеинам – 108 г в день, по липидам – 90 г в день.</w:t>
      </w:r>
    </w:p>
  </w:footnote>
  <w:footnote w:id="116">
    <w:p w:rsidR="00BA1EAC" w:rsidRPr="001B69CC" w:rsidRDefault="00BA1EAC" w:rsidP="001B69CC">
      <w:pPr>
        <w:pStyle w:val="FootnoteText"/>
        <w:rPr>
          <w:spacing w:val="4"/>
          <w:szCs w:val="18"/>
          <w:lang w:val="en-US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</w:rPr>
        <w:tab/>
      </w:r>
      <w:r w:rsidRPr="001B69CC">
        <w:rPr>
          <w:spacing w:val="4"/>
          <w:szCs w:val="18"/>
          <w:lang w:val="ru-RU"/>
        </w:rPr>
        <w:t>МИНАГРИ</w:t>
      </w:r>
      <w:r w:rsidRPr="001B69CC">
        <w:rPr>
          <w:spacing w:val="4"/>
          <w:szCs w:val="18"/>
          <w:lang w:val="en-US"/>
        </w:rPr>
        <w:t>: Agricultural Sector Performance, First semester, 2008: Self Evaluation Report for the Joint Agriculture Sector Review, July 2008.</w:t>
      </w:r>
    </w:p>
  </w:footnote>
  <w:footnote w:id="117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Органический 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08/2005 от 14/7/2005 года о земельном режиме в Руанде.</w:t>
      </w:r>
    </w:p>
  </w:footnote>
  <w:footnote w:id="118">
    <w:p w:rsidR="00BA1EAC" w:rsidRPr="001B69CC" w:rsidRDefault="00BA1EAC" w:rsidP="001B69CC">
      <w:pPr>
        <w:pStyle w:val="FootnoteText"/>
        <w:rPr>
          <w:spacing w:val="4"/>
          <w:szCs w:val="18"/>
          <w:lang w:val="en-US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</w:rPr>
        <w:tab/>
      </w:r>
      <w:r w:rsidRPr="001B69CC">
        <w:rPr>
          <w:spacing w:val="4"/>
          <w:szCs w:val="18"/>
          <w:lang w:val="ru-RU"/>
        </w:rPr>
        <w:t>МИНАЛОК</w:t>
      </w:r>
      <w:r w:rsidRPr="001B69CC">
        <w:rPr>
          <w:spacing w:val="4"/>
          <w:szCs w:val="18"/>
          <w:lang w:val="en-US"/>
        </w:rPr>
        <w:t xml:space="preserve">: Strategic plan of habitat and urbanism sub-sector for EDPRS implementation, 2008: </w:t>
      </w:r>
      <w:r w:rsidRPr="001B69CC">
        <w:rPr>
          <w:spacing w:val="4"/>
          <w:szCs w:val="18"/>
          <w:lang w:val="ru-RU"/>
        </w:rPr>
        <w:t>стр</w:t>
      </w:r>
      <w:r w:rsidRPr="001B69CC">
        <w:rPr>
          <w:spacing w:val="4"/>
          <w:szCs w:val="18"/>
          <w:lang w:val="en-US"/>
        </w:rPr>
        <w:t>. 4.</w:t>
      </w:r>
    </w:p>
  </w:footnote>
  <w:footnote w:id="119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ГИСР: Всеобщая перепись населения и жилищного фонда, 2002 год.</w:t>
      </w:r>
    </w:p>
  </w:footnote>
  <w:footnote w:id="120">
    <w:p w:rsidR="00BA1EAC" w:rsidRPr="001B69CC" w:rsidRDefault="00BA1EAC" w:rsidP="001B69CC">
      <w:pPr>
        <w:pStyle w:val="FootnoteText"/>
        <w:rPr>
          <w:spacing w:val="4"/>
          <w:szCs w:val="18"/>
          <w:lang w:val="en-US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</w:rPr>
        <w:tab/>
      </w:r>
      <w:r w:rsidRPr="001B69CC">
        <w:rPr>
          <w:spacing w:val="4"/>
          <w:szCs w:val="18"/>
          <w:lang w:val="ru-RU"/>
        </w:rPr>
        <w:t>МИНАЛОК</w:t>
      </w:r>
      <w:r w:rsidRPr="001B69CC">
        <w:rPr>
          <w:spacing w:val="4"/>
          <w:szCs w:val="18"/>
          <w:lang w:val="en-US"/>
        </w:rPr>
        <w:t xml:space="preserve">: Strategic plan of habitat and urbanism sub-sector, </w:t>
      </w:r>
      <w:r w:rsidRPr="001B69CC">
        <w:rPr>
          <w:i/>
          <w:spacing w:val="4"/>
          <w:szCs w:val="18"/>
          <w:lang w:val="ru-RU"/>
        </w:rPr>
        <w:t>см</w:t>
      </w:r>
      <w:r w:rsidRPr="001B69CC">
        <w:rPr>
          <w:i/>
          <w:spacing w:val="4"/>
          <w:szCs w:val="18"/>
          <w:lang w:val="en-US"/>
        </w:rPr>
        <w:t xml:space="preserve">. </w:t>
      </w:r>
      <w:r w:rsidRPr="001B69CC">
        <w:rPr>
          <w:i/>
          <w:spacing w:val="4"/>
          <w:szCs w:val="18"/>
          <w:lang w:val="ru-RU"/>
        </w:rPr>
        <w:t>выше</w:t>
      </w:r>
      <w:r w:rsidRPr="001B69CC">
        <w:rPr>
          <w:spacing w:val="4"/>
          <w:szCs w:val="18"/>
          <w:lang w:val="en-US"/>
        </w:rPr>
        <w:t xml:space="preserve">, </w:t>
      </w:r>
      <w:r w:rsidRPr="001B69CC">
        <w:rPr>
          <w:spacing w:val="4"/>
          <w:szCs w:val="18"/>
          <w:lang w:val="ru-RU"/>
        </w:rPr>
        <w:t>стр</w:t>
      </w:r>
      <w:r w:rsidRPr="001B69CC">
        <w:rPr>
          <w:spacing w:val="4"/>
          <w:szCs w:val="18"/>
          <w:lang w:val="en-US"/>
        </w:rPr>
        <w:t>. 4.</w:t>
      </w:r>
    </w:p>
  </w:footnote>
  <w:footnote w:id="121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МИНАЛОК: Отчет о деятельности, октябрь 2007, данные на 21/09/2007 года.</w:t>
      </w:r>
    </w:p>
  </w:footnote>
  <w:footnote w:id="122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Закон от 19/04/2007 об экспроприации для общественных нужд (см. библиографию в приложении).</w:t>
      </w:r>
    </w:p>
  </w:footnote>
  <w:footnote w:id="123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Органический 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29/2005 от 23/12/2005 года.</w:t>
      </w:r>
    </w:p>
  </w:footnote>
  <w:footnote w:id="124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Органический закон о земельном режиме в Руанде (статьи 3, 5, 9, 11, 19, 54, 56); Органический 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04/2005 от 08/04/2005 года об организации защиты, охраны и поощрения окружающей среды в Руанде (статьи 12, 28); декрет-закон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4/81 от 29/1/81</w:t>
      </w:r>
      <w:r>
        <w:rPr>
          <w:spacing w:val="4"/>
          <w:szCs w:val="18"/>
          <w:lang w:val="ru-RU"/>
        </w:rPr>
        <w:t> </w:t>
      </w:r>
      <w:r w:rsidRPr="001B69CC">
        <w:rPr>
          <w:spacing w:val="4"/>
          <w:szCs w:val="18"/>
          <w:lang w:val="ru-RU"/>
        </w:rPr>
        <w:t xml:space="preserve">года о благоустройстве города и территории (статьи 7, 12); 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18/2007 от 19/4/2007 года об экспроприации для общественных нужд (статьи. 3, 23) и статья 29 Конституции об экспроприации.</w:t>
      </w:r>
    </w:p>
  </w:footnote>
  <w:footnote w:id="125">
    <w:p w:rsidR="00BA1EAC" w:rsidRPr="001B69CC" w:rsidRDefault="00BA1EAC" w:rsidP="001B69CC">
      <w:pPr>
        <w:pStyle w:val="FootnoteText"/>
        <w:rPr>
          <w:spacing w:val="4"/>
          <w:szCs w:val="18"/>
          <w:lang w:val="fr-FR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fr-FR"/>
        </w:rPr>
        <w:tab/>
      </w:r>
      <w:r w:rsidRPr="001B69CC">
        <w:rPr>
          <w:spacing w:val="4"/>
          <w:szCs w:val="18"/>
          <w:lang w:val="ru-RU"/>
        </w:rPr>
        <w:t>МИНЭКОФИН</w:t>
      </w:r>
      <w:r w:rsidRPr="001B69CC">
        <w:rPr>
          <w:spacing w:val="4"/>
          <w:szCs w:val="18"/>
          <w:lang w:val="fr-FR"/>
        </w:rPr>
        <w:t>, Macro information et le Rapport d’activité du Minaloc pour l’année 2007,</w:t>
      </w:r>
      <w:r w:rsidRPr="00726766">
        <w:rPr>
          <w:spacing w:val="4"/>
          <w:szCs w:val="18"/>
          <w:lang w:val="fr-FR"/>
        </w:rPr>
        <w:t xml:space="preserve"> </w:t>
      </w:r>
      <w:r w:rsidRPr="001B69CC">
        <w:rPr>
          <w:spacing w:val="4"/>
          <w:szCs w:val="18"/>
          <w:lang w:val="ru-RU"/>
        </w:rPr>
        <w:t>стр</w:t>
      </w:r>
      <w:r w:rsidRPr="001B69CC">
        <w:rPr>
          <w:spacing w:val="4"/>
          <w:szCs w:val="18"/>
          <w:lang w:val="fr-FR"/>
        </w:rPr>
        <w:t xml:space="preserve"> . 26.</w:t>
      </w:r>
    </w:p>
  </w:footnote>
  <w:footnote w:id="126">
    <w:p w:rsidR="00BA1EAC" w:rsidRPr="001B69CC" w:rsidRDefault="00BA1EAC" w:rsidP="001B69CC">
      <w:pPr>
        <w:pStyle w:val="FootnoteText"/>
        <w:rPr>
          <w:spacing w:val="4"/>
          <w:szCs w:val="18"/>
          <w:lang w:val="fr-FR"/>
        </w:rPr>
      </w:pPr>
      <w:r w:rsidRPr="001B69CC">
        <w:rPr>
          <w:spacing w:val="4"/>
          <w:szCs w:val="18"/>
          <w:lang w:val="fr-FR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fr-FR"/>
        </w:rPr>
        <w:tab/>
        <w:t>Mininfra: Politique Nationale de l’habitat au Rwanda, Juillet 2004, p. 30.</w:t>
      </w:r>
    </w:p>
  </w:footnote>
  <w:footnote w:id="127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fr-FR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57/2008 от 10/09/2009 года о запрещении производства, ввоза и продажи пластиковых пакетов в Руанде (О.В.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12 </w:t>
      </w:r>
      <w:r w:rsidRPr="001B69CC">
        <w:rPr>
          <w:i/>
          <w:spacing w:val="4"/>
          <w:szCs w:val="18"/>
          <w:lang w:val="fr-FR"/>
        </w:rPr>
        <w:t>bis</w:t>
      </w:r>
      <w:r w:rsidRPr="001B69CC">
        <w:rPr>
          <w:spacing w:val="4"/>
          <w:szCs w:val="18"/>
          <w:lang w:val="ru-RU"/>
        </w:rPr>
        <w:t xml:space="preserve"> от 23/03/2009 года).</w:t>
      </w:r>
    </w:p>
  </w:footnote>
  <w:footnote w:id="128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</w:rPr>
        <w:tab/>
      </w:r>
      <w:r w:rsidRPr="001B69CC">
        <w:rPr>
          <w:i/>
          <w:spacing w:val="4"/>
          <w:szCs w:val="18"/>
          <w:lang w:val="en-US"/>
        </w:rPr>
        <w:t>Minagri</w:t>
      </w:r>
      <w:r w:rsidRPr="001B69CC">
        <w:rPr>
          <w:spacing w:val="4"/>
          <w:szCs w:val="18"/>
          <w:lang w:val="en-US"/>
        </w:rPr>
        <w:t xml:space="preserve">: Agricultural Sector Performance, First semester, 2008, </w:t>
      </w:r>
      <w:r w:rsidRPr="001B69CC">
        <w:rPr>
          <w:i/>
          <w:spacing w:val="4"/>
          <w:szCs w:val="18"/>
          <w:lang w:val="en-US"/>
        </w:rPr>
        <w:t>supra</w:t>
      </w:r>
      <w:r w:rsidRPr="001B69CC">
        <w:rPr>
          <w:spacing w:val="4"/>
          <w:szCs w:val="18"/>
          <w:lang w:val="en-US"/>
        </w:rPr>
        <w:t>, note 99.</w:t>
      </w:r>
    </w:p>
  </w:footnote>
  <w:footnote w:id="129">
    <w:p w:rsidR="00BA1EAC" w:rsidRPr="001B69CC" w:rsidRDefault="00BA1EAC" w:rsidP="001B69CC">
      <w:pPr>
        <w:pStyle w:val="FootnoteText"/>
        <w:rPr>
          <w:spacing w:val="4"/>
          <w:szCs w:val="18"/>
          <w:lang w:val="en-US"/>
        </w:rPr>
      </w:pPr>
      <w:r w:rsidRPr="001B69CC">
        <w:rPr>
          <w:spacing w:val="4"/>
          <w:szCs w:val="18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</w:rPr>
        <w:tab/>
      </w:r>
      <w:r w:rsidRPr="001B69CC">
        <w:rPr>
          <w:spacing w:val="4"/>
          <w:szCs w:val="18"/>
          <w:lang w:val="en-US"/>
        </w:rPr>
        <w:t>CEPEX: Development Projects Implementation Report, First Semester 2008, July 2008.</w:t>
      </w:r>
    </w:p>
  </w:footnote>
  <w:footnote w:id="130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  <w:lang w:val="ru-RU"/>
        </w:rPr>
        <w:footnoteRef/>
      </w:r>
      <w:r w:rsidRPr="001B69CC">
        <w:rPr>
          <w:spacing w:val="4"/>
          <w:szCs w:val="18"/>
          <w:lang w:val="ru-RU"/>
        </w:rPr>
        <w:tab/>
        <w:t>Министерство сельского хозяйства: партнеры Министерства: http://minagri.gov.rw/article.php3?id_article=19</w:t>
      </w:r>
    </w:p>
  </w:footnote>
  <w:footnote w:id="131">
    <w:p w:rsidR="00BA1EAC" w:rsidRPr="001B69CC" w:rsidRDefault="00BA1EAC" w:rsidP="001B69CC">
      <w:pPr>
        <w:pStyle w:val="FootnoteText"/>
        <w:ind w:left="0" w:firstLine="0"/>
        <w:rPr>
          <w:spacing w:val="4"/>
          <w:szCs w:val="18"/>
          <w:lang w:val="fr-FR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fr-FR"/>
        </w:rPr>
        <w:tab/>
        <w:t>UN-Habitat: Activités au Rwanda: http://www.unhabitat.org/list</w:t>
      </w:r>
    </w:p>
  </w:footnote>
  <w:footnote w:id="132">
    <w:p w:rsidR="00BA1EAC" w:rsidRPr="001B69CC" w:rsidRDefault="00BA1EAC" w:rsidP="001B69CC">
      <w:pPr>
        <w:pStyle w:val="FootnoteText"/>
        <w:ind w:left="0" w:firstLine="0"/>
        <w:rPr>
          <w:spacing w:val="4"/>
          <w:szCs w:val="18"/>
          <w:lang w:val="fr-FR"/>
        </w:rPr>
      </w:pPr>
      <w:r w:rsidRPr="001B69CC">
        <w:rPr>
          <w:spacing w:val="4"/>
          <w:szCs w:val="18"/>
          <w:lang w:val="fr-FR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fr-FR"/>
        </w:rPr>
        <w:tab/>
        <w:t>Minisanté: Rapport annuel 2008.</w:t>
      </w:r>
    </w:p>
  </w:footnote>
  <w:footnote w:id="133">
    <w:p w:rsidR="00BA1EAC" w:rsidRPr="001B69CC" w:rsidRDefault="00BA1EAC" w:rsidP="001B69CC">
      <w:pPr>
        <w:pStyle w:val="FootnoteText"/>
        <w:ind w:left="0" w:firstLine="0"/>
        <w:rPr>
          <w:spacing w:val="4"/>
          <w:szCs w:val="18"/>
          <w:lang w:val="fr-FR"/>
        </w:rPr>
      </w:pPr>
      <w:r w:rsidRPr="001B69CC">
        <w:rPr>
          <w:spacing w:val="4"/>
          <w:szCs w:val="18"/>
          <w:lang w:val="fr-FR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fr-FR"/>
        </w:rPr>
        <w:tab/>
        <w:t>Minisanté: Rapport annuel 2008.</w:t>
      </w:r>
    </w:p>
  </w:footnote>
  <w:footnote w:id="134">
    <w:p w:rsidR="00BA1EAC" w:rsidRPr="001B69CC" w:rsidRDefault="00BA1EAC" w:rsidP="001B69CC">
      <w:pPr>
        <w:pStyle w:val="FootnoteText"/>
        <w:rPr>
          <w:spacing w:val="4"/>
          <w:szCs w:val="18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</w:rPr>
        <w:tab/>
        <w:t>Minisanté: Rapport annuel 2007, p. 12</w:t>
      </w:r>
      <w:r w:rsidRPr="001B69CC">
        <w:rPr>
          <w:spacing w:val="4"/>
          <w:szCs w:val="18"/>
          <w:lang w:val="en-US"/>
        </w:rPr>
        <w:t>−</w:t>
      </w:r>
      <w:r w:rsidRPr="001B69CC">
        <w:rPr>
          <w:spacing w:val="4"/>
          <w:szCs w:val="18"/>
        </w:rPr>
        <w:t>13.</w:t>
      </w:r>
    </w:p>
  </w:footnote>
  <w:footnote w:id="135">
    <w:p w:rsidR="00BA1EAC" w:rsidRPr="001B69CC" w:rsidRDefault="00BA1EAC" w:rsidP="001B69CC">
      <w:pPr>
        <w:pStyle w:val="FootnoteText"/>
        <w:rPr>
          <w:spacing w:val="4"/>
          <w:szCs w:val="18"/>
        </w:rPr>
      </w:pPr>
      <w:r w:rsidRPr="001B69CC">
        <w:rPr>
          <w:spacing w:val="4"/>
          <w:szCs w:val="18"/>
          <w:lang w:val="en-US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</w:rPr>
        <w:tab/>
        <w:t>Minecofin: Annex II-1: Expenditure by sector and sub-sector</w:t>
      </w:r>
      <w:r w:rsidRPr="001B69CC">
        <w:rPr>
          <w:spacing w:val="4"/>
          <w:szCs w:val="18"/>
          <w:lang w:val="en-US"/>
        </w:rPr>
        <w:t xml:space="preserve"> − </w:t>
      </w:r>
      <w:r w:rsidRPr="001B69CC">
        <w:rPr>
          <w:spacing w:val="4"/>
          <w:szCs w:val="18"/>
        </w:rPr>
        <w:t>2009</w:t>
      </w:r>
      <w:r w:rsidRPr="001B69CC">
        <w:rPr>
          <w:spacing w:val="4"/>
          <w:szCs w:val="18"/>
          <w:lang w:val="en-US"/>
        </w:rPr>
        <w:t>−</w:t>
      </w:r>
      <w:r w:rsidRPr="001B69CC">
        <w:rPr>
          <w:spacing w:val="4"/>
          <w:szCs w:val="18"/>
        </w:rPr>
        <w:t>2012.</w:t>
      </w:r>
    </w:p>
  </w:footnote>
  <w:footnote w:id="136">
    <w:p w:rsidR="00BA1EAC" w:rsidRPr="001B69CC" w:rsidRDefault="00BA1EAC" w:rsidP="001B69CC">
      <w:pPr>
        <w:pStyle w:val="FootnoteText"/>
        <w:rPr>
          <w:spacing w:val="4"/>
          <w:szCs w:val="18"/>
        </w:rPr>
      </w:pPr>
      <w:r w:rsidRPr="001B69CC">
        <w:rPr>
          <w:spacing w:val="4"/>
          <w:szCs w:val="18"/>
          <w:lang w:val="en-US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</w:rPr>
        <w:tab/>
        <w:t>Minecofin: Budget by sector-Fiscal year 2007.</w:t>
      </w:r>
    </w:p>
  </w:footnote>
  <w:footnote w:id="137">
    <w:p w:rsidR="00BA1EAC" w:rsidRPr="001B69CC" w:rsidRDefault="00BA1EAC" w:rsidP="001B69CC">
      <w:pPr>
        <w:pStyle w:val="FootnoteText"/>
        <w:rPr>
          <w:spacing w:val="4"/>
          <w:szCs w:val="18"/>
        </w:rPr>
      </w:pPr>
      <w:r w:rsidRPr="001B69CC">
        <w:rPr>
          <w:spacing w:val="4"/>
          <w:szCs w:val="18"/>
          <w:lang w:val="en-US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</w:rPr>
        <w:tab/>
        <w:t>Minecofin: Revised Budget by sector</w:t>
      </w:r>
      <w:r w:rsidRPr="001B69CC">
        <w:rPr>
          <w:spacing w:val="4"/>
          <w:szCs w:val="18"/>
          <w:lang w:val="en-US"/>
        </w:rPr>
        <w:t xml:space="preserve"> − </w:t>
      </w:r>
      <w:r w:rsidRPr="001B69CC">
        <w:rPr>
          <w:spacing w:val="4"/>
          <w:szCs w:val="18"/>
        </w:rPr>
        <w:t>Fiscal year 2006.</w:t>
      </w:r>
    </w:p>
  </w:footnote>
  <w:footnote w:id="138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en-US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</w:rPr>
        <w:t>Minisant</w:t>
      </w:r>
      <w:r w:rsidRPr="001B69CC">
        <w:rPr>
          <w:spacing w:val="4"/>
          <w:szCs w:val="18"/>
          <w:lang w:val="ru-RU"/>
        </w:rPr>
        <w:t xml:space="preserve">é: </w:t>
      </w:r>
      <w:r w:rsidRPr="001B69CC">
        <w:rPr>
          <w:spacing w:val="4"/>
          <w:szCs w:val="18"/>
        </w:rPr>
        <w:t>Rapport</w:t>
      </w:r>
      <w:r w:rsidRPr="001B69CC">
        <w:rPr>
          <w:spacing w:val="4"/>
          <w:szCs w:val="18"/>
          <w:lang w:val="ru-RU"/>
        </w:rPr>
        <w:t xml:space="preserve"> 2007, </w:t>
      </w:r>
      <w:r w:rsidRPr="001B69CC">
        <w:rPr>
          <w:spacing w:val="4"/>
          <w:szCs w:val="18"/>
        </w:rPr>
        <w:t>supra</w:t>
      </w:r>
      <w:r w:rsidRPr="001B69CC">
        <w:rPr>
          <w:spacing w:val="4"/>
          <w:szCs w:val="18"/>
          <w:lang w:val="ru-RU"/>
        </w:rPr>
        <w:t xml:space="preserve">, </w:t>
      </w:r>
      <w:r w:rsidRPr="001B69CC">
        <w:rPr>
          <w:spacing w:val="4"/>
          <w:szCs w:val="18"/>
        </w:rPr>
        <w:t>p</w:t>
      </w:r>
      <w:r w:rsidRPr="001B69CC">
        <w:rPr>
          <w:spacing w:val="4"/>
          <w:szCs w:val="18"/>
          <w:lang w:val="ru-RU"/>
        </w:rPr>
        <w:t>. 40.</w:t>
      </w:r>
    </w:p>
  </w:footnote>
  <w:footnote w:id="139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</w:rPr>
        <w:t>Minisant</w:t>
      </w:r>
      <w:r w:rsidRPr="001B69CC">
        <w:rPr>
          <w:spacing w:val="4"/>
          <w:szCs w:val="18"/>
          <w:lang w:val="ru-RU"/>
        </w:rPr>
        <w:t xml:space="preserve">é: </w:t>
      </w:r>
      <w:r w:rsidRPr="001B69CC">
        <w:rPr>
          <w:spacing w:val="4"/>
          <w:szCs w:val="18"/>
        </w:rPr>
        <w:t>Rapport</w:t>
      </w:r>
      <w:r w:rsidRPr="001B69CC">
        <w:rPr>
          <w:spacing w:val="4"/>
          <w:szCs w:val="18"/>
          <w:lang w:val="ru-RU"/>
        </w:rPr>
        <w:t xml:space="preserve"> 2006, </w:t>
      </w:r>
      <w:r w:rsidRPr="001B69CC">
        <w:rPr>
          <w:spacing w:val="4"/>
          <w:szCs w:val="18"/>
        </w:rPr>
        <w:t>supra</w:t>
      </w:r>
      <w:r w:rsidRPr="001B69CC">
        <w:rPr>
          <w:spacing w:val="4"/>
          <w:szCs w:val="18"/>
          <w:lang w:val="ru-RU"/>
        </w:rPr>
        <w:t xml:space="preserve">, </w:t>
      </w:r>
      <w:r w:rsidRPr="001B69CC">
        <w:rPr>
          <w:spacing w:val="4"/>
          <w:szCs w:val="18"/>
        </w:rPr>
        <w:t>p</w:t>
      </w:r>
      <w:r w:rsidRPr="001B69CC">
        <w:rPr>
          <w:spacing w:val="4"/>
          <w:szCs w:val="18"/>
          <w:lang w:val="ru-RU"/>
        </w:rPr>
        <w:t>. 105: 100% детей в возрасте до пяти лет получили препараты с витамином, а 87% женщин в послеродовый период; 100% детей, получивших препараты по выведению паразитов и 95% женщин в послеродовый период.</w:t>
      </w:r>
    </w:p>
  </w:footnote>
  <w:footnote w:id="140">
    <w:p w:rsidR="00BA1EAC" w:rsidRPr="001B69CC" w:rsidRDefault="00BA1EAC" w:rsidP="001B69CC">
      <w:pPr>
        <w:pStyle w:val="FootnoteText"/>
        <w:rPr>
          <w:spacing w:val="4"/>
          <w:szCs w:val="18"/>
          <w:lang w:val="fr-FR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fr-FR"/>
        </w:rPr>
        <w:tab/>
        <w:t>Minisanté: Rapport 2007, supra, p. 86−87.</w:t>
      </w:r>
    </w:p>
  </w:footnote>
  <w:footnote w:id="141">
    <w:p w:rsidR="00BA1EAC" w:rsidRPr="001B69CC" w:rsidRDefault="00BA1EAC" w:rsidP="001B69CC">
      <w:pPr>
        <w:pStyle w:val="FootnoteText"/>
        <w:rPr>
          <w:spacing w:val="4"/>
          <w:szCs w:val="18"/>
          <w:lang w:val="fr-FR"/>
        </w:rPr>
      </w:pPr>
      <w:r w:rsidRPr="001B69CC">
        <w:rPr>
          <w:spacing w:val="4"/>
          <w:szCs w:val="18"/>
          <w:lang w:val="fr-FR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  <w:lang w:val="fr-FR"/>
        </w:rPr>
        <w:tab/>
        <w:t>Mifotra: Bureau de l’inspection du travail.</w:t>
      </w:r>
    </w:p>
  </w:footnote>
  <w:footnote w:id="142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fr-FR"/>
        </w:rPr>
        <w:tab/>
      </w:r>
      <w:r w:rsidRPr="001B69CC">
        <w:rPr>
          <w:spacing w:val="4"/>
          <w:szCs w:val="18"/>
          <w:vertAlign w:val="superscript"/>
        </w:rPr>
        <w:footnoteRef/>
      </w:r>
      <w:r w:rsidRPr="001B69CC">
        <w:rPr>
          <w:spacing w:val="4"/>
          <w:szCs w:val="18"/>
        </w:rPr>
        <w:tab/>
        <w:t>Minisanté: Rapport 2008.</w:t>
      </w:r>
    </w:p>
  </w:footnote>
  <w:footnote w:id="143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en-US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 xml:space="preserve"> </w:t>
      </w:r>
      <w:r w:rsidRPr="001B69CC">
        <w:rPr>
          <w:spacing w:val="4"/>
          <w:szCs w:val="18"/>
          <w:lang w:val="ru-RU"/>
        </w:rPr>
        <w:tab/>
        <w:t xml:space="preserve">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29/2003 от 30/8/2003 об организации и функционировании системы дошкольного, начального и среднего образования,</w:t>
      </w:r>
    </w:p>
  </w:footnote>
  <w:footnote w:id="144">
    <w:p w:rsidR="00BA1EAC" w:rsidRPr="001B69CC" w:rsidRDefault="00BA1EAC" w:rsidP="001B69CC">
      <w:pPr>
        <w:pStyle w:val="FootnoteText"/>
        <w:rPr>
          <w:spacing w:val="4"/>
          <w:szCs w:val="18"/>
          <w:lang w:val="en-US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Данные за 2008 год: Начиная с 2009 учебного года, в конце общей программы необходимо сдать экзамен для перехода в среднюю школу</w:t>
      </w:r>
      <w:r w:rsidRPr="001B69CC">
        <w:rPr>
          <w:spacing w:val="4"/>
          <w:szCs w:val="18"/>
          <w:lang w:val="en-US"/>
        </w:rPr>
        <w:t>.</w:t>
      </w:r>
    </w:p>
  </w:footnote>
  <w:footnote w:id="145">
    <w:p w:rsidR="00BA1EAC" w:rsidRPr="001B69CC" w:rsidRDefault="00BA1EAC" w:rsidP="001B69CC">
      <w:pPr>
        <w:pStyle w:val="FootnoteText"/>
        <w:rPr>
          <w:spacing w:val="4"/>
          <w:szCs w:val="18"/>
          <w:lang w:val="en-US"/>
        </w:rPr>
      </w:pPr>
      <w:r w:rsidRPr="001B69CC">
        <w:rPr>
          <w:spacing w:val="4"/>
          <w:szCs w:val="18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</w:rPr>
        <w:tab/>
      </w:r>
      <w:r w:rsidRPr="001B69CC">
        <w:rPr>
          <w:spacing w:val="4"/>
          <w:szCs w:val="18"/>
          <w:lang w:val="ru-RU"/>
        </w:rPr>
        <w:t>МИНОБР</w:t>
      </w:r>
      <w:r w:rsidRPr="001B69CC">
        <w:rPr>
          <w:spacing w:val="4"/>
          <w:szCs w:val="18"/>
          <w:lang w:val="en-US"/>
        </w:rPr>
        <w:t>: Rwanda: Study of literacy needs and programs for youth and adults, Background Paper prepared for the Education for all global monitoring report 2006, p. 10.</w:t>
      </w:r>
    </w:p>
  </w:footnote>
  <w:footnote w:id="146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lang w:val="en-US"/>
        </w:rPr>
        <w:t>Mini</w:t>
      </w:r>
      <w:r w:rsidRPr="001B69CC">
        <w:rPr>
          <w:spacing w:val="4"/>
          <w:szCs w:val="18"/>
          <w:lang w:val="ru-RU"/>
        </w:rPr>
        <w:t xml:space="preserve"> </w:t>
      </w:r>
      <w:r w:rsidRPr="001B69CC">
        <w:rPr>
          <w:spacing w:val="4"/>
          <w:szCs w:val="18"/>
          <w:lang w:val="en-US"/>
        </w:rPr>
        <w:t>EICV</w:t>
      </w:r>
      <w:r w:rsidRPr="001B69CC">
        <w:rPr>
          <w:spacing w:val="4"/>
          <w:szCs w:val="18"/>
          <w:lang w:val="ru-RU"/>
        </w:rPr>
        <w:t>-2, 2008.</w:t>
      </w:r>
    </w:p>
  </w:footnote>
  <w:footnote w:id="147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</w:r>
      <w:r w:rsidRPr="001B69CC">
        <w:rPr>
          <w:i/>
          <w:spacing w:val="4"/>
          <w:szCs w:val="18"/>
          <w:lang w:val="ru-RU"/>
        </w:rPr>
        <w:t>МИНОБР</w:t>
      </w:r>
      <w:r w:rsidRPr="001B69CC">
        <w:rPr>
          <w:spacing w:val="4"/>
          <w:szCs w:val="18"/>
          <w:lang w:val="ru-RU"/>
        </w:rPr>
        <w:t>: 2008 год.</w:t>
      </w:r>
    </w:p>
  </w:footnote>
  <w:footnote w:id="148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Министерство экономики и финансов: секторальные бюджеты.</w:t>
      </w:r>
    </w:p>
  </w:footnote>
  <w:footnote w:id="149">
    <w:p w:rsidR="00BA1EAC" w:rsidRPr="001B69CC" w:rsidRDefault="00BA1EAC" w:rsidP="001B69CC">
      <w:pPr>
        <w:pStyle w:val="FootnoteText"/>
        <w:rPr>
          <w:spacing w:val="4"/>
          <w:szCs w:val="18"/>
          <w:lang w:val="en-US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</w:rPr>
        <w:tab/>
      </w:r>
      <w:r w:rsidRPr="001B69CC">
        <w:rPr>
          <w:i/>
          <w:spacing w:val="4"/>
          <w:szCs w:val="18"/>
          <w:lang w:val="ru-RU"/>
        </w:rPr>
        <w:t>МИНОБР</w:t>
      </w:r>
      <w:r w:rsidRPr="001B69CC">
        <w:rPr>
          <w:spacing w:val="4"/>
          <w:szCs w:val="18"/>
          <w:lang w:val="en-US"/>
        </w:rPr>
        <w:t>: Summary of achievements by Mineduc in 2007.</w:t>
      </w:r>
    </w:p>
  </w:footnote>
  <w:footnote w:id="150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Закон </w:t>
      </w:r>
      <w:r>
        <w:rPr>
          <w:rFonts w:eastAsia="MS Mincho"/>
          <w:spacing w:val="4"/>
          <w:szCs w:val="18"/>
          <w:lang w:val="fr-FR"/>
        </w:rPr>
        <w:t>№ </w:t>
      </w:r>
      <w:r w:rsidRPr="001B69CC">
        <w:rPr>
          <w:spacing w:val="4"/>
          <w:szCs w:val="18"/>
          <w:lang w:val="ru-RU"/>
        </w:rPr>
        <w:t>20/2003 об организации образования.</w:t>
      </w:r>
    </w:p>
  </w:footnote>
  <w:footnote w:id="151">
    <w:p w:rsidR="00BA1EAC" w:rsidRPr="001B69CC" w:rsidRDefault="00BA1EAC" w:rsidP="001B69CC">
      <w:pPr>
        <w:pStyle w:val="FootnoteText"/>
        <w:rPr>
          <w:spacing w:val="4"/>
          <w:szCs w:val="18"/>
          <w:lang w:val="en-US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a"/>
          <w:spacing w:val="4"/>
          <w:szCs w:val="18"/>
        </w:rPr>
        <w:footnoteRef/>
      </w:r>
      <w:r w:rsidRPr="001B69CC">
        <w:rPr>
          <w:spacing w:val="4"/>
          <w:szCs w:val="18"/>
          <w:lang w:val="en-US"/>
        </w:rPr>
        <w:tab/>
      </w:r>
      <w:r w:rsidRPr="001B69CC">
        <w:rPr>
          <w:spacing w:val="4"/>
          <w:szCs w:val="18"/>
          <w:lang w:val="ru-RU"/>
        </w:rPr>
        <w:t>МИНОБР</w:t>
      </w:r>
      <w:r w:rsidRPr="001B69CC">
        <w:rPr>
          <w:spacing w:val="4"/>
          <w:szCs w:val="18"/>
          <w:lang w:val="en-US"/>
        </w:rPr>
        <w:t>: Summary of achievements, 2006−2007.</w:t>
      </w:r>
    </w:p>
  </w:footnote>
  <w:footnote w:id="152">
    <w:p w:rsidR="00BA1EAC" w:rsidRPr="00F472CA" w:rsidRDefault="00BA1EAC" w:rsidP="001B69CC">
      <w:pPr>
        <w:pStyle w:val="FootnoteText"/>
        <w:ind w:left="0" w:firstLine="0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en-US"/>
        </w:rPr>
        <w:tab/>
      </w:r>
      <w:r w:rsidRPr="001B69CC">
        <w:rPr>
          <w:rStyle w:val="a"/>
          <w:spacing w:val="4"/>
          <w:szCs w:val="18"/>
        </w:rPr>
        <w:footnoteRef/>
      </w:r>
      <w:r w:rsidRPr="00F472CA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lang w:val="ru-RU"/>
        </w:rPr>
        <w:t>Закон</w:t>
      </w:r>
      <w:r w:rsidRPr="00F472CA">
        <w:rPr>
          <w:spacing w:val="4"/>
          <w:szCs w:val="18"/>
          <w:lang w:val="ru-RU"/>
        </w:rPr>
        <w:t xml:space="preserve"> </w:t>
      </w:r>
      <w:r>
        <w:rPr>
          <w:rFonts w:eastAsia="MS Mincho"/>
          <w:spacing w:val="4"/>
          <w:szCs w:val="18"/>
          <w:lang w:val="ru-RU"/>
        </w:rPr>
        <w:t>№ </w:t>
      </w:r>
      <w:r w:rsidRPr="00F472CA">
        <w:rPr>
          <w:spacing w:val="4"/>
          <w:szCs w:val="18"/>
          <w:lang w:val="ru-RU"/>
        </w:rPr>
        <w:t xml:space="preserve">29/2003, </w:t>
      </w:r>
      <w:r w:rsidRPr="001B69CC">
        <w:rPr>
          <w:i/>
          <w:spacing w:val="4"/>
          <w:szCs w:val="18"/>
          <w:lang w:val="ru-RU"/>
        </w:rPr>
        <w:t>см</w:t>
      </w:r>
      <w:r w:rsidRPr="00F472CA">
        <w:rPr>
          <w:i/>
          <w:spacing w:val="4"/>
          <w:szCs w:val="18"/>
          <w:lang w:val="ru-RU"/>
        </w:rPr>
        <w:t>.</w:t>
      </w:r>
      <w:r>
        <w:rPr>
          <w:i/>
          <w:spacing w:val="4"/>
          <w:szCs w:val="18"/>
          <w:lang w:val="ru-RU"/>
        </w:rPr>
        <w:t xml:space="preserve"> </w:t>
      </w:r>
      <w:r w:rsidRPr="001B69CC">
        <w:rPr>
          <w:i/>
          <w:spacing w:val="4"/>
          <w:szCs w:val="18"/>
          <w:lang w:val="ru-RU"/>
        </w:rPr>
        <w:t>выше</w:t>
      </w:r>
      <w:r w:rsidRPr="00F472CA">
        <w:rPr>
          <w:spacing w:val="4"/>
          <w:szCs w:val="18"/>
          <w:lang w:val="ru-RU"/>
        </w:rPr>
        <w:t xml:space="preserve">, </w:t>
      </w:r>
      <w:r w:rsidRPr="001B69CC">
        <w:rPr>
          <w:spacing w:val="4"/>
          <w:szCs w:val="18"/>
          <w:lang w:val="ru-RU"/>
        </w:rPr>
        <w:t>статья</w:t>
      </w:r>
      <w:r w:rsidRPr="00F472CA">
        <w:rPr>
          <w:spacing w:val="4"/>
          <w:szCs w:val="18"/>
          <w:lang w:val="ru-RU"/>
        </w:rPr>
        <w:t xml:space="preserve"> 3</w:t>
      </w:r>
      <w:r>
        <w:rPr>
          <w:spacing w:val="4"/>
          <w:szCs w:val="18"/>
          <w:lang w:val="ru-RU"/>
        </w:rPr>
        <w:t xml:space="preserve"> </w:t>
      </w:r>
      <w:r w:rsidRPr="00F472CA">
        <w:rPr>
          <w:spacing w:val="4"/>
          <w:szCs w:val="18"/>
          <w:lang w:val="ru-RU"/>
        </w:rPr>
        <w:t>(</w:t>
      </w:r>
      <w:r w:rsidRPr="001B69CC">
        <w:rPr>
          <w:spacing w:val="4"/>
          <w:szCs w:val="18"/>
          <w:lang w:val="ru-RU"/>
        </w:rPr>
        <w:t>пункт</w:t>
      </w:r>
      <w:r w:rsidRPr="00F472CA">
        <w:rPr>
          <w:spacing w:val="4"/>
          <w:szCs w:val="18"/>
          <w:lang w:val="ru-RU"/>
        </w:rPr>
        <w:t xml:space="preserve"> 2).</w:t>
      </w:r>
    </w:p>
  </w:footnote>
  <w:footnote w:id="153">
    <w:p w:rsidR="00BA1EAC" w:rsidRPr="001B69CC" w:rsidRDefault="00BA1EAC" w:rsidP="001B69CC">
      <w:pPr>
        <w:pStyle w:val="FootnoteText"/>
        <w:ind w:left="0" w:firstLine="0"/>
        <w:rPr>
          <w:spacing w:val="4"/>
          <w:szCs w:val="18"/>
          <w:lang w:val="ru-RU"/>
        </w:rPr>
      </w:pPr>
      <w:r w:rsidRPr="00F472CA">
        <w:rPr>
          <w:spacing w:val="4"/>
          <w:szCs w:val="18"/>
          <w:lang w:val="ru-RU"/>
        </w:rPr>
        <w:tab/>
      </w:r>
      <w:r w:rsidRPr="001B69CC">
        <w:rPr>
          <w:rStyle w:val="a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Национальная комиссия по правам человека, Доклад за 2006 год, стр. 25.</w:t>
      </w:r>
    </w:p>
  </w:footnote>
  <w:footnote w:id="154">
    <w:p w:rsidR="00BA1EAC" w:rsidRPr="001B69CC" w:rsidRDefault="00BA1EAC" w:rsidP="001B69CC">
      <w:pPr>
        <w:pStyle w:val="FootnoteText"/>
        <w:ind w:left="0" w:firstLine="0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a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ФППГ: Июль, 2008 год.</w:t>
      </w:r>
    </w:p>
  </w:footnote>
  <w:footnote w:id="155">
    <w:p w:rsidR="00BA1EAC" w:rsidRPr="001B69CC" w:rsidRDefault="00BA1EAC" w:rsidP="001B69CC">
      <w:pPr>
        <w:pStyle w:val="FootnoteText"/>
        <w:ind w:left="0" w:firstLine="0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a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ГИСР: ВПНЖФ, 2002 год.</w:t>
      </w:r>
    </w:p>
  </w:footnote>
  <w:footnote w:id="156">
    <w:p w:rsidR="00BA1EAC" w:rsidRPr="001B69CC" w:rsidRDefault="00BA1EAC" w:rsidP="001B69CC">
      <w:pPr>
        <w:pStyle w:val="FootnoteText"/>
        <w:ind w:left="0" w:firstLine="0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a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Закон </w:t>
      </w:r>
      <w:r>
        <w:rPr>
          <w:rFonts w:eastAsia="MS Mincho"/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29/2003, </w:t>
      </w:r>
      <w:r w:rsidRPr="001B69CC">
        <w:rPr>
          <w:i/>
          <w:spacing w:val="4"/>
          <w:szCs w:val="18"/>
          <w:lang w:val="ru-RU"/>
        </w:rPr>
        <w:t>см. выше</w:t>
      </w:r>
      <w:r w:rsidRPr="001B69CC">
        <w:rPr>
          <w:spacing w:val="4"/>
          <w:szCs w:val="18"/>
          <w:lang w:val="ru-RU"/>
        </w:rPr>
        <w:t>, сноска 136: статьи 34 и 35.</w:t>
      </w:r>
    </w:p>
  </w:footnote>
  <w:footnote w:id="157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a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Речь идет о Национальном университете Руанды (государственный ВУЗ) и частном</w:t>
      </w:r>
      <w:r w:rsidRPr="001B69CC">
        <w:rPr>
          <w:spacing w:val="4"/>
          <w:szCs w:val="18"/>
          <w:lang w:val="ru-RU"/>
        </w:rPr>
        <w:br/>
        <w:t xml:space="preserve">университете </w:t>
      </w:r>
      <w:r w:rsidRPr="001B69CC">
        <w:rPr>
          <w:spacing w:val="4"/>
          <w:szCs w:val="18"/>
          <w:lang w:val="en-US"/>
        </w:rPr>
        <w:t>UNILAK</w:t>
      </w:r>
      <w:r w:rsidRPr="001B69CC">
        <w:rPr>
          <w:spacing w:val="4"/>
          <w:szCs w:val="18"/>
          <w:lang w:val="ru-RU"/>
        </w:rPr>
        <w:t>.</w:t>
      </w:r>
    </w:p>
  </w:footnote>
  <w:footnote w:id="158">
    <w:p w:rsidR="00BA1EAC" w:rsidRPr="001B69CC" w:rsidRDefault="00BA1EAC" w:rsidP="001B69CC">
      <w:pPr>
        <w:pStyle w:val="FootnoteText"/>
        <w:ind w:left="0" w:firstLine="0"/>
        <w:rPr>
          <w:spacing w:val="4"/>
          <w:szCs w:val="18"/>
          <w:lang w:val="ru-RU"/>
        </w:rPr>
      </w:pPr>
      <w:r>
        <w:rPr>
          <w:spacing w:val="4"/>
          <w:szCs w:val="18"/>
          <w:lang w:val="ru-RU"/>
        </w:rPr>
        <w:tab/>
      </w:r>
      <w:r w:rsidRPr="001B69CC">
        <w:rPr>
          <w:rStyle w:val="a"/>
          <w:spacing w:val="4"/>
          <w:szCs w:val="18"/>
        </w:rPr>
        <w:footnoteRef/>
      </w:r>
      <w:r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lang w:val="ru-RU"/>
        </w:rPr>
        <w:t>2007 год.</w:t>
      </w:r>
    </w:p>
  </w:footnote>
  <w:footnote w:id="159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4800AD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В 2000 году Руанда присоединилась к следующим международным конвенциям: Конвенция о борьбе с дискриминацией в области образования (1960 год); Международная конвенция о признании учебных курсов, дипломов о высшем образовании и ученых степеней в арабских и европейских государствах бассейна Средиземного моря (1976 год); Региональная конвенция о признании учебных курсов, дипломов о высшем образовании и ученых степеней в государствах Азии и Тихоокеанского региона (1983 год); Региональная конвенция о признании учебных курсов, дипломов о высшем образовании и ученых степеней в государствах Латинской Америки и Карибского бассейна (1974 год); Африканская хартия прав и благополучия ребенка (1989 год). В 1990 году Руанда присоединилась к Конвенции Организации Объединенных Наций о правах ребенка.</w:t>
      </w:r>
    </w:p>
  </w:footnote>
  <w:footnote w:id="160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Отметим среди прочих: 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23/2006 от 28/4/2006 об учреждении Государственного совета по высшему образованию; закон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20/2005 от 20/10/2005 об организации и функционировании высшего образования; статья 2 закона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20/2003 об организации воспитания: направлен на воспитание гражданина, свободного от любых форм дискриминации [..]; закон о задачах организации и функционировании Агентства по оказанию финансовой помощи студентам Руанды (АФПСР); президентский декрет, определяющий условия назначения стипендий […]; указ президента от 07/03/2005 об учреждении премий за отличную учебу ученикам и студентам, показавшим лучшие результаты; постановление премьер-министра от 16/03/2001 об организации и задачах Министерства образования; постановление премьер-министра от 23/12/2002 о создании комиссии по предоставлению стипендий для учебы за границей […]; постановление премьер-министра от 15/3/2003 о создании, […], генеральной инспекции по вопросам образования.</w:t>
      </w:r>
    </w:p>
  </w:footnote>
  <w:footnote w:id="161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lang w:val="fr-CH"/>
        </w:rPr>
        <w:t>Minecofin</w:t>
      </w:r>
      <w:r w:rsidRPr="001B69CC">
        <w:rPr>
          <w:spacing w:val="4"/>
          <w:szCs w:val="18"/>
          <w:lang w:val="ru-RU"/>
        </w:rPr>
        <w:t xml:space="preserve">: </w:t>
      </w:r>
      <w:r w:rsidRPr="001B69CC">
        <w:rPr>
          <w:spacing w:val="4"/>
          <w:szCs w:val="18"/>
          <w:lang w:val="fr-CH"/>
        </w:rPr>
        <w:t>CEPEX</w:t>
      </w:r>
      <w:r w:rsidRPr="001B69CC">
        <w:rPr>
          <w:spacing w:val="4"/>
          <w:szCs w:val="18"/>
          <w:lang w:val="ru-RU"/>
        </w:rPr>
        <w:t xml:space="preserve"> 1</w:t>
      </w:r>
      <w:r w:rsidRPr="001B69CC">
        <w:rPr>
          <w:spacing w:val="4"/>
          <w:szCs w:val="18"/>
          <w:vertAlign w:val="superscript"/>
          <w:lang w:val="fr-CH"/>
        </w:rPr>
        <w:t>er</w:t>
      </w:r>
      <w:r w:rsidRPr="001B69CC">
        <w:rPr>
          <w:spacing w:val="4"/>
          <w:szCs w:val="18"/>
          <w:lang w:val="ru-RU"/>
        </w:rPr>
        <w:t xml:space="preserve"> </w:t>
      </w:r>
      <w:r w:rsidRPr="001B69CC">
        <w:rPr>
          <w:spacing w:val="4"/>
          <w:szCs w:val="18"/>
          <w:lang w:val="fr-CH"/>
        </w:rPr>
        <w:t>semestre</w:t>
      </w:r>
      <w:r w:rsidRPr="001B69CC">
        <w:rPr>
          <w:spacing w:val="4"/>
          <w:szCs w:val="18"/>
          <w:lang w:val="ru-RU"/>
        </w:rPr>
        <w:t xml:space="preserve"> 2008: </w:t>
      </w:r>
      <w:r w:rsidRPr="001B69CC">
        <w:rPr>
          <w:i/>
          <w:spacing w:val="4"/>
          <w:szCs w:val="18"/>
          <w:lang w:val="fr-CH"/>
        </w:rPr>
        <w:t>Development</w:t>
      </w:r>
      <w:r w:rsidRPr="001B69CC">
        <w:rPr>
          <w:i/>
          <w:spacing w:val="4"/>
          <w:szCs w:val="18"/>
          <w:lang w:val="ru-RU"/>
        </w:rPr>
        <w:t xml:space="preserve"> </w:t>
      </w:r>
      <w:r w:rsidRPr="001B69CC">
        <w:rPr>
          <w:i/>
          <w:spacing w:val="4"/>
          <w:szCs w:val="18"/>
          <w:lang w:val="fr-CH"/>
        </w:rPr>
        <w:t>projects</w:t>
      </w:r>
      <w:r w:rsidRPr="001B69CC">
        <w:rPr>
          <w:i/>
          <w:spacing w:val="4"/>
          <w:szCs w:val="18"/>
          <w:lang w:val="ru-RU"/>
        </w:rPr>
        <w:t xml:space="preserve"> </w:t>
      </w:r>
      <w:r w:rsidRPr="001B69CC">
        <w:rPr>
          <w:i/>
          <w:spacing w:val="4"/>
          <w:szCs w:val="18"/>
          <w:lang w:val="fr-CH"/>
        </w:rPr>
        <w:t>implementation</w:t>
      </w:r>
      <w:r w:rsidRPr="001B69CC">
        <w:rPr>
          <w:i/>
          <w:spacing w:val="4"/>
          <w:szCs w:val="18"/>
          <w:lang w:val="ru-RU"/>
        </w:rPr>
        <w:t xml:space="preserve"> </w:t>
      </w:r>
      <w:r w:rsidRPr="001B69CC">
        <w:rPr>
          <w:i/>
          <w:spacing w:val="4"/>
          <w:szCs w:val="18"/>
          <w:lang w:val="fr-CH"/>
        </w:rPr>
        <w:t>report</w:t>
      </w:r>
      <w:r w:rsidRPr="001B69CC">
        <w:rPr>
          <w:i/>
          <w:spacing w:val="4"/>
          <w:szCs w:val="18"/>
          <w:lang w:val="ru-RU"/>
        </w:rPr>
        <w:t xml:space="preserve">: </w:t>
      </w:r>
      <w:r w:rsidRPr="001B69CC">
        <w:rPr>
          <w:spacing w:val="4"/>
          <w:szCs w:val="18"/>
          <w:lang w:val="ru-RU"/>
        </w:rPr>
        <w:t xml:space="preserve">этот бюджет предназначался, в частности, для улучшения и приобретения лабораторного оборудования в высших учебных заведениях для школ и классов начального уровня, а также для оплаты иностранных преподавателей: </w:t>
      </w:r>
      <w:r w:rsidRPr="001B69CC">
        <w:rPr>
          <w:spacing w:val="4"/>
          <w:szCs w:val="18"/>
          <w:lang w:val="en-US"/>
        </w:rPr>
        <w:t>http</w:t>
      </w:r>
      <w:r w:rsidRPr="001B69CC">
        <w:rPr>
          <w:spacing w:val="4"/>
          <w:szCs w:val="18"/>
          <w:lang w:val="ru-RU"/>
        </w:rPr>
        <w:t>:/</w:t>
      </w:r>
      <w:r w:rsidRPr="001B69CC">
        <w:rPr>
          <w:spacing w:val="4"/>
          <w:szCs w:val="18"/>
          <w:lang w:val="en-US"/>
        </w:rPr>
        <w:t>www</w:t>
      </w:r>
      <w:r w:rsidRPr="001B69CC">
        <w:rPr>
          <w:spacing w:val="4"/>
          <w:szCs w:val="18"/>
          <w:lang w:val="ru-RU"/>
        </w:rPr>
        <w:t>.</w:t>
      </w:r>
      <w:r w:rsidRPr="001B69CC">
        <w:rPr>
          <w:spacing w:val="4"/>
          <w:szCs w:val="18"/>
          <w:lang w:val="en-US"/>
        </w:rPr>
        <w:t>cepex</w:t>
      </w:r>
      <w:r w:rsidRPr="001B69CC">
        <w:rPr>
          <w:spacing w:val="4"/>
          <w:szCs w:val="18"/>
          <w:lang w:val="ru-RU"/>
        </w:rPr>
        <w:t>.</w:t>
      </w:r>
      <w:r w:rsidRPr="001B69CC">
        <w:rPr>
          <w:spacing w:val="4"/>
          <w:szCs w:val="18"/>
          <w:lang w:val="en-US"/>
        </w:rPr>
        <w:t>gov</w:t>
      </w:r>
      <w:r w:rsidRPr="001B69CC">
        <w:rPr>
          <w:spacing w:val="4"/>
          <w:szCs w:val="18"/>
          <w:lang w:val="ru-RU"/>
        </w:rPr>
        <w:t>.</w:t>
      </w:r>
      <w:r w:rsidRPr="001B69CC">
        <w:rPr>
          <w:spacing w:val="4"/>
          <w:szCs w:val="18"/>
          <w:lang w:val="en-US"/>
        </w:rPr>
        <w:t>rw</w:t>
      </w:r>
      <w:r w:rsidRPr="001B69CC">
        <w:rPr>
          <w:spacing w:val="4"/>
          <w:szCs w:val="18"/>
          <w:lang w:val="ru-RU"/>
        </w:rPr>
        <w:t>/</w:t>
      </w:r>
      <w:r w:rsidRPr="001B69CC">
        <w:rPr>
          <w:spacing w:val="4"/>
          <w:szCs w:val="18"/>
          <w:lang w:val="en-US"/>
        </w:rPr>
        <w:t>rapport</w:t>
      </w:r>
      <w:r w:rsidRPr="001B69CC">
        <w:rPr>
          <w:spacing w:val="4"/>
          <w:szCs w:val="18"/>
          <w:lang w:val="ru-RU"/>
        </w:rPr>
        <w:t>2008.</w:t>
      </w:r>
      <w:r w:rsidRPr="001B69CC">
        <w:rPr>
          <w:spacing w:val="4"/>
          <w:szCs w:val="18"/>
          <w:lang w:val="en-US"/>
        </w:rPr>
        <w:t>pdf</w:t>
      </w:r>
    </w:p>
  </w:footnote>
  <w:footnote w:id="162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</w:rPr>
        <w:tab/>
      </w:r>
      <w:r w:rsidRPr="001B69CC">
        <w:rPr>
          <w:spacing w:val="4"/>
          <w:szCs w:val="18"/>
          <w:lang w:val="ru-RU"/>
        </w:rPr>
        <w:t xml:space="preserve">Руанда: </w:t>
      </w:r>
    </w:p>
    <w:p w:rsidR="00BA1EAC" w:rsidRPr="001B69CC" w:rsidRDefault="00BA1EAC" w:rsidP="004800AD">
      <w:pPr>
        <w:pStyle w:val="Bullet1GR"/>
        <w:numPr>
          <w:ilvl w:val="0"/>
          <w:numId w:val="1"/>
        </w:numPr>
        <w:suppressAutoHyphens/>
        <w:spacing w:after="0" w:line="220" w:lineRule="atLeast"/>
        <w:jc w:val="left"/>
        <w:rPr>
          <w:w w:val="104"/>
          <w:sz w:val="18"/>
          <w:szCs w:val="18"/>
        </w:rPr>
      </w:pPr>
      <w:r w:rsidRPr="001B69CC">
        <w:rPr>
          <w:w w:val="104"/>
          <w:sz w:val="18"/>
          <w:szCs w:val="18"/>
        </w:rPr>
        <w:t xml:space="preserve">присоединилась 10/8/1989 года к следующим договорам: Всемирная конвенция об авторском праве, с Дополнительной декларацией по статье XVII и Резолюцией, относящейся к статье XI 1952; Дополнительный протокол </w:t>
      </w:r>
      <w:r>
        <w:rPr>
          <w:w w:val="104"/>
          <w:sz w:val="18"/>
          <w:szCs w:val="18"/>
        </w:rPr>
        <w:t>№ </w:t>
      </w:r>
      <w:r w:rsidRPr="001B69CC">
        <w:rPr>
          <w:w w:val="104"/>
          <w:sz w:val="18"/>
          <w:szCs w:val="18"/>
        </w:rPr>
        <w:t xml:space="preserve">1 к Всемирной конвенции об авторском праве, касающийся применения настоящей Конвенции к произведениям лиц без гражданства и беженцев 1952; Дополнительный протокол </w:t>
      </w:r>
      <w:r>
        <w:rPr>
          <w:w w:val="104"/>
          <w:sz w:val="18"/>
          <w:szCs w:val="18"/>
        </w:rPr>
        <w:t>№ </w:t>
      </w:r>
      <w:r w:rsidRPr="001B69CC">
        <w:rPr>
          <w:w w:val="104"/>
          <w:sz w:val="18"/>
          <w:szCs w:val="18"/>
        </w:rPr>
        <w:t xml:space="preserve">2 к Всемирной конвенции об авторском праве, касающийся применения настоящей Конвенции к произведениям, издаваемым различными международными организациями 1952; Дополнительный протокол </w:t>
      </w:r>
      <w:r>
        <w:rPr>
          <w:w w:val="104"/>
          <w:sz w:val="18"/>
          <w:szCs w:val="18"/>
        </w:rPr>
        <w:t>№ </w:t>
      </w:r>
      <w:r w:rsidRPr="001B69CC">
        <w:rPr>
          <w:w w:val="104"/>
          <w:sz w:val="18"/>
          <w:szCs w:val="18"/>
        </w:rPr>
        <w:t xml:space="preserve">3 к Всемирной конвенции об авторском праве относительно условий ратификации, принятия или присоединения; Всемирная конвенция об авторском праве, пересмотренная в Париже 24 июля 1971 года, Дополнительную декларацию, относящуюся к статье XVII и Резолюцию, относящуюся к статье XI 1971 года; Дополнительный протокол </w:t>
      </w:r>
      <w:r>
        <w:rPr>
          <w:w w:val="104"/>
          <w:sz w:val="18"/>
          <w:szCs w:val="18"/>
        </w:rPr>
        <w:t>№ </w:t>
      </w:r>
      <w:r w:rsidRPr="001B69CC">
        <w:rPr>
          <w:w w:val="104"/>
          <w:sz w:val="18"/>
          <w:szCs w:val="18"/>
        </w:rPr>
        <w:t xml:space="preserve">1 к Всемирной конвенции об авторском праве, пересмотренной в Париже 24 июля 1971 года, касающийся применения настоящей Конвенции к произведениям лиц без гражданства и беженцев 1971; Дополнительный протокол </w:t>
      </w:r>
      <w:r>
        <w:rPr>
          <w:w w:val="104"/>
          <w:sz w:val="18"/>
          <w:szCs w:val="18"/>
        </w:rPr>
        <w:t>№ </w:t>
      </w:r>
      <w:r w:rsidRPr="001B69CC">
        <w:rPr>
          <w:w w:val="104"/>
          <w:sz w:val="18"/>
          <w:szCs w:val="18"/>
        </w:rPr>
        <w:t>2 к Всемирной конвенции об авторском праве, пересмотренной в Париже 24 июля 1971 года, касающийся применения настоящей Конвенции к произведениям, издаваемым различными международными организ</w:t>
      </w:r>
      <w:r w:rsidRPr="001B69CC">
        <w:rPr>
          <w:w w:val="104"/>
          <w:sz w:val="18"/>
          <w:szCs w:val="18"/>
        </w:rPr>
        <w:t>а</w:t>
      </w:r>
      <w:r w:rsidRPr="001B69CC">
        <w:rPr>
          <w:w w:val="104"/>
          <w:sz w:val="18"/>
          <w:szCs w:val="18"/>
        </w:rPr>
        <w:t xml:space="preserve">циями 1971 года; </w:t>
      </w:r>
    </w:p>
    <w:p w:rsidR="00BA1EAC" w:rsidRPr="001B69CC" w:rsidRDefault="00BA1EAC" w:rsidP="004800AD">
      <w:pPr>
        <w:pStyle w:val="Bullet1GR"/>
        <w:numPr>
          <w:ilvl w:val="0"/>
          <w:numId w:val="1"/>
        </w:numPr>
        <w:suppressAutoHyphens/>
        <w:spacing w:after="0" w:line="220" w:lineRule="atLeast"/>
        <w:jc w:val="left"/>
        <w:rPr>
          <w:w w:val="104"/>
          <w:sz w:val="18"/>
          <w:szCs w:val="18"/>
        </w:rPr>
      </w:pPr>
      <w:r w:rsidRPr="001B69CC">
        <w:rPr>
          <w:w w:val="104"/>
          <w:sz w:val="18"/>
          <w:szCs w:val="18"/>
        </w:rPr>
        <w:t xml:space="preserve">присоединилась в 2000 году к Конвенции об охране всемирного природного и культурного наследия 1972 года; Конвенции о защите культурных ценностей в случае вооруженного конфликта и ее Исполнительному регламенту 1954 года; </w:t>
      </w:r>
    </w:p>
    <w:p w:rsidR="00BA1EAC" w:rsidRPr="001B69CC" w:rsidRDefault="00BA1EAC" w:rsidP="004800AD">
      <w:pPr>
        <w:pStyle w:val="Bullet1GR"/>
        <w:numPr>
          <w:ilvl w:val="0"/>
          <w:numId w:val="1"/>
        </w:numPr>
        <w:suppressAutoHyphens/>
        <w:spacing w:after="0" w:line="220" w:lineRule="atLeast"/>
        <w:jc w:val="left"/>
        <w:rPr>
          <w:w w:val="104"/>
          <w:sz w:val="18"/>
          <w:szCs w:val="18"/>
        </w:rPr>
      </w:pPr>
      <w:r w:rsidRPr="001B69CC">
        <w:rPr>
          <w:w w:val="104"/>
          <w:sz w:val="18"/>
          <w:szCs w:val="18"/>
        </w:rPr>
        <w:t>присоединилась в 2001 году к Конвенции о мерах направленных на запрещение и предупреждение незаконного ввоза, вывоза и передачи права собственности на культурные ценности 1970 года.</w:t>
      </w:r>
    </w:p>
  </w:footnote>
  <w:footnote w:id="163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Закон </w:t>
      </w:r>
      <w:r>
        <w:rPr>
          <w:bCs/>
          <w:spacing w:val="4"/>
          <w:szCs w:val="18"/>
          <w:lang w:val="ru-RU"/>
        </w:rPr>
        <w:t>№ </w:t>
      </w:r>
      <w:r w:rsidRPr="001B69CC">
        <w:rPr>
          <w:bCs/>
          <w:spacing w:val="4"/>
          <w:szCs w:val="18"/>
          <w:lang w:val="ru-RU"/>
        </w:rPr>
        <w:t xml:space="preserve">06/2004 от 27/03/2004(О.В., специальный выпуск от 30/03/2004 года) о ратификации уставов Международного исследовательского центра по охране и реставрации культурных ценностей (ИККРОМ); законом об охране окружающей среды (органический закон </w:t>
      </w:r>
      <w:r>
        <w:rPr>
          <w:bCs/>
          <w:spacing w:val="4"/>
          <w:szCs w:val="18"/>
          <w:lang w:val="ru-RU"/>
        </w:rPr>
        <w:t>№ </w:t>
      </w:r>
      <w:r w:rsidRPr="001B69CC">
        <w:rPr>
          <w:bCs/>
          <w:spacing w:val="4"/>
          <w:szCs w:val="18"/>
          <w:lang w:val="ru-RU"/>
        </w:rPr>
        <w:t xml:space="preserve">04/2005 от 08/04/2005) установлено, что все граждане обязаны внести свой вклад в охрану природного и исторического наследия, а также в культурную деятельность; закон </w:t>
      </w:r>
      <w:r>
        <w:rPr>
          <w:bCs/>
          <w:spacing w:val="4"/>
          <w:szCs w:val="18"/>
          <w:lang w:val="ru-RU"/>
        </w:rPr>
        <w:t>№ </w:t>
      </w:r>
      <w:r w:rsidRPr="001B69CC">
        <w:rPr>
          <w:bCs/>
          <w:spacing w:val="4"/>
          <w:szCs w:val="18"/>
          <w:lang w:val="ru-RU"/>
        </w:rPr>
        <w:t xml:space="preserve">56/2008 об организации мемориальных объектов и кладбищ жертв геноцида тутси в Руанде (О.В. </w:t>
      </w:r>
      <w:r>
        <w:rPr>
          <w:bCs/>
          <w:spacing w:val="4"/>
          <w:szCs w:val="18"/>
          <w:lang w:val="ru-RU"/>
        </w:rPr>
        <w:t>№ </w:t>
      </w:r>
      <w:r w:rsidRPr="001B69CC">
        <w:rPr>
          <w:bCs/>
          <w:spacing w:val="4"/>
          <w:szCs w:val="18"/>
          <w:lang w:val="ru-RU"/>
        </w:rPr>
        <w:t xml:space="preserve">12 </w:t>
      </w:r>
      <w:r w:rsidRPr="001B69CC">
        <w:rPr>
          <w:bCs/>
          <w:i/>
          <w:spacing w:val="4"/>
          <w:szCs w:val="18"/>
          <w:lang w:val="fr-BE"/>
        </w:rPr>
        <w:t>bis</w:t>
      </w:r>
      <w:r w:rsidRPr="001B69CC">
        <w:rPr>
          <w:bCs/>
          <w:spacing w:val="4"/>
          <w:szCs w:val="18"/>
          <w:lang w:val="ru-RU"/>
        </w:rPr>
        <w:t xml:space="preserve"> от 23/03/2009 года).</w:t>
      </w:r>
    </w:p>
  </w:footnote>
  <w:footnote w:id="164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МИНЭКОФИН, секторальный бюджет, 2008 год: эти расходы составляли около 1% бюджета правительства на 2008 год. Отметим, что в настоящее время в функции этого министерства входили также спорт, культура и вопросы молодежи.</w:t>
      </w:r>
    </w:p>
  </w:footnote>
  <w:footnote w:id="165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</w:r>
      <w:r w:rsidRPr="001B69CC">
        <w:rPr>
          <w:spacing w:val="4"/>
          <w:szCs w:val="18"/>
          <w:lang w:val="en-US"/>
        </w:rPr>
        <w:t>UNESCO</w:t>
      </w:r>
      <w:r w:rsidRPr="001B69CC">
        <w:rPr>
          <w:spacing w:val="4"/>
          <w:szCs w:val="18"/>
          <w:lang w:val="ru-RU"/>
        </w:rPr>
        <w:t xml:space="preserve"> </w:t>
      </w:r>
      <w:r w:rsidRPr="001B69CC">
        <w:rPr>
          <w:spacing w:val="4"/>
          <w:szCs w:val="18"/>
          <w:lang w:val="en-US"/>
        </w:rPr>
        <w:t>Rwanda</w:t>
      </w:r>
      <w:r w:rsidRPr="001B69CC">
        <w:rPr>
          <w:spacing w:val="4"/>
          <w:szCs w:val="18"/>
          <w:lang w:val="ru-RU"/>
        </w:rPr>
        <w:t xml:space="preserve">: </w:t>
      </w:r>
      <w:r w:rsidRPr="001B69CC">
        <w:rPr>
          <w:spacing w:val="4"/>
          <w:szCs w:val="18"/>
          <w:lang w:val="fr-FR"/>
        </w:rPr>
        <w:t>Country</w:t>
      </w:r>
      <w:r w:rsidRPr="001B69CC">
        <w:rPr>
          <w:spacing w:val="4"/>
          <w:szCs w:val="18"/>
          <w:lang w:val="ru-RU"/>
        </w:rPr>
        <w:t xml:space="preserve"> </w:t>
      </w:r>
      <w:r w:rsidRPr="001B69CC">
        <w:rPr>
          <w:spacing w:val="4"/>
          <w:szCs w:val="18"/>
          <w:lang w:val="fr-FR"/>
        </w:rPr>
        <w:t>Programming</w:t>
      </w:r>
      <w:r w:rsidRPr="001B69CC">
        <w:rPr>
          <w:spacing w:val="4"/>
          <w:szCs w:val="18"/>
          <w:lang w:val="ru-RU"/>
        </w:rPr>
        <w:t xml:space="preserve"> </w:t>
      </w:r>
      <w:r w:rsidRPr="001B69CC">
        <w:rPr>
          <w:spacing w:val="4"/>
          <w:szCs w:val="18"/>
          <w:lang w:val="fr-FR"/>
        </w:rPr>
        <w:t>Document</w:t>
      </w:r>
      <w:r w:rsidRPr="001B69CC">
        <w:rPr>
          <w:spacing w:val="4"/>
          <w:szCs w:val="18"/>
          <w:lang w:val="ru-RU"/>
        </w:rPr>
        <w:t>, 1è</w:t>
      </w:r>
      <w:r w:rsidRPr="001B69CC">
        <w:rPr>
          <w:spacing w:val="4"/>
          <w:szCs w:val="18"/>
          <w:lang w:val="fr-FR"/>
        </w:rPr>
        <w:t>re</w:t>
      </w:r>
      <w:r w:rsidRPr="001B69CC">
        <w:rPr>
          <w:spacing w:val="4"/>
          <w:szCs w:val="18"/>
          <w:lang w:val="ru-RU"/>
        </w:rPr>
        <w:t xml:space="preserve"> é</w:t>
      </w:r>
      <w:r w:rsidRPr="001B69CC">
        <w:rPr>
          <w:spacing w:val="4"/>
          <w:szCs w:val="18"/>
          <w:lang w:val="fr-FR"/>
        </w:rPr>
        <w:t>dition</w:t>
      </w:r>
      <w:r w:rsidRPr="001B69CC">
        <w:rPr>
          <w:spacing w:val="4"/>
          <w:szCs w:val="18"/>
          <w:lang w:val="ru-RU"/>
        </w:rPr>
        <w:t xml:space="preserve">, </w:t>
      </w:r>
      <w:r w:rsidRPr="001B69CC">
        <w:rPr>
          <w:spacing w:val="4"/>
          <w:szCs w:val="18"/>
          <w:lang w:val="fr-FR"/>
        </w:rPr>
        <w:t>Octobre</w:t>
      </w:r>
      <w:r w:rsidRPr="001B69CC">
        <w:rPr>
          <w:spacing w:val="4"/>
          <w:szCs w:val="18"/>
          <w:lang w:val="ru-RU"/>
        </w:rPr>
        <w:t xml:space="preserve"> 2007, </w:t>
      </w:r>
      <w:r w:rsidRPr="001B69CC">
        <w:rPr>
          <w:spacing w:val="4"/>
          <w:szCs w:val="18"/>
          <w:lang w:val="fr-FR"/>
        </w:rPr>
        <w:t>p</w:t>
      </w:r>
      <w:r w:rsidRPr="001B69CC">
        <w:rPr>
          <w:spacing w:val="4"/>
          <w:szCs w:val="18"/>
          <w:lang w:val="ru-RU"/>
        </w:rPr>
        <w:t>. 6.</w:t>
      </w:r>
    </w:p>
  </w:footnote>
  <w:footnote w:id="166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Этот комитет был создан в соответствии с министерской инструкцией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20/37 от 03/10/2008 года о создании национального комитета по этике в отношении исследований, проводимых на людях (статья 4).</w:t>
      </w:r>
    </w:p>
  </w:footnote>
  <w:footnote w:id="167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>Речь идет о краткосрочной программе с целью поощрения руандийской диаспоры делиться своими научными знаниями на благо своего государства.</w:t>
      </w:r>
    </w:p>
  </w:footnote>
  <w:footnote w:id="168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В дополнение к вышеупомянутым конвенциям: Всемирная конвенция об авторском праве и дополнительные протоколы к ней (в 1989 году ратифицированы Дополнительные протоколы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1 и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2). Декларация стран АКТ о возврате или реституции культурных ценностей; Африканская молодежная хартия, ратифицированная президентским декретом от 14/06/2007 года; Африканская хартия прав и благополучия ребенка, ратифицированная 30/05/2000; Конвенция Организации Объединенных Наций о правах ребенка, ратифицированная 19/9/1990 года.</w:t>
      </w:r>
    </w:p>
  </w:footnote>
  <w:footnote w:id="169">
    <w:p w:rsidR="00BA1EAC" w:rsidRPr="001B69CC" w:rsidRDefault="00BA1EAC" w:rsidP="001B69CC">
      <w:pPr>
        <w:pStyle w:val="FootnoteText"/>
        <w:rPr>
          <w:spacing w:val="4"/>
          <w:szCs w:val="18"/>
          <w:lang w:val="ru-RU"/>
        </w:rPr>
      </w:pPr>
      <w:r w:rsidRPr="001B69CC">
        <w:rPr>
          <w:spacing w:val="4"/>
          <w:szCs w:val="18"/>
          <w:lang w:val="ru-RU"/>
        </w:rPr>
        <w:tab/>
      </w:r>
      <w:r w:rsidRPr="001B69CC">
        <w:rPr>
          <w:rStyle w:val="FootnoteReference"/>
          <w:spacing w:val="4"/>
          <w:szCs w:val="18"/>
        </w:rPr>
        <w:footnoteRef/>
      </w:r>
      <w:r w:rsidRPr="001B69CC">
        <w:rPr>
          <w:spacing w:val="4"/>
          <w:szCs w:val="18"/>
          <w:lang w:val="ru-RU"/>
        </w:rPr>
        <w:tab/>
        <w:t xml:space="preserve">Президентское постановление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 xml:space="preserve">20/09 о статусе научных сотрудников государственных исследовательских учреждений (1993); президентский декрет </w:t>
      </w:r>
      <w:r>
        <w:rPr>
          <w:spacing w:val="4"/>
          <w:szCs w:val="18"/>
          <w:lang w:val="ru-RU"/>
        </w:rPr>
        <w:t>№ </w:t>
      </w:r>
      <w:r w:rsidRPr="001B69CC">
        <w:rPr>
          <w:spacing w:val="4"/>
          <w:szCs w:val="18"/>
          <w:lang w:val="ru-RU"/>
        </w:rPr>
        <w:t>241/14 от 20/4/1989 года о создании и организации Национального музея Руанды.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EAC" w:rsidRPr="00C033A6" w:rsidRDefault="00BA1EAC" w:rsidP="00C033A6">
    <w:pPr>
      <w:pStyle w:val="Header"/>
    </w:pPr>
    <w:r w:rsidRPr="00C033A6">
      <w:t>E/C.12/RWA/2-4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EAC" w:rsidRPr="00C033A6" w:rsidRDefault="00BA1EAC" w:rsidP="00C033A6">
    <w:pPr>
      <w:pStyle w:val="Header"/>
      <w:jc w:val="right"/>
    </w:pPr>
    <w:r w:rsidRPr="00C033A6">
      <w:t>E/C.12/RWA/2-4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autoHyphenation/>
  <w:hyphenationZone w:val="357"/>
  <w:doNotHyphenateCaps/>
  <w:evenAndOddHeaders/>
  <w:drawingGridHorizontalSpacing w:val="105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3BD7"/>
    <w:rsid w:val="000033D8"/>
    <w:rsid w:val="00005613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3442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0030B"/>
    <w:rsid w:val="00117AEE"/>
    <w:rsid w:val="001463F7"/>
    <w:rsid w:val="001511EA"/>
    <w:rsid w:val="0015769C"/>
    <w:rsid w:val="00180752"/>
    <w:rsid w:val="00185076"/>
    <w:rsid w:val="00185118"/>
    <w:rsid w:val="0018543C"/>
    <w:rsid w:val="00190231"/>
    <w:rsid w:val="00192ABD"/>
    <w:rsid w:val="001A75D5"/>
    <w:rsid w:val="001A7D40"/>
    <w:rsid w:val="001B6044"/>
    <w:rsid w:val="001B69CC"/>
    <w:rsid w:val="001C7047"/>
    <w:rsid w:val="001D07F7"/>
    <w:rsid w:val="001D0A0D"/>
    <w:rsid w:val="001D7B8F"/>
    <w:rsid w:val="001E48EE"/>
    <w:rsid w:val="001F24C4"/>
    <w:rsid w:val="001F2D04"/>
    <w:rsid w:val="0020059C"/>
    <w:rsid w:val="002019BD"/>
    <w:rsid w:val="00223BD7"/>
    <w:rsid w:val="002313A2"/>
    <w:rsid w:val="002316A6"/>
    <w:rsid w:val="00232323"/>
    <w:rsid w:val="00232D42"/>
    <w:rsid w:val="00237334"/>
    <w:rsid w:val="002444F4"/>
    <w:rsid w:val="002629A0"/>
    <w:rsid w:val="0028492B"/>
    <w:rsid w:val="00291C8F"/>
    <w:rsid w:val="002A768F"/>
    <w:rsid w:val="002C5036"/>
    <w:rsid w:val="002C6A71"/>
    <w:rsid w:val="002C6D5F"/>
    <w:rsid w:val="002D15EA"/>
    <w:rsid w:val="002D6C07"/>
    <w:rsid w:val="002E0CE6"/>
    <w:rsid w:val="002E1163"/>
    <w:rsid w:val="002E43F3"/>
    <w:rsid w:val="00302044"/>
    <w:rsid w:val="0031027A"/>
    <w:rsid w:val="00317267"/>
    <w:rsid w:val="003215F5"/>
    <w:rsid w:val="00332891"/>
    <w:rsid w:val="00341304"/>
    <w:rsid w:val="00345A2D"/>
    <w:rsid w:val="00356BB2"/>
    <w:rsid w:val="00360477"/>
    <w:rsid w:val="00367FC9"/>
    <w:rsid w:val="003711A1"/>
    <w:rsid w:val="00372123"/>
    <w:rsid w:val="003771A8"/>
    <w:rsid w:val="00382B38"/>
    <w:rsid w:val="00386581"/>
    <w:rsid w:val="00387100"/>
    <w:rsid w:val="003921C3"/>
    <w:rsid w:val="003951D3"/>
    <w:rsid w:val="003978C6"/>
    <w:rsid w:val="003A3F16"/>
    <w:rsid w:val="003B40A9"/>
    <w:rsid w:val="003C016E"/>
    <w:rsid w:val="003C061E"/>
    <w:rsid w:val="003D5EBD"/>
    <w:rsid w:val="003F75C5"/>
    <w:rsid w:val="00401CE0"/>
    <w:rsid w:val="004027CB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765D6"/>
    <w:rsid w:val="004800AD"/>
    <w:rsid w:val="0048244D"/>
    <w:rsid w:val="004A0DE8"/>
    <w:rsid w:val="004A4CB7"/>
    <w:rsid w:val="004A57B5"/>
    <w:rsid w:val="004B19DA"/>
    <w:rsid w:val="004C2A53"/>
    <w:rsid w:val="004C3B35"/>
    <w:rsid w:val="004C43EC"/>
    <w:rsid w:val="004D5B92"/>
    <w:rsid w:val="004E6729"/>
    <w:rsid w:val="004F0E47"/>
    <w:rsid w:val="0051339C"/>
    <w:rsid w:val="0051412F"/>
    <w:rsid w:val="00522B6F"/>
    <w:rsid w:val="0052430E"/>
    <w:rsid w:val="00524CD6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6185"/>
    <w:rsid w:val="00606A3E"/>
    <w:rsid w:val="006115AA"/>
    <w:rsid w:val="006120AE"/>
    <w:rsid w:val="00623AE8"/>
    <w:rsid w:val="00635E86"/>
    <w:rsid w:val="00636A37"/>
    <w:rsid w:val="006501A5"/>
    <w:rsid w:val="006567B2"/>
    <w:rsid w:val="006606FD"/>
    <w:rsid w:val="00662ADE"/>
    <w:rsid w:val="00664106"/>
    <w:rsid w:val="006715D7"/>
    <w:rsid w:val="006756F1"/>
    <w:rsid w:val="00677773"/>
    <w:rsid w:val="006805FC"/>
    <w:rsid w:val="006926C7"/>
    <w:rsid w:val="00694C37"/>
    <w:rsid w:val="00697912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D67D9"/>
    <w:rsid w:val="006E6860"/>
    <w:rsid w:val="006E7183"/>
    <w:rsid w:val="006E7874"/>
    <w:rsid w:val="006F5FBF"/>
    <w:rsid w:val="0070327E"/>
    <w:rsid w:val="00707B5F"/>
    <w:rsid w:val="007227D9"/>
    <w:rsid w:val="00726766"/>
    <w:rsid w:val="00735602"/>
    <w:rsid w:val="0075279B"/>
    <w:rsid w:val="00753748"/>
    <w:rsid w:val="00762446"/>
    <w:rsid w:val="00781ACB"/>
    <w:rsid w:val="007A79EB"/>
    <w:rsid w:val="007B03DB"/>
    <w:rsid w:val="007D4CA0"/>
    <w:rsid w:val="007D7A23"/>
    <w:rsid w:val="007E04A8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0E64"/>
    <w:rsid w:val="00915B0A"/>
    <w:rsid w:val="00926904"/>
    <w:rsid w:val="009372F0"/>
    <w:rsid w:val="00955022"/>
    <w:rsid w:val="00957B4D"/>
    <w:rsid w:val="00964EEA"/>
    <w:rsid w:val="00970CF0"/>
    <w:rsid w:val="00980C86"/>
    <w:rsid w:val="0098300C"/>
    <w:rsid w:val="009B1D9B"/>
    <w:rsid w:val="009B4074"/>
    <w:rsid w:val="009C30BB"/>
    <w:rsid w:val="009C37B4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0CCF"/>
    <w:rsid w:val="00A2446A"/>
    <w:rsid w:val="00A4025D"/>
    <w:rsid w:val="00A5356E"/>
    <w:rsid w:val="00A800D1"/>
    <w:rsid w:val="00A92699"/>
    <w:rsid w:val="00AB0CAC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614D6"/>
    <w:rsid w:val="00B67ECE"/>
    <w:rsid w:val="00B81305"/>
    <w:rsid w:val="00BA1EAC"/>
    <w:rsid w:val="00BB17DC"/>
    <w:rsid w:val="00BB1AF9"/>
    <w:rsid w:val="00BB4C4A"/>
    <w:rsid w:val="00BD3CAE"/>
    <w:rsid w:val="00BD5F3C"/>
    <w:rsid w:val="00C033A6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1A78"/>
    <w:rsid w:val="00CE3D6F"/>
    <w:rsid w:val="00CE79A5"/>
    <w:rsid w:val="00CF0042"/>
    <w:rsid w:val="00CF262F"/>
    <w:rsid w:val="00D025D5"/>
    <w:rsid w:val="00D204A0"/>
    <w:rsid w:val="00D26B13"/>
    <w:rsid w:val="00D26CC1"/>
    <w:rsid w:val="00D30662"/>
    <w:rsid w:val="00D32A0B"/>
    <w:rsid w:val="00D53703"/>
    <w:rsid w:val="00D6236B"/>
    <w:rsid w:val="00D809D1"/>
    <w:rsid w:val="00D84ECF"/>
    <w:rsid w:val="00D9024D"/>
    <w:rsid w:val="00D97A0B"/>
    <w:rsid w:val="00DA2851"/>
    <w:rsid w:val="00DA2B7C"/>
    <w:rsid w:val="00DA2D30"/>
    <w:rsid w:val="00DA5686"/>
    <w:rsid w:val="00DB2FC0"/>
    <w:rsid w:val="00DD258A"/>
    <w:rsid w:val="00DD6D38"/>
    <w:rsid w:val="00DE63A3"/>
    <w:rsid w:val="00DF18FA"/>
    <w:rsid w:val="00DF49CA"/>
    <w:rsid w:val="00DF76E9"/>
    <w:rsid w:val="00DF775B"/>
    <w:rsid w:val="00E007F3"/>
    <w:rsid w:val="00E00DEA"/>
    <w:rsid w:val="00E06EF0"/>
    <w:rsid w:val="00E11679"/>
    <w:rsid w:val="00E120A7"/>
    <w:rsid w:val="00E2537A"/>
    <w:rsid w:val="00E307D1"/>
    <w:rsid w:val="00E46A04"/>
    <w:rsid w:val="00E63E12"/>
    <w:rsid w:val="00E717F3"/>
    <w:rsid w:val="00E72C5E"/>
    <w:rsid w:val="00E73451"/>
    <w:rsid w:val="00E7489F"/>
    <w:rsid w:val="00E75147"/>
    <w:rsid w:val="00E8167D"/>
    <w:rsid w:val="00E907E9"/>
    <w:rsid w:val="00E9097B"/>
    <w:rsid w:val="00E96BE7"/>
    <w:rsid w:val="00EA2CD0"/>
    <w:rsid w:val="00EB1E69"/>
    <w:rsid w:val="00EC0044"/>
    <w:rsid w:val="00EC6B9F"/>
    <w:rsid w:val="00EE516D"/>
    <w:rsid w:val="00EF4D1B"/>
    <w:rsid w:val="00EF7295"/>
    <w:rsid w:val="00F069D1"/>
    <w:rsid w:val="00F1503D"/>
    <w:rsid w:val="00F177A1"/>
    <w:rsid w:val="00F22712"/>
    <w:rsid w:val="00F2306B"/>
    <w:rsid w:val="00F25610"/>
    <w:rsid w:val="00F275F5"/>
    <w:rsid w:val="00F33188"/>
    <w:rsid w:val="00F35BDE"/>
    <w:rsid w:val="00F4458E"/>
    <w:rsid w:val="00F472CA"/>
    <w:rsid w:val="00F52A0E"/>
    <w:rsid w:val="00F7055A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5356E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B67ECE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 w:eastAsia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MG">
    <w:name w:val="_ H __M_G"/>
    <w:basedOn w:val="Normal"/>
    <w:next w:val="Normal"/>
    <w:rsid w:val="00B67ECE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fr-CH" w:eastAsia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link w:val="H23GR0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link w:val="H4GR0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rsid w:val="00B67ECE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fr-CH" w:eastAsia="ar-SA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1G">
    <w:name w:val="_ H_1_G"/>
    <w:basedOn w:val="Normal"/>
    <w:next w:val="Normal"/>
    <w:rsid w:val="00B67ECE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fr-CH" w:eastAsia="ar-SA"/>
    </w:rPr>
  </w:style>
  <w:style w:type="character" w:customStyle="1" w:styleId="H23GR0">
    <w:name w:val="_ H_2/3_GR Знак"/>
    <w:link w:val="H23GR"/>
    <w:rsid w:val="001D0A0D"/>
    <w:rPr>
      <w:b/>
      <w:spacing w:val="4"/>
      <w:w w:val="103"/>
      <w:kern w:val="14"/>
      <w:lang w:val="ru-RU" w:eastAsia="ru-RU" w:bidi="ar-SA"/>
    </w:rPr>
  </w:style>
  <w:style w:type="character" w:customStyle="1" w:styleId="a">
    <w:name w:val="Символ сноски"/>
    <w:rsid w:val="001D0A0D"/>
    <w:rPr>
      <w:rFonts w:ascii="Times New Roman" w:hAnsi="Times New Roman"/>
      <w:sz w:val="18"/>
      <w:vertAlign w:val="superscript"/>
      <w:lang w:val="fr-CH"/>
    </w:rPr>
  </w:style>
  <w:style w:type="paragraph" w:customStyle="1" w:styleId="H4G">
    <w:name w:val="_ H_4_G"/>
    <w:basedOn w:val="Normal"/>
    <w:next w:val="Normal"/>
    <w:rsid w:val="001D0A0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fr-CH" w:eastAsia="ar-SA"/>
    </w:rPr>
  </w:style>
  <w:style w:type="character" w:customStyle="1" w:styleId="H4GR0">
    <w:name w:val="_ H_4_GR Знак"/>
    <w:link w:val="H4GR"/>
    <w:rsid w:val="001D0A0D"/>
    <w:rPr>
      <w:i/>
      <w:spacing w:val="3"/>
      <w:w w:val="103"/>
      <w:kern w:val="1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yperlink" Target="http://www.mifotra.gov.rw/documents/Guidelines/Guides%20Salaries.pdf" TargetMode="External"/><Relationship Id="rId18" Type="http://schemas.openxmlformats.org/officeDocument/2006/relationships/hyperlink" Target="http://mineduc.gov.rw/" TargetMode="External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yperlink" Target="http://www.statistics.gov.rw/" TargetMode="External"/><Relationship Id="rId7" Type="http://schemas.openxmlformats.org/officeDocument/2006/relationships/image" Target="media/image1.wmf"/><Relationship Id="rId12" Type="http://schemas.openxmlformats.org/officeDocument/2006/relationships/hyperlink" Target="http://www.cepex.gov.rw/sem12008.pdf" TargetMode="External"/><Relationship Id="rId17" Type="http://schemas.openxmlformats.org/officeDocument/2006/relationships/hyperlink" Target="http://www.minecofin.gov.rw/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www.minaloc.gov.rw/" TargetMode="External"/><Relationship Id="rId20" Type="http://schemas.openxmlformats.org/officeDocument/2006/relationships/hyperlink" Target="http://moh.gov.rw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sr.gov.rw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minagri.gov.rw/" TargetMode="Externa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://www.amategeko.net/" TargetMode="External"/><Relationship Id="rId19" Type="http://schemas.openxmlformats.org/officeDocument/2006/relationships/hyperlink" Target="http://minirena.gov.rw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yperlink" Target="http://www.migeprof.gov.rw/" TargetMode="External"/><Relationship Id="rId22" Type="http://schemas.openxmlformats.org/officeDocument/2006/relationships/header" Target="header1.xml"/><Relationship Id="rId27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nrwanda.org/images/stories/documents/" TargetMode="External"/><Relationship Id="rId1" Type="http://schemas.openxmlformats.org/officeDocument/2006/relationships/hyperlink" Target="http://amategeko.net/display_rubrique.php?Information_ID=944&amp;Parent_ID=3070625&amp;type=public&amp;Langue_ID=F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TEMPLAT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109</Pages>
  <Words>33125</Words>
  <Characters>188819</Characters>
  <Application>Microsoft Office Word</Application>
  <DocSecurity>4</DocSecurity>
  <Lines>1573</Lines>
  <Paragraphs>443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46242.1</vt:lpstr>
    </vt:vector>
  </TitlesOfParts>
  <Company>CSD</Company>
  <LinksUpToDate>false</LinksUpToDate>
  <CharactersWithSpaces>221501</CharactersWithSpaces>
  <SharedDoc>false</SharedDoc>
  <HLinks>
    <vt:vector size="84" baseType="variant">
      <vt:variant>
        <vt:i4>6226010</vt:i4>
      </vt:variant>
      <vt:variant>
        <vt:i4>33</vt:i4>
      </vt:variant>
      <vt:variant>
        <vt:i4>0</vt:i4>
      </vt:variant>
      <vt:variant>
        <vt:i4>5</vt:i4>
      </vt:variant>
      <vt:variant>
        <vt:lpwstr>http://www.statistics.gov.rw/</vt:lpwstr>
      </vt:variant>
      <vt:variant>
        <vt:lpwstr/>
      </vt:variant>
      <vt:variant>
        <vt:i4>6422654</vt:i4>
      </vt:variant>
      <vt:variant>
        <vt:i4>30</vt:i4>
      </vt:variant>
      <vt:variant>
        <vt:i4>0</vt:i4>
      </vt:variant>
      <vt:variant>
        <vt:i4>5</vt:i4>
      </vt:variant>
      <vt:variant>
        <vt:lpwstr>http://moh.gov.rw/</vt:lpwstr>
      </vt:variant>
      <vt:variant>
        <vt:lpwstr/>
      </vt:variant>
      <vt:variant>
        <vt:i4>2883694</vt:i4>
      </vt:variant>
      <vt:variant>
        <vt:i4>27</vt:i4>
      </vt:variant>
      <vt:variant>
        <vt:i4>0</vt:i4>
      </vt:variant>
      <vt:variant>
        <vt:i4>5</vt:i4>
      </vt:variant>
      <vt:variant>
        <vt:lpwstr>http://minirena.gov.rw/</vt:lpwstr>
      </vt:variant>
      <vt:variant>
        <vt:lpwstr/>
      </vt:variant>
      <vt:variant>
        <vt:i4>6488168</vt:i4>
      </vt:variant>
      <vt:variant>
        <vt:i4>24</vt:i4>
      </vt:variant>
      <vt:variant>
        <vt:i4>0</vt:i4>
      </vt:variant>
      <vt:variant>
        <vt:i4>5</vt:i4>
      </vt:variant>
      <vt:variant>
        <vt:lpwstr>http://mineduc.gov.rw/</vt:lpwstr>
      </vt:variant>
      <vt:variant>
        <vt:lpwstr/>
      </vt:variant>
      <vt:variant>
        <vt:i4>983106</vt:i4>
      </vt:variant>
      <vt:variant>
        <vt:i4>21</vt:i4>
      </vt:variant>
      <vt:variant>
        <vt:i4>0</vt:i4>
      </vt:variant>
      <vt:variant>
        <vt:i4>5</vt:i4>
      </vt:variant>
      <vt:variant>
        <vt:lpwstr>http://www.minecofin.gov.rw/</vt:lpwstr>
      </vt:variant>
      <vt:variant>
        <vt:lpwstr/>
      </vt:variant>
      <vt:variant>
        <vt:i4>7012399</vt:i4>
      </vt:variant>
      <vt:variant>
        <vt:i4>18</vt:i4>
      </vt:variant>
      <vt:variant>
        <vt:i4>0</vt:i4>
      </vt:variant>
      <vt:variant>
        <vt:i4>5</vt:i4>
      </vt:variant>
      <vt:variant>
        <vt:lpwstr>http://www.minaloc.gov.rw/</vt:lpwstr>
      </vt:variant>
      <vt:variant>
        <vt:lpwstr/>
      </vt:variant>
      <vt:variant>
        <vt:i4>6946923</vt:i4>
      </vt:variant>
      <vt:variant>
        <vt:i4>15</vt:i4>
      </vt:variant>
      <vt:variant>
        <vt:i4>0</vt:i4>
      </vt:variant>
      <vt:variant>
        <vt:i4>5</vt:i4>
      </vt:variant>
      <vt:variant>
        <vt:lpwstr>http://minagri.gov.rw/</vt:lpwstr>
      </vt:variant>
      <vt:variant>
        <vt:lpwstr/>
      </vt:variant>
      <vt:variant>
        <vt:i4>2490411</vt:i4>
      </vt:variant>
      <vt:variant>
        <vt:i4>12</vt:i4>
      </vt:variant>
      <vt:variant>
        <vt:i4>0</vt:i4>
      </vt:variant>
      <vt:variant>
        <vt:i4>5</vt:i4>
      </vt:variant>
      <vt:variant>
        <vt:lpwstr>http://www.migeprof.gov.rw/</vt:lpwstr>
      </vt:variant>
      <vt:variant>
        <vt:lpwstr/>
      </vt:variant>
      <vt:variant>
        <vt:i4>5177361</vt:i4>
      </vt:variant>
      <vt:variant>
        <vt:i4>9</vt:i4>
      </vt:variant>
      <vt:variant>
        <vt:i4>0</vt:i4>
      </vt:variant>
      <vt:variant>
        <vt:i4>5</vt:i4>
      </vt:variant>
      <vt:variant>
        <vt:lpwstr>http://www.mifotra.gov.rw/documents/Guidelines/Guides%20Salaries.pdf</vt:lpwstr>
      </vt:variant>
      <vt:variant>
        <vt:lpwstr/>
      </vt:variant>
      <vt:variant>
        <vt:i4>4587550</vt:i4>
      </vt:variant>
      <vt:variant>
        <vt:i4>6</vt:i4>
      </vt:variant>
      <vt:variant>
        <vt:i4>0</vt:i4>
      </vt:variant>
      <vt:variant>
        <vt:i4>5</vt:i4>
      </vt:variant>
      <vt:variant>
        <vt:lpwstr>http://www.cepex.gov.rw/sem12008.pdf</vt:lpwstr>
      </vt:variant>
      <vt:variant>
        <vt:lpwstr/>
      </vt:variant>
      <vt:variant>
        <vt:i4>7733307</vt:i4>
      </vt:variant>
      <vt:variant>
        <vt:i4>3</vt:i4>
      </vt:variant>
      <vt:variant>
        <vt:i4>0</vt:i4>
      </vt:variant>
      <vt:variant>
        <vt:i4>5</vt:i4>
      </vt:variant>
      <vt:variant>
        <vt:lpwstr>http://www.csr.gov.rw/</vt:lpwstr>
      </vt:variant>
      <vt:variant>
        <vt:lpwstr/>
      </vt:variant>
      <vt:variant>
        <vt:i4>6160398</vt:i4>
      </vt:variant>
      <vt:variant>
        <vt:i4>0</vt:i4>
      </vt:variant>
      <vt:variant>
        <vt:i4>0</vt:i4>
      </vt:variant>
      <vt:variant>
        <vt:i4>5</vt:i4>
      </vt:variant>
      <vt:variant>
        <vt:lpwstr>http://www.amategeko.net/</vt:lpwstr>
      </vt:variant>
      <vt:variant>
        <vt:lpwstr/>
      </vt:variant>
      <vt:variant>
        <vt:i4>5374027</vt:i4>
      </vt:variant>
      <vt:variant>
        <vt:i4>3</vt:i4>
      </vt:variant>
      <vt:variant>
        <vt:i4>0</vt:i4>
      </vt:variant>
      <vt:variant>
        <vt:i4>5</vt:i4>
      </vt:variant>
      <vt:variant>
        <vt:lpwstr>http://www.unrwanda.org/images/stories/documents/</vt:lpwstr>
      </vt:variant>
      <vt:variant>
        <vt:lpwstr/>
      </vt:variant>
      <vt:variant>
        <vt:i4>5308503</vt:i4>
      </vt:variant>
      <vt:variant>
        <vt:i4>0</vt:i4>
      </vt:variant>
      <vt:variant>
        <vt:i4>0</vt:i4>
      </vt:variant>
      <vt:variant>
        <vt:i4>5</vt:i4>
      </vt:variant>
      <vt:variant>
        <vt:lpwstr>http://amategeko.net/display_rubrique.php?Information_ID=944&amp;Parent_ID=3070625&amp;type=public&amp;Langue_ID=Fr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46242.1</dc:title>
  <dc:subject/>
  <dc:creator>Аксенова</dc:creator>
  <cp:keywords/>
  <dc:description/>
  <cp:lastModifiedBy>Maykovskaya</cp:lastModifiedBy>
  <cp:revision>2</cp:revision>
  <cp:lastPrinted>2011-12-15T13:08:00Z</cp:lastPrinted>
  <dcterms:created xsi:type="dcterms:W3CDTF">2011-12-15T14:35:00Z</dcterms:created>
  <dcterms:modified xsi:type="dcterms:W3CDTF">2011-12-15T14:35:00Z</dcterms:modified>
</cp:coreProperties>
</file>