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3600" w:right="1440" w:bottom="1440" w:left="1440" w:header="1440" w:footer="144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اللجنة المعنية بالقضاء على التمييز</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ضد المرأة</w:t>
      </w:r>
    </w:p>
    <w:p w:rsidR="00000000" w:rsidRDefault="00000000">
      <w:pPr>
        <w:rPr>
          <w:sz w:val="18"/>
          <w:szCs w:val="26"/>
          <w:rtl/>
        </w:rPr>
      </w:pPr>
    </w:p>
    <w:p w:rsidR="00000000" w:rsidRDefault="00000000">
      <w:pPr>
        <w:pStyle w:val="H56"/>
        <w:tabs>
          <w:tab w:val="right" w:pos="1022"/>
          <w:tab w:val="left" w:pos="1267"/>
          <w:tab w:val="left" w:pos="2218"/>
          <w:tab w:val="left" w:pos="2693"/>
          <w:tab w:val="left" w:pos="3182"/>
          <w:tab w:val="left" w:pos="3658"/>
          <w:tab w:val="left" w:pos="4133"/>
          <w:tab w:val="left" w:pos="4622"/>
          <w:tab w:val="left" w:pos="5098"/>
          <w:tab w:val="left" w:pos="5573"/>
          <w:tab w:val="left" w:pos="6048"/>
        </w:tabs>
        <w:rPr>
          <w:iCs/>
          <w:sz w:val="18"/>
          <w:u w:val="single"/>
          <w:rtl/>
        </w:rPr>
      </w:pPr>
      <w:r>
        <w:rPr>
          <w:iCs/>
          <w:sz w:val="18"/>
          <w:szCs w:val="26"/>
          <w:u w:val="single"/>
          <w:rtl/>
        </w:rPr>
        <w:t>ا</w:t>
      </w:r>
      <w:r>
        <w:rPr>
          <w:rtl/>
        </w:rPr>
        <w:t>لنظر في التقارير المقدمة من الدول الأطراف بموجب المادة 18</w:t>
      </w:r>
      <w:r>
        <w:rPr>
          <w:iCs/>
          <w:sz w:val="18"/>
          <w:u w:val="single"/>
          <w:rtl/>
        </w:rPr>
        <w:t xml:space="preserve"> </w:t>
      </w:r>
    </w:p>
    <w:p w:rsidR="00000000" w:rsidRDefault="00000000">
      <w:pPr>
        <w:pStyle w:val="H56"/>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من اتفاقية القضاء على جميع أشكال التمييز ضد المرأة</w:t>
      </w:r>
    </w:p>
    <w:p w:rsidR="00000000" w:rsidRDefault="00000000">
      <w:pPr>
        <w:jc w:val="center"/>
        <w:rPr>
          <w:sz w:val="18"/>
          <w:u w:val="single"/>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التقارير الدورية الثالثة والرابعة المجمعة للدول الأطراف</w:t>
      </w:r>
    </w:p>
    <w:p w:rsidR="00000000" w:rsidRDefault="00000000">
      <w:pPr>
        <w:jc w:val="center"/>
        <w:rPr>
          <w:sz w:val="18"/>
          <w:rtl/>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b/>
          <w:bCs/>
          <w:spacing w:val="2"/>
          <w:rtl/>
        </w:rPr>
        <w:t>فييت نام</w:t>
      </w:r>
    </w:p>
    <w:p w:rsidR="00000000" w:rsidRDefault="00000000">
      <w:pPr>
        <w:jc w:val="center"/>
        <w:rPr>
          <w:sz w:val="18"/>
          <w:rtl/>
        </w:rPr>
      </w:pPr>
    </w:p>
    <w:p w:rsidR="00000000" w:rsidRDefault="00000000">
      <w:pPr>
        <w:jc w:val="center"/>
        <w:rPr>
          <w:sz w:val="18"/>
          <w:rtl/>
        </w:rPr>
      </w:pPr>
    </w:p>
    <w:p w:rsidR="00000000" w:rsidRDefault="00000000">
      <w:pPr>
        <w:jc w:val="center"/>
        <w:rPr>
          <w:sz w:val="18"/>
          <w:rtl/>
        </w:rPr>
      </w:pPr>
    </w:p>
    <w:p w:rsidR="00000000" w:rsidRDefault="00000000">
      <w:pPr>
        <w:jc w:val="center"/>
        <w:rPr>
          <w:sz w:val="18"/>
          <w:rtl/>
        </w:rPr>
      </w:pPr>
    </w:p>
    <w:p w:rsidR="00000000" w:rsidRDefault="00000000">
      <w:pPr>
        <w:jc w:val="center"/>
        <w:rPr>
          <w:sz w:val="18"/>
          <w:rtl/>
        </w:rPr>
      </w:pPr>
    </w:p>
    <w:p w:rsidR="00000000" w:rsidRDefault="00000000">
      <w:pPr>
        <w:jc w:val="center"/>
        <w:rPr>
          <w:sz w:val="18"/>
          <w:rtl/>
        </w:rPr>
      </w:pPr>
    </w:p>
    <w:p w:rsidR="00000000" w:rsidRDefault="00000000">
      <w:pPr>
        <w:rPr>
          <w:sz w:val="18"/>
          <w:rtl/>
        </w:rPr>
      </w:pPr>
      <w:r>
        <w:rPr>
          <w:sz w:val="18"/>
          <w:rtl/>
        </w:rPr>
        <w:t>ــــــــــــــــــــــــــــــــــــــــــــــ</w:t>
      </w:r>
    </w:p>
    <w:p w:rsidR="00000000" w:rsidRDefault="00000000">
      <w:pPr>
        <w:rPr>
          <w:sz w:val="18"/>
          <w:rtl/>
        </w:rPr>
      </w:pPr>
      <w:r>
        <w:rPr>
          <w:sz w:val="18"/>
          <w:rtl/>
        </w:rPr>
        <w:tab/>
        <w:t>تصدر هذه الوثيقة دون إخضاعها لعملية تحرير رسمية.</w:t>
      </w:r>
    </w:p>
    <w:p w:rsidR="00000000" w:rsidRDefault="00000000">
      <w:pPr>
        <w:rPr>
          <w:sz w:val="18"/>
          <w:rtl/>
        </w:rPr>
      </w:pPr>
      <w:r>
        <w:rPr>
          <w:sz w:val="18"/>
          <w:rtl/>
        </w:rPr>
        <w:tab/>
        <w:t xml:space="preserve">للإطلاع على التقرير الأولي الذي قدمته حكومة فييت نام، أنظر </w:t>
      </w:r>
      <w:r>
        <w:rPr>
          <w:sz w:val="18"/>
        </w:rPr>
        <w:t xml:space="preserve">CEDAW/C/5/Add.25 </w:t>
      </w:r>
      <w:r>
        <w:rPr>
          <w:sz w:val="18"/>
          <w:rtl/>
        </w:rPr>
        <w:t xml:space="preserve"> الذي نظرت فيه اللجنة في دورتها الخامسة. وللإطلاع على التقرير الدوري الثاني، أنظر </w:t>
      </w:r>
      <w:r>
        <w:rPr>
          <w:sz w:val="18"/>
        </w:rPr>
        <w:t>CEDAW/C/VNM/2</w:t>
      </w:r>
      <w:r>
        <w:rPr>
          <w:sz w:val="18"/>
          <w:rtl/>
        </w:rPr>
        <w:t xml:space="preserve"> </w:t>
      </w:r>
    </w:p>
    <w:p w:rsidR="00000000" w:rsidRDefault="00000000">
      <w:pPr>
        <w:rPr>
          <w:sz w:val="18"/>
          <w:rtl/>
        </w:rPr>
      </w:pPr>
    </w:p>
    <w:p w:rsidR="00000000" w:rsidRDefault="00000000">
      <w:pPr>
        <w:pStyle w:val="Heading7"/>
        <w:rPr>
          <w:rtl/>
        </w:rPr>
        <w:sectPr w:rsidR="00000000">
          <w:endnotePr>
            <w:numFmt w:val="decimal"/>
          </w:endnotePr>
          <w:type w:val="continuous"/>
          <w:pgSz w:w="12240" w:h="15840" w:code="1"/>
          <w:pgMar w:top="2448" w:right="1728" w:bottom="1440" w:left="1440" w:header="720" w:footer="720" w:gutter="0"/>
          <w:cols w:space="720"/>
          <w:noEndnote/>
          <w:bidi/>
          <w:rtlGutter/>
        </w:sectPr>
      </w:pPr>
    </w:p>
    <w:p w:rsidR="00000000" w:rsidRDefault="00000000">
      <w:pPr>
        <w:rPr>
          <w:rtl/>
        </w:rPr>
      </w:pPr>
    </w:p>
    <w:p w:rsidR="00000000" w:rsidRDefault="00000000">
      <w:pPr>
        <w:pStyle w:val="Heading7"/>
        <w:spacing w:line="320" w:lineRule="exact"/>
        <w:ind w:left="0"/>
        <w:rPr>
          <w:rtl/>
        </w:rPr>
      </w:pPr>
      <w:r>
        <w:rPr>
          <w:rtl/>
        </w:rPr>
        <w:t>ديباجة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تنفيذا للمادة 18 من الإتفاقية وبموجب توجيهات اللجنة المعنية بالقضاء على التمييز ضد المرأة، قدمت فييت نام إلى الأمم المتحدة تقريرين عن تنفيذ الإتفاقية في فييت نام. وقد تناول التقرير الأول تنفيذ الإتفاقية بين عامي 1981 و1984 وتناول التقرير الثاني الفترة الواقعة بين عامي 1985 و1998.</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وهذا التقرير الثالث والرابع المجمع المعروض فيما يلي سيتناول تنفيذ اتفاقية القضاء على جميع أشكال التمييز ضد المرأة في فييت نام من عام 1998 إلى عام 2000 ، وهو سيقدم مع التقرير الثاني في الدورة الخامسة والعشرين وفقا لما رتبته اللجنة المعنية بالقضاء على التمييز ضد المرأة. ومع أن الفترة المستعرضة قصيرة إلى حد ما، فإنها كانت هي بالضبط المرحلة التي اضطرت فييت نام خلالها إلى مواجهة تحديات كبرى منبثقة عن نقاط الضعف الملازمة للإقتصاد، والآثار السلبية للأزمة المالية-الإقتصادية الإقليمية، والكوارث الطبيعية. وقد عرقلت كل هذه الصعوبات وتيرة التنمية الإجتماعية-الإقتصادية للبلد. وأشار هذا التقرير أيضا إلى الجهود المبذولة من جانب الحزب والدولة وشعب فييت نام في مجال إيجاد الحلول للمشاكل المواجهة بغية التغلب على الصعوبات، وتشجيع التنمية الإقتصادية، وضمان حقوق ومصالح الشعب، وبخاصة حقوق ومصالح المرأة.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ويرث هذا التقرير، من جهة، المضمون الأساسي للتقرير الثاني، وهو يستكمل، من جهة ثانية، البيانات والمعلومات المتصلة بفييتنام وبشعبها، والتغييرات القانونية الرامية إلى مواصلة تعزيز التحول إلى الديمقراطية على الصعيد الإجتماعي وتقوية حكم القانون فضلا عن أوجه التقدم المحرز في المركز السياسي والإقتصادي للمرأة خلال السنوات الثلاث الماضية. وهو سيعرض تنفيذ كل حكم بعينه من أحكام الإتفاقية، والعقبات المواجهة في تنفيذها، والإتجاه المـأخوذ به في تذليل تلك العقبات فضلا عن المنجزات القيمة والتدابير المتخذة لجعلها تفعل فعلها، وذلك بحسب النمط المتمثل في الإتفاقية.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ويتضمن التقرير الأجزاء التالية:</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الديباجة</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الباب الأول: قضايا عامة</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الباب الثاني: تنفيذ الإتفاقية</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خاتمة</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مرفقات ومصادر مرجعية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وتوخيا لإعداد الصيغة النهائية لهذا التقرير، أنشئت لجنة صياغة تتألف من 12 عضوا يمثلون الهيئات ذات الصلة من وزارات وإدارات الحكومة والمنظمات الإجتماعية-السياسية. ويرأس هذه اللجنة نائب لوزير الخارجية يعمل أيضا كنائب لرئيس اللجنة الوطنية الفييتنامية للنهوض بالمرأة.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وعلى سبيل التهيؤ لإعداد هذا التقرير، بذلت لجنة الصياغة الكثير من الجهود لجمع وتحليل البيانات الإحصائية وعقد مختلف جلسات العمل مع وكالات الحكومة، والمنظمات الإجتماعية - السياسية، وممثلي المرأة من جميع ميادين الحياة، والباحثين وذلك للإستفادة من مساهمات تلك الهيئات وأولئك الأشخاص.</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والآن بعد أن سبق للحكومة الفييتنامية عرض وجهة نظرها في التقرير الدوري الثاني، فإنها تواصل إبداء التحفظ على الفقرة 1 من المادة 29 من الإتفاقية، غير أنها ستنظر في أمر سحب هذا التحفظ في الوقت المناسب.</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سياق ما اشترطته الحكومة الفييتنامية نفسها من شروط، فإنها تنظر أيضا في أمر توقيع البروتوكول الإختياري للإتفاقية.</w:t>
      </w:r>
    </w:p>
    <w:p w:rsidR="00000000" w:rsidRDefault="00000000">
      <w:pPr>
        <w:spacing w:line="320" w:lineRule="exact"/>
        <w:jc w:val="center"/>
        <w:rPr>
          <w:b/>
          <w:bCs/>
          <w:sz w:val="18"/>
          <w:rtl/>
        </w:rPr>
      </w:pPr>
      <w:r>
        <w:rPr>
          <w:sz w:val="18"/>
          <w:rtl/>
        </w:rPr>
        <w:br w:type="page"/>
      </w:r>
      <w:r>
        <w:rPr>
          <w:b/>
          <w:bCs/>
          <w:sz w:val="18"/>
          <w:rtl/>
        </w:rPr>
        <w:t>الباب الأول</w:t>
      </w:r>
    </w:p>
    <w:p w:rsidR="00000000" w:rsidRDefault="00000000">
      <w:pPr>
        <w:spacing w:line="320" w:lineRule="exact"/>
        <w:jc w:val="center"/>
        <w:rPr>
          <w:b/>
          <w:bCs/>
          <w:sz w:val="18"/>
          <w:rtl/>
        </w:rPr>
      </w:pPr>
    </w:p>
    <w:p w:rsidR="00000000" w:rsidRDefault="00000000">
      <w:pPr>
        <w:pStyle w:val="Heading8"/>
        <w:spacing w:line="320" w:lineRule="exact"/>
        <w:ind w:left="0" w:firstLine="0"/>
        <w:rPr>
          <w:rtl/>
        </w:rPr>
      </w:pPr>
      <w:r>
        <w:rPr>
          <w:rtl/>
        </w:rPr>
        <w:t>قضايا عامة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أرض فييت نام وشعبها</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تقع جمـهورية فييت نام الإشـتراكية في جنـوب شرق آسيا، وتبلغ مساحتها الإقليمية ما يزيد عن 000 331 كيلومتر مربع، وبلغ تعداد سكانها 76.787 في عام 1999. وتشكل المرأة 50.8 في المائة من مجموع السكان. وكان معدل نمو السكان 1.58 في المائة في عام 1999. وتبلغ نسبة سكان المناطق الحضرية 23.5 في المائة. و37.7 في المائة من السكان هم دون سن الخامسة عشرة، في حين أن سن 5.4 في المائة منهم تزيد عن الخامسة والستين. وتبلغ كثافة السكان 231 شخصا في الكيلومتر المربع الواحد. وتبلغ نسبة الأسر المعيشية التي ترأسها نساء 21.6 في المائة. ويبلغ عدد السكان الذين هم في سن العمل العادية وذوي الأهلية للعمل 43.3 مليون، يمثلون أكثر من 56.5 في المائة من السكان وتشكل النساء 50.6 في المائة منهم. وكان عدد العاملين في مختلف قطاعات الإقتصاد الوطني في عام 1999 أكثر من 38 مليون يمثلون 50 في المائة من مجموع السكان وتشكل النساء 48 في المائة منهم. وكان متوسط العمر المتوقع 67 سنة، وهو يبلغ 64.5 بالنسبة إلى الرجل و69.5 بالنسبة إلى المرأة.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وبلغ تعداد سكان هانوي، عاصمة فييت نام، 2.672 مليون في عام 1999. وفي فييت نام 54 قومية إثنية، ويشكل الكنه (الفييت) الأغلبية من حيث أنهم يمثلون 86.8 في المائة من السكان.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عام 1999، يعيش 76 في المائة من سكان البلد على الزراعة، وذلك على الأكثر بالعمل اليدوي والكثير من الإعتماد على الظروف الطبيعية. وكانت أنصبة القطاعات الإقتصادية من الناتج المحلي الإجمالي في عام 1999 على الوجه التالي: الزراعة والحراجة وصيد الأسماك 25.6 في المائة؛ والصناعات والتشييد 33.7 في المائة؛ والخدمات 40.7 في المائة. وبلغ الناتج المحلي الإجمالي الفردي في البلد 363 من دولارات الولايات المتحدة في عام 1999، كما بلغ معدل التضخم فيه في السنة نفسها 2.0 في المائة.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ومنذ عام 1998، تتبع فييت نام الخط السياسي الذي تمثله سياسة “دويموي” التي طرحها المؤتمر الوطني السادس للحزب الشيوعي لفييت نام بهدف القيام بالمهام الأساسية التالية: تعزيز التصنيع والتحديث والإندماج الدولي؛ وإيجاد اقتصاد متعدد المكوّنات يعمل بحسب آلية السوق تحت إدارة الدولة؛ ومواصلة إضفاء الطابع الديمقراطي على الحياة الإجتماعية على أساس بناء دولة اشتراكية قائمة على القانون، دولة من الشعب وبواسطة الشعب وللشعب؛ وتوسيع نطاق العلاقات الدولية بروح من رغبات فييت نام في مصادقة جميع الأمم في العالم، والسعي من أجل السلم والإستقلال والتنمية المستدامة. وفي عام 1998، أصبحت فييت نام عضوا كامل العضوية في منظمة “التعاون الإقتصادي لآسيا والمحيط الهادي”، وهي تضطلع الآن بمفاوضات الإنضمام إلى منظمة التجارة العالمية.</w:t>
      </w:r>
    </w:p>
    <w:p w:rsidR="00000000" w:rsidRDefault="00000000">
      <w:pPr>
        <w:spacing w:line="320" w:lineRule="exact"/>
        <w:jc w:val="highKashida"/>
        <w:rPr>
          <w:sz w:val="18"/>
          <w:rtl/>
        </w:rPr>
      </w:pPr>
    </w:p>
    <w:p w:rsidR="00000000" w:rsidRDefault="00000000">
      <w:pPr>
        <w:pStyle w:val="BlockText"/>
        <w:spacing w:line="320" w:lineRule="exact"/>
        <w:ind w:left="0" w:firstLine="0"/>
        <w:jc w:val="highKashida"/>
        <w:rPr>
          <w:rtl/>
        </w:rPr>
      </w:pPr>
      <w:r>
        <w:rPr>
          <w:rtl/>
        </w:rPr>
        <w:tab/>
        <w:t>وخلال الفترة 1998 - 2000، أخذت فييت نام في دخول المرحلة الأخيرة من تنفيذ “استراتيجية تحقيق الإستقرار الإجتماعي-الإقتصادي والتنمية الوطنية حتى عام 2000”، وهي الإستراتيجية التي يتمثل المفهوم الأساسي الذي تقوم عليه في جعل الشعب محور التنمية الوطنية، واستغلال جميع الطاقات الكامنة لكل فرد وللأمة بأسرها، والجمع على نحو منسجم بين التنمية الإقتصادية والتنمية الإجتماعية.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وأبرز سمات هذه الفترة هي المصاعب والتحديات التي تواجها فييت نام في سياق الأزمة المالية-الإقتصادية الإقليمية. غير أن البلد اعتمد سياسات مناسبة للتخفيف من آثار الأزمة بغية الحفاظ على الإستقرار السياسي وتشجيع التنمية الإقتصادية والثقافية والإجتماعية.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وعلى مدى السنوات الثلاث الماضية، حققت فييت نام الأهداف الإقتصادية التالية: كان نمو الناتج المحلي الإجمالي 8.2 في المائة في عام 1997. إلا أنه لم يصل إلى غير 5.76 في المائة و4.8 في المائة في عامي 1998 و1999 على التوالي بسبب الآثار السلبية للأزمة المالية-الإقتصادية الإقليمية . وقد تمكنت فييت نام من قلب الإتجاه الهبوطي بفضل السياسات السليمة والحلول العملية. ومن المقدر أن يصل الناتج المحلي الإجمالي لعام 2000 إلى 6 في المائة. واستبقي معدل التضخم في مستوى يقل عن رقمين مفردين، فبلغ 3.6 في المائة في عام 1997 و3.9 في المائة في عام 1999. وفي عام 1999، بلغ إنتاج الأغذية في فييت نام رقما قياسيا قدره 34.3 طنا متريا بالمعادل من الأرز غير المقشور، أي أنه كان يزيد بمقدار 2.4 من الأطنان المترية بالمقارنة مع عام 1998، فأرسى بذلك أساسا متينا لضمان الأمن الغذائي، وتحقيق الإستقرار في حياة الناس، وزيادة الصادرات. ولأول مرة في تاريخ فييت نام، بلغ حجم صادراتها من الأرز 4.5 من الأطنان المترية. وقد زاد الإنتاج الصناعي بنسبة 12.1 في المائة في عام 1998 وبنسبة 10.4 في المائة في عام 1999، علما بأن الزيادة المزمعة بالنسبة إلى عام 2000 تبلغ 14 في المائة. وارتفعت قيمة الصادرات بنسبة 23.3 في المائة في عام 1999.</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وتركز الحكومة في معرض معالجتها للمشاكل الإقتصادية على التصدي للقضايا الإجتماعية والثقافية؛ وهي تأخذ بزمام المبادرة في استطلاع المصادر المالية للإستثمارات الإنمائية وتعبئة القوى الداخلية. وقد ازداد مجموع الإنفاق على التنمية الإجتماعية سنويا. وعلى وجه التحديد، ازداد الإنفاق على التنمية الإجتماعية من 28.8 تريليون دونغ فييتنامي في عام 1998 إلى 29.9 تريليون في عام 1999 فإلى 30.9 تريليون دونغ فييتنامي في عام 2000، وبذلك شكل 32-35 في المائة من مجموع النفقات المدرجة في الميزانية؛ وازداد الإنفاق على تنمية الطفل من 11.9 تريليون دونغ فييتنامي في عام 1998 إلى 12.5 تريليون في عام 1999 فإلى 13.7 تريليون في عام 2000، وبذلك شكل ما يزيد عن 14 في المائة من النفقات المدرجة في الميزانية.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والإضافة إلى أوجه النجاح الإقتصادي هذه، سجلت فييت نام أيضا منجزات مشجعة في التنمية الإجتماعية كما يتجلى ذلك في الميادين التالية: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b/>
          <w:bCs/>
          <w:i/>
          <w:iCs/>
          <w:sz w:val="18"/>
          <w:rtl/>
        </w:rPr>
        <w:tab/>
        <w:t>توليد فرص العمل</w:t>
      </w:r>
      <w:r>
        <w:rPr>
          <w:i/>
          <w:iCs/>
          <w:sz w:val="18"/>
          <w:rtl/>
        </w:rPr>
        <w:t xml:space="preserve"> </w:t>
      </w:r>
      <w:r>
        <w:rPr>
          <w:sz w:val="18"/>
          <w:rtl/>
        </w:rPr>
        <w:t>هو برنامج وطني هام من البرامج ا لمستهدفة. فنجد، من جهة، أن الدولة تقوم بتهيئة الظروف المؤاتية من حيث القانون والسياسة العامة، وذلك مثل تعديل “القانون المتعلق بالمشاريع” و“القانون المتعلق بالإستثمارات الأجنبية” بغية تشجيع الإستثمار في الإنتاج وتوليد فرص العمل. ونجد، من جهة أخرى، أن الدولة أنشأت صندوقا وطنيا لتوليد فرص العمل يقدم قروضا تفضيلية لمساعدة العاملين لحساب أنفسهم. وكان من نتيجة ذلك توليد 1.2 مليون فرصة عمل كل سنة. غير أن عوامل عديدة أدت إلى ازدياد معدل البطالة في المناطق الحضرية بين الذين هم في سن العمل على مدى السنوات الثلاث الماضية من 6.01 في المائة في عام 1997 إلى 6.85 في المائة في عام 1998 فإلى 7.4 في المائة في عام 1999، علما بأن معدلها بين النساء كان 8.0 في المائة.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b/>
          <w:bCs/>
          <w:i/>
          <w:iCs/>
          <w:sz w:val="18"/>
          <w:rtl/>
        </w:rPr>
        <w:tab/>
        <w:t>القضاء على الجوع والإقلال من الفقر:</w:t>
      </w:r>
      <w:r>
        <w:rPr>
          <w:i/>
          <w:iCs/>
          <w:sz w:val="18"/>
          <w:rtl/>
        </w:rPr>
        <w:t xml:space="preserve"> </w:t>
      </w:r>
      <w:r>
        <w:rPr>
          <w:sz w:val="18"/>
          <w:rtl/>
        </w:rPr>
        <w:t>إن هذا البرنامج الوطني المستهدف الهام هو برنامج متكامل مشترك بين الوزارات ينفذ في أماكن مختلفة، وفي مناطق وكوميونات منكوبة بالفقر. وقد قامت الحكومة بتقديم توجيهها وإدارتها وفقا للإتجاه القاضي بأن المتوفر من الموارد العائدة إلى المناطق والكوميونات الفقيرة والمخصصة لها يجب أن تركز على الإقلال من الفقر. وقد منحت الإعتمادات المخصصة في الميزانية للقضاء على الجوع والإقلال من الفقر أولوية عالية وكانت تزاد كل سنة. والإعتمادات المخصصة في الميزانية لهذا الغرض في عام 2000 وحده تزيد بنسبة 42 في المائة بالقياس إلى الإعتمادات التي كانت مخصصة في عام 1999. وتقضي سياسة الحكومة باستثمار 400 مليون دونغ فييتنامي في المتوسط لكل كوميون من 870 1 كوميونات فقيرا. وكانت نتيجة ذلك أن فييت نام سجلت أعلى نسبة في القضاء على الجوع والإقلال من الفقر بالمقارنة مع جميع بلدان المنطقة. ويمكن سوق أمثلة محددة في هذا الخصوص من كون أن 000 340 أسرة معيشية تخلصت من الفقر في عام 1999. وقد تم خفـض معدل الفقر من 17.7 في المائة في عام 1997 إلى 13.0في المائة في عام 1999، والمقدر أنه يبلغ 10-11 في المائة في عام 2000، وأنه لن تكون هناك أي أسر معيشية تعاني من الجوع المزمن.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ويشكل </w:t>
      </w:r>
      <w:r>
        <w:rPr>
          <w:b/>
          <w:bCs/>
          <w:i/>
          <w:iCs/>
          <w:sz w:val="18"/>
          <w:rtl/>
        </w:rPr>
        <w:t>التعليم</w:t>
      </w:r>
      <w:r>
        <w:rPr>
          <w:i/>
          <w:iCs/>
          <w:sz w:val="18"/>
          <w:rtl/>
        </w:rPr>
        <w:t xml:space="preserve"> </w:t>
      </w:r>
      <w:r>
        <w:rPr>
          <w:b/>
          <w:bCs/>
          <w:i/>
          <w:iCs/>
          <w:sz w:val="18"/>
          <w:rtl/>
        </w:rPr>
        <w:t>والتدريب</w:t>
      </w:r>
      <w:r>
        <w:rPr>
          <w:i/>
          <w:iCs/>
          <w:sz w:val="18"/>
          <w:rtl/>
        </w:rPr>
        <w:t xml:space="preserve"> </w:t>
      </w:r>
      <w:r>
        <w:rPr>
          <w:sz w:val="18"/>
          <w:rtl/>
        </w:rPr>
        <w:t>على الدوام أولوية من الأولويات الوطنية لفييت نام، وقد أحرزا تقدما ملحوظا على مدى السنوات الماضية. وانطلاقا من مستوى تعليمي منخفض، نجد أن معدل الإلمام بالقراءة والكتابة في فييت نام في عام 1999 بلغ 91 في المائة بين الجماعة السكانية المؤلفة ممن هم في سن العاشرة فأكثر و88 في المائة بين النساء. وبحلول تموز</w:t>
      </w:r>
      <w:r>
        <w:rPr>
          <w:sz w:val="18"/>
        </w:rPr>
        <w:t>/</w:t>
      </w:r>
      <w:r>
        <w:rPr>
          <w:sz w:val="18"/>
          <w:rtl/>
        </w:rPr>
        <w:t>يوليه 2000، حققت فييت نام الأهداف الوطنية المنشودة في مجال القضاء على الأمية وتعميم التعليم الإبتدائي بالنسبة إلى جميع مقاطعاتها ومدنها الواحدة والستين في كل أنحاء البلاد. ويمكن مشاهدة التقدم المحرز من حيث المساواة بين الجنسين في ميدان التعليم في شتى المستويات: ذلك أن نسبة التلميذات تبلغ 47.9 في المائة في المدارس الإبتدائية، و46.9 في المائة في المدارس الإعدادية، و46.8 في المائة في المدارس الثانوية، كما أن نسبة الطالبات تبلغ 51.9 في المائة في الكليات، و48.6 في المائة في الجامعات، في حين أن نسبة المعلمات تزيد عن 70 في المائة. وأصبح التدريب المهني جزءا هاما من نظام التعليم الوطني، وهو يشمل المدارس المهنية الرسمية التابعة للدولة، ومراكز التدريب المهني القصير الأمد، ومراكز التوجيه المهني. وقد أنشأت الحكومة الإدارة العامة للتدريب المهني التابعة لوزارة العمل والمعوقين والشؤون الإجتماعية وذلك لتقوية التعليم المهني وزيادة النسبة المئوية للعمال الماهرين بغية بلوغ هدف تشكيل العمال المدربين لنسبة 22-25 في المائة من مجموع القوة العاملة بحلول عام 2000.</w:t>
      </w:r>
    </w:p>
    <w:p w:rsidR="00000000" w:rsidRDefault="00000000">
      <w:pPr>
        <w:spacing w:line="320" w:lineRule="exact"/>
        <w:jc w:val="highKashida"/>
        <w:rPr>
          <w:b/>
          <w:bCs/>
          <w:sz w:val="18"/>
          <w:rtl/>
        </w:rPr>
      </w:pPr>
    </w:p>
    <w:p w:rsidR="00000000" w:rsidRDefault="00000000">
      <w:pPr>
        <w:spacing w:line="320" w:lineRule="exact"/>
        <w:jc w:val="highKashida"/>
        <w:rPr>
          <w:sz w:val="18"/>
          <w:rtl/>
        </w:rPr>
      </w:pPr>
      <w:r>
        <w:rPr>
          <w:b/>
          <w:bCs/>
          <w:i/>
          <w:iCs/>
          <w:sz w:val="18"/>
          <w:rtl/>
        </w:rPr>
        <w:tab/>
        <w:t>الرعاية</w:t>
      </w:r>
      <w:r>
        <w:rPr>
          <w:i/>
          <w:iCs/>
          <w:sz w:val="18"/>
          <w:rtl/>
        </w:rPr>
        <w:t xml:space="preserve"> </w:t>
      </w:r>
      <w:r>
        <w:rPr>
          <w:b/>
          <w:bCs/>
          <w:i/>
          <w:iCs/>
          <w:sz w:val="18"/>
          <w:rtl/>
        </w:rPr>
        <w:t>الصحية</w:t>
      </w:r>
      <w:r>
        <w:rPr>
          <w:i/>
          <w:iCs/>
          <w:sz w:val="18"/>
          <w:rtl/>
        </w:rPr>
        <w:t xml:space="preserve"> </w:t>
      </w:r>
      <w:r>
        <w:rPr>
          <w:b/>
          <w:bCs/>
          <w:i/>
          <w:iCs/>
          <w:sz w:val="18"/>
          <w:rtl/>
        </w:rPr>
        <w:t>العامة</w:t>
      </w:r>
      <w:r>
        <w:rPr>
          <w:i/>
          <w:iCs/>
          <w:sz w:val="18"/>
          <w:rtl/>
        </w:rPr>
        <w:t xml:space="preserve">: </w:t>
      </w:r>
      <w:r>
        <w:rPr>
          <w:sz w:val="18"/>
          <w:rtl/>
        </w:rPr>
        <w:t>زادت الدولة النفقات المخصصة في الميزانية للرعاية الصحية إلى 10 في المائة في السنة، ولا يزال قطاع الرعاية الصحية العامة يحرز تقدما محسوسا بفضل المساعدة الدولية. وفي حين أن النسبة المئوية للأطفال الذين يستفيدون من التطعيم كانت 85 في المائة في الفترة 1990-1995، فإن زيادتها تبلغ أكثر من 90 في المائة في الفترة 1998-2000. وطرأ انخفاض شديد على عدد الوفيات الناجمة عن الأمراض المعدية. وانخفض معدل وفيات الأطفال الذين تقل أعمارهم عن السنة الواحدة إلى 35 في المائة في عام 2000 وذلك من 36.7 في المائة في عام 1999 و44.25 في المائة في عام 1997. كما انخفض معدل الوفيات بين الأطفال الذين تقل أعمارهم عن الخامسة إلى 44 في المائة في عام 2000 وذلك من 48.6 في المائة في عام 1999 و61 في المائة في عام 1997. وانخفض معدل وفيات الأمهات إلى 0.9 في المائة في عام 1999 وذلك من 1 في المائة في عام 1997. أما معدل سوء التغذية بين الأطفال الذين تقل أعمارهم عن الخامسة فقد انخفض إلى 36.7 في المائة في عام 1999 وذلك من 44.9 في المائة في عام 1995. وتم تزويد أكثر من 90 في المائة من السكان بخدمات الرعاية الصحية في الكوميونات والنواحي والبلدات. وبحلول عام 1999، كانت شبكة الرعاية الصحية قد تقوت وامتدت من المقاطعات إلى المحافظات والكوميونات، بل حتى إلى القرى والضياع في كل أنحاء البلاد. وأصبحت الرعاية الصحية مسؤولية مشتركة تقع على عاتق السلطات والمجتمع والناس كافة على جميع المستويات ويقوم قطاع الصحة بدور حاسم في أدائها.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b/>
          <w:bCs/>
          <w:i/>
          <w:iCs/>
          <w:sz w:val="18"/>
          <w:rtl/>
        </w:rPr>
        <w:tab/>
        <w:t>تنظيم</w:t>
      </w:r>
      <w:r>
        <w:rPr>
          <w:i/>
          <w:iCs/>
          <w:sz w:val="18"/>
          <w:rtl/>
        </w:rPr>
        <w:t xml:space="preserve"> </w:t>
      </w:r>
      <w:r>
        <w:rPr>
          <w:b/>
          <w:bCs/>
          <w:i/>
          <w:iCs/>
          <w:sz w:val="18"/>
          <w:rtl/>
        </w:rPr>
        <w:t>السكان</w:t>
      </w:r>
      <w:r>
        <w:rPr>
          <w:i/>
          <w:iCs/>
          <w:sz w:val="18"/>
          <w:rtl/>
        </w:rPr>
        <w:t xml:space="preserve"> </w:t>
      </w:r>
      <w:r>
        <w:rPr>
          <w:b/>
          <w:bCs/>
          <w:i/>
          <w:iCs/>
          <w:sz w:val="18"/>
          <w:rtl/>
        </w:rPr>
        <w:t>والأسرة</w:t>
      </w:r>
      <w:r>
        <w:rPr>
          <w:i/>
          <w:iCs/>
          <w:sz w:val="18"/>
          <w:rtl/>
        </w:rPr>
        <w:t xml:space="preserve">: </w:t>
      </w:r>
      <w:r>
        <w:rPr>
          <w:sz w:val="18"/>
          <w:rtl/>
        </w:rPr>
        <w:t xml:space="preserve">اهتداء بروح برنامج عمل القاهرة، ركزت أنشطة تنظيم السكان والأسرة مزيدا من الإهتمام على الصحة الإنجابية، والمساواة بين الجنسين، وتعزيز مركز المرأة وجرى خفض معدل نمو السكان من 1.7 في المائة في عام 1997 إلى 1.58 في المائة في عام 2000. وانخفض عدد الأطفال للمرأة الواحدة التي هي في سن الإنجاب من 2.69 في عام 1996 إلى 2.3 وهو يسير نحو 2.1. وقد اعترفت الأمم المتحدة بجهود ومنجزات </w:t>
      </w:r>
      <w:r>
        <w:rPr>
          <w:b/>
          <w:bCs/>
          <w:i/>
          <w:iCs/>
          <w:sz w:val="18"/>
          <w:rtl/>
        </w:rPr>
        <w:t>فييتنام</w:t>
      </w:r>
      <w:r>
        <w:rPr>
          <w:sz w:val="18"/>
          <w:rtl/>
        </w:rPr>
        <w:t xml:space="preserve"> في ميدان السكان والتنمية وأولتها عالي التقدير وذلك بمنح فييت نام جائزة الأمم المتحدة للسكان لعام 1999.</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وينبغي أن يعزى الفضل في تحقيق هذه المنجزات إلى المساهمات القيمة التي قدمتها المرأة الفييتنامية، الأمر الذي يعد دليلا على المساواة بين الجنسين في خدمة قضية التنمية الإجتماعية-الإقتصادية التي ينشدها البلد.</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وختاما، نجد أن الحزب والحكومة في فييت نام عملا خلال سنوات ثلاث تمتد من عام 1998 إلى عام 2000، وفي مواجهة تحديات مثبطة للعزائم ناجمة عن الأزمة المالية-الإقتصادية في المنطقة والعواقب الوخيمة للكوارث الطبيعية المتكررة، على مواصلة تطبيق سياسة “دويموي” وسجلا بذلك منجزات مشجعة في النمو الإقتصادي والتنمية الإجتماعية. وقد أضفي الإستقرار بالتدريج علىحياة الناس وتم تحسينها كما تم الحفاظ على الأمن والإستقرار الإجتماعي- السياسي. وهذه شروط أساسية لإيجاد المزيد من الفرص لمشاركة المرأة في التنمية الإجتماعية-الإقتصادية للبلد والإستفادة من تلك التنمية على قدم المساواة.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b/>
          <w:bCs/>
          <w:sz w:val="18"/>
          <w:rtl/>
        </w:rPr>
        <w:tab/>
      </w:r>
      <w:r>
        <w:rPr>
          <w:sz w:val="18"/>
          <w:rtl/>
        </w:rPr>
        <w:t>الهيكل السياسي العام</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 xml:space="preserve">خلال السنوات الثلاث الماضية، اتسم النظام السياسي في فييت نام بالإستقرار. وقد بقي جهاز الدولة بالشكل الوارد ذكره في التقرير الثاني. واستمر العمل على تقوية وتحسين وكالات الدولة بدءً من المستوى المركزي وانتهاء بالمستويات المحلية، وسارت أنشطة تلك الوكالات وفقا لمبادئ الدستور والقانون، فكفلت بذلك ممارسة وظائف </w:t>
      </w:r>
      <w:r>
        <w:rPr>
          <w:i/>
          <w:iCs/>
          <w:sz w:val="18"/>
          <w:rtl/>
        </w:rPr>
        <w:t xml:space="preserve">دولة من الشعب وبواسطة الشعب وللشعب </w:t>
      </w:r>
      <w:r>
        <w:rPr>
          <w:sz w:val="18"/>
          <w:rtl/>
        </w:rPr>
        <w:t>وتنفيذ مهام مثل تلك الدولة على نحو أفضل.</w:t>
      </w:r>
    </w:p>
    <w:p w:rsidR="00000000" w:rsidRDefault="00000000">
      <w:pPr>
        <w:spacing w:line="320" w:lineRule="exact"/>
        <w:jc w:val="highKashida"/>
        <w:rPr>
          <w:sz w:val="18"/>
          <w:rtl/>
        </w:rPr>
      </w:pPr>
    </w:p>
    <w:p w:rsidR="00000000" w:rsidRDefault="00000000">
      <w:pPr>
        <w:spacing w:line="320" w:lineRule="exact"/>
        <w:jc w:val="highKashida"/>
        <w:rPr>
          <w:b/>
          <w:bCs/>
          <w:sz w:val="18"/>
          <w:rtl/>
        </w:rPr>
      </w:pPr>
      <w:r>
        <w:rPr>
          <w:b/>
          <w:bCs/>
          <w:sz w:val="18"/>
          <w:rtl/>
        </w:rPr>
        <w:tab/>
        <w:t>الإطار القانوني العام الذي تتم فيه حماية حقوق الإنسان</w:t>
      </w:r>
    </w:p>
    <w:p w:rsidR="00000000" w:rsidRDefault="00000000">
      <w:pPr>
        <w:spacing w:line="120" w:lineRule="exact"/>
        <w:jc w:val="highKashida"/>
        <w:rPr>
          <w:b/>
          <w:bCs/>
          <w:sz w:val="12"/>
          <w:rtl/>
        </w:rPr>
      </w:pPr>
    </w:p>
    <w:p w:rsidR="00000000" w:rsidRDefault="00000000">
      <w:pPr>
        <w:spacing w:line="320" w:lineRule="exact"/>
        <w:jc w:val="highKashida"/>
        <w:rPr>
          <w:sz w:val="18"/>
          <w:rtl/>
        </w:rPr>
      </w:pPr>
      <w:r>
        <w:rPr>
          <w:sz w:val="18"/>
          <w:rtl/>
        </w:rPr>
        <w:tab/>
        <w:t>إن الإطار القانوني والهيكل التنظيمي المعروضين في التقرير الثاني والمتعلقين بوظيفة حماية حقوق الإنسان في فييت نام لايزالان في الواقع على ما كانا عليه وهما يحتفظان بقابليتهما للتطبيق. وهذا التقرير لا يأتي بغير بيان مستكمل عن نقاط جديدة ومعلومات إضافية.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b/>
          <w:bCs/>
          <w:i/>
          <w:iCs/>
          <w:sz w:val="18"/>
          <w:rtl/>
        </w:rPr>
        <w:tab/>
        <w:t>فيما يتعلق بصنع القوانين،</w:t>
      </w:r>
      <w:r>
        <w:rPr>
          <w:sz w:val="18"/>
          <w:rtl/>
        </w:rPr>
        <w:t xml:space="preserve"> قامت الجمعية الوطنية ولجنتها الدائمة، خلا السنوات الثلاث الماضية،باعتماد مدونة واحدة، و18 قانونا، و19 أمرا على سبيل متابعة إضفاء الطابع المؤسسي على التوجيهات والسياسات الإستراتيجية للحزب، وإيجاد أسس قانونية لحماية حقوق الإنسان بوجه عام والحقوق المتساوية للمرأة بوجه خاص (أنظر المرافق). وتُدْرَس مبادئ وأحكام “اتفاقية القضاء على جميع أشكال التمييز ضد المرأة” وتُحوّل إلى قواعد قانونية محددة في عملية صنع القوانين وفقا لأحكام “الأمر المتعلق بإبرام وتنفيذ المعاهدات الدولية” الذي اعتمدته اللجنة الدائمة للجمعية الوطنية في عام 1998.</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أما </w:t>
      </w:r>
      <w:r>
        <w:rPr>
          <w:b/>
          <w:bCs/>
          <w:i/>
          <w:iCs/>
          <w:sz w:val="18"/>
          <w:rtl/>
        </w:rPr>
        <w:t>نظام وكالات الدولة</w:t>
      </w:r>
      <w:r>
        <w:rPr>
          <w:sz w:val="18"/>
          <w:rtl/>
        </w:rPr>
        <w:t>، الذي يمارس وظيفة حماية القانون، وضمان حقوق الإنسان، ومعارضة التمييز ضد المرأة فقد تمت تقويته أكثر من ذي قبل، ولاسيما في الهيئات القضائية. وجرى تعزيز فريقنا من القضاة ومحلفي الشعب في جميع المستويات. وعدد القضاة في البلد كله يزيد الآن عن 3000 ، وتبلغ نسبة النساء بينهم 24 في المائة. أما عدد محلفي الشعب الذين انتخبهم مجلس الشعب للفترة 1999-2004 فهو 056 11 وتزيد نسبة النساء بينهم عن 30 في المائة. وهناك 471 11 محاميا في جميع أنحاء البلاد، وتبلغ نسبة النساء بينهم 20 في المائة. ويقرب عدد الموثقين العامين من 200، وتبلغ نسبة النساء بينهم 25 في المائة. وهناك 268 4 موظفا من موظفي إنفاذ القوانين، وتبلغ نسبة النساء بينهم 30 في المائة. وتستمر تقوية مؤسسات الدولة وتحسينها وتعزيزها. وهذا شرط هام لضمان ممارسة الحقوق الأساسية للشعب، ومن ضمنهم النساء. وقد جرى تعزيز التوعية بقضايا الجنسين في وكالات الدولة، وكان من نتيجة ذلك أن التمييز المبني على نوع الجنس يعاقب عليه الآن بصرامة أشد من ذي قبل.</w:t>
      </w: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highKashida"/>
        <w:rPr>
          <w:b/>
          <w:bCs/>
          <w:sz w:val="18"/>
          <w:rtl/>
        </w:rPr>
      </w:pPr>
      <w:r>
        <w:rPr>
          <w:b/>
          <w:bCs/>
          <w:sz w:val="18"/>
          <w:rtl/>
        </w:rPr>
        <w:tab/>
        <w:t>الإعلام عن القوانين ونشرها</w:t>
      </w:r>
    </w:p>
    <w:p w:rsidR="00000000" w:rsidRDefault="00000000">
      <w:pPr>
        <w:spacing w:line="120" w:lineRule="exact"/>
        <w:jc w:val="highKashida"/>
        <w:rPr>
          <w:b/>
          <w:bCs/>
          <w:sz w:val="12"/>
          <w:rtl/>
        </w:rPr>
      </w:pPr>
    </w:p>
    <w:p w:rsidR="00000000" w:rsidRDefault="00000000">
      <w:pPr>
        <w:spacing w:line="320" w:lineRule="exact"/>
        <w:jc w:val="highKashida"/>
        <w:rPr>
          <w:sz w:val="18"/>
          <w:rtl/>
        </w:rPr>
      </w:pPr>
      <w:r>
        <w:rPr>
          <w:sz w:val="18"/>
          <w:rtl/>
        </w:rPr>
        <w:tab/>
        <w:t>تحقق على مدى السنوات الثلاث الماضية إدخال ونشر وثائق قانونية أساسية عن حقوق الإنسان في فييت نام وأسفر ذلك عن نتائج إيجابية. وتنشر دار النشر السياسية الوطنية لفييت نام باللغة الفييتنامية جميع اتفاقيات الأمم المتحدة الهامة التي انضمت إليها فييت نام. وعممت اللجنة الوطنية الفييتنامية للنهوض بالمرأة على نطاق واسع ما يقرب من 000 30 نسخة من اتفاقية القضاء على جميع أشكال التمييز ضد المرأة. وتم في المدارس والجامعات إعداد مناهج تدريسية وبحثية عن حقوق الإنسان أدرجت في مادة تسمى “التربية المدنية” أو جعلت جزءا من الدراسات القانونية. وأعد لكبار موظفي الحزب والدولة برنامج لتدريس حقوق الإنسان (يستغرق 60 ساعة) تم إدخاله في أكاديمية هو تشي منه السياسية الوطنية منذ عام 1998. وعقدت مختلف الوكالات والمنظمات الفييتنامية الكثير من حلقات العمل للتدريب في شؤون حقوق الإنسان بوجه عام وحقوق المرأة وحقوق الطفل بوجه خاص.</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ونجد على الخصوص أن اللجنة الوطنية، بعد إكمال التقرير الثاني الذي يستعرض تنفيذ اتفاقية القضاء على جميع أشكال التمييز ضد المرأة، عقدت مؤتمرا للتعريف بالتقرير وعممت آلاف النسخ منه، كما عقدت حلقات عمل عن حقوق المرأة بمناسبة الذكرى السنوية العشرين لبدء نفاذ تلك الإتفاقية، ونسقت مع الإتحاد النسائي الفييتنامي أمر تنظيم التدريب فيما يتعلق بالمضمون الموضوعي للإتفاقية لأغراض موظفي الإتحاد. وقد قدمت وسائط الإعلام محتويات الإتفاقية. كما أن الصحف اليومية والمجلات الأسبوعية التي توزع على نطاق البلد كله ، مثل “الشعب” و“العمال” و“الطليعة” و“المرأة والريف اليوم” و“جيش الشعب” و“الأمن والقانون”، تنشر الأخبار والمعلومات عن حماية حقوق الإنسان أو المساواة في الحقوق بين الرجل والمرأة بوجه عام وتنتقد التمييز ضد المرأة بوجه خاص.</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وتنفيذا لبرنامج الحكومة للفترة 1998-2000 في مجال نشر القوانين والتثقيف بشأنها، ركزت وكالات الدولة على تقديم مضمون الوثائق القانونية التي تؤكد على مبدأ حماية حقوق المرأة والطفل ومعارضة أي شكل من أشكال التمييز المبني على نوع الجنس. وقد اتخذ رئيس الوزراء في 25 تشرين الثاني</w:t>
      </w:r>
      <w:r>
        <w:rPr>
          <w:sz w:val="18"/>
        </w:rPr>
        <w:t>/</w:t>
      </w:r>
      <w:r>
        <w:rPr>
          <w:sz w:val="18"/>
          <w:rtl/>
        </w:rPr>
        <w:t>نوفمبر القرار 1067 الذي وافق فيه على إقامة “رفوف كتب القانون”. في الكوميونات والنواحي والبلدات، الأمر الذي يسّر للسلطات المحلية وأفراد الشعب إمكانيات الحصول على المعلومات القانونية. وبحلول نهاية عام 1999، كانت 30 في المائة من المقاطعات والمدن في كل أنحاء البلاد قد أقامت “رفوف كتب القانون” في 100 في المائة من الكوميونات والنواحي والبلدات، بما في ذلك المقاطعات الجبلية التي يتألف أغلب سكانها من الأقليات الإثنية. وقد أسهمت المعلومات الوافرة المنوعة وما قامت به المنظمات الجماهيرية، ومن بينها الإتحاد النسائي ورابطة المزارعين، من أنشطة في مجال نشرها، إسهاما ملحوظا في توعية الشعب والمرأة بالمسائل القانونية.</w:t>
      </w:r>
    </w:p>
    <w:p w:rsidR="00000000" w:rsidRDefault="00000000">
      <w:pPr>
        <w:spacing w:line="320" w:lineRule="exact"/>
        <w:jc w:val="center"/>
        <w:rPr>
          <w:b/>
          <w:bCs/>
          <w:sz w:val="18"/>
          <w:rtl/>
        </w:rPr>
      </w:pPr>
      <w:r>
        <w:rPr>
          <w:sz w:val="18"/>
          <w:rtl/>
        </w:rPr>
        <w:br w:type="page"/>
      </w:r>
      <w:r>
        <w:rPr>
          <w:b/>
          <w:bCs/>
          <w:sz w:val="18"/>
          <w:rtl/>
        </w:rPr>
        <w:t>الباب الثاني</w:t>
      </w:r>
    </w:p>
    <w:p w:rsidR="00000000" w:rsidRDefault="00000000">
      <w:pPr>
        <w:spacing w:line="320" w:lineRule="exact"/>
        <w:jc w:val="center"/>
        <w:rPr>
          <w:b/>
          <w:bCs/>
          <w:sz w:val="18"/>
          <w:rtl/>
        </w:rPr>
      </w:pPr>
      <w:r>
        <w:rPr>
          <w:b/>
          <w:bCs/>
          <w:sz w:val="18"/>
          <w:rtl/>
        </w:rPr>
        <w:t>تنفيذ أحكام اتفاقية القضاء على جميع أشكال التمييز ضد المرأة</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1</w:t>
      </w:r>
    </w:p>
    <w:p w:rsidR="00000000" w:rsidRDefault="00000000">
      <w:pPr>
        <w:spacing w:line="320" w:lineRule="exact"/>
        <w:jc w:val="center"/>
        <w:rPr>
          <w:sz w:val="18"/>
          <w:rtl/>
        </w:rPr>
      </w:pPr>
      <w:r>
        <w:rPr>
          <w:b/>
          <w:bCs/>
          <w:sz w:val="18"/>
          <w:rtl/>
        </w:rPr>
        <w:t>مفهوم “التمييز ضد المرأة”</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 xml:space="preserve">روعي مبدأ </w:t>
      </w:r>
      <w:r>
        <w:rPr>
          <w:i/>
          <w:iCs/>
          <w:sz w:val="18"/>
          <w:rtl/>
        </w:rPr>
        <w:t xml:space="preserve">المساواة بين الجنسين وعدم التمييز ضد المرأة </w:t>
      </w:r>
      <w:r>
        <w:rPr>
          <w:sz w:val="18"/>
          <w:rtl/>
        </w:rPr>
        <w:t>تمام المراعاة وباتساق في جميع مجالات الحياة السياسية والإجتماعية والإقتصادية لفييت نام وذلك في فترة تُعطى فيها قوة دفع شديدة لتصنيع البلاد وتحديثها وإدماجها على الصعيد الدولي. وتشكل التنمية الإقتصادية المستدامة مع العدالة الإجتماعية وعدم التمييز ضد أي مكوّن من مكوّنات الإقتصاد وأي جزء من أجزاء السكان وأي من الجنسين أهدافا هامة كما يرد ذلك بجلاء في السياسات الإنمائية الإجتماعية والإقتصادية وفي قوانين الدولة. وقد استرشدت عملية صنع القوانين في فييت نام كما استرشد تنفيذ وإنفاذ القوانين فيها على الدوام بالآراء القيادية وأهداف العمل للدولة الفييتنامية، الأمر الذي يعني القضاء بحزم على جميع أشكال التمييز والإعاقة والتقييد المبنية على نوع الجنس التي يمكن أو يقصد بها أن تضر وتبطل وتنكر حقوق المرأة في الإعتراف بمكانتها والتمتع بحقوق الإنسان والحريات الأساسية وممارستها في الميادين السياسية والإجتماعية والإقتصادية والثقافية وغيرها، كما يعني كفالة المساواة بين الجنسين إلى أقصى حد مع إعطاء الأولوية لحماية مصالح المرأة والطفل.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 xml:space="preserve"> </w:t>
      </w:r>
      <w:r>
        <w:rPr>
          <w:sz w:val="18"/>
          <w:rtl/>
        </w:rPr>
        <w:tab/>
        <w:t>وفي جميع الوثائق القانونية المعيارية التي سُنّت في السنوات الثلاث الماضية، استمر المبدأ الدستوري القائل بأن “جميع المواطنين متساوون أمام القانون” يُتَرجم إلى واقع ملموس في جميع المجالات ويولى درجة عالية من التقدير في الحياة الإجتماعية. وقد منحت الحكومة الفييتنامية أولوية عالية في جدول أعمالها للشعب الفييتنامي عامة وللنساء في المناطق الجبلية والنائية خاصة، ولاسيما منهن نساء الأقليات الإثنية، كما أنها أوجدت لهم ظروفا مؤاتية للممارسة التامة لحقوقهم في تكافؤ الفرص في مجال التنمية الإقتصادية والمشاركة في الحياة الثقافية والإجتماعية على قدم المساواة.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الوقت الحاضر، لم تعد قضية المساواة بين الجنسين مجرد إعلان بل أصبحت مبدأ توجيهيا نافذا يمارس نفاذه قوته الدافعة الجبارة في كل ثنايا نظام الدولة القانوني بشأن حقوق الإنسان وقد روعي من حيث التطبيق عن طريق اتخاذ تدابير فعالة. والمساواة بين الجنسين تحظى باحترام المجتمع ويراعيها ذوو الوعي في الحياة الإجتماعية وداخل الأسرة على السواء.</w:t>
      </w:r>
    </w:p>
    <w:p w:rsidR="00000000" w:rsidRDefault="00000000">
      <w:pPr>
        <w:spacing w:line="320" w:lineRule="exact"/>
        <w:jc w:val="highKashida"/>
        <w:rPr>
          <w:i/>
          <w:iCs/>
          <w:sz w:val="18"/>
          <w:rtl/>
        </w:rPr>
      </w:pPr>
    </w:p>
    <w:p w:rsidR="00000000" w:rsidRDefault="00000000">
      <w:pPr>
        <w:spacing w:line="320" w:lineRule="exact"/>
        <w:jc w:val="center"/>
        <w:rPr>
          <w:sz w:val="18"/>
          <w:rtl/>
        </w:rPr>
      </w:pPr>
      <w:r>
        <w:rPr>
          <w:sz w:val="18"/>
          <w:rtl/>
        </w:rPr>
        <w:t>المادة 2</w:t>
      </w:r>
    </w:p>
    <w:p w:rsidR="00000000" w:rsidRDefault="00000000">
      <w:pPr>
        <w:spacing w:line="320" w:lineRule="exact"/>
        <w:jc w:val="center"/>
        <w:rPr>
          <w:b/>
          <w:bCs/>
          <w:sz w:val="18"/>
          <w:rtl/>
        </w:rPr>
      </w:pPr>
      <w:r>
        <w:rPr>
          <w:b/>
          <w:bCs/>
          <w:sz w:val="18"/>
          <w:rtl/>
        </w:rPr>
        <w:t>تدابير القضاء على جميع أشكال التمييز ضد المرأة</w:t>
      </w:r>
    </w:p>
    <w:p w:rsidR="00000000" w:rsidRDefault="00000000">
      <w:pPr>
        <w:spacing w:line="320" w:lineRule="exact"/>
        <w:jc w:val="center"/>
        <w:rPr>
          <w:b/>
          <w:bCs/>
          <w:sz w:val="18"/>
          <w:rtl/>
        </w:rPr>
      </w:pPr>
    </w:p>
    <w:p w:rsidR="00000000" w:rsidRDefault="00000000">
      <w:pPr>
        <w:spacing w:line="320" w:lineRule="exact"/>
        <w:jc w:val="highKashida"/>
        <w:rPr>
          <w:b/>
          <w:bCs/>
          <w:i/>
          <w:iCs/>
          <w:sz w:val="18"/>
          <w:rtl/>
        </w:rPr>
      </w:pPr>
      <w:r>
        <w:rPr>
          <w:b/>
          <w:bCs/>
          <w:i/>
          <w:iCs/>
          <w:sz w:val="18"/>
          <w:rtl/>
        </w:rPr>
        <w:t>2-1</w:t>
      </w:r>
      <w:r>
        <w:rPr>
          <w:b/>
          <w:bCs/>
          <w:i/>
          <w:iCs/>
          <w:sz w:val="18"/>
          <w:rtl/>
        </w:rPr>
        <w:tab/>
        <w:t>فيما يتعلق بمبدأ المساواة بين الجنسين:</w:t>
      </w:r>
    </w:p>
    <w:p w:rsidR="00000000" w:rsidRDefault="00000000">
      <w:pPr>
        <w:spacing w:line="320" w:lineRule="exact"/>
        <w:jc w:val="highKashida"/>
        <w:rPr>
          <w:sz w:val="18"/>
          <w:rtl/>
        </w:rPr>
      </w:pPr>
      <w:r>
        <w:rPr>
          <w:sz w:val="18"/>
          <w:rtl/>
        </w:rPr>
        <w:tab/>
        <w:t>إن تدابير القضاء على جميع أشكال التمييز على الوجه الوارد ذكره في استعراض المادة 2 في التقرير الثاني لاتزال نافذة ويجري تطبيقها.</w:t>
      </w:r>
    </w:p>
    <w:p w:rsidR="00000000" w:rsidRDefault="00000000">
      <w:pPr>
        <w:spacing w:line="320" w:lineRule="exact"/>
        <w:jc w:val="highKashida"/>
        <w:rPr>
          <w:sz w:val="18"/>
          <w:rtl/>
        </w:rPr>
      </w:pPr>
      <w:r>
        <w:rPr>
          <w:sz w:val="18"/>
          <w:rtl/>
        </w:rPr>
        <w:tab/>
        <w:t>وفي السنوات الثلاث الماضية، وفي معرض عملية صنع القوانين، وجهت الجمعية الوطنية والوكالات الحكومية اهتماما كافيا إلى مبدأ المساواة بين الجنسين. وبالإضافة إلى ذلك، تم التعبير عن مبدأ المساواة بين الجنسين بصيغ محددة في الوثائق القانونية التي صدرت بدءا من العام 1998 وانتهاء بالعام 2000 وزودت المرأة بأهلية قانونية متساوية في جميع المجالات: في الميدان الإقتصادي (قانون المشاريع، والقانون المنقح لتشجيع الإستثمارات المحلية، والقانون المنقح بشأن الإستثمارات الأجنبية، والخ)؛ وفي ميدان التعليم والعلم والتكنولوجيا (القانون المتعلق بالتعليم، والقانون المتعلق بالعلم والتكنولوجيا، والخ)؛ وفي الميدانين السياسي والإجتماعي (الأمر المتعلق بمستخدمي الدولة، والأمر المتعلق بالمعاملة التفضيلية للثوريين وشهداء الحرب وأسر الشهداء، والمعوقين نتيجة للحرب والخ). وقد نُفّذت مهمة القضاء على التمييز ضد المرأة أيضا من خلال أنشطة الوكالات الحكومية فضلا عن مبادئ تنظيم وعمل الإتحادات والمنظمات الإجتماعية والمهنية التي تضم أعضاء نساء.</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والواقع أن المرأة الفييتنامية حصلت بدرجات متفاوتة على المساواة في الميادين السياسية والمدنية والإقتصادية والثقافية والإجتماعية. وفي عام 1998، نجد في الميدان الإقتصادي أن النساء شكلن 53 في المائة من مجموع القوى العاملة في الزراعة والحراجة وصيد الأسماك، و65 في المائة في الصناعة الخفيفة، و68.6 في المائة في التجارة والخدمات، و 56 في المائة في القطاع المالي والإئتماني، و52.3 في المائة في الرعاية الصحية، و73.4 في المائة في التعليم والتدريب، و56.3 في المائة في السياحة، و30 في المائة في الثقافة والفنون.</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2-2</w:t>
      </w:r>
      <w:r>
        <w:rPr>
          <w:b/>
          <w:bCs/>
          <w:i/>
          <w:iCs/>
          <w:sz w:val="18"/>
          <w:rtl/>
        </w:rPr>
        <w:tab/>
        <w:t>فيما يتعلق بمواصلة إضفاء الطابع المؤسسي على مبدأ المساواة بين الرجل والمرأة:</w:t>
      </w:r>
    </w:p>
    <w:p w:rsidR="00000000" w:rsidRDefault="00000000">
      <w:pPr>
        <w:spacing w:line="320" w:lineRule="exact"/>
        <w:jc w:val="highKashida"/>
        <w:rPr>
          <w:b/>
          <w:bCs/>
          <w:i/>
          <w:iCs/>
          <w:sz w:val="12"/>
          <w:rtl/>
        </w:rPr>
      </w:pPr>
    </w:p>
    <w:p w:rsidR="00000000" w:rsidRDefault="00000000">
      <w:pPr>
        <w:spacing w:line="320" w:lineRule="exact"/>
        <w:jc w:val="highKashida"/>
        <w:rPr>
          <w:sz w:val="18"/>
          <w:rtl/>
        </w:rPr>
      </w:pPr>
      <w:r>
        <w:rPr>
          <w:sz w:val="18"/>
          <w:rtl/>
        </w:rPr>
        <w:t xml:space="preserve"> </w:t>
      </w:r>
      <w:r>
        <w:rPr>
          <w:sz w:val="18"/>
          <w:rtl/>
        </w:rPr>
        <w:tab/>
        <w:t xml:space="preserve">تواصل الجمعية الوطنية والحكومة على جميع المستويات تنسيق وإكمال الوثائق القانونية التي تنظم مسؤولية الوكالات الحكومية ذات الصلة والمنظمات الإجتماعية والمواطنين فيم يخص احترام وحماية الحقوق والمصالح المشروعة للمواطنين ومبدأ عدم التمييز ضد المرأة. </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ويتضمن قانون العقوبات الجديد الذي اعتمدته الجمعية الوطنية في 21 كانون الأول</w:t>
      </w:r>
      <w:r>
        <w:rPr>
          <w:sz w:val="18"/>
        </w:rPr>
        <w:t>/</w:t>
      </w:r>
      <w:r>
        <w:rPr>
          <w:sz w:val="18"/>
          <w:rtl/>
        </w:rPr>
        <w:t>ديسمبر 1999 كثيرا من المواد التي تنص على تدابير لحماية المرأة، وهو يشدد الأحكام على الجرائم التي يكون ضحاياها نساء. ويشار في هذا الخصوص إلى المادتين 111 و112، والمادتين 113 و114 بشأن الإغتصاب والإعتداء الجنسي، والمادتين 115 و116 بشأن الإتصال الجنسي بالأطفال، والمادتين 119 و120 بشأن الإتجار بالنساء والأطفال، والخ. وفيما يتعلق بخطورة الجرائم، يقضي قانون العقوبات المذكور باعتبار ارتكاب الجريمة ضد الحوامل ظرفا مشددا (المادة 48).</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ووفقا للمادة 70 من قانون الإجراءات الجنائية المنقح لعام 2000، إذا كانت النساء المحكوم عليهن أو المدعى عليهن حوامل أو يرعين أطفالا تقل أعمارهم عن 36 شهرا، فإنه تطبق تدابير وقائية أخرى. وبالمثل، تقضي المادة 35 من القانون الجنائي لعام 1999 بعدم توقيع حكم الإعدام على الحوامل ولا على اللائي يرعين أطفالا تقل أعمارهم عن 36 شهرا لدى ارتكاب جرائمهن أو محاكمتهن؛ كما أنها تقضي بعدم تنفيذ حكم الإعدام في الحوامل أو اللائي يرعين أطفالا تقل أعمارهم عن 36 شهرا بل تخفيف الحكم إلى السجن المؤبد.</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وقد وافقت الجمعية الوطنية في عام 1998 على قانون الشكوى والتبليغ عن المخالفات، وهو يقضي بحق أي مواطن، بصرف النظر عن نوع جنسه أو دينه أو انتمائه العائلي أو الطبقي أو مركزه الإجتماعي، في أن يبلغ عن أي قرارات إدارية أو تصرفات من جانب وكالات إدارية أو من جانب أشخاص مختصين يعملون في تلك الوكالات إذا وجد ما يدعوه إلى اعتبار القرار أو التصرف غير قانوني أو منطويا على انتهاك حقوقه ومصالحه المشروعة. (المادة 1)</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وجاء في الأمر المتعلق بإجراء تعديلات وتنقيحات على عدد من مواد الأمر الصادر في عام 1998 بشأن التصرف في القضايا الإدارية (المادة 3) أنه إذا أقامت امرأة دعوى أمام محكمة، كان لها حق مساو لحق الرجل في المطالبة بتعويض عن الضرر الناجم عن قرار أو تصرف إداري خاطئ. كذلك جاء في قانون العمل الصادر عام 1999 أن المرأة التي تفصل من العمل أثناء الحمل أو رعايتها لأطفال يحق لها أن تعرض القضية على محكمة لحماية مصالحها.</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2-3</w:t>
      </w:r>
      <w:r>
        <w:rPr>
          <w:b/>
          <w:bCs/>
          <w:i/>
          <w:iCs/>
          <w:sz w:val="18"/>
          <w:rtl/>
        </w:rPr>
        <w:tab/>
        <w:t>القضاء على جميع أشكال التمييز وحماية الحقوق المتساوية للمرأة وغيرها من مصالحها المشروعة: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i/>
          <w:iCs/>
          <w:sz w:val="18"/>
          <w:rtl/>
        </w:rPr>
        <w:tab/>
        <w:t xml:space="preserve">فيما يتعلق بالتدابير الإدارية، </w:t>
      </w:r>
      <w:r>
        <w:rPr>
          <w:sz w:val="18"/>
          <w:rtl/>
        </w:rPr>
        <w:t>ينص قانون الشكوى والتبليغ عن المخالفات الصادر عام 1998 (المادة 6) على إنزال عقاب صارم بالذين يكونون مسؤولين عن التصرف في الشكاوى والتبليغات ولكن يرفضون التصرف فيها أو يتصرفون فيها على نحو لامسؤول أو يتعمدون التصرف فيها على نحو غير قانوني وإلزامهم وفقا لمقتضى القانون بدفع تعويض عما يسببه تصرفهم أو امتناعهم عن التصرف من ضرر. وتحظر المادة 16 تعريض الذين يقدمون الشكاوى والتبليغات لأي تدخل أو تهديد أو انتقام أو إساءة معاملة، وأي إفشاء لمعلومات عن الشاكين والمبلغين والدفاع عن المشكو منهم والمبلغ عنهم بغية كفالة تقديم شكاوى وتبليغات قانونية والتصرف بشكل قانوني في الشكاوى والتبليغات. ولهذا فإن للنساء فرصا متساوية لممارسة حقهن في تقديم الشكاوى والتبليغات إلى الأشخاص المختصين ووكالات الدولة المختصة في حال انتهاك حقوقهن ومصالحهن المشروعة، ولاسيما إذا كان لذلك الإنتهاك طابع التمييز القائم على نوع الجنس.</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وفيما يتعلق بالتدابير القضائية، </w:t>
      </w:r>
      <w:r>
        <w:rPr>
          <w:sz w:val="18"/>
          <w:rtl/>
        </w:rPr>
        <w:t>نجد أن من حق النساء، وفقا لما هو منصوص عليه في الأمر الصادر في عام 1998 بشأن القضايا المدنية، والأمر الصادر في عام 1994 بشأن القضايا الإقتصادية، والأمر الصادر في عام 1996 بشأن منازعات العمل، أن يطلبن إلى المحاكم حماية حقوقهن ومصالحهن من الإنتهاك في هذه المجالات. ويستدل من إحصاءات محكمة الشعب العليا أن عدد المدعيات في قضايا الطلاق التي نظرت فيها المحاكم بجميع درجاتها شكل 42.8 في المائة من المجموع في عام 1998 و39.73 في المائة منه في عام 1999. وبلغت النسبة المئوية لقضايا الطلاق التي سويت بالتراضي بين الطرفين في هاتين السنتين 35.73 في المائة و36.33 في المائة على التوالي. وفي هذين العامين أيضا، حكمت المحاكم الإبتدائية في المقاطعات والمدن على 337 1 شخصا لاغتصاب أطفال، من بينهم 7 حكم عليهم بالإعدام و175 حكم عليهم بالسجن المؤبد.</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وقانون العقوبات هو أعلى قاعدة قانونية تستند إليها المحاكم في النظر في انتهاكات الحقوق المتساوية للمرأة. ولهذا القانون أثره الفعال في منع الجريمة ومحاربة المجرمين، وحماية حقوق ومصالح المواطنين، وبخاصة الحقوق المتساوية للمرأة في جميع المجالات.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وليس ثمة من استثناءات للعقاب الصارم الذي يُنْزَل بالذين ينتهكون الحقوق والمصالح المتساوية للمرأة حتى إذا كانوا أزواجا أو أولادا أو آباء أو أمهات أو أخوة أو أخوات أو رؤساء وزملاء.</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2-4</w:t>
      </w:r>
      <w:r>
        <w:rPr>
          <w:b/>
          <w:bCs/>
          <w:i/>
          <w:iCs/>
          <w:sz w:val="18"/>
          <w:rtl/>
        </w:rPr>
        <w:tab/>
        <w:t>الإمتناع عن الأعمال التمييزية: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في السنوات الثلاث الأخيرة، التزمت وكالات فييت نام المركزية والمحلية ومنظماتها الإجتماعية ومشاريعها على الدوام التزاما صارما بـ “</w:t>
      </w:r>
      <w:r>
        <w:rPr>
          <w:i/>
          <w:iCs/>
          <w:sz w:val="18"/>
          <w:rtl/>
        </w:rPr>
        <w:t>مبدأ الإمتناع عن القيام بأعمال أو أنشطة تمييزية ضد المرأة</w:t>
      </w:r>
      <w:r>
        <w:rPr>
          <w:sz w:val="18"/>
          <w:rtl/>
        </w:rPr>
        <w:t>”. واتُخِذت تدابير خاصة عديدة لإيجاد المزيد من الفرص والظروف التي تتيح للمرأة ممارسة حقوقها المتساوية مع حقوق الرجل في جميع المجالات.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وما فتئ مبدأ عدم التمييز وعدم التحيز ضد المرأة يؤخذ في الإعتبار في صنع القوانين وتنفيذها وفي المحاكمات اليومية في محاكم فييت نام. ويُحْرَص أيضا على إيلاء الإعتبار لحقوق ومصالح المرأة والطفل لدى تنفيذ السياسات المتصلة بالتنمية الإقتصادية والإجتماعية والثقافية والعلمية والتكنولوجية وغيرها من الأنشطة في فييت نام. والمرأة تُمكّن من المشاركة في هذه الأنشطة ولا يتسم أي منها بطابع التمييز القائم على نوع الجنس.</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إن الحقائق الواقعية تدل على أن النضال من أجل حماية الحقوق المتساوية للمرأة مهمة صعبة ومعقدة في أي بلد من البلدان. ومع أن فييت نام حققت منجزات هامة في هذا الخصوص في السنوات الثلاث الماضية، فلا تزال هناك مصاعب ونواقص ليست بالقليلة.</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3</w:t>
      </w:r>
    </w:p>
    <w:p w:rsidR="00000000" w:rsidRDefault="00000000">
      <w:pPr>
        <w:spacing w:line="320" w:lineRule="exact"/>
        <w:jc w:val="center"/>
        <w:rPr>
          <w:b/>
          <w:bCs/>
          <w:sz w:val="18"/>
          <w:rtl/>
        </w:rPr>
      </w:pPr>
      <w:r>
        <w:rPr>
          <w:b/>
          <w:bCs/>
          <w:sz w:val="18"/>
          <w:rtl/>
        </w:rPr>
        <w:t>كفالة تطور المرأة وتقدمها الكاملين</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b/>
          <w:bCs/>
          <w:i/>
          <w:iCs/>
          <w:sz w:val="18"/>
          <w:rtl/>
        </w:rPr>
        <w:t>3-1</w:t>
      </w:r>
      <w:r>
        <w:rPr>
          <w:b/>
          <w:bCs/>
          <w:i/>
          <w:iCs/>
          <w:sz w:val="18"/>
          <w:rtl/>
        </w:rPr>
        <w:tab/>
        <w:t>التدابير القانونية:</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بالإستناد إلى أحكام دستور عام 1992 وإلى واقع حال البلد، جرى النظر منذ عام 1998 في عدد من المواد والوثائق القانونية كما جرى استكمالها وتعديلها بغية تحسين فعالية تنفيذها وضمان حقوق المواطنين والتزاماتهم المشروعة، بما في ذلك كفالة تطور المرأة والنهوض بها في جميع الميادين.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أعيد تأكيد </w:t>
      </w:r>
      <w:r>
        <w:rPr>
          <w:b/>
          <w:bCs/>
          <w:sz w:val="18"/>
          <w:rtl/>
        </w:rPr>
        <w:t xml:space="preserve">حقوق المرأة في الميدان السياسي </w:t>
      </w:r>
      <w:r>
        <w:rPr>
          <w:sz w:val="18"/>
          <w:rtl/>
        </w:rPr>
        <w:t xml:space="preserve">في الوثائق التالية: </w:t>
      </w:r>
      <w:r>
        <w:rPr>
          <w:i/>
          <w:iCs/>
          <w:sz w:val="18"/>
          <w:rtl/>
        </w:rPr>
        <w:t xml:space="preserve">قانون الجنسية (1998)، وقانون الشكوى والتبليغ عن المخالفات (1998)، والمرسوم رقم </w:t>
      </w:r>
      <w:r>
        <w:rPr>
          <w:i/>
          <w:iCs/>
          <w:sz w:val="18"/>
        </w:rPr>
        <w:t>29/1998/ND-CP</w:t>
      </w:r>
      <w:r>
        <w:rPr>
          <w:i/>
          <w:iCs/>
          <w:sz w:val="18"/>
          <w:rtl/>
        </w:rPr>
        <w:t xml:space="preserve"> المؤرخ 11 أيار</w:t>
      </w:r>
      <w:r>
        <w:rPr>
          <w:i/>
          <w:iCs/>
          <w:sz w:val="18"/>
        </w:rPr>
        <w:t>/</w:t>
      </w:r>
      <w:r>
        <w:rPr>
          <w:i/>
          <w:iCs/>
          <w:sz w:val="18"/>
          <w:rtl/>
        </w:rPr>
        <w:t xml:space="preserve">مايو 1998 بشأن إصدار اللائحة المتعلقة بالديمقراطية في الكوميونات والنواحي، والمرسوم الحكومي رقم </w:t>
      </w:r>
      <w:r>
        <w:rPr>
          <w:i/>
          <w:iCs/>
          <w:sz w:val="18"/>
        </w:rPr>
        <w:t>71/1998/ND-CP</w:t>
      </w:r>
      <w:r>
        <w:rPr>
          <w:i/>
          <w:iCs/>
          <w:sz w:val="18"/>
          <w:rtl/>
        </w:rPr>
        <w:t xml:space="preserve"> المؤرخ 8 أيلول</w:t>
      </w:r>
      <w:r>
        <w:rPr>
          <w:i/>
          <w:iCs/>
          <w:sz w:val="18"/>
        </w:rPr>
        <w:t>/</w:t>
      </w:r>
      <w:r>
        <w:rPr>
          <w:i/>
          <w:iCs/>
          <w:sz w:val="18"/>
          <w:rtl/>
        </w:rPr>
        <w:t xml:space="preserve">سبتمبر 1998 بشأن إصدار اللائحة المتعلقة بالديمقراطية في أنشطة الوظائف العامة. </w:t>
      </w:r>
      <w:r>
        <w:rPr>
          <w:sz w:val="18"/>
          <w:rtl/>
        </w:rPr>
        <w:t>وقد نصت هذه الوثائق على أن للنساء، بوصفهن مواطنات، الحق في منحهن الجنسية الفييتنامية، والحق في الشكوى والتبليغ عن المخالفات، والحق في معرفة أنشطة المراكز المحلية والمكاتب وتنفيذها ومناقشتها والتحكم فيها.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وتتمثل </w:t>
      </w:r>
      <w:r>
        <w:rPr>
          <w:b/>
          <w:bCs/>
          <w:i/>
          <w:iCs/>
          <w:sz w:val="18"/>
          <w:rtl/>
        </w:rPr>
        <w:t xml:space="preserve">حقوق المرأة في الميدانين الإقتصادي والميدان المدني وميدان العمل </w:t>
      </w:r>
      <w:r>
        <w:rPr>
          <w:sz w:val="18"/>
          <w:rtl/>
        </w:rPr>
        <w:t xml:space="preserve">في وثائق قانونية معينة، وبخاصة في </w:t>
      </w:r>
      <w:r>
        <w:rPr>
          <w:i/>
          <w:iCs/>
          <w:sz w:val="18"/>
          <w:rtl/>
        </w:rPr>
        <w:t xml:space="preserve">قانون تعديل واستكمال عدد من مواد القانون العقاري (1998)، وقانون المشاريع (1999)، والأمر المتعلق بالمعوقين (1998)، والأمر المتعلق بتنظيم وإدارة المصالحة على الصعيد الشعبي (1999). </w:t>
      </w:r>
      <w:r>
        <w:rPr>
          <w:sz w:val="18"/>
          <w:rtl/>
        </w:rPr>
        <w:t>ومع أن هذه الوثائق لا تتضمن مواد محددة بشأن المرأة، فإن للنساء، بوصفهن مواطنات، الحق فيما يلي: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إنشاء وإدارة المشاريع، والإسهام برأسمال في المشاريع؛</w:t>
      </w:r>
    </w:p>
    <w:p w:rsidR="00000000" w:rsidRDefault="00000000">
      <w:pPr>
        <w:spacing w:line="320" w:lineRule="exact"/>
        <w:jc w:val="highKashida"/>
        <w:rPr>
          <w:sz w:val="18"/>
          <w:rtl/>
        </w:rPr>
      </w:pPr>
      <w:r>
        <w:rPr>
          <w:sz w:val="18"/>
          <w:rtl/>
        </w:rPr>
        <w:t>-</w:t>
      </w:r>
      <w:r>
        <w:rPr>
          <w:sz w:val="18"/>
          <w:rtl/>
        </w:rPr>
        <w:tab/>
        <w:t>إيلاؤهن الإحترام في عمليات المصالحة الطوعية لتسوية المنازعات المدنية؛</w:t>
      </w:r>
    </w:p>
    <w:p w:rsidR="00000000" w:rsidRDefault="00000000">
      <w:pPr>
        <w:spacing w:line="320" w:lineRule="exact"/>
        <w:jc w:val="highKashida"/>
        <w:rPr>
          <w:sz w:val="18"/>
          <w:rtl/>
        </w:rPr>
      </w:pPr>
      <w:r>
        <w:rPr>
          <w:sz w:val="18"/>
          <w:rtl/>
        </w:rPr>
        <w:t>-</w:t>
      </w:r>
      <w:r>
        <w:rPr>
          <w:sz w:val="18"/>
          <w:rtl/>
        </w:rPr>
        <w:tab/>
        <w:t>التمتع بالحقوق الخمسة التالية: مبادلة حق الإستغلال العقاري ونقله وتأجيره ووراثته واستخدامه ضمان؛</w:t>
      </w:r>
    </w:p>
    <w:p w:rsidR="00000000" w:rsidRDefault="00000000">
      <w:pPr>
        <w:spacing w:line="320" w:lineRule="exact"/>
        <w:jc w:val="highKashida"/>
        <w:rPr>
          <w:sz w:val="18"/>
          <w:rtl/>
        </w:rPr>
      </w:pPr>
      <w:r>
        <w:rPr>
          <w:sz w:val="18"/>
          <w:rtl/>
        </w:rPr>
        <w:t>-</w:t>
      </w:r>
      <w:r>
        <w:rPr>
          <w:sz w:val="18"/>
          <w:rtl/>
        </w:rPr>
        <w:tab/>
        <w:t>التمتع بظروف مضمونة ومؤاتية لممارسة حقوقهن والتسخير الكامل لأهليتهن الشخصية بما يكفل الإستقرار لحياتهن، واندماجهن في المجتمع، ومشاركتهن في الأنشطة الإجتماعية إن كنّ معوقات؛</w:t>
      </w:r>
    </w:p>
    <w:p w:rsidR="00000000" w:rsidRDefault="00000000">
      <w:pPr>
        <w:spacing w:line="320" w:lineRule="exact"/>
        <w:jc w:val="highKashida"/>
        <w:rPr>
          <w:sz w:val="18"/>
          <w:rtl/>
        </w:rPr>
      </w:pPr>
      <w:r>
        <w:rPr>
          <w:sz w:val="18"/>
          <w:rtl/>
        </w:rPr>
        <w:t>-</w:t>
      </w:r>
      <w:r>
        <w:rPr>
          <w:sz w:val="18"/>
          <w:rtl/>
        </w:rPr>
        <w:tab/>
        <w:t>منحهن علاوات ومعاملة تفضيلية وفقا لعدد السنوات التي يمضينها في الخدمة أو في الخدمة العسكرية</w:t>
      </w:r>
      <w:r>
        <w:rPr>
          <w:sz w:val="18"/>
        </w:rPr>
        <w:t>/</w:t>
      </w:r>
      <w:r>
        <w:rPr>
          <w:sz w:val="18"/>
          <w:rtl/>
        </w:rPr>
        <w:t>شبه العسكرية.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الوقت نفسه، يواصل كل من الحزب والدولة الإيعاز وإصدار التعليمات إلى الوكالات المعنية بصنع السياسة بالمضي في إكمال وإصدار وثائق قانونية جديدة. ويمكن التمثيل على ذلك بالأعمال التحضيرية المتخذة لوضع تعديلات وتذييلات لعدد من مواد قانون العمل، وقانون التشييدات، وقانون التأمين الإجتماعي.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ويتمثل </w:t>
      </w:r>
      <w:r>
        <w:rPr>
          <w:b/>
          <w:bCs/>
          <w:sz w:val="18"/>
          <w:rtl/>
        </w:rPr>
        <w:t>حق المرأة في الدراسة وحقها في البحث العلمي</w:t>
      </w:r>
      <w:r>
        <w:rPr>
          <w:sz w:val="18"/>
          <w:rtl/>
        </w:rPr>
        <w:t xml:space="preserve"> في </w:t>
      </w:r>
      <w:r>
        <w:rPr>
          <w:i/>
          <w:iCs/>
          <w:sz w:val="18"/>
          <w:rtl/>
        </w:rPr>
        <w:t xml:space="preserve">قانون عام 1998 المتعلق بالتعليم وقانون عام 2000 المتعلق بالعلم والتكنولوجيا </w:t>
      </w:r>
      <w:r>
        <w:rPr>
          <w:sz w:val="18"/>
          <w:rtl/>
        </w:rPr>
        <w:t>الذي ينص على أن الدراسة حق لجميع المواطنين وواجب عليهم وأن لكل المواطنين، بصرف النظر عن أصلهم الإثني ودينهم ومعتقدهم ونوع جنسهم وخلفيتهم العائلية والمركز الإجتماعي أو الحالة الإقتصادية، فرصا متساوية للدراسة والمشاركة في الأنشطة العلمية والتكنولوجية.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ويشار إلى </w:t>
      </w:r>
      <w:r>
        <w:rPr>
          <w:b/>
          <w:bCs/>
          <w:sz w:val="18"/>
          <w:rtl/>
        </w:rPr>
        <w:t xml:space="preserve">حقوق المرأة في الحياة العائلية </w:t>
      </w:r>
      <w:r>
        <w:rPr>
          <w:sz w:val="18"/>
          <w:rtl/>
        </w:rPr>
        <w:t xml:space="preserve">في </w:t>
      </w:r>
      <w:r>
        <w:rPr>
          <w:i/>
          <w:iCs/>
          <w:sz w:val="18"/>
          <w:rtl/>
        </w:rPr>
        <w:t xml:space="preserve">القانون الجنائي المنقح لعام 1999 وقانون عام 2000 المتعلق بالزواج والأسرة </w:t>
      </w:r>
      <w:r>
        <w:rPr>
          <w:sz w:val="18"/>
          <w:rtl/>
        </w:rPr>
        <w:t>(يرجع إلى المادتين 4 و16 في هذا التقرير).</w:t>
      </w: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3-2</w:t>
      </w:r>
      <w:r>
        <w:rPr>
          <w:b/>
          <w:bCs/>
          <w:i/>
          <w:iCs/>
          <w:sz w:val="18"/>
          <w:rtl/>
        </w:rPr>
        <w:tab/>
        <w:t>إيجاد منظمات والإضطلاع بأنشطة تخدم صالح المرأة: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يستمر تعزيز وتوسيع المنظمات التي تسعى جاهدة من أجل النهوض بالمرأة، ولاسيما منها اللجنة الوطنية للنهوض بالمرأة، والإتحاد النسائي الفييتنامي، ومجلس شؤون المرأة التابع لاتحاد العمال الفييتنامي. وفي عام 1999، أنشأت وحدتان أخريان لجنتيهما الفرعيتين الخاصتين بهما للنهوض بالمرأة، مما رفع عدد اللجان الفرعية من هذا النوع في الوزارات والإدارات والوكالات في المستوى المركزي إلى 50 من المجموع البالغ عدده 53. وفي الوقت الحاضر، تستمر شبكة اللجان الفرعية للنهوض بالمرأة ، تحت إدارة اللجنة الوطنية، في التوسع إلى وكالات خاضعة لسلطة الوزارات والإدارات وكذلك إلى سلطات المحافظات والبلدات والكوميونات والنواحي.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ويتواصل تنفيذ خطة العمل للنهوض بالمرأة حتى عام 2000 وستفرغ الحكومة منها في نهاية عام 2000. وبوجه عام، حدث المزيد من التغيرات المرئية بدرجات متفاوتة في كيفية فهم الأمور ونوع الإجراءات المتخذة من جانب السلطات في شتى المستويات والميادين، وسُجّلت نتائج ملحوظة في القضاء على الجوع والإقلال من الفقر، وفي التعليم والرعاية الصحية، وفي زيادة مشاركة المرأة في المستويات التنفيذية والإدارة. وقد نمت الحركات النسائية بقوة، وهو نمو قام بالدور الأساسي فيه الإتحاد النسائي الفييتنامي الذي تعترف سلطات الحزب والإدارة به في جميع الجهات على نطاق البلد كله.</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3-3</w:t>
      </w:r>
      <w:r>
        <w:rPr>
          <w:b/>
          <w:bCs/>
          <w:i/>
          <w:iCs/>
          <w:sz w:val="18"/>
          <w:rtl/>
        </w:rPr>
        <w:tab/>
        <w:t>إعداد بحوث تتعلق بالمرأة والمساواة بين الجنسين:</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اكتسبت البحوث المتعلقة بموضوع المرأة وقضايا الجنسين خلال بضع السنوات الماضية زخما من حيث كثافتها ونطاقها. ويتبين من إحصاءات غير كاملة أعدتها اللجنة الوطنية أن 213 من الدراسات البحثية والإستقصاءات أجريت فيما بين عامي 1993 و1999 عن المرأة والمساواة بين الجنسين.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وبصرف النظر عن وكالتين من وكالات الدولة و10 مراكز أخرى للبحث والتدريب على الوجه المبين في التقرير الثاني، قُدّمت مساهمات إيجابية فعالة من جانب وحدة البحوث التابعة للإتحاد النسائي الفييتنامي وخمسة مراكز جامعية معنية بمسألة التخفيف من حدة الفقر تستهدف النساء بالدرجة الأولى. وازداد الإهتمام بالنُهُج المعنية بقضايا الجنسين في أعمال البحث الإجتماعية - الإقتصادية بوجه عام. والدراسات التي تعنى بقضايا الجنسين تسرع في الإحاطة بالحالة في فييت نام ، وقد تنوعت البحوث لتشمل مجالات عديدة، وانتقل موطن التركيز فيها من مقاربات تتناول المرأة في التنمية إلى دراسة قضايا الجنسين والتنمية، وبذلك أخذت توفر مواد وبيانات محددة عن كلا الجنسين توضح الفجوة ما بين الذكور والإناث. وشكلت هذه الدراسات في الأساس قاعدة بيانات تستند إليها الوكالات لاقتراح تعديلات وتذييلات لما يتعلق بالمرأة والطفل من القوانين والسياسات القائمة. والواقع أن الكثير من تلك الإقتراحات أثبتت أنها فعالة.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3-4</w:t>
      </w:r>
      <w:r>
        <w:rPr>
          <w:b/>
          <w:bCs/>
          <w:i/>
          <w:iCs/>
          <w:sz w:val="18"/>
          <w:rtl/>
        </w:rPr>
        <w:tab/>
        <w:t>تدابير داعمة أخرى:</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تم تطوير وتعزيز التدابير الداعمة المبينة في التقرير الثاني.</w:t>
      </w:r>
    </w:p>
    <w:p w:rsidR="00000000" w:rsidRDefault="00000000">
      <w:pPr>
        <w:spacing w:line="320" w:lineRule="exact"/>
        <w:jc w:val="highKashida"/>
        <w:rPr>
          <w:sz w:val="18"/>
          <w:rtl/>
        </w:rPr>
      </w:pPr>
      <w:r>
        <w:rPr>
          <w:sz w:val="18"/>
          <w:rtl/>
        </w:rPr>
        <w:tab/>
        <w:t xml:space="preserve">ويواصل الإتحاد النسائي لفييت نام التمتع بما تمنحه الحكومة والسلطات المحلية لأنشطته السنوية من موارد مالية وتسهيلات تمشيا مع قرار الحكومة رقم </w:t>
      </w:r>
      <w:r>
        <w:rPr>
          <w:sz w:val="18"/>
        </w:rPr>
        <w:t xml:space="preserve">163/HDBT </w:t>
      </w:r>
      <w:r>
        <w:rPr>
          <w:sz w:val="18"/>
          <w:rtl/>
        </w:rPr>
        <w:t>الصادر عام 1988 عما كان آنذاك مجلس الوزراء (وأصبح الآن الحكومة).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ويتبين من الإحصاءات التي أعلنتها اللجنة الوطنية أنه وُجِد في الفترة 1993-1999 عدد قدره 263 من المشاريع الكبيرة والصغيرة لتعزيز قدرة المرأة وتحسين حياتها. وبالرغم من عدم توفر أرقام دقيقة حتى الآن، نجد أن قضية نوع الجنس قد أدمجت فيما يقرب من جميع مشاريع المساعدة الإنمائية الرسمية وأن النساء يعتبرن الفئة ذات الأولوية. وفي الوقت الحاضر، تتولى اللجنة المركزية للإتحاد النسائي لفييت نام إدارة وتنفيذ 39 مشروعا تتعلق بالمرأة في التنمية بتمويل يقدر بمبلغ 062 732 8 من دولارات الولايات المتحدة. وقد قدم اتحاد عمال فييت نام قروضا تبلغ قيمتها 137.14 بليون دونغ فييتنامي إلى 000 10 عاملة وموظفة بغية تنمية اقتصاد الأسرة المعيشية.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وللإتحاد النسائي لفييت نام في المستوى المركزي ومستوى المقاطعة ومستوى المحافظة وحدة مسؤولة عن التصرف بشأن رسائل الشكوى. وفي عام 1998، قررت اللجنة المركزية للإتحاد النسائي لفييت نام أن تنشئ مكتبا للإستشارات القانونية للمرأة، وهو أداة فعالة في يد الإتحاد لحماية حقوق ومصالح المرأة. وبالإضافة إلى ذلك، أقيمت شبكة فرق المصالحة بناء على تعليمات الحكومة في كل كوميون وناحية في البلد، وهي قد أسهمت بإسهاماتها في الإستقرار الإجتماعي واستتباب النظام ورفاهية السكان بوجه عام.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ويمكن أن يقال أنه بُذِلت، على سبيل متابعة التقرير الثاني، جهود هائلة لكفالة تقدم المرأة والنهوض بها. وقد أسهمت حقوق المرأة كما نصت عليها الوثائق القانونية ومراعاة تلك الحقوق إسهاما ملحوظا في تعزيز وضع المرأة.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غير أنه إذا أريد كفالة تقدم المرأة وتعزيز مكانتها، فإنه ينبغي النظر في عدد من القضايا العملية والتصدي لها بالشكل الصحيح. ففي مجال صنع القوانين، يلزم إدماج قضية نوع الجنس في تعديلات وتذييلات عدة مواد تتعلق بالمرأة في قانون العمل، وقانون التأمين الإجتماعي، والقانون العقاري، والخ. وينبغي إعطاء</w:t>
      </w:r>
      <w:r>
        <w:rPr>
          <w:sz w:val="18"/>
        </w:rPr>
        <w:t xml:space="preserve"> </w:t>
      </w:r>
      <w:r>
        <w:rPr>
          <w:sz w:val="18"/>
          <w:rtl/>
        </w:rPr>
        <w:t>أهمية أكبر للإلتزام بالمواد القانونية والسياسات المتصلة بالمرأة على صعيد الواقع العملي. وقد أوعزت الحكومة إلى الفروع والوكالات بإعداد بيان إجمالي عن تنفيذ خطة العمل الوطنية للنهوض بالمرأة في موعد غايته العام 2000، وستوضع بالإستناد إليه استراتيجية وطنية للنهوض بالمرأة</w:t>
      </w:r>
      <w:r>
        <w:rPr>
          <w:sz w:val="18"/>
        </w:rPr>
        <w:t xml:space="preserve"> </w:t>
      </w:r>
      <w:r>
        <w:rPr>
          <w:sz w:val="18"/>
          <w:rtl/>
        </w:rPr>
        <w:t>للفترة الواقعة بين العامين 2001 و2010 وبين العامين 2001 و2005.</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4</w:t>
      </w:r>
    </w:p>
    <w:p w:rsidR="00000000" w:rsidRDefault="00000000">
      <w:pPr>
        <w:spacing w:line="320" w:lineRule="exact"/>
        <w:jc w:val="center"/>
        <w:rPr>
          <w:b/>
          <w:bCs/>
          <w:sz w:val="18"/>
          <w:rtl/>
        </w:rPr>
      </w:pPr>
      <w:r>
        <w:rPr>
          <w:b/>
          <w:bCs/>
          <w:sz w:val="18"/>
          <w:rtl/>
        </w:rPr>
        <w:t>اتخاذ تدابير خاصة لتعزيز المساواة بين الجنسين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منذ عام 1998، تتبع دولة فييت نام مواقف اللجنة المعنية بالقضاء على التمييز ضد المرأة بشأن المادة 4، في الوقت الذي تواصل فيه اتخاذ تدابير خاصة لتعزيز المساواة بين الجنسين على الوجه المذكور في التقرير الثاني. أما هذا التقرير فإنه يصف عددا من التدابير الإضافية الجديدة ومحتوياتها ذات الصلة.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4-1</w:t>
      </w:r>
      <w:r>
        <w:rPr>
          <w:b/>
          <w:bCs/>
          <w:i/>
          <w:iCs/>
          <w:sz w:val="18"/>
          <w:rtl/>
        </w:rPr>
        <w:tab/>
        <w:t>تدابير خاصة إضافية لحماية المرأة: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في الفترة التي انقضت منذ عام 1998،</w:t>
      </w:r>
      <w:r>
        <w:rPr>
          <w:sz w:val="18"/>
        </w:rPr>
        <w:t xml:space="preserve"> </w:t>
      </w:r>
      <w:r>
        <w:rPr>
          <w:sz w:val="18"/>
          <w:rtl/>
        </w:rPr>
        <w:t>أصدرت دولة فييت نام عدة وثائق قانونية تتضمن أحكاما خاصة عن حماية المرأة. وهذه الوثائق تشمل المرسوم</w:t>
      </w:r>
      <w:r>
        <w:rPr>
          <w:sz w:val="18"/>
        </w:rPr>
        <w:t xml:space="preserve"> 89/1998/ND-CP </w:t>
      </w:r>
      <w:r>
        <w:rPr>
          <w:sz w:val="18"/>
          <w:rtl/>
        </w:rPr>
        <w:t xml:space="preserve"> بشأن إصدار الأنظمة المتعلقة بالقبض على الأشخاص واعتقالهم بصفة مؤقتة والمرسوم </w:t>
      </w:r>
      <w:r>
        <w:rPr>
          <w:sz w:val="18"/>
        </w:rPr>
        <w:t xml:space="preserve">93/1998/ND-CP </w:t>
      </w:r>
      <w:r>
        <w:rPr>
          <w:sz w:val="18"/>
          <w:rtl/>
        </w:rPr>
        <w:t xml:space="preserve"> بشأن تعديل واستكمال عدد من مواد الأنظمة المتعلقة بالتأمين الإجتماعي ، وهما ينصان على ما يلي: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تعتقل النساء اللواتي يرتكبن جرائم في أماكن منفصلة ويمنحن مخصصات إضافية لشراء الأشياء اللازمة لنظافتهن الصحية الشخصية.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النساء العاملات اللواتي لم يبلغن بعد سن التقاعد القانونية المحددة بـ 55 سنة ولكن اللواتي أكملن دفع التأمين الإجتماعي لمدة 30 سنة أو أكثر يحق لهن التقاعد وتقاضي المعاش التقاعدي الكامل وفقا لأحكام التأمين الإجتماعي.</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4-2</w:t>
      </w:r>
      <w:r>
        <w:rPr>
          <w:b/>
          <w:bCs/>
          <w:i/>
          <w:iCs/>
          <w:sz w:val="18"/>
          <w:rtl/>
        </w:rPr>
        <w:tab/>
        <w:t>التدابير المتخذة لحماية الأمهات:</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يقضي قانون العقوبات الصادر عام 1999 بما يلي: الأحكام بالإعدام لا توقع على الأمهات الحوامل أو الأمهات اللائي يرعين أطفالا تقل أعمارهم عن 36 شهرا. وفي هذه الحالات، تخفف الأحكام بالإعدام إلى أحكام بالسجن المؤبد. وفي الوقت نفسه، تبقى الأحكام المتعلقة بالظروف المخففة بالنسبة إلى الحوامل (المادة 46) مع بقاء النص على الأحكام المتعلقة بالظروف المشددة بالنسبة إلى الجرائم التي يكون ضحاياها حوامل وأطفال (في المواد 48 و93 و103 و104).</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وصدر عدد من الوثائق القانونية الجديدة (المرسوم الحكومي </w:t>
      </w:r>
      <w:r>
        <w:rPr>
          <w:sz w:val="18"/>
        </w:rPr>
        <w:t>93/1998/ND-CP</w:t>
      </w:r>
      <w:r>
        <w:rPr>
          <w:sz w:val="18"/>
          <w:rtl/>
        </w:rPr>
        <w:t xml:space="preserve"> بشأن تعديل واستكمال عدد من مواد النظام المتعلق بالتأمين الإجتماعي، والمرسوم </w:t>
      </w:r>
      <w:r>
        <w:rPr>
          <w:sz w:val="18"/>
        </w:rPr>
        <w:t>96/1998/ND-CP</w:t>
      </w:r>
      <w:r>
        <w:rPr>
          <w:sz w:val="18"/>
          <w:rtl/>
        </w:rPr>
        <w:t xml:space="preserve"> لعام 1998 بشأن ترك الوظائف من جانب موظفي الخدمة العامة والكوادر، والمرسوم الحكومي </w:t>
      </w:r>
      <w:r>
        <w:rPr>
          <w:sz w:val="18"/>
        </w:rPr>
        <w:t xml:space="preserve">97/1998/ND-CP </w:t>
      </w:r>
      <w:r>
        <w:rPr>
          <w:sz w:val="18"/>
          <w:rtl/>
        </w:rPr>
        <w:t xml:space="preserve"> لعام 1998 بشأن اتخاذ الإجراءات التأديبية بحق موظفي الخدمة العامة ومسؤوليتهم المادية)، وهي تقضي بما يلي: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للنساء الحق في تقاضي استحقاقات التأمين الإجتماعي خلال فترة إجازة الأمومة. وخلال هذه الفترة، تعفى العاملات أو المستخدمات من مدفوعات التأمين الإجتماعي التي تمول من صندوق التأمين الإجتماعي.</w:t>
      </w:r>
    </w:p>
    <w:p w:rsidR="00000000" w:rsidRDefault="00000000">
      <w:pPr>
        <w:spacing w:line="320" w:lineRule="exact"/>
        <w:jc w:val="highKashida"/>
        <w:rPr>
          <w:sz w:val="12"/>
          <w:rtl/>
        </w:rPr>
      </w:pPr>
    </w:p>
    <w:p w:rsidR="00000000" w:rsidRDefault="00000000">
      <w:pPr>
        <w:pStyle w:val="BodyText2"/>
        <w:spacing w:line="320" w:lineRule="exact"/>
        <w:jc w:val="highKashida"/>
        <w:rPr>
          <w:rtl/>
        </w:rPr>
      </w:pPr>
      <w:r>
        <w:rPr>
          <w:rtl/>
        </w:rPr>
        <w:t>-</w:t>
      </w:r>
      <w:r>
        <w:rPr>
          <w:rtl/>
        </w:rPr>
        <w:tab/>
        <w:t>يجب ألا تتخذ إجراءات لفصل الكوادر النسائية وموظفات الخدمة المدنية من العمل أثناء الحمل، أو التمتع بإجازة الأمومة، أو رعاية طفل يقل عمره عن 12 شهرا مالم تكن النساء المعنيات راغبات في ترك وظائفهن؛ ويُمتنع بصفة مؤقتة عن توقيع التدابير التأديبية بحق النساء اللواتي يكن في إجازة أمومة ويتولين رعاية طفل يقل عمره عن 12 شهرا؛ كما لا توقع الإجراءات التأديبية القاضية بالإجبار على ترك العمل بحق عاملات حوامل أو قائمات برعاية أطفال تقل أعمارهم عن 12 سنة.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4-3</w:t>
      </w:r>
      <w:r>
        <w:rPr>
          <w:b/>
          <w:bCs/>
          <w:i/>
          <w:iCs/>
          <w:sz w:val="18"/>
          <w:rtl/>
        </w:rPr>
        <w:tab/>
        <w:t>تنفيذ تدابير خاصة تتعلق بقضايا جديرة بالإهتمام:</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خلال السنوات الثلاث الماضية، أثبتت بعض التدابير الخاصة التي اتخذت لتعزيز المساواة بين الجنسين فعاليتها ولاسيما في مجالات التعليم والتدريب، والزواج والأسرة، وحماية المرأة. غير أن ما اتخذ من تدابير خاصة مؤقتة لحماية العاملات ودعم المشتغلات بالأعمال لم تلق النجاح الذي كان متوقعا. مثال ذلك أن بعض المشاريع لاتزال تستعمل قائمة الأعمال المحظورة على النساء العاملات كذريعة لرفض توظيف النساء أو لفصلهن من العمل.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وقد عمد رئيس الوزراء مؤخرا إلى تكليف الوزارات والوكالات باستعراض ودراسة وتقديم خطة بشأن تسوية جدول مدفوعات التأمين الإجتماعي للنساء اللواتي يتقاعدن مبكرا وقضية سن التقاعد للمرأة (الذي يقل حاليا بخمس سنوات عن سن التقاعد لنظيرها الرجل) وذلك لأن الظروف تغيرت وبذلك تتطلب الأخذ بمنظور جديد (أنظر المادة 11). ولاتزال قضية مدة إجازة الأمومة للعاملات قيد النظر والمناقشة من جانب جميع الوكالات ذات الصلة على جميع المستويات في معرض قيامها بإعداد قانون التأمين الإجتماعي.</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5</w:t>
      </w:r>
    </w:p>
    <w:p w:rsidR="00000000" w:rsidRDefault="00000000">
      <w:pPr>
        <w:pStyle w:val="Heading8"/>
        <w:spacing w:line="320" w:lineRule="exact"/>
        <w:ind w:left="0" w:firstLine="0"/>
        <w:rPr>
          <w:rtl/>
        </w:rPr>
      </w:pPr>
      <w:r>
        <w:rPr>
          <w:rtl/>
        </w:rPr>
        <w:t>دور الجنسين والتحيزات</w:t>
      </w:r>
    </w:p>
    <w:p w:rsidR="00000000" w:rsidRDefault="00000000">
      <w:pPr>
        <w:spacing w:line="320" w:lineRule="exact"/>
        <w:jc w:val="highKashida"/>
        <w:rPr>
          <w:sz w:val="18"/>
          <w:rtl/>
        </w:rPr>
      </w:pPr>
    </w:p>
    <w:p w:rsidR="00000000" w:rsidRDefault="00000000">
      <w:pPr>
        <w:pStyle w:val="BodyText"/>
        <w:rPr>
          <w:rtl/>
        </w:rPr>
      </w:pPr>
      <w:r>
        <w:rPr>
          <w:rtl/>
        </w:rPr>
        <w:tab/>
        <w:t>في السنوات الأخيرة، استمرت فييت نام في اتخاذ تدابير للقضاء على التحيزات القائمة على نوع الجنس والتغيير التدريجي للنظرة إلى الدور التقليدي لكل من الرجل والمرأة، وذلك كما هو مذكور في التقرير الثاني.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إن السياسة التي يأخذ بها كل من الحزب والدولة في فييت نام هي بناء ثقافة عالية متشربة بعمق بالهوية الوطنية وذلك بهدف توعية السكان، وزيادة إمكانيات الحصول على المعلومات والمعارف المستكملة، والقضاء على العادات المتخلفة بما فيها النظرة التي تولي درجة عالية من الإعتبار للرجل وتحط من شأن المرأة. وقد أصدرت الحكومة التوجيه رقم </w:t>
      </w:r>
      <w:r>
        <w:rPr>
          <w:sz w:val="18"/>
        </w:rPr>
        <w:t xml:space="preserve">24/1998-CT-TTg </w:t>
      </w:r>
      <w:r>
        <w:rPr>
          <w:sz w:val="18"/>
          <w:rtl/>
        </w:rPr>
        <w:t xml:space="preserve"> المؤرخ 19 حزيران</w:t>
      </w:r>
      <w:r>
        <w:rPr>
          <w:sz w:val="18"/>
        </w:rPr>
        <w:t>/</w:t>
      </w:r>
      <w:r>
        <w:rPr>
          <w:sz w:val="18"/>
          <w:rtl/>
        </w:rPr>
        <w:t>يونيه 1998 بشأن وضع وتنفيذ الأنظمة واللوائح المتعلقة بالقرى والضياع والمقطوعات السكنية بغية الإسهام في تعزيز وبناء دساتير لقواعد السلوك، والأخلاق والعادات الحميدة، وأساليب الحياة المتحضرة، والأسر الثقافية، والتعامل على نحو أفضل في مجال العلاقات بين أفراد الأسرة. واتخذت الوكالات والفروع المعنية تدابير ملموسة ومنوعة لتنفيذ خطوط العمل المذكورة أعلاه.</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وتواصل حملة “بناء الأسلوب المتحضر للحياة والأسرة الثقافية الجديدة” مسيرتها كحركة جماهيرية بين السكان ، وهي تعتبر معيارا في تقييم أنشطة الكوميونات والمقطوعات السكنية. كما أنها توجد فرصة مؤاتية لمشاركة السكان كلهم في القضاء على التمييز ضد المرأة وعلى العادات المتخلفة الضارة بالمرأة والطفل. وقد قدمت الأنشطة التي اضطلعت بها على الصعيد الشعبي المنظمات الجماهيرية، ولاسيما منها الإتحاد النسائي واتحاد الشباب ورابطة المزارعين وجبهة الوطن، مساهمات ملحوظة إلى الحملة. وبدأت اللجنة الوطنية حملة الدعاية للمساواة بين الجنسين والنهوض بالمرأة، وهي حملة استمرت خلال عام 1999 كله وأدت برامج الدعاية والنشر التي نفذت في إطارها إلى إحداث تغييرات إيجابية في الوعي لدى الناس ووسائط الإعلام. وكان من نتيجة ذلك توفر المزيد من المنتجات الإعلامية والوثائق والنشرات التثقيفية التي تنطوي على نظرة صحيحة لقضايا الجنسين، وتتجلى فيها بالكامل أدوار الجنسين والمرأة في الأسرة والمجتمع، وتسهم إسهاما ملحوظا في تغيير التحيزات والنظرة الخاطئة لقضايا الجنسين، نخص بالذكر بينها الصحف التي يصدرها الإتحاد النسائي، وبرامج الإذاعة والتلفزيون التي تعنى بالموضوعات النسوية من أمثال “يوم الأحد في البيت” (المسؤوليات المشتركة للزوجة والزوج في الإدارة المنسجمة للأسرة المعيشية) أو “الأشجار الباسقة تلقي ظلالا مديدة” (دور السائرين نحو الشيخوخة وقدراتهم في الحماية التربوية للأجيال الأصغر سنا)، وما إليها.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ومن السمات البارزة للسنوات الثلاث الأخيرة هي الأنشطة التثقيفية الرامية إلى زيادة الوعي بقضايا الجنسين لدى موظفي الحكومة، والمنظمات الإجتماعية، والسكان.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وفي إطار مشروع </w:t>
      </w:r>
      <w:r>
        <w:rPr>
          <w:sz w:val="18"/>
        </w:rPr>
        <w:t xml:space="preserve">VIE/96/001  </w:t>
      </w:r>
      <w:r>
        <w:rPr>
          <w:sz w:val="18"/>
          <w:rtl/>
        </w:rPr>
        <w:t>الذي تموله الحكومة وبرنامج الأمم المتحدة الإنمائي، عمدت اللجنة الوطنية، بالتنسيق مع الإتحاد النسائي، إلى تأليف مجموعة من الكتب الدراسية القياسية عن تحليل وصوغ السياسات المتصلة بقضايا الجنسين، وتدريب فريق مؤلف من 60 محاضرا أساسيا، وعقد دورات تدريبية لـ 300 من موظفي الحكومة وأكثر من 1000 من الكوادر النسائية. وعلى نفس المنوال،</w:t>
      </w:r>
      <w:r>
        <w:rPr>
          <w:sz w:val="18"/>
        </w:rPr>
        <w:t xml:space="preserve"> </w:t>
      </w:r>
      <w:r>
        <w:rPr>
          <w:sz w:val="18"/>
          <w:rtl/>
        </w:rPr>
        <w:t>نُظّمت دورات تدريبية عن قضايا الجنسين في شتى الوزارات والفروع والوكالات المركزية وفي معظم المقاطعات والمدن في جميع أرجاء البلاد. ويعنى كل فرع وقطاع بقضايا محددة تهم جماعته المستهدفة. مثال ذلك أن وزارة العمل والمعوقين والشؤون الإجتماعية عقدت دورات تدريبية لموظفيها البالغ عددهم 300 عن حق المرأة في العمل؛ وأن اتحاد العمال الفييتنامي عقد دورات تدريبية لموظفيه البالغ عددهم 500 1 عن المساواة بين الجنسين في العمل والعمالة؛ كما أن اللجنة الحكومية لشؤون الأفراد والتنظيم عقدت دورات تدريبية عن قضية الجنسين في مجال الخدمة العامة. ونجد بوجه خاص أن بُعْد الجنس</w:t>
      </w:r>
      <w:r>
        <w:rPr>
          <w:sz w:val="18"/>
        </w:rPr>
        <w:t xml:space="preserve"> </w:t>
      </w:r>
      <w:r>
        <w:rPr>
          <w:sz w:val="18"/>
          <w:rtl/>
        </w:rPr>
        <w:t>أدمج في البرنامج التدريبي لكبار موظفي الحزب في أكاديمية هو تشي منه السياسية. وقد بدأ عدد من الجامعات والكليات المحلية في إدخال قضية الجنسين في برامجها للبحث والتعلم.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وفيما يخص تثقيف الأسرة، يواصل قانون عام 2000 المتعلق بالزواج والأسرة إعادة تأكيد الدور الهام والمسؤولية المشتركة الملقيان على عاتق الأبوين وغيرهما من أفراد الأسرة في مجال رعاية الطفل وتثقيفه. وتعتبر الوظيفة التثقيفية للأسرة أمرا ذا أهمية خاصة في مواجهة</w:t>
      </w:r>
      <w:r>
        <w:rPr>
          <w:sz w:val="18"/>
        </w:rPr>
        <w:t xml:space="preserve"> </w:t>
      </w:r>
      <w:r>
        <w:rPr>
          <w:sz w:val="18"/>
          <w:rtl/>
        </w:rPr>
        <w:t>انتشار فيروس نقص المناعة البشرية</w:t>
      </w:r>
      <w:r>
        <w:rPr>
          <w:sz w:val="18"/>
        </w:rPr>
        <w:t>/</w:t>
      </w:r>
      <w:r>
        <w:rPr>
          <w:sz w:val="18"/>
          <w:rtl/>
        </w:rPr>
        <w:t>متلازمة نقص المناعة المكتسب (الإيدز)، وإساءة استعمال المخدرات، والبغاء، والإتجار بالنساء والأطفال. ويستمر الحفاظ على حملة بناء الأسرة على أساس معايير مثل “الثراء والمساواة والتقدم والسعادة” واستغلال فاعليتها بإشراك أفراد الأسرة في رعاية الأطفال وتنشئتهم.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وعلى سبيل الإجمال، يمكن أن يقال أنه بدأ منذ عام 1998 فصاعدا بذل جهود كبيرة من جانب شتى الفروع والوكالات ومجموع السكان من أجل الإضطلاع بأنشطة ترمي إلى مقاومة التحيزات القائمة على نوع الجنس في الأسرة والمجتمع على السواء. وكان من نتيجة ذلك إيجاد نظرة أشمل وأوفى لدور المرأة ومساهمتها في الأسرة والمجتمع. ويدل واقع الحال في السنوات الثلاث الأخيرة</w:t>
      </w:r>
      <w:r>
        <w:rPr>
          <w:sz w:val="18"/>
        </w:rPr>
        <w:t xml:space="preserve"> </w:t>
      </w:r>
      <w:r>
        <w:rPr>
          <w:sz w:val="18"/>
          <w:rtl/>
        </w:rPr>
        <w:t>على أنه لم ترفع أي قضايا تتعلق بالتحيزات القائمة على نوع الجنس إلى المحاكم على اختلاف درجاتها.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غير أن النواقص لاتزال قائمة في وعي المجتمع بخصوص المساواة بين الجنسين ودور المرأة. والواقع أننا نجد ما بين الحين والحين وهنا وهناك أن التحيزات القائمة على نوع الجنس، وعلى النظرة التي تولي درجة عالية من الإعتبار للرجل وتحط من شأن المرأة، وعلى التمييز ضد المرأة لاتزال قائمة دون أن تخف حدتها. وقد ورد ذكر أسبابها الجذرية وتحليلها في التقرير الثاني، إلا أنه لم يمكن علاج الحالة على نحو مرض خلال السنوات الثلاث الماضية. والتحيزات القائمة على نوع الجنس تتخلل أعماق أجيال عديدة من الفييتناميين، وتشكل الأعراف الإجتماعية-الثقافية المتخلفة عقبات كبرى في وجه وعي السكان وأنشطتهم. ولهذا فسيستمر الحفاظ على عمليات الدعاية والتثقيف الرامية إلى التوعية بالمساواة بين الرجل والمرأة وعلى الحملة الرامية إلى تشجيع الناس على التخلي عن التمييز القائم على نوع الجنس كما سيستمر تطويرها في السنوات القادمة.</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6</w:t>
      </w:r>
    </w:p>
    <w:p w:rsidR="00000000" w:rsidRDefault="00000000">
      <w:pPr>
        <w:pStyle w:val="Heading8"/>
        <w:spacing w:line="320" w:lineRule="exact"/>
        <w:ind w:left="0" w:firstLine="0"/>
        <w:rPr>
          <w:rtl/>
        </w:rPr>
      </w:pPr>
      <w:r>
        <w:rPr>
          <w:rtl/>
        </w:rPr>
        <w:t>مكافحة الإتجار بالمرأة واستغلال بغاء المرأة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اتخذت دولة فييت نام التدابير الإيجابية التالية في مواجهة التطورات المعقدة الحاصلة في مجال البغاء والإتجار بالنساء والأطفال:</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6-1</w:t>
      </w:r>
      <w:r>
        <w:rPr>
          <w:b/>
          <w:bCs/>
          <w:i/>
          <w:iCs/>
          <w:sz w:val="18"/>
          <w:rtl/>
        </w:rPr>
        <w:tab/>
        <w:t>التدابير القانونية: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وافقت الجمعية الوطنية على القانون الجنائي المعدل الذي دخل حيز النفاذ في 1 تموز</w:t>
      </w:r>
      <w:r>
        <w:rPr>
          <w:sz w:val="18"/>
        </w:rPr>
        <w:t>/</w:t>
      </w:r>
      <w:r>
        <w:rPr>
          <w:sz w:val="18"/>
          <w:rtl/>
        </w:rPr>
        <w:t>يوليه 2000،</w:t>
      </w:r>
      <w:r>
        <w:rPr>
          <w:sz w:val="18"/>
        </w:rPr>
        <w:t xml:space="preserve"> </w:t>
      </w:r>
      <w:r>
        <w:rPr>
          <w:sz w:val="18"/>
          <w:rtl/>
        </w:rPr>
        <w:t>وهو يقضي بإنزال عقوبات أشد على جرائم البغاء والإتجار بالنساء والأطفال.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تنص المادة 119 منه على إمكان الحكم على الضالعين في الإتجار بالمرأة بالسجن لمدة سنتين إلى 20 سنة وبغرامة قدرها 5 ملايين إلى 50 مليون دونغ فييتنامي.</w:t>
      </w:r>
    </w:p>
    <w:p w:rsidR="00000000" w:rsidRDefault="00000000">
      <w:pPr>
        <w:spacing w:line="320" w:lineRule="exact"/>
        <w:jc w:val="highKashida"/>
        <w:rPr>
          <w:sz w:val="12"/>
          <w:rtl/>
        </w:rPr>
      </w:pPr>
      <w:r>
        <w:rPr>
          <w:sz w:val="18"/>
          <w:rtl/>
        </w:rPr>
        <w:t>-</w:t>
      </w:r>
      <w:r>
        <w:rPr>
          <w:sz w:val="18"/>
          <w:rtl/>
        </w:rPr>
        <w:tab/>
        <w:t>وتنص المادة 254 منه على إمكان الحكم على الضالعين في إيواء البغايا بالسجن لمدة سنة واحدة إلى السجن مدى الحياة وبغرامة قدرها 5 ملايين إلى 100 مليون دونغ فييتنامي.</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وتنص المادة 255 منه على إمكان الحكم على الذين يقومون بدور الوسطاء في البغاء بالسجن لمدة 6 أشهر إلى 20 سنة وبغرامة قدرها مليون إلى 10 ملايين دونغ فييتنامي.</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وتنص المادة 256 منه على إمكان الحكم على الذين يمارسون الإتصال الجنسي مع القُصّر بالسجن لمدة سنة واحدة إلى 15 سنة وبغرامة قدرها 5 ملايين إلى 10 ملايين دونغ فييتنامي.</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 xml:space="preserve"> وتنص المواد 273 و274 و275 منه على أن الذين يخالفون أنظمة الحدود ويرتكبون تنقلات غير قانونية في معرض الدخول والخروج</w:t>
      </w:r>
      <w:r>
        <w:rPr>
          <w:sz w:val="18"/>
        </w:rPr>
        <w:t xml:space="preserve"> </w:t>
      </w:r>
      <w:r>
        <w:rPr>
          <w:sz w:val="18"/>
          <w:rtl/>
        </w:rPr>
        <w:t>وينظمون عمليات غير قانونية لنقل الأشخاص إلى الخارج عرضة للحكم عليهم بالعقوبة الأشد، وهي السجن لمدة 20 سنة وغرامة قدرها 50 مليون دونغ فييتنامي.</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ويعبر القانون الجنائي لعام 1999 وغيره من الوثائق القانونية الصادرة عن الحكومة وفروعها ذات الصلة عن عزم الدولة الفييتنامية والمجتمع الفييتنامي الذي لا يشوبه أي تهاون في مجال مكافحة البغاء والإتجار بالمرأة وحماية كرامة المرأة.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6-2</w:t>
      </w:r>
      <w:r>
        <w:rPr>
          <w:b/>
          <w:bCs/>
          <w:i/>
          <w:iCs/>
          <w:sz w:val="18"/>
          <w:rtl/>
        </w:rPr>
        <w:tab/>
        <w:t>الآلية والتنظيم:</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في 5 حزيران</w:t>
      </w:r>
      <w:r>
        <w:rPr>
          <w:sz w:val="18"/>
        </w:rPr>
        <w:t>/</w:t>
      </w:r>
      <w:r>
        <w:rPr>
          <w:sz w:val="18"/>
          <w:rtl/>
        </w:rPr>
        <w:t xml:space="preserve">يونيه 2000 أصدر رئيس الوزراء القرار رقم </w:t>
      </w:r>
      <w:r>
        <w:rPr>
          <w:sz w:val="18"/>
        </w:rPr>
        <w:t xml:space="preserve"> 61/2000/QD-TTg </w:t>
      </w:r>
      <w:r>
        <w:rPr>
          <w:sz w:val="18"/>
          <w:rtl/>
        </w:rPr>
        <w:t>بشأن لجنة وطنية لمنع ومكافحة الإيدز والمخدرات والبغاء. وتتولى هذه اللجنة المشتركة بين الوزارات وظيفة مساعدة الحكومة على توجيه وتنسيق الأعمال المتصلة بمنع ومكافحة الإيدز والمخدرات والبغاء. وبناء على هذا القرار، عمدت الوزارات والفروع على الصعيد المركزي وصُعُد المقاطعات إلى إنشاء لجان توجيهية لتنفيذ سياسة الحكومة، ووضع الخطط، وتخصيص ميزانية للأنشطة السنوية لهذا الغرض. والإتحاد النسائي لفييت نام ممثل في كل من اللجنة الوطنية واللجان التوجيهية المحلية.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6-3</w:t>
      </w:r>
      <w:r>
        <w:rPr>
          <w:b/>
          <w:bCs/>
          <w:i/>
          <w:iCs/>
          <w:sz w:val="18"/>
          <w:rtl/>
        </w:rPr>
        <w:tab/>
        <w:t>تقييم التنفيذ:</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نشطت الحكومة في تنفيذ البرنامج الوطني لمنع الجريمة ومكافحتها وبرنامج منع البغاء ومكافحته اللذين خصصت ميزانية لكل منهما.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وتعتبر </w:t>
      </w:r>
      <w:r>
        <w:rPr>
          <w:i/>
          <w:iCs/>
          <w:sz w:val="18"/>
          <w:rtl/>
        </w:rPr>
        <w:t xml:space="preserve">الدعاية والإعلام </w:t>
      </w:r>
      <w:r>
        <w:rPr>
          <w:sz w:val="18"/>
          <w:rtl/>
        </w:rPr>
        <w:t>مهمة لها شأنها في توعية الجمهور، عن طريق الإتصالات وما تأخذ به الدولة من السياسات ذات العلاقة، بشأن الآثار السلبية للبغاء والإتجار بالمرأة. وتمت الإستعانة بالتجربة والإستشهاد بأمثلة جيدة لزيادة مسؤولية الشعب في محاربة هذه الشرور الإجتماعية. وقد اعتمد الإتحاد النسائي لفييتنام برنامج عمل لمنع ومكافحة الإتجار بالنساء والأطفال للفترة 1999-2000. والإتحاد قائم أيضا بتنفيذ مشروع اتصال في 19 مقاطعة ومدينة يهدف إلى تدريب 120 مقررا و600 6 مبلغ.</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استئصال وتدمير بيوت الدعارة وغيرها من مراكز التجمع لأغراض البغاء فضلا عن المسالك السرية التي تستخدم في الإتجار بالمرأة والعصابات التي تمارس تلك التجارة: </w:t>
      </w:r>
      <w:r>
        <w:rPr>
          <w:sz w:val="18"/>
          <w:rtl/>
        </w:rPr>
        <w:t>في عامي 1998 و1999، فتحت السلطات المختصة ملفات لإدارة 700 12 من 400 38 مومس، واكتشفت 189 3 من حالات ممارسة البغاء، واعتقلت 225 12 شخصا ضالعا في البغاء، واستأصلت الكثير من عصابات الإتجار بالنساء والأطفال.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الملاحقة القضائية والمحاكمة: </w:t>
      </w:r>
      <w:r>
        <w:rPr>
          <w:sz w:val="18"/>
          <w:rtl/>
        </w:rPr>
        <w:t>في عامي 1998 و1999 لوحدهما، حاكمت محاكم من درجات مختلفة 953 3 شخصا متهما بتنظيم البغاء حُكِم على 80 - 85 في المائة منهم بالسجن.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إعادة التثقيف والمعالجة الطبية والتدريب المهني: </w:t>
      </w:r>
      <w:r>
        <w:rPr>
          <w:sz w:val="18"/>
          <w:rtl/>
        </w:rPr>
        <w:t>في عامـي 1998 و1999، قُدّمت المعالجة الطبية إلى 804 7 مومسات، وتم تعليم 207 3 مومسات مهارات مهنية. وفي الوقت الحاضر، هناك 51 مركزا لتأهيل المومسات تديرها الحكومة على صعيد البلد كله.</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إعادة الإدماج في المجتمع: </w:t>
      </w:r>
      <w:r>
        <w:rPr>
          <w:sz w:val="18"/>
          <w:rtl/>
        </w:rPr>
        <w:t>اتخذت حكومة فييت نام تدابير اجتماعية-اقتصادية إضافية لمساعدة الضحايا النساء اللواتي يعدن إلى الحياة الكريمة على العمل لكسب رزقهن عن طريق تزويدهن بإمكانية الحصول على قروض ميسرة من الصناديق الوطنية لتوليد العمالة والقضاء على الفقر وتقديم الإئتمانات للفقراء وما إلى ذلك. كذلك شجعت السلطات والمنظمات الإجتماعية المؤسسات التجارية على توظيف هؤلاء النساء أو تزويدهن بالتدريب المهني أو المساعدة المالية لإيجاد وظائف مناسبة تسرع بإعادة إدماجهم في المجتمع.</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أنشطة التنسيق على الصعيدين الدولي والإقليمي:</w:t>
      </w:r>
      <w:r>
        <w:rPr>
          <w:sz w:val="18"/>
          <w:rtl/>
        </w:rPr>
        <w:t xml:space="preserve"> في الوقت الحاضر، تأخذ الحكومة الفييتنامية بسياسة</w:t>
      </w:r>
      <w:r>
        <w:rPr>
          <w:i/>
          <w:iCs/>
          <w:sz w:val="18"/>
          <w:rtl/>
        </w:rPr>
        <w:t xml:space="preserve"> </w:t>
      </w:r>
      <w:r>
        <w:rPr>
          <w:sz w:val="18"/>
          <w:rtl/>
        </w:rPr>
        <w:t>الإنضمام إلى المبادرات الإقليمية لمكافحة الإتجار بالنساء والأطفال على نحو فعال، والإسراع بتوقيع الإتفاقات الثنائية ذات الصلة. وفييت نام هي أيضا بلد من البلدان الستة التي تنفذ مشروع الميكونغ دون الإقليمي لمكافحة الإتجار بالنساء والأطفال الذي يموله برنامج الأمم المتحدة الإنمائي وتبلغ قيمته 2.315 مليون من دولارات الولايات المتحدة.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ويمكن أن يقال إنه في الفترة التي انقضت منذ تقديم التقرير الثاني، أكد كل من الحزب ودولة فييت نام من جديد آراءهما المتسقة بشأن الإتجار بالمرأة، واعتبرا هذا الإتجار غير قانوني، وهما عازمان كل العزم على شن حرب لا هوادة فيها لاستئصال هذه الشرور أيا كان شكلها؛ كما أن البغاء يعد شرا اجتماعيا يجب منعه ومحاربته على نحو فعال. وقد حظيت هذه السياسة بدعم قوي من الشعب، ولاسيما النساء. كما أن هذه السياسات والتدابير برهنت على تفوق الدولة والمجتمع الفييتناميين وطبيعتهما الإنسانية في مجال حماية حقوق وكرامة المرأة والطفل والتكفل في الوقت نفسه بتوفير بيئة اجتماعية صحية.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6-4</w:t>
      </w:r>
      <w:r>
        <w:rPr>
          <w:b/>
          <w:bCs/>
          <w:i/>
          <w:iCs/>
          <w:sz w:val="18"/>
          <w:rtl/>
        </w:rPr>
        <w:tab/>
        <w:t>العوامل المقيدة وأسبابها:</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بالرغم من عظم اهتمام الدولة والشعب وشدة عزمهما على القضاء على البغاء والإتجار بالمرأة، فإن الحالة آخذة في التدهور مع الزيادة الرهيبة في هذه الجرائم من حيث نطاقها وطبيعتها وطرق ارتكابها. فالبغاء والإتجار بالنساء والأطفال عبر الحدود محافظان على اتجاههما الصعودي. وأول سبب لذلك هو عدم كفاية النظام القانوني والسياسة المعنيين بالتصرف بشأن البغاء والإتجار بالنساء والأطفال. يضاف إلى ذلك أن تنفيذ القانون والسياسات في هذا الميدان لم يكن صارما. كما أن عدم إحكام التنسيق بين الوكالات ذات الصلة في التعامل مع هذه الجرائم أدى إلى تخطيها والتملص منها. ولايزال السبب الإقتصادي الذي ورد ذكره في التقرير الثاني قائما. وفي أثناء ذلك، لم تتمكن الحكومة من وضع خطة وطنية كبرى وتخصيص الإعتمادات المناسبة لمحاربة هذه الشرور. ولاتزال ثمة مصاعب كثيرة تواجه الدعاية الرامية إلى توعية السكان، ولاسيما الموجودون منهم في المناطق النائية والجبلية والواقعة على الحدود، فيما يتعلق بمنع ومحاربة الإتجار بالنساء والأطفال. هذا إلى أن الجهود المسعورة التي تقوم بها الشبكات الضالعة في الإتجار بالنساء والأطفال في المنطقة وفي العالم تشكل تحديات كبيرة بالنسبة إلى الكثير من الأمم، ومن بينها فييت نام.</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6-5</w:t>
      </w:r>
      <w:r>
        <w:rPr>
          <w:b/>
          <w:bCs/>
          <w:i/>
          <w:iCs/>
          <w:sz w:val="18"/>
          <w:rtl/>
        </w:rPr>
        <w:tab/>
        <w:t>توجهات الإجراءات:</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ستقدم الحكومة إلى اللجنة الدائمة للجمعية الوطنية مشروع “الأمر المتعلق بمنع البغاء ومكافحته” للنظر فيه وسنّه في عام 2001. وينص مشروع الأمر هذا بصيغته الناجزة حاليا على إنزال عقوبات شديدة بزبائن المومسات؛ وستُكلّف السلطات المحلية بإدارة أنشطة مناهضة للبغاء وتُلزَم بإصدار أنظمة لمراقبة نُدُل الفنادق والمطاعم؛ كما سيُعزّز دور المنظمات الجماهيرية، ولاسيما الإتحاد النسائي لفييت نام، في الدعاية والتثقيف في هذا الميدان.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والحكومة تنظر في اعتماد خطة عمل بشأن منع ومحاربة البغاء للفترة الواقعة بين عامي 2001 و20015 وذلك بهدف وقف البغاء عن طريق عدة برامج ومشاريع متكاملة سعيا إلى معالجة جذور المشكلة، ولاسيما بالقضاء على الفقر، وإيجاد الوظائف، وتوعية المرأة. </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7</w:t>
      </w:r>
    </w:p>
    <w:p w:rsidR="00000000" w:rsidRDefault="00000000">
      <w:pPr>
        <w:pStyle w:val="Heading8"/>
        <w:spacing w:line="320" w:lineRule="exact"/>
        <w:ind w:left="0" w:firstLine="0"/>
        <w:rPr>
          <w:rtl/>
        </w:rPr>
      </w:pPr>
      <w:r>
        <w:rPr>
          <w:rtl/>
        </w:rPr>
        <w:t>ممارسة المرأة لحقوقها المتساوية في الحياة السياسية والعامة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تقوم الدولة في السنوات الثلاث الماضية بتنفيذ سلسلة من التدابير الإيجابية، كما أنها أوجدت ظروفا مؤاتية لمشاركة المرأة بشكل إيجابي في حياة البلد السياسية والعامة وذلك تمشيا مع سياسة إضفاء الطابع الديمقراطي على جميع نواحي الحياة الإجتماعية وبناء دولة للشعب وبواسطة الشعب ومن أجل الشعب.</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7-1</w:t>
      </w:r>
      <w:r>
        <w:rPr>
          <w:b/>
          <w:bCs/>
          <w:i/>
          <w:iCs/>
          <w:sz w:val="18"/>
          <w:rtl/>
        </w:rPr>
        <w:tab/>
        <w:t>كفالة حق المرأة في التصويت والترشيح للإنتخاب:</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إن حق التصويت والترشيح للإنتخاب حق سياسي هام من حقوق المرأة نص عليه كل من دستور عام 1992، وقانون عام 1997 المتعلق بانتخاب النواب للجمعية الوطنية، وقانون عام 1994 المتعلق بانتخاب النواب للمجالس الشعبية.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عام 1999، أجرت فييت نام انتخابا بالإقتراع السري لنواب المجالس الشعبية على ثلاثة مستويات (مستوى المقاطعة ومستوى المحافظة ومستوى الكوميون) لفترة الولاية 1999-2004. وقد نُظّم الإنتخاب بنجاح بمشاركة إيجابية من أشخاص ينتمون إلى جميع ميادين الحياة، ومن بينهم نساء ينتمين إلى كل أصقاع البلد. وقد اعتمدت التدابير التالية لتنفيذ سياسة الحزب والدولة بشأن تشجيع مشاركة المرأة: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 xml:space="preserve"> أصدرت الحكومة والحزب تعليمات تعتبر النساء جماعة من الجماعات الأربع المستهدفة التي ينبغي توجيه الإهتمام إليها كما تحدد هدفا يقضي بتشكيل النساء لنسبة لا تقل عن 20 في المائة من أعضاء المجالس الشعبية.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أحذ الإتحاد النسائي لفييت نام على جميع المستويات بزمام المبادرة لاقتراح مرشحات للإنتخاب للمجالس الشعبية ولشن الحملات الداعية إلى انتخابهن.</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 xml:space="preserve">عمدت اللجنة الوطنية للنهوض بالمرأة، بالتنسيق مع الإتحاد النسائي لفييت نام، إلى تنظيم حلقات تدريبية عن المهارات القيادية لصالح 000 18 مرشحة في 61 مقاطعة ومدينة وذلك في إطار مشروع </w:t>
      </w:r>
      <w:r>
        <w:rPr>
          <w:sz w:val="18"/>
        </w:rPr>
        <w:t>VIE/96/011</w:t>
      </w:r>
      <w:r>
        <w:rPr>
          <w:sz w:val="18"/>
          <w:rtl/>
        </w:rPr>
        <w:t xml:space="preserve"> الذي يموله برنامج الأمم المتحدة الإنمائي وبعض الممولين الآخرين. وهناك 000 10 امرأة أخرى تم تدريبهن بتمويل محلي، الأمر الذي رفع نسبة النساء المدربات إلى 50 في المائة.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 xml:space="preserve"> اضطلع على صعيد البلد كله بحملات تدعو إلى التصويت للمرشحات النساء. وقد بينت نتائج الإنتخابات أن النسبة المئوية للنساء اللائي انتخبن للمجالس الشعبية على المستويات الثلاثة كلها كانت أعلى منها في فترة الولاية السابقة (1994-1999). وكانت النسب المئوية 22.5 و20.7 و16.34، أي بزيادات قدرها 2.15 في المائة و2.6 في المائة و1.94 في المائة على مستويات المقاطعة والمحافظة والكوميون على التوالي.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وحاصل الأمر أنه جرى الإلتزام بالجدية المطلوبة بما في قوانين فييت نام من أنظمة تتعلق بتساوي حقوق الجنسين في التصويت والترشيح للإنتخاب. ومع الزيادة الحاصلة في كل من عدد ومستوى النائبات في الجمعية الوطنية والمجالس الشعبية بجميع مستوياتها، أخذت النساء تشارك مشاركة إيجابية في حياة البلد السياسية والإجتماعية في أعلى مستويات هرم الدولة وتقوم بدور مباشر في قضايا هامة من قضايا البلد، بما في ذلك صنع القرارات وصنع القوانين وتصميم استراتيجية التنمية والحماية الفعالة لحقوق المرأة ومصالحها المشروعة. غير أن نسبة الممثلات في الهيئات المنتخبة لاتزال منخفضة، ولا تضارع قدرات المرأة ورغباتها. وعلى صانعي السياسة أن يتابعوا دراسة هذه المسألة ويأتوا بمزيد من التدابير المناسبة بشأنها.</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7-2</w:t>
      </w:r>
      <w:r>
        <w:rPr>
          <w:b/>
          <w:bCs/>
          <w:i/>
          <w:iCs/>
          <w:sz w:val="18"/>
          <w:rtl/>
        </w:rPr>
        <w:tab/>
        <w:t>حق المرأة في المشاركة في حكم الدولة والإدارة الإجتماعية والإقتصادية: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كما جاء في التقرير الثاني، يعتبر الحق في المشاركة في إدارة الدولة حقا سياسيا أساسيا للمواطنين منصوصا عليه في دستور عام 1992. ولا يوجد في أي وثيقة تتعلق بشؤون العاملين أي حكم يقضي بالتمييز ضد توظيف النساء أو ترقيتهن إلى مراكز قيادية في الخدمة العامة.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والأمر المتعلق بالخدمة العامة الذي وافقت عليه اللجنة الدائمة للجمعية الوطنية في 26 شباط</w:t>
      </w:r>
      <w:r>
        <w:rPr>
          <w:sz w:val="18"/>
        </w:rPr>
        <w:t>/</w:t>
      </w:r>
      <w:r>
        <w:rPr>
          <w:sz w:val="18"/>
          <w:rtl/>
        </w:rPr>
        <w:t>فبراير 1998 جعل في إمكان كل مواطن فييتنامي، بصرف النظر عن نوع جنسه، دخول امتحانات التوظيف في هيئات الدولة إذا كان حائزا للمؤهلات المهنية والأخلاقية المطلوبة. والحقيقة الواقعة أن النساء موجودات فيما يكاد أن يكون جميع وكالات الدولة الإدارية ومشاريعها. والنساء يشكلن 50.3 في المائة من المستخدمات العاملات بأجر و32.4 في المائة من مالكي المشاريع ومديريها.كما أن موظفات الخدمة المدنية أنفسهن ما فتئن يسعين جاهدات لرفع مستوى</w:t>
      </w:r>
      <w:r>
        <w:rPr>
          <w:sz w:val="18"/>
        </w:rPr>
        <w:t xml:space="preserve"> </w:t>
      </w:r>
      <w:r>
        <w:rPr>
          <w:sz w:val="18"/>
          <w:rtl/>
        </w:rPr>
        <w:t>معارفهن، وقد أسهمن بمساهمات إيجابية في جهاز الدولة بجميع مستوياته.</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وتقضي المادة 87 من دستور فييت نام لعام 1992 بحق الإتحاد النسائي لفييت نام في اقتراح وتقديم مشاريع القوانين. وممارسة منه لهذا الحق، قام الإتحاد النسائي لفييت نام، الذي يمثل المرأة الفييتنامية، بدور هام في صنع قوانين وسياسات البلد بوجه عام وقوانينه وسياساته التي تحمي حقوق المرأة ومصالحها المشروعة بوجه خاص.</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وخلال السنوات الثلاث الماضية، جرى تطبيق الأنظمة المتعلقة بالديمقراطية في الكوميونات والمكاتب في جميع المراكز المحلية وهيئات الدولة، الأمر الذي يساعد على تعزيز مشاركة المرأة في تصميم سياسات الدولة في جميع المستويات والقطاعات وتنفيذها والإشراف عليها. والحقيقة الواقعة هي أنه</w:t>
      </w:r>
      <w:r>
        <w:rPr>
          <w:sz w:val="18"/>
        </w:rPr>
        <w:t xml:space="preserve"> </w:t>
      </w:r>
      <w:r>
        <w:rPr>
          <w:sz w:val="18"/>
          <w:rtl/>
        </w:rPr>
        <w:t>تم تمكين النساء من أن يشاركن مباشرة أو عن طريق الهيئات التي تمثلهن، أي مجالس شؤون المرأة (في مؤسسات الدولة ومشاريعها) أو الفروع المحلية للإتحاد النسائي.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ولكن يبقى أن نسبة النساء في المناصب الإدارية والقيادية لاتزال صغيرة، ولاسيما على الصُعُد الشعبية. وبوجه عام، لاتزال قدرات النساء تقل عن قدرات الرجال، وبالتالي فإن مشاركة المرأة في وضع سياسات الدولة وتنفيذها والإشراف عليها في المجتمعات المحلية محدودة. وتحت ضغط الظروف الإقتصادية الصعبة والآثار السلبية لآلية السوق، ثمة نساء يبدين إعراضا عن المشاركة في الأنشطة الإجتماعية. وأحد أسباب هذه المشاكل القائمة هو بطء وتيرة استعراض تنفيذ الوثائق التالية والإستفادة من التجارب المستمدة من تنفيذها: قرار المكتب السياسي 04 الصادر في عام 1993، والتوجيه 37 الصادر بشأن المرأة عن الأمانة العامة للحزب في عام 1999، والقرار 163 الصادر عن مجلس الوزراء بشأن مسؤوليات السلطات على شتى المستويات عن تيسير مشاركة الإتحاد النسائي لفييت نام في إدارة الدولة.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7-3</w:t>
      </w:r>
      <w:r>
        <w:rPr>
          <w:b/>
          <w:bCs/>
          <w:i/>
          <w:iCs/>
          <w:sz w:val="18"/>
          <w:rtl/>
        </w:rPr>
        <w:tab/>
        <w:t>حق المرأة في المشاركة في المنظمات السياسية والإجتماعية: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إن حق المرأة في المشاركة في المنظمات الجماهيرية والمنظمات غير الحكومية فضلا عن حقها في تكوين الجمعيات معترف بهما في الدستور وتم تفصيلهما في مختلف الوثائق القانونية كما سبق أن ذكر ذلك في التقرير الثاني. وفي واقع الحياة، انضمت النساء إلى عدة منظمات وأصبحن قوة أساسية فيها. وتمشيا مع الإتجاه المشترك في البلد نحو تحقيق الديمقراطية، نجد في السنوات الثلاث الأخيرة أن المزيد من المنظمات غير الحكومية المعنية بالمرأة قد خرجت إلى الوجود في فييت نام. ومما يدعو إلى التشجيع أن عدد النساء اللواتي يشغلن مراكز قيادية في المنظمات والرابطات الجماهيرية آخذ في الإزدياد.وهن يشكلن الآن 30 في المائة من عضوية المجالس التنفيذية على جميع المستويات. وتمثل هذه أنشطة أساسية هامة من أنشطة الحركات النسائية ومصدرا لتخريج قائدات المستقبل المحتملات.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والإتحاد النسائي لفييت نام، بأعضائه البالغ عددهن 11 مليون، يجتذب المزيد والمزيد من النساء الضالعات في حركات البلد التي تدر منافع اقتصادية واجتماعية وفيرة والتي يستمر الإتحاد من خلالها في تأكيد دوره وفي مساعدة النساء على تعزيز ثقتهن بقضية المساواة بين الجنسين وقضية النهوض بأنفسهن.</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8</w:t>
      </w:r>
    </w:p>
    <w:p w:rsidR="00000000" w:rsidRDefault="00000000">
      <w:pPr>
        <w:spacing w:line="320" w:lineRule="exact"/>
        <w:jc w:val="center"/>
        <w:rPr>
          <w:b/>
          <w:bCs/>
          <w:sz w:val="18"/>
          <w:rtl/>
        </w:rPr>
      </w:pPr>
      <w:r>
        <w:rPr>
          <w:b/>
          <w:bCs/>
          <w:sz w:val="18"/>
          <w:rtl/>
        </w:rPr>
        <w:t>مشاركة المرأة في الأنشطة الدولية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كما جاء في التقرير الثاني، يضمن الدستور الفييتنامي تمتع المرأة بنفس حقوق الرجل في الأنشطة الداخلية والدولية المتصلة بالسياسة، والإقتصاد، والعلم، والعلاقات الخارجية. والحقوق المتساوية للمرأة محترمة من جانب القانون ومراعاة في التطبيق.</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واتباعا لسياسة خارجية تقوم على الإستقلال، والسيادة، وتنويع العلاقات الخارجية وكفالة تعدد أطرافها، والإندماج الإيجابي في المنطقة وفي العالم تحت شعار مصادقة فييت نام لجميع البلدان في المجتمع الدولي، والسعي إلى السلام والإستقلال والتنمية، اتسع مدى ونطاق أنشطة فييت نام الدولية وأخذ عدد النساء</w:t>
      </w:r>
      <w:r>
        <w:rPr>
          <w:sz w:val="18"/>
        </w:rPr>
        <w:t xml:space="preserve"> </w:t>
      </w:r>
      <w:r>
        <w:rPr>
          <w:sz w:val="18"/>
          <w:rtl/>
        </w:rPr>
        <w:t>اللائي يشاركن في أنشطة البلد الدولية يزداد بصورة مطردة. وأخذت النساء يشاركن الرجال فيما يقوم به كل من الحزب والدولة والجمعية الوطنية ورابطات الصداقة الشعبية والمنظمات غبر الحكومية والمشاريع التابعة للدولة وللقطاع الخاص من أنشطة في مجال العلاقات الثنائية والمتعددة الأطراف على السواء. وقد أسهمن بنصيبهن في نجاح الأنشطة الدولية لفييت نام. وفي سياق عملية توسيع المبادلات والتعاون والتفاعل مع المنطقة ومع بقية أنحاء العالم، أتيح للنساء المزيد والمزيد من الفرص للمشاركة الفعالة الناجحة في الأنشطة الثقافية والفنية والرياضية وكذلك في الميادين العلمية والتكنولوجية.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وكما ذكر في التقرير الثاني، نجد أن نسبة النساء العاملات في وزارة الشؤون الخارجية (وهي أهم وكالة للعلاقات الخارجية في فييت نام) وفي المكاتب التي تمثل فييت نام في الخارج آخذة في الإزدياد، الأمر الذي يتم بدعم من الحزب والدولة. كما نجد أن عدد النساء اللائي يمثلن فييت نام في اجتماعات رابطة أمم جنوب شرق آسيا، ومنظمة التعاون الإقتصادي لآسيا والمحيط الهادئ، والأمم المتحدة، وغيرها من الحلقات الدراسية والمؤتمرات قد ارتفع بشكل محسوس. ومع أن فييت نام كانت عضوا جديدا في منظمة التعاون الإقتصادي لآسيا والمحيط الهادئ، فإنها انضمت إلى بلدان المنطقة الأخرى في وضع وإقرار “إطار إدماج المرأة في منظمة التعاون الإقتصادي لآسيا والمحيط الهادئ” ثم تنفيذه الآن. وفي الوقت الحاضر، نجد أن لجنتنا الوطنية عضو في الفريق العامل المعني بقضايا الجنسين التابع لمنظمة التعاون الإقتصادي لآسيا والمحيط الهادئ. وهناك كثير من الموظفات المنتميات إلى الوزارات والوكالات ذات الصلة يشاركن الآن بصورة إيجابية في التحضير لانضمام فييت نام إلى منظمة التجارة العالمية والتفاوض لهذا الغرض.</w:t>
      </w:r>
    </w:p>
    <w:p w:rsidR="00000000" w:rsidRDefault="00000000">
      <w:pPr>
        <w:spacing w:line="320" w:lineRule="exact"/>
        <w:jc w:val="highKashida"/>
        <w:rPr>
          <w:sz w:val="18"/>
          <w:rtl/>
        </w:rPr>
      </w:pPr>
      <w:r>
        <w:rPr>
          <w:sz w:val="18"/>
          <w:rtl/>
        </w:rPr>
        <w:tab/>
        <w:t>ومن بين الأنشطة الجديرة بالتنويه ما بذلته فييت نام من جهود إيجابية في سبيل التحضير لدورة الجمعية العامة الإستثنائية المعنية بالمرأة التي عقدت في نيويورك في حزيران</w:t>
      </w:r>
      <w:r>
        <w:rPr>
          <w:sz w:val="18"/>
        </w:rPr>
        <w:t>/</w:t>
      </w:r>
      <w:r>
        <w:rPr>
          <w:sz w:val="18"/>
          <w:rtl/>
        </w:rPr>
        <w:t>يونيه 2000. وقد اضطُلِع بكثير من الأنشطة بشأن المرأة على صعيد البلد كله استجابة لهذا الحدث الهام. وكان 21 من 25 من مندوبي فييت نام إلى تلك الدورة الإستثنائية نساء. وبالإضافة إلى ذلك، شاركت عدة</w:t>
      </w:r>
      <w:r>
        <w:rPr>
          <w:sz w:val="18"/>
        </w:rPr>
        <w:t xml:space="preserve"> </w:t>
      </w:r>
      <w:r>
        <w:rPr>
          <w:sz w:val="18"/>
          <w:rtl/>
        </w:rPr>
        <w:t>أعضاء نساء من أعضاء الجمعية الوطنية أيضا في منتدى آسيا والمحيط الهادئ للإدارة القيادية في القرن الحادي والعشرين والإجتماع العالمي المعني بنساء السياسة اللذين عقدا</w:t>
      </w:r>
      <w:r>
        <w:rPr>
          <w:sz w:val="18"/>
        </w:rPr>
        <w:t xml:space="preserve"> </w:t>
      </w:r>
      <w:r>
        <w:rPr>
          <w:sz w:val="18"/>
          <w:rtl/>
        </w:rPr>
        <w:t>في الفلبين في كانون الثاني</w:t>
      </w:r>
      <w:r>
        <w:rPr>
          <w:sz w:val="18"/>
        </w:rPr>
        <w:t>/</w:t>
      </w:r>
      <w:r>
        <w:rPr>
          <w:sz w:val="18"/>
          <w:rtl/>
        </w:rPr>
        <w:t>يناير 2000.</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سياق عملية الإندماج الإقليمي والدولي، ساعدت الأنشطة الدولية لفييت نام المدعومة بالمشاركة الإيجابية المتزايدة من جانب المرأة على إيجاد ظروف دولية مؤاتية لقيام فييت نام بتعزيز تنميتها الإجتماعية-الإقتصادية وتحقيق قضية التصنيع والتحديث الوطنيين.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غير أن نسبة النساء اللواتي يشاركن في المنتديات والمنظمات الدولية لاتزال دون إمكانياتهن وتوقعاتهن بكثير نظرا إلى أن العقبات العملية التي تعترض سبيل مشاركتهن أعظم من تلك التي تعترض سبيل الرجل. هذا إلى أن بعض النساء ما زلن يرين أن المشاركة في الأنشطة الدولية هي من شأن الرجل.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ومما يدعو إلى التشجيع أن المزيد والمزيد من النساء يبدين اهتماما شديدا بالأنشطة الدولية وأن عدد الناجحات من مقدمات الطلبات لدخول معهد العلاقات الدولية وكليات التجارة وجامعة الدراسات الخارجية ازداد بشكل ملحوظ. وهذا يدل على إمكان حصول زيادة في عدد النساء اللواتي يشاركن في الأنشطة الدولية في المستقبل القريب.</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9</w:t>
      </w:r>
    </w:p>
    <w:p w:rsidR="00000000" w:rsidRDefault="00000000">
      <w:pPr>
        <w:pStyle w:val="Heading9"/>
        <w:spacing w:line="320" w:lineRule="exact"/>
        <w:ind w:left="0" w:right="0" w:firstLine="0"/>
        <w:rPr>
          <w:rtl/>
        </w:rPr>
      </w:pPr>
      <w:r>
        <w:rPr>
          <w:rtl/>
        </w:rPr>
        <w:t>فيما يتعلق بمسألة الجنسية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منذ تأسيس البلد، يكفل دستور فييت نام وما تنص عليه القوانين الفييتنامية من أحكام بشأن الجنسية على نحو متسق تساوي حقوق المرأة والرجل في اكتساب الجنسية أو تغييرها أو الإحتفاظ بها. وبوجه خاص، يكفل القانون أن الزواج بأجنبي أو تغيير جنسية الزوج لا يؤثر في جنسية الزوجة، الأمر الذي يجنبها التحول إلى شخص عديم الجنسية أو التجنس بجنسية زوجها رغم إرادتها. وفي الوقت نفسه، تُكفَل المساواة أيضا بين المرأة والرجل فيما يتعلق بجنسية أولادهما.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وقد أورد التقرير الثاني بجلاء أحكام القوانين الفييتنامية بشأن تساوي حقوق المرأة والرجل في المسائل المتعلقة بالجنسية والتزام الدولة الصارم بها في التطبيق. أما هذا التقرير فإنه يورد مدخلات إضافية بشأن قانون الجنسية الفييتنامي لعام 1998.</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9-1</w:t>
      </w:r>
      <w:r>
        <w:rPr>
          <w:b/>
          <w:bCs/>
          <w:i/>
          <w:iCs/>
          <w:sz w:val="18"/>
          <w:rtl/>
        </w:rPr>
        <w:tab/>
        <w:t>تساوي حقوق المرأة والرجل في اكتساب الجنسية أو تغييرها أو الإحتفاظ بها:</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واصلت الجمعية الوطنية لفييت نام البناء على أساس المبادئ الهامة المعلنة في الأمر المتعلق بالجنسية وفي قانون الجنسية لعام 1998، فأقرت في أيار</w:t>
      </w:r>
      <w:r>
        <w:rPr>
          <w:sz w:val="18"/>
        </w:rPr>
        <w:t>/</w:t>
      </w:r>
      <w:r>
        <w:rPr>
          <w:sz w:val="18"/>
          <w:rtl/>
        </w:rPr>
        <w:t>مايو 1998 قانون الجنسية الجديد. وقد قضى آخر الوثائق القانونية هذا باستكمال وتطوير وتحسين معايير تحديد الجنسية الفييتنامية، وبدأ نفاذه في 1 كانون الثاني</w:t>
      </w:r>
      <w:r>
        <w:rPr>
          <w:sz w:val="18"/>
        </w:rPr>
        <w:t>/</w:t>
      </w:r>
      <w:r>
        <w:rPr>
          <w:sz w:val="18"/>
          <w:rtl/>
        </w:rPr>
        <w:t>يناير 1999 حالا محل قانون الجنسية لعام 1988.</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وقانون الجنسية لعام 1998 يمنح المرأة حقوقا مساوية لحقوق الرجل في اكتساب الجنسية أو تغييرها أو الإحتفاظ بها.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والمادة 1 منه تؤكد الحق المتساوي لكل فرد ولأعضاء كل فئة إثنية في التمتع بحقوق الجنسية الفييتنامية.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وتقضي المادة 9 منه بأن الزواج أو الطلاق أو فسخ الزواج غير القانوني فيما بين مواطن فييتنامي</w:t>
      </w:r>
      <w:r>
        <w:rPr>
          <w:sz w:val="18"/>
        </w:rPr>
        <w:t>/</w:t>
      </w:r>
      <w:r>
        <w:rPr>
          <w:sz w:val="18"/>
          <w:rtl/>
        </w:rPr>
        <w:t>مواطنة فييتنامية وبين أجنبي</w:t>
      </w:r>
      <w:r>
        <w:rPr>
          <w:sz w:val="18"/>
        </w:rPr>
        <w:t>/</w:t>
      </w:r>
      <w:r>
        <w:rPr>
          <w:sz w:val="18"/>
          <w:rtl/>
        </w:rPr>
        <w:t>أجنبية لا يؤثر في جنسية أي منهما ولا في جنسية القُصّر من أولادهما.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وتقضي المادة 10 منه بأن منح الجنسية الفييتنامية للزوج أو الزوجة أو فقدانه</w:t>
      </w:r>
      <w:r>
        <w:rPr>
          <w:sz w:val="18"/>
        </w:rPr>
        <w:t>/</w:t>
      </w:r>
      <w:r>
        <w:rPr>
          <w:sz w:val="18"/>
          <w:rtl/>
        </w:rPr>
        <w:t>فقدانها لتلك الجنسية لا يؤثر في جنسية شريكته</w:t>
      </w:r>
      <w:r>
        <w:rPr>
          <w:sz w:val="18"/>
        </w:rPr>
        <w:t>/</w:t>
      </w:r>
      <w:r>
        <w:rPr>
          <w:sz w:val="18"/>
          <w:rtl/>
        </w:rPr>
        <w:t>شريكها.</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9-2</w:t>
      </w:r>
      <w:r>
        <w:rPr>
          <w:b/>
          <w:bCs/>
          <w:i/>
          <w:iCs/>
          <w:sz w:val="18"/>
          <w:rtl/>
        </w:rPr>
        <w:tab/>
        <w:t>تساوي حقوق المرأة فيما يتعلق بجنسية أولادها:</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تنص المادة 16 من قانون الجنسية لعام 1998 على أن الطفل المولود لأبوين من مواطني فييتنام يحمل الجنسية الفييتنامية بصرف النظر عما إذا ولد داخل أو خارج إقليم فييت نام.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وتنص المادة 17 منه على أنه في حالة الطفل المولود داخل أو خارج فييت نام لأبوين أحدهما من مواطني فييت نام والآخر عديم الجنسية أو لأم فييتنامية المواطنة وأب مجهول الهوية، فإن ذلك الطفل يكون ذا جنسية فييتنامية. وقد وسع هذا الحكم إلى أقصى حد حق الأولاد في أن تكون لهم جنسية وحق المرأة المتساوي فيما يتعلق بجنسية أولادها. هذا وإن تطبيق مبدأي تحديد جنسية الطفل على أساس مسقط رأسه والعلاقة بين والديه يدل على حدوث تحسين في قانون فييت نام بشأن مسألة الجنسية.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خلاصة القول أن قانون فييت نام لا يتضمن أي تمييز ضد المرأة ، وهو في الوقت نفسه يكفل تساوي حقوق المرأة والرجل في اكتساب الجنسية أو تغييرها أو الإحتفاظ بها وفي جنسية أولادهما. وقانون الجنسية الفييتنامي يتفق كل الإتفاق مع المادة 9 من اتفاقية القضاء على جميع أشكال التمييز ضد المرأة. ومع أن تطبيق قانون الجنسية لعام 1998 لم يقيم بالكامل حتى الآن, فإنه يمكن أن يقال إنه أوجد ظروفا أفضل لممارسة المرأة والطفل لحقوقهما في الحرية والمساواة فيما يتعلق بمسألة الجنسية.</w:t>
      </w: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10</w:t>
      </w:r>
    </w:p>
    <w:p w:rsidR="00000000" w:rsidRDefault="00000000">
      <w:pPr>
        <w:pStyle w:val="Heading9"/>
        <w:spacing w:line="320" w:lineRule="exact"/>
        <w:ind w:left="0" w:right="0" w:firstLine="0"/>
        <w:rPr>
          <w:rtl/>
        </w:rPr>
      </w:pPr>
      <w:r>
        <w:rPr>
          <w:rtl/>
        </w:rPr>
        <w:t>المساواة في التعليم</w:t>
      </w:r>
    </w:p>
    <w:p w:rsidR="00000000" w:rsidRDefault="00000000">
      <w:pPr>
        <w:spacing w:line="320" w:lineRule="exact"/>
        <w:jc w:val="highKashida"/>
        <w:rPr>
          <w:b/>
          <w:bCs/>
          <w:i/>
          <w:iCs/>
          <w:sz w:val="18"/>
          <w:rtl/>
        </w:rPr>
      </w:pPr>
    </w:p>
    <w:p w:rsidR="00000000" w:rsidRDefault="00000000">
      <w:pPr>
        <w:spacing w:line="320" w:lineRule="exact"/>
        <w:jc w:val="highKashida"/>
        <w:rPr>
          <w:b/>
          <w:bCs/>
          <w:i/>
          <w:iCs/>
          <w:sz w:val="18"/>
          <w:rtl/>
        </w:rPr>
      </w:pPr>
      <w:r>
        <w:rPr>
          <w:b/>
          <w:bCs/>
          <w:i/>
          <w:iCs/>
          <w:sz w:val="18"/>
          <w:rtl/>
        </w:rPr>
        <w:t>10-1</w:t>
      </w:r>
      <w:r>
        <w:rPr>
          <w:b/>
          <w:bCs/>
          <w:i/>
          <w:iCs/>
          <w:sz w:val="18"/>
          <w:rtl/>
        </w:rPr>
        <w:tab/>
      </w:r>
      <w:r>
        <w:rPr>
          <w:b/>
          <w:bCs/>
          <w:i/>
          <w:iCs/>
          <w:sz w:val="18"/>
          <w:rtl/>
        </w:rPr>
        <w:tab/>
        <w:t>نظرة عامة على التعليم:</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فيما بين عامي 1998 و2000، شهد التعليم في فييت نام نموا شديدا أتى بمنافع غزيرة للسكان، ولم يوجد أي تمييز يتصل بنوع الجنس. ودلت نسبة ما كان يخصص من الميزانية في السنوات الأخيرة للتعليم على ازديادها كل سنة، إذ كانت 13.6 في المائة و 14.1 في المائة و15 في المائة من الناتج القومي الإجمالي في الأعوام 1998 و1999 و2000 على التوالي.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وكان من نتيجة اعتماد قانون التعليم من جانب الجمعية العامة في كانون الأول</w:t>
      </w:r>
      <w:r>
        <w:rPr>
          <w:sz w:val="18"/>
        </w:rPr>
        <w:t>/</w:t>
      </w:r>
      <w:r>
        <w:rPr>
          <w:sz w:val="18"/>
          <w:rtl/>
        </w:rPr>
        <w:t>ديسمبر 1998 وإصدار وثائق قانونية أخرى على سبيل التطبيق العملي لدستور 1992 إيجاد إطار قانوني للتنفيذ المتساوي الفعال لاستراتيجيات تطوير التعليم والتدريب.</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وتقضي المادة 9 من قانون التعليم بأن جميع المواطنين، بصرف النظر عن أصلهم الإثني أو دينهم أو نوع جنسهم أو خلفيتهم العائلية أو مركزهم الإجتماعي أو حالتهم الإقتصادية، متساوون من حيث الفرص التعليمية. وتكفل الدولة المساواة الإجتماعية في التعليم وتوجد الظروف التي تمكّن من تعليم جميع الناس. وتقدم الدولة والمجتمع المساعدة إلى الفقراء لأغراض تعليمهم وإلى الطلبة المتفوقين لتنمية مواهبهم. وتمنح الأولوية للأولاد ذوي الأصول الإثنية، وللأسر المقيمة في المناطق التي تواجه ظروفا اجتماعية-اقتصادية صعبة، وللذين يتمتعون بمعاملة تفضيلية، وللمعوقين وذلك لمساعدتهم على ممارسة حقوقهم وواجباتهم في مجال التعليم.</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 xml:space="preserve">10-2 </w:t>
      </w:r>
      <w:r>
        <w:rPr>
          <w:b/>
          <w:bCs/>
          <w:i/>
          <w:iCs/>
          <w:sz w:val="18"/>
          <w:rtl/>
        </w:rPr>
        <w:tab/>
        <w:t>تنفيذ سياسة كفالة تكافؤ الفرص والظروف التعليمية فيما بين الجنسين:</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عملا بقانون التعليم، تتبع الدولة سياسة إيجاد فرص لمشاركة النساء والفتيات في التعليم تكافئ الفرص المتاحة للرجال. وقد أوعزت وزارة التعليم والتدريب إلى المراكز المحلية باتخاذ تدابير تكفل التوازن بين الذكور والإناث من تلاميذ المدارس الإبتدائية والإعدادية (المتوسطة). وفي المدارس بجميع مستوياتها، بدءا من المؤسسات السابقة على المرحلة المدرسية وانتهاء بالجامعات أو الكليات أو الفصول الخاصة للكبار، يشارك الطلاب والطالبات في الفصول والمناهج الدراسية والظروف التعليمية نفسها دون أي تمييز. وهناك فصول للكبار افتتحت خصيصا للنساء الإثنيات والجبليات بمناهج دراسية مختصرة لمساعدتهن على الإسراع بالقضاء على أميتهن.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وتتمتع الطالبات بنفس ما يتمتع به الطلاب من حيث نظام المنح الدراسية والإعانات وشروط الحصول على القروض المتصلة بالتعليم. وتوخيا لسد الفجوة فيما بين مناطق البلد وأصقاعه، أخذت الدولة في تطبيق سياسة لتخفيض أجور التعليم والإعفاء منها، وأتاحت موارد لأغراض التعليم، وافتتحت مدارس داخلية للطلاب الإثنيين، وقدمت بدلات إضافية للمعلمين في المناطق النائية والجبلية، وما إلى ذلك. وبفضل الإستثمارات الإيجابية من جانب الدولة والشعب، حدثت في السنوات الأخيرة تحسينات في الظروف التعليمية، ونوعية التعليم، والقواعد المادية للمدارس. ويستمر تنفيذ التثقيف في قضايا الجنسين وتنظيم الأسرة على نطاق أوسع في شتى المستويات المدرسية.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وقد أدت هذه الجهود إلى إحداث تغييرات إيجابية قلصت بشكل محسوس من الفجوة بين الجنسين في مجال التعليم. ويبلغ معدل معرفة القراءة والكتابة لدى الإناث اللائي تزيد أعمارهن عن العاشرة 88 في المائة (وهو يبلغ 94 في المائة لدى الذكور). كما يبلغ متوسط سني التعليم المدرسي للنساء 5.6 سنوات (وللرجال 6.7 سنوات). ويبلغ مجموع الملتحقين بالمدارس في فييت نام 21 مليون (2.12 مليون في المرحلة قبل المدرسية، و10.6 ملايين في المدارس الإبتدائية، و5.76 ملايين في المدارس الإعدادية (المتوسطة)، و1.97 مليون في المدارس الثانوية (التوجيهية)، و1.08 في الكليات والجامعات).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وتبلغ نسبة الإلتحاق بالمدارس بين السكان الذين هم في سن الإلتحاق بالمدارس 89 في المائة في العام 2000، الأمر الذي يمثل تحسنا ملحوظا لا ينطوي على غير فجوة يمكن إهمالها فيما بين الذكور والإناث على مستوى الدراسة الإبتدائية. وتم خفض نسبة ترك المدارس بجميع مستوياتها إلى ما دون 10 في المائة ونسبة الإعادة إلى ما دون 5 في المائة.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أما نسبة الطالبات في مختلف المستويات المدرسية فتبلغ 48.2 في المائة في مؤسسات ما قبل المرحلة المدرسية، و47.9 في المائة في المدارس الإبتدائية، و46.9 في المدارس الإعدادية (المتوسطة)، و46.8 في المائة في المدارس الثانوية (التوجيهية)، و51.9 في المائة في الكليات، و 39.1 في المائة في الجامعات.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ونجد بوجه خاص أن معدل عدد المعلمات مرتفع، إذ يتبين من أرقام 1999-2000 أنه يبلغ 100 في المائة بالنسبة إلى مؤسسات ما قبل المرحلة المدرسية، و77.9 في المائة بالنسبة إلى المدارس الإبتدائية، و69.46 بالنسبة إلى المدارس الإعدادية (المتوسطة)، و52.61 بالنسبة إلى المدارس الثانوية (التوجيهية)، و50.06 بالنسبة إلى الكليات، و 35.40 بالنسبة إلى المجتمعات.</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10-3</w:t>
      </w:r>
      <w:r>
        <w:rPr>
          <w:b/>
          <w:bCs/>
          <w:i/>
          <w:iCs/>
          <w:sz w:val="18"/>
          <w:rtl/>
        </w:rPr>
        <w:tab/>
      </w:r>
      <w:r>
        <w:rPr>
          <w:b/>
          <w:bCs/>
          <w:i/>
          <w:iCs/>
          <w:sz w:val="18"/>
          <w:rtl/>
        </w:rPr>
        <w:tab/>
        <w:t>القضايا التي يلزم التصدي لها:</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إن من أكبر العوامل المقيدة في مجال المساواة في التعليم في فييت نام هو أنه كلما ارتفع مستوى التعليم انخفضت معه نسبة الطالبات إلى الطلاب؛ والحالة شبيهة بهذه بالنسبة إلى النساء والرجال الذين يعملون في مختلف المستويات الإدارية في مجال التعليم. وعلى سبيل التصدي لهذه الحالة، عمدت إدارة التعليم إلى اتخاذ تدابير فعالة، مثل زيادة عدد الملتحقين المستهدف بالنسبة إلى التعليم العالي في الميادين المناسبة للمرأة، وافتتاح دورات تدريبية تقتصر على النساء العاملات في مجال إدارة التعليم وما إلى ذلك.</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وهناك عامل مقيد آخر غير واسع الإنتشار ولكن يجب التصدي له بالتدريج هو أن معدل الأمية بين النساء والفتيات في المناطق النائية أو الجبلية أو المعزولة ظل عاديا (50 في المائة إلى 60 في المائة)، ولاسيما في المرتفعات الوسطى (جماعة “بانا” الإثنية) أو في المناطق الجبلية الشمالية (جماعة “همونغ” الإثنية). وتعمل إدارة التعليم على وضع بعض المشاريع للتصدي لهذه المسألة.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وبالإضافة إلى ذلك، فإن من المزمع القيام في السنوات الأولى من الألفية الجديدة بإجراء تعديلات رئيسية على المناهج الدراسية ومضامين التعليم في مستوى المدارس الإبتدائية والثانوية، وهي تعديلات سيتم فيها إدخال بعض قضايا التعليم الكلية مثل التثقيف في قضايا الجنسين، ومهارات الإعداد للحياة، وتنظيم الأسرة وما إلى ذلك في مقررات ومضامين بعض المواد. وقد تناولت الوكالات المختصة العوامل المقيدة الوارد ذكرها أعلاه في “استراتيجية تنمية التعليم والتدريب في الفترة 2001-2010” التي سوف تقرها الحكومة في المستقبل القريب.</w:t>
      </w:r>
    </w:p>
    <w:p w:rsidR="00000000" w:rsidRDefault="00000000">
      <w:pPr>
        <w:spacing w:line="320" w:lineRule="exact"/>
        <w:jc w:val="center"/>
        <w:rPr>
          <w:sz w:val="18"/>
          <w:rtl/>
        </w:rPr>
      </w:pPr>
    </w:p>
    <w:p w:rsidR="00000000" w:rsidRDefault="00000000">
      <w:pPr>
        <w:spacing w:line="320" w:lineRule="exact"/>
        <w:jc w:val="center"/>
        <w:rPr>
          <w:sz w:val="18"/>
          <w:rtl/>
        </w:rPr>
      </w:pPr>
      <w:r>
        <w:rPr>
          <w:sz w:val="18"/>
          <w:rtl/>
        </w:rPr>
        <w:t>المادة 11</w:t>
      </w:r>
    </w:p>
    <w:p w:rsidR="00000000" w:rsidRDefault="00000000">
      <w:pPr>
        <w:pStyle w:val="Heading8"/>
        <w:spacing w:line="320" w:lineRule="exact"/>
        <w:ind w:left="0" w:firstLine="0"/>
        <w:rPr>
          <w:rtl/>
        </w:rPr>
      </w:pPr>
      <w:r>
        <w:rPr>
          <w:rtl/>
        </w:rPr>
        <w:t>المساواة في ميدان العمل</w:t>
      </w:r>
    </w:p>
    <w:p w:rsidR="00000000" w:rsidRDefault="00000000">
      <w:pPr>
        <w:spacing w:line="320" w:lineRule="exact"/>
        <w:jc w:val="highKashida"/>
        <w:rPr>
          <w:b/>
          <w:bCs/>
          <w:i/>
          <w:iCs/>
          <w:sz w:val="18"/>
          <w:rtl/>
        </w:rPr>
      </w:pPr>
    </w:p>
    <w:p w:rsidR="00000000" w:rsidRDefault="00000000">
      <w:pPr>
        <w:spacing w:line="320" w:lineRule="exact"/>
        <w:jc w:val="highKashida"/>
        <w:rPr>
          <w:b/>
          <w:bCs/>
          <w:i/>
          <w:iCs/>
          <w:sz w:val="18"/>
          <w:rtl/>
        </w:rPr>
      </w:pPr>
      <w:r>
        <w:rPr>
          <w:b/>
          <w:bCs/>
          <w:i/>
          <w:iCs/>
          <w:sz w:val="18"/>
          <w:rtl/>
        </w:rPr>
        <w:t>11-1</w:t>
      </w:r>
      <w:r>
        <w:rPr>
          <w:b/>
          <w:bCs/>
          <w:i/>
          <w:iCs/>
          <w:sz w:val="18"/>
          <w:rtl/>
        </w:rPr>
        <w:tab/>
      </w:r>
      <w:r>
        <w:rPr>
          <w:b/>
          <w:bCs/>
          <w:i/>
          <w:iCs/>
          <w:sz w:val="18"/>
          <w:rtl/>
        </w:rPr>
        <w:tab/>
        <w:t>بعض الأنظمة الجديدة والمعدلة: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w:t>
      </w:r>
      <w:r>
        <w:rPr>
          <w:sz w:val="18"/>
          <w:rtl/>
        </w:rPr>
        <w:tab/>
        <w:t xml:space="preserve">الأمر المتعلق بالكوادر وموظفي الخدمة العامة والأنظمة </w:t>
      </w:r>
      <w:r>
        <w:rPr>
          <w:sz w:val="18"/>
        </w:rPr>
        <w:t xml:space="preserve"> 95/1998/CP-ND </w:t>
      </w:r>
      <w:r>
        <w:rPr>
          <w:sz w:val="18"/>
          <w:rtl/>
        </w:rPr>
        <w:t>بشأن توظيف موظفي الخدمة العامة وعملهم وإدارتهم، وهي تتضمن أحكاما تتعلق بالمساواة بين الجنسين.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الأمـر الصادر عام 1999 بشأن العمل لأغراض المصلحة العامة، وهو ينص على أن النساء الحوامل أو القائمات برعاية أطفال تقل أعمارهم عن 36 شهرا يعفين من الإلتزام بالعمل لأغراض المصلحة العامة وأنه لا يتوجب أداء مثل ذلك العمل على النساء اللواتي تقل أعمارهن عن الثماني عشرة سنة وتزيد عن الخامسة والثلاثين.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 xml:space="preserve">المرسوم الحكومي </w:t>
      </w:r>
      <w:r>
        <w:rPr>
          <w:sz w:val="18"/>
        </w:rPr>
        <w:t xml:space="preserve"> 93/1998/ND-CP</w:t>
      </w:r>
      <w:r>
        <w:rPr>
          <w:sz w:val="18"/>
          <w:rtl/>
        </w:rPr>
        <w:t xml:space="preserve"> الصادر في عام 1998 بشأن تعديل وإضافة عدد من الأحكام إلى الأنظمة المتعلقة بالتأمين الإجتماعي الصادرة مع المرسوم الحكومي</w:t>
      </w:r>
      <w:r>
        <w:rPr>
          <w:sz w:val="18"/>
        </w:rPr>
        <w:t xml:space="preserve">12/1995/ND-CP </w:t>
      </w:r>
      <w:r>
        <w:rPr>
          <w:sz w:val="18"/>
          <w:rtl/>
        </w:rPr>
        <w:t xml:space="preserve"> واستكمل المادة 36 أ على النحو التالي: تتمتع النساء العاملات بالتأمين الإجتماعي خلال الفترة التي يأخذن فيها إجازات الأمومة قبل الولادة وبعدها وفقا لما هو منصوص عليه في هذا النظام. وخلال إجازات الأمومة، لا يتوجب على النساء العاملات ولا على أرباب عملهن دفع التأمين الإجتماعي بل يتولى دفعه صندوق التأمين الإجتماعي.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المرسوم الحكومي</w:t>
      </w:r>
      <w:r>
        <w:rPr>
          <w:sz w:val="18"/>
        </w:rPr>
        <w:t xml:space="preserve">50/1998/ND-CP </w:t>
      </w:r>
      <w:r>
        <w:rPr>
          <w:sz w:val="18"/>
          <w:rtl/>
        </w:rPr>
        <w:t xml:space="preserve"> ينص بالتفصيل على السلامة الإشعاعية ومراقبة الإشعاع، والمادة 10 منه تقضي بأنه في حال حمل النساء اللواتي يعملن في بيئة إشعاعية أو قيامهن بالإرضاع الطبيعي لأولادهن، يتوجب على مدير المؤسسة تنسيبهن لوظيفة لا علاقة لها بالإشعاع.</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المرسوم الحكومي</w:t>
      </w:r>
      <w:r>
        <w:rPr>
          <w:sz w:val="18"/>
        </w:rPr>
        <w:t xml:space="preserve">97/1998/ND-CP </w:t>
      </w:r>
      <w:r>
        <w:rPr>
          <w:sz w:val="18"/>
          <w:rtl/>
        </w:rPr>
        <w:t xml:space="preserve"> بشأن اتخاذ الإجراءات التأديبية بحق موظفي الخدمة المدنية ومسؤوليتهم المادية، والمادة 9 منه تقضي بتأخير اتخاذ الإجراءات التأديبية بحق موظفات الخدمة المدنية اللواتي هن في إجازة أمومة وبعدم طرد من كانت منهن حاملا أو قائمة برعاية طفل يقل عمره عن سنة واحدة.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 xml:space="preserve">القرار </w:t>
      </w:r>
      <w:r>
        <w:rPr>
          <w:sz w:val="18"/>
        </w:rPr>
        <w:t>50/1999/QD-TTg</w:t>
      </w:r>
      <w:r>
        <w:rPr>
          <w:sz w:val="18"/>
          <w:rtl/>
        </w:rPr>
        <w:t xml:space="preserve"> الصادر عن رئيس الوزراء بالموافقة على خطة التدريب المهني للفترة 1999-2000 ينشد الأهداف التالية:</w:t>
      </w:r>
      <w:r>
        <w:rPr>
          <w:sz w:val="18"/>
        </w:rPr>
        <w:t xml:space="preserve"> </w:t>
      </w:r>
      <w:r>
        <w:rPr>
          <w:sz w:val="18"/>
          <w:rtl/>
        </w:rPr>
        <w:t>بالنسبة إلى عام 1999، تدريب 000 670 شخص، منهم 000 120 شخص سيلتحقون بدورات طويلة و 000 780 سيلتحـقون بدورات قصـيرة. وبالنسبة إلى عام 2000، تدريب 000 780 شخص ، منهم 000 150 سيلتحقون بدورات طويلة و000 780 سيلتحقون بدورات قصيرة. ويتوجب أن تصل نسبة العاملين الذين يخضعون للتدريب 13.4 في المائة بغية تحقيق النسبة المنشودة البالغة 22 في المائة في نهاية عام 2000.</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وبحلول عام 2000، كانت فييت نام قد صدقت على 14 اتفاقية من اتفاقيات منظمة العمل الدولية، من بينها الإتفاقية 100 بشأن المساواة في الأجر بين الرجل والمرأة اللذين يقومان بنفس العمل، والإتفاقية 155 بشأن المرافق الصحية للعمال وبيئة العمل، والإتفاقية 45 بشأن استخدام العاملات في المناجم الجوفية. </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11-2</w:t>
      </w:r>
      <w:r>
        <w:rPr>
          <w:b/>
          <w:bCs/>
          <w:i/>
          <w:iCs/>
          <w:sz w:val="18"/>
          <w:rtl/>
        </w:rPr>
        <w:tab/>
      </w:r>
      <w:r>
        <w:rPr>
          <w:b/>
          <w:bCs/>
          <w:i/>
          <w:iCs/>
          <w:sz w:val="18"/>
          <w:rtl/>
        </w:rPr>
        <w:tab/>
        <w:t>الدولة تواصل اتخاذ التدابير الإيجابية الرامية إلىكفالة المساواة التامة للمرأة في ميدان العمل:</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بالإستناد إلى استعراض السنوات الثلاث من تنفيذ قانون العمل وتقييم تنفيذ الفصل العاشر بشأن عمل المرأة، اتخذت الدولة الكثير من التدابير لمتابعة القضاء على كل أشكال التمييز في ميدان العمل. وقد تلقى البرنامج الوطني لإيجاد الوظائف أموالا من ميزانية الدولة في الفترة 1998-2000 بصورة منتظمة بغية إيجاد 1.3 مليون فرصة عمل كل سنة للرجال والنساء على السواء. واضطلعت الدولة بسياسات جديدة لتحسين الإستثمارات المحلية والأجنبية، وزيادة الصادرات، وتطوير الصناعات والحرف التقليدية، والنهوض بالمزارع الريفية، وتنمية المشاريع الصغيرة والمتوسطة، وتصدير اليد العاملة وما إلى ذلك، وهي سياسات ساعدت على إيجاد الكثير من فرص العمل الجديدة للنساء.</w:t>
      </w:r>
      <w:r>
        <w:rPr>
          <w:sz w:val="18"/>
        </w:rPr>
        <w:t xml:space="preserve"> </w:t>
      </w:r>
      <w:r>
        <w:rPr>
          <w:sz w:val="18"/>
          <w:rtl/>
        </w:rPr>
        <w:t>كما أن البرنامج التدريبي بشأن حقوق النساء العاملات الذي نظمته وزارة العمل والمعوقين والشؤون الإجتماعية بالتنسيق مع منظمة العمل الدولية مكّن من نشر المعرفة عن قضايا الجنسين بين الموظفين الإداريين من المستوى المركزي إلى مستويات المقاطعات. واتخذت أيضا تدابير إيجابية لمنع التمييز ضد النساء العاملات في حال زواجهن أو حملهن أو رعايتهن لصغار الأطفال.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وكان من نتيجة ذلك أننا نجد، بالمقارنة مع الوقت الذي كتب فيه التقرير الثاني، أن نسبة النساء اللواتي يشاركن في الأنشطة الإقتصادية ظلت في مستوى التوازن الإجتماعي، الذي كان 50.04 في المائة في عام 1998 و49.52 في المائة في عام 1999. وقد شكلت النساء 50.2 في المائة من ذوي الوظائف الدائمة في عام 1998. وكان معدل النساء العاطلات عن العمل في عام 1998 أقل من المعدل الكلي (6.6 في المائة مقابل 6.9 في المائة). غير أن معدل النساء العاطلات عن العمل كان أعلى من المعدل الكلي (8 في المائة مقابل 7.4 في المائة)، وذلك لأسباب منها آثار الأزمة الإقتصادية الإقليمية والتغير الحاصل في الطلب على العاملات.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ونجد بوجه خاص أن تنفيذ اتفاقية منظمة العمل الدولية 100، التي تشكل فييت نام طرفا فيها، وكذلك تنفيذ سياسة “تساوي أجر المرأة والرجل على نفس العمل” التي تقضي بها المادة 63 من دستور عام 1992، استمر بنشاط، الأمر الذي أدى إلى انخفاض متوسط الفارق في الدخل فيما بين الجنسين. وقد أجري مسح لمستوى المعيشة فيما بين عامي 1997 و1998 بين أن متوسط دخل المرأة العاملة يعادل 86 في المائة من متوسط دخل الرجل، أي أن نسبة الفارق بين الدخلين كانت 14 في المائة في حين أن المسح الذي أجري بالنسبة إلى الفترة 1992-1993 بين أن نسبة الفارق بين الدخلين كانت 31 في المائة. ويمكن أن يقال أن هذا يمثل تقدما هاما يعكس جهود دولة فييت نام وشعبها في كفالة المساواة في العمالة بالنسبة إلى المرأة.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ووجهت الحكومة أيضا قدرا مناسبا من الإهتمام إلى تحسين التدريب المهني. وفي معرض تنفيذ خطة التدريب المهني للفترة 1998-2000، تلقت التدريب نسبة قدرها 45 في المائة من النساء من بين المجموع البالغ عددهم 1.65 مليون. غير أن معدل إعادة التدريب بالنسبة إلى النساء بقيت محدودة، وبخاصة في المناطق الريفية.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الوقت الحاضر، تشارك 14 في المائة من القوى العاملة في التأمين الإجتماعي في المجالات المتصلة بالمرض، وحوادث العمل، والأمراض ذات العلاقة بالعمل، والتقاعد، والإستحقاقات المترتبة على الوفاة. ولكن بالنظر إلى الفارق في سن التقاعد، نجد أن معدل متوسط المعاش التقاعدي للمرأة يساوي 67 في المائة من المرتب مقابل 71.43 في المائة من المرتب في حالة الرجل. وأخذت الحكومة تطبق عقدا تجريبيا للتأمين الإجتماعي</w:t>
      </w:r>
      <w:r>
        <w:rPr>
          <w:sz w:val="18"/>
        </w:rPr>
        <w:t xml:space="preserve"> </w:t>
      </w:r>
      <w:r>
        <w:rPr>
          <w:sz w:val="18"/>
          <w:rtl/>
        </w:rPr>
        <w:t>بالنسبة إلى المزارعين. وفي عام 1999، استحق المعاش التقاعدي أول إثنين من المزارعين، وكان كلاهما امرأة.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سياق سياسة “دويموي” التي ينتهجها البلد، كان النمو الناشط لمختلف النُظُم وأشكال الخدمات مفيدا من الناحية العملية للمرأة في أعمالها المنزلية، وبخاصة في المناطق الحضرية. ويشكل البنون 3.9 في المائة والبنات 4.7 في المائة من معدل الأطفال الملتحقين برياض الأطفال. وأظهر معدل الأطفال الملتحقين بمؤسسات المرحلة قبل المدرسية زيادة حادة، فبلغ 39.9 في المائة في حالة البنين و40.8 في حالة البنات.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ويشار بصفة خاصة إلى أن المرسوم الحكومي رقم </w:t>
      </w:r>
      <w:r>
        <w:rPr>
          <w:sz w:val="18"/>
        </w:rPr>
        <w:t>188/199 QD-TTg</w:t>
      </w:r>
      <w:r>
        <w:rPr>
          <w:sz w:val="18"/>
          <w:rtl/>
        </w:rPr>
        <w:t xml:space="preserve"> قضى بأن يعمل البلد كله 40 ساعة في الأسبوع ابتداء من تشرين الأول</w:t>
      </w:r>
      <w:r>
        <w:rPr>
          <w:sz w:val="18"/>
        </w:rPr>
        <w:t>/</w:t>
      </w:r>
      <w:r>
        <w:rPr>
          <w:sz w:val="18"/>
          <w:rtl/>
        </w:rPr>
        <w:t>أكتوبر 1999. وقد قامت 80 في المائة من الوكالات الإدارية بتنفيذ هذه السياسة حتى الآن. وتحاول المشاريع بلوغ الهدف المتمثل في أسبوع عمل قدره 44 ساعة أو 40 ساعة في موعد أقصاه العام 2000. وقد كانت السياسة الجديدة مدعاة لقدر كبير من التشجيع بالنسبة إلى العمال والنساء من حيث أنها تتيح لهم ظروفا أفضل للراحة، والعناية بأسرهم، والتسلية، والتعلم بغية تحسين مؤهلاتهم.</w:t>
      </w:r>
    </w:p>
    <w:p w:rsidR="00000000" w:rsidRDefault="00000000">
      <w:pPr>
        <w:spacing w:line="320" w:lineRule="exact"/>
        <w:jc w:val="highKashida"/>
        <w:rPr>
          <w:b/>
          <w:bCs/>
          <w:i/>
          <w:iCs/>
          <w:sz w:val="18"/>
          <w:rtl/>
        </w:rPr>
      </w:pPr>
      <w:r>
        <w:rPr>
          <w:b/>
          <w:bCs/>
          <w:i/>
          <w:iCs/>
          <w:sz w:val="18"/>
          <w:rtl/>
        </w:rPr>
        <w:t>11-3</w:t>
      </w:r>
      <w:r>
        <w:rPr>
          <w:b/>
          <w:bCs/>
          <w:i/>
          <w:iCs/>
          <w:sz w:val="18"/>
          <w:rtl/>
        </w:rPr>
        <w:tab/>
      </w:r>
      <w:r>
        <w:rPr>
          <w:b/>
          <w:bCs/>
          <w:i/>
          <w:iCs/>
          <w:sz w:val="18"/>
          <w:rtl/>
        </w:rPr>
        <w:tab/>
        <w:t>بعض المشاكل القائمة وطرق التغلب عليها:</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بالنظر إلى العوامل المقيدة الناشئة عن الظروف الإجتماعية-الإقتصادية للبلد، فإن فريقا من النساء لا يزال يتعين عليهن العمل في أوضاع صعبة يتجاوز الغبار والضجيج والغاز السام وارتفاع درجة الحرارة وما إلى ذلك فيها المستويات المسموح بها. ولهذا فإن نسبة النساء اللواتي يعانين الأمراض ذات العلاقة بالعمل لا تزال مرتفعة.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والواقع أن النساء العاملات في القطاع غير النظامي لم يتمتعن بالكامل حتى الآن بالسياسات المنصوص عليها في قانون العمل.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ولايزال تدريب النساء العاملات على أشغال احتياطية يواجه الكثير من العقبات بسبب الإفتقار إلى الموارد اللازمة وإلى التوجه المحدد.</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كما لاتزال هناك الكثير من المشاكل التي يتعين حلها في تنفيذ السياسات المتصلة بالمرتبات والتأمين الإجتماعي في المؤسسات التجارية الخاصة والمشاريع المشتركة.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المستقبل، ستستمر الحكومة في العمل على تنفيذ قانون العمل وتكييف بعض السياسات المحددة فيما يتعلق بالنساء العاملات. وسيوسع نطاق التأمين الإجتماعي بحيث يشمل العاملين في القطاعات غير النظامية والزراعية والريفية.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وفيما يتعلق بالنظام الذي يحدد سن تقاعد النساء العاملات بخمس وخمسين سنة (علما بأن الرجال يتقاعدون في سن الستين)، ينص القانون الفييتنامي على حق المرأة العاملة في التقاعد قبل الرجل بخمس سنوات. ويرجع هذا الحكم إلى إدراك دور الأمهات والإهتمام الموجه إلى حماية صحة النساء حرصا على مساعدتهن على التمتع بأحوال أفضل للراحة والعناية بأسرهن. وقد رحبت أغلبية النساء العاملات بهذه السياسة التي أصبحت نافذة في الواقع على ما ذكر فيما تقدم. غير أننا نجد، في معرض عملية الإنتقال إلى اقتصاد السوق وفي سياق التحسن الذي طرأ على حياة الناس، أن فريقا من النساء العاملات يرغبن في مواصلة العمل والتقاعد في سن الستين مثل الرجال. وقد أوعزت الحكومة إلى الوكالات المختصة بدراسة المسألة والنظر فيها من مختلف الزوايا بغية إجراء التكييفات اللازمة في الأزمنة القادمة.</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12</w:t>
      </w:r>
    </w:p>
    <w:p w:rsidR="00000000" w:rsidRDefault="00000000">
      <w:pPr>
        <w:spacing w:line="320" w:lineRule="exact"/>
        <w:jc w:val="center"/>
        <w:rPr>
          <w:b/>
          <w:bCs/>
          <w:sz w:val="18"/>
          <w:rtl/>
        </w:rPr>
      </w:pPr>
      <w:r>
        <w:rPr>
          <w:b/>
          <w:bCs/>
          <w:sz w:val="18"/>
          <w:rtl/>
        </w:rPr>
        <w:t>الرعاية والحماية الصحيتان للمرأة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12-1</w:t>
      </w:r>
      <w:r>
        <w:rPr>
          <w:b/>
          <w:bCs/>
          <w:i/>
          <w:iCs/>
          <w:sz w:val="18"/>
          <w:rtl/>
        </w:rPr>
        <w:tab/>
      </w:r>
      <w:r>
        <w:rPr>
          <w:b/>
          <w:bCs/>
          <w:i/>
          <w:iCs/>
          <w:sz w:val="18"/>
          <w:rtl/>
        </w:rPr>
        <w:tab/>
        <w:t>وجهات نظر وأهداف الرعاية والحماية الصحيتين للشعب في فييت نام:</w:t>
      </w:r>
    </w:p>
    <w:p w:rsidR="00000000" w:rsidRDefault="00000000">
      <w:pPr>
        <w:spacing w:line="120" w:lineRule="exact"/>
        <w:jc w:val="highKashida"/>
        <w:rPr>
          <w:b/>
          <w:bCs/>
          <w:i/>
          <w:iCs/>
          <w:sz w:val="12"/>
          <w:rtl/>
        </w:rPr>
      </w:pPr>
    </w:p>
    <w:p w:rsidR="00000000" w:rsidRDefault="00000000">
      <w:pPr>
        <w:pStyle w:val="BodyText"/>
        <w:rPr>
          <w:rtl/>
        </w:rPr>
      </w:pPr>
      <w:r>
        <w:rPr>
          <w:rtl/>
        </w:rPr>
        <w:tab/>
        <w:t>يدرك كل من الحزب والدولة في فييت نام إدراكا عميقا أن الصحة هي أثمن ما يملكه الفرد فضلا عن المجتمع بأكمله، كما أنها عامل هام في قضية البناء والدفاع الوطنيين. والإستثمار في الرعاية الصحية معناه الإستثمار في التنمية الإجتماعية-الإقتصادية. وعلى هذا فإن فييت نام تفعل كل ما في وسعها لتكفل تزويد السكان بإمكانيات متساوية للحصول على خدمات الرعاية الصحية، وتوجه الإهتمام الواجب إلى الجماعات المستهدفة والفقراء.</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معرض تنفيذ هذه السياسة، أصدرت الحكومة في 20 حزيران</w:t>
      </w:r>
      <w:r>
        <w:rPr>
          <w:sz w:val="18"/>
        </w:rPr>
        <w:t>/</w:t>
      </w:r>
      <w:r>
        <w:rPr>
          <w:sz w:val="18"/>
          <w:rtl/>
        </w:rPr>
        <w:t xml:space="preserve">يونيه 1996 القرار رقم </w:t>
      </w:r>
      <w:r>
        <w:rPr>
          <w:sz w:val="18"/>
        </w:rPr>
        <w:t xml:space="preserve">37/CP </w:t>
      </w:r>
      <w:r>
        <w:rPr>
          <w:sz w:val="18"/>
          <w:rtl/>
        </w:rPr>
        <w:t>بشأن التوجه الإستراتيجي للرعاية والحماية الصحيتين للسكان في الفترة 1996-2000 والسياسة الوطنية المتعلقة بالمخدرات، وهو توجه تحددت في إطاره الأهداف التالية: تنمية خدمات الرعاية الصحية المحلية بحيث يتوفر أطباء لـ 40 في المائة من الكوميونات بحلول عام 2000، وتتوفر قابلات وأطباء مساعدون في مجالي طب التوليد وطب الأطفال لـ 100 في المائة من مراكز الرعاية الصحية في الكوميونات، ويتوفر أخصائيون صحيون على صعيد المجتمع المحلي لـ 100 في المائة من الضياع.</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وتوخيا للنجاح في تنفيذ استراتيجية الرعاية والحماية الصحيين المذكورة أعلاه، اعتمدت وزارة الصحة سياسات تركز على المناطق والمجتمعات المحلية الريفية، وهي سياسات تقضي</w:t>
      </w:r>
      <w:r>
        <w:rPr>
          <w:sz w:val="18"/>
        </w:rPr>
        <w:t xml:space="preserve"> </w:t>
      </w:r>
      <w:r>
        <w:rPr>
          <w:sz w:val="18"/>
          <w:rtl/>
        </w:rPr>
        <w:t>بإيفاد المزيد من الإخصائيين الصحيين إلى المراكز المحلية، وتحسين نوعية خدمات الرعاية والحماية الصحيين للسكان، بمن فيهم النساء، والجماعات المستهدفة، والفقراء وذلك في معرض جهد يرمي إلى كفالة توفر إمكانيات متساوية للحصول على خدمات الرعاية الصحية.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12-2</w:t>
      </w:r>
      <w:r>
        <w:rPr>
          <w:b/>
          <w:bCs/>
          <w:i/>
          <w:iCs/>
          <w:sz w:val="18"/>
          <w:rtl/>
        </w:rPr>
        <w:tab/>
      </w:r>
      <w:r>
        <w:rPr>
          <w:b/>
          <w:bCs/>
          <w:i/>
          <w:iCs/>
          <w:sz w:val="18"/>
          <w:rtl/>
        </w:rPr>
        <w:tab/>
        <w:t>هيكل تنظيم شبكة الرعاية الصحية للمرأة: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في 3 كانون الثاني</w:t>
      </w:r>
      <w:r>
        <w:rPr>
          <w:sz w:val="18"/>
        </w:rPr>
        <w:t>/</w:t>
      </w:r>
      <w:r>
        <w:rPr>
          <w:sz w:val="18"/>
          <w:rtl/>
        </w:rPr>
        <w:t xml:space="preserve">يناير 1998، أصدرت الحكومة المرسوم رقم </w:t>
      </w:r>
      <w:r>
        <w:rPr>
          <w:sz w:val="18"/>
        </w:rPr>
        <w:t>01/1998 ND-CP</w:t>
      </w:r>
      <w:r>
        <w:rPr>
          <w:sz w:val="18"/>
          <w:rtl/>
        </w:rPr>
        <w:t xml:space="preserve"> بشأن هيكل تنظيم الشبكة المحلية للرعاية الصحية. وبحسب هذا المرسوم، تتألف شبكة الحماية الصحية للنساء والأطفال وخدمات تنظيم الأسرة على الصعيد المحلي مما يلي: مراكز للحماية الصحية للنساء والأطفال في المقاطعات والمدن تخضع للسلطة المباشرة للحكومة، وأفرقة من الإخصائيين الصحيين للمرأة والطفل ملحقة بمراكز الرعاية الصحية في المحافظات والبلدات ومدن المقاطعات، ومراكز صحية في الكوميونات والدوائر والبلدات. وفي 16 أيلول 1999، أصدر وزير الصحة العامة القرار رقم </w:t>
      </w:r>
      <w:r>
        <w:rPr>
          <w:sz w:val="18"/>
        </w:rPr>
        <w:t>2792/1999/QD-BYT</w:t>
      </w:r>
      <w:r>
        <w:rPr>
          <w:sz w:val="18"/>
          <w:rtl/>
        </w:rPr>
        <w:t xml:space="preserve"> بشأن “الأنظمة المتعلقة بوظيفة ومسؤولية وهيكل تنظيم مراكز حماية صحة الأمهات والأطفال الملحقة بإدارات الصحة في المقاطعات والمدن الخاضعة للسلطة المباشرة للحكومة، وأفرقة الإخصائيين الصحيين للمرأة والطفل الملحقة بمراكز الرعاية الصحية في المحافظات والبلدات ومدن المقاطعات”. وعلى مستوى الكوميونات، تتولى قابلات مراكز الرعاية الصحية فيها المسؤولية عن حماية صحة المرأة والطفل، وذلك على أساس القيام بإحدى عشر مهمة مسندة إلى مراكز الرعاية الصحية. ووقع وزير الصحة العامة القرار رقم </w:t>
      </w:r>
      <w:r>
        <w:rPr>
          <w:sz w:val="18"/>
        </w:rPr>
        <w:t>3653/1999/QD-BYT</w:t>
      </w:r>
      <w:r>
        <w:rPr>
          <w:sz w:val="18"/>
          <w:rtl/>
        </w:rPr>
        <w:t xml:space="preserve"> بشأن “الأنظمة المتعلقة بوظائف ومسؤوليات الإخصائيين الصحيين في الكوميونات”، الذي يقضي بإدراج الحماية الصحية للمرأة والطفل وتنظيم الأسرة بين المسؤوليات الخمس للأخصائي الصحي في الكوميون. والتغذية مجال آخر من مجالات مسؤولية الشبكة المحلية للرعاية الصحية، وذلك تحت إشراف معهد التغذية. هذا إلى أن وزارة الصحة العامة تقوم بالدور الأساسي في التنسيق مع الوزارات والوكالات الأخرى في تنفيذ سياسات الرعاية والحماية الصحيتين للنساء العاملات في المؤسسات التجارية وذلك امتثالا للمرسوم الحكومي رقم </w:t>
      </w:r>
      <w:r>
        <w:rPr>
          <w:sz w:val="18"/>
        </w:rPr>
        <w:t>73/1999/ND-CP</w:t>
      </w:r>
      <w:r>
        <w:rPr>
          <w:sz w:val="18"/>
          <w:rtl/>
        </w:rPr>
        <w:t xml:space="preserve"> المؤرخ 19 آب</w:t>
      </w:r>
      <w:r>
        <w:rPr>
          <w:sz w:val="18"/>
        </w:rPr>
        <w:t>/</w:t>
      </w:r>
      <w:r>
        <w:rPr>
          <w:sz w:val="18"/>
          <w:rtl/>
        </w:rPr>
        <w:t>أغسطس 1999 بشأن سياسات التشجيع على تحقيق اشتراكية التعليم والرعاية الصحية والثقافة والرياضة.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والمنظمات الجماهيرية، ولاسيما منها الإتحاد النسائي واتحاد الشباب ونقابات العمال ورابطة المزارعين، توجد لديها جميعا برامج ومشاريع محددة بشأن الرعاية والحماية الصحيين، والصحة الإنجابية، وتنظيم السكان والأسرة، والوقاية من فيروس نقص المناعة البشرية لصالح السكان والنساء بوجه خاص.</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معرض تنفيذ السياسات المذكورة أعلاه، تحسن كل من الهيكل التنظيمي والآلية التشغيلية باستمرار، وازداد تخصص قدرات الموظفين التقنيين، وتعززت نوعية العمل، وبوجه خاص، نمت الموارد البشرية في مجال الرعاية الصحية على المستوى الشعبي بإطراد. ونرى الآن أنه لم تعد توجد في القائمة كوميونات تخلو من خدمات الرعاية الصحية، الأمر الذي يعني أن 100 في المائة من الكوميونات يوجد تحت تصرفها موظفون من موظفي الرعاية الصحية. وقد ازداد عدد الكوميونات التي يوجد فيها أطباء من 20.14 في المائة في عام 1997 إلى 33.86 في المائة في عام 1999. وارتفع عدد مراكز الرعاية الصحية التي يوجد فيها مساعد طبيب في مجالي طب التوليد وطب الأطفال من 79.38 في المائة في عام 1997 إلى 83.15 في المائة في عام 1999. وازداد عدد الضياع التي يوجد فيها موظفون صحيون من 57.60 في عام 1997 إلى 59.41 في عام 1999. وهذه أوضاع هامة لكفالة تزويد المرأة بإمكانيات الحصول على خدمات الرعاية الصحية على الوجه الذي يتمشى مع سياستنا الوطنية.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12-3</w:t>
      </w:r>
      <w:r>
        <w:rPr>
          <w:b/>
          <w:bCs/>
          <w:i/>
          <w:iCs/>
          <w:sz w:val="18"/>
          <w:rtl/>
        </w:rPr>
        <w:tab/>
      </w:r>
      <w:r>
        <w:rPr>
          <w:b/>
          <w:bCs/>
          <w:i/>
          <w:iCs/>
          <w:sz w:val="18"/>
          <w:rtl/>
        </w:rPr>
        <w:tab/>
        <w:t>الصحة الإنجابية وتوفير خدمات تنظيم الأسرة: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 xml:space="preserve">بلغت الرعاية الصحية المقدمة إلى الأمهات والرُضّع قبل الولادة وأثناءها وبعدها لخفض معدل وفياتهم الهدف المحدد في القرار الحكومي </w:t>
      </w:r>
      <w:r>
        <w:rPr>
          <w:sz w:val="18"/>
        </w:rPr>
        <w:t>37/CP</w:t>
      </w:r>
      <w:r>
        <w:rPr>
          <w:sz w:val="18"/>
          <w:rtl/>
        </w:rPr>
        <w:t>. وقد انخفض معدل وفيات الأمهات من 1 في المائة في عام 1997 إلى 0.9 في المائة في عام 1999. وبالمثل، هبط معدل الوفيات بين الأطفال الذين تقل أعمارهم عن الخامسة من 48 في المائة في عام 1997 إلى 42 في المائة في عام 1999.</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وجرى توسيع برنامج الرعاية الصحية للنساء من جميع الأعمار وبرنامج “الأمومة المأمونة” وذلك على صعيد البلد كله. وفي عام 1998 وحده، أجريت على 7.4 ملايين امرأة فحوص في إطار طب الأمراض النسائية، وأجريت على 1.2 مليون حامل ثلاثة فحوص طبية عامة خلال فترة حملها، وتمت 95.8 في المائة من عمليات الولادة بإشراف موظفين صحيين، وتم تطعيم 000 840 امرأة مرتين ضد الكزاز. وقد زيد بالتدريج عدد الفحوص التي تجري أثناء الحمل فبلغت 1.6 مرة في المتوسط في السنة نفسها.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وتم تحسين برامج الدعاية وتيسير إمكانيات الحصول على خدمات تنظيم الأسرة، وهكذا أصبح في إمكان الأزواج من الأشخاص أن يختاروا تدابير منع الحمل المناسبة بسهولة، كما أن للمرأة الحق في أن تختار تدبير منع الحمل الذي تريده. وأخذ يزداد عدد الأشخاص المتاحة لهم إمكانيات الحصول على وسائل منع الحمل والذين يستعملون تلك الوسائل. وفي الفترة من 31 كانون الأول</w:t>
      </w:r>
      <w:r>
        <w:rPr>
          <w:sz w:val="18"/>
        </w:rPr>
        <w:t>/</w:t>
      </w:r>
      <w:r>
        <w:rPr>
          <w:sz w:val="18"/>
          <w:rtl/>
        </w:rPr>
        <w:t>ديسمبر 1997 إلى 31 كانون الأول</w:t>
      </w:r>
      <w:r>
        <w:rPr>
          <w:sz w:val="18"/>
        </w:rPr>
        <w:t>/</w:t>
      </w:r>
      <w:r>
        <w:rPr>
          <w:sz w:val="18"/>
          <w:rtl/>
        </w:rPr>
        <w:t>ديسمبر 1999، ازدادت نسبة الأشخاص الذين يستعملون وسائل منع الحمل الحديثة من 58.50 في المائة إلى 62.10 في المائة؛ وفي تلك الفترة ازداد استعمال الأدوات الرحمية من 38.30 في المائة إلى 39 في المائة، وحبوب منع الحمل من 3.94 في المائة إلى 28 في المائة، والأغماد الواقية من 6.08 في المائة إلى 31 في المائة، في حين أن نسبة تعقيم الذكور والإناث انخفضت من 6.60 في المائة إلى 2 في المائة. وفي الوقت نفسه، اعتمدت الحكومة سياسات لصالح الأشخاص الذين يستعملون تدابير منع الحمل، مثل الإعفاء من العمل لمدة ثلاثة أيام بعد إيلاج الأداة الرحمية، والصرف المجاني لحبوب منع الحمل، ومنح علاوة قدرها 000 100 دونغ فييتنامي بالإضافة إلى الإعفاء من العمل لمدة سبعة أيام في حالات التعقيم.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واقع الحال، نجد أن نسبة الأزواج من الأشخاص الذين يستعملون تدابير منع الحمل الحديثة وإن كانت آخذة في الإزدياد، فإن تلك النسبة ليست عالية، ولايزال معدل الإخفاق ذا شأن بسبب ضيق نطاق الدعاية. وانخفض عــدد حالات الإجهاض، ولكنه لا يزال مرتفعا مع حصول 1.1 مليون حالة في عام 1997، و0.93 مليون حالة في عام 1998، و0.78مليون حالة في عام 1999.</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ويرجع هذا في جانب منه إلى إخفاق تدابير منع الحمل الطبيعية. وبوجه عام، لم تتحقق المساواة بين الجنسين حتى الآن في مجال تطبيق تدابير منع الحمل، إذ أن النساء هن اللواتي يتوجب عليهن في معظم الحالات الإضطلاع بالمسؤولية في هذا الخصوص. ويجب دراسة هذه الأمور وتناولها في السنوات القادمة.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12-4</w:t>
      </w:r>
      <w:r>
        <w:rPr>
          <w:b/>
          <w:bCs/>
          <w:i/>
          <w:iCs/>
          <w:sz w:val="18"/>
          <w:rtl/>
        </w:rPr>
        <w:tab/>
      </w:r>
      <w:r>
        <w:rPr>
          <w:b/>
          <w:bCs/>
          <w:i/>
          <w:iCs/>
          <w:sz w:val="18"/>
          <w:rtl/>
        </w:rPr>
        <w:tab/>
        <w:t>التغذية ومكافحة سوء التغذية: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اضطلعت فييت نام على نحو فعال في الآونة الأخيرة بأنشطة لمكافحة سوء التغذية. وفي المناطق الريفية، تم تطوير وتوسيع نموذج تغذية الأسرة المتمثل في “ لون خضار الـ ‘نغوت’ الأخضر، ولون الببايا الأصفر، ولون محّ بيض الدجاج الأصفر” وذلك لمساعدة الأسر على كفالة توفر تغذية كافية في وجبات طعامها اليومية. غير أن تعاقب الفيضانات وحالات الجفاف الحادثة في المقاطعات الوسطى والجنوبية في السنوات الأخيرة ولدت المزيد من الصعوبات في حياة الناس وأدت إلى تباطؤ وتيرة خفض معدل سوء التغذية. وتدل إحصاءات الفترة من 31 كانون الأول</w:t>
      </w:r>
      <w:r>
        <w:rPr>
          <w:sz w:val="18"/>
        </w:rPr>
        <w:t>/</w:t>
      </w:r>
      <w:r>
        <w:rPr>
          <w:sz w:val="18"/>
          <w:rtl/>
        </w:rPr>
        <w:t>ديسمبر 1997 إلى 31 كانون الأول</w:t>
      </w:r>
      <w:r>
        <w:rPr>
          <w:sz w:val="18"/>
        </w:rPr>
        <w:t>/</w:t>
      </w:r>
      <w:r>
        <w:rPr>
          <w:sz w:val="18"/>
          <w:rtl/>
        </w:rPr>
        <w:t>ديسمبر 1999 على أن نسبة الحوامل اللواتي يعانين فقر الدم بقيت 50 في المائة، وأن معدل سوء التغذية بين الأطفال الذين تقل أعمارهم عن 5 سنوات انخفض من 40.60 في المائة إلى 36.70 ، وأن نسبة المواليد الجدد الذين يقل وزنهم عن 500 2 غرام هبطت من 8.50 في المائة إلى 7.79 في المائة.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وقد قررت الحكومة أن تختار يومي 1 و2 حزيران</w:t>
      </w:r>
      <w:r>
        <w:rPr>
          <w:sz w:val="18"/>
        </w:rPr>
        <w:t>/</w:t>
      </w:r>
      <w:r>
        <w:rPr>
          <w:sz w:val="18"/>
          <w:rtl/>
        </w:rPr>
        <w:t>يونيه 2000 موعدا لـ “أيام المغذيات الدقيقة” بغية رصد الحالة الصحية للمواليد الجدد، وتوفير الفيتامينات للأطفال، وحبوب الحديد للمنجبات، والفتيات البالغات سن الخامسة عشرة، والأمهات في الفترة اللاحقة للولادة. ومن المؤكد أن تؤدي هذه التدابير إلى بلوغ الهدف الذي حددته الحكومة لخفض معدل سوء التغذية بين الأطفال إلى أقل من 34 في المائة بحلول عام 2000. غير أنه أصبح من الضروري الآن توعية السكان والنساء</w:t>
      </w:r>
      <w:r>
        <w:rPr>
          <w:sz w:val="18"/>
        </w:rPr>
        <w:t xml:space="preserve"> </w:t>
      </w:r>
      <w:r>
        <w:rPr>
          <w:sz w:val="18"/>
          <w:rtl/>
        </w:rPr>
        <w:t>بما يمس الأطفال والنساء أنفسهن من المسائل المتصلة بالتغذية.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12-5</w:t>
      </w:r>
      <w:r>
        <w:rPr>
          <w:b/>
          <w:bCs/>
          <w:i/>
          <w:iCs/>
          <w:sz w:val="18"/>
          <w:rtl/>
        </w:rPr>
        <w:tab/>
        <w:t>الوقاية من الأمراض التي تنتقل بالإتصال الجنسي (بما فيها فيروس نقص المناعة البشرية</w:t>
      </w:r>
      <w:r>
        <w:rPr>
          <w:b/>
          <w:bCs/>
          <w:i/>
          <w:iCs/>
          <w:sz w:val="18"/>
        </w:rPr>
        <w:t>/</w:t>
      </w:r>
      <w:r>
        <w:rPr>
          <w:b/>
          <w:bCs/>
          <w:i/>
          <w:iCs/>
          <w:sz w:val="18"/>
          <w:rtl/>
        </w:rPr>
        <w:t>متلازمة نقص المناعة المكتسب (الإيدز)) ومكافحة تلك الأمراض:</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تميل الأمراض التي تنتقل بالإتصال الجنسي إلى الإنتشار بسرعة. وقد أبلِغ أن عدد حالات العدوى بها ازدادت من 274 71 في عام 1997 إلى 188 199 في عام 1998. وهذا يرجع إلى رداءة مرافق الصحة العامة، وعدم توفر المياه النظيفة في المناطق الريفية، والإفتقار إلى المعرفة بالإتصال الجنسي المأمون وبالبغاء (وقد سبق ذكر ذلك في بحث المادة 6).</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وحالات العدوى بفيروس نقص المناعة البشرية آخذة أيضا في الإزدياد، ولاسيما بين الشباب والذين يتعاطون المخدرات. وحتى 7 تموز</w:t>
      </w:r>
      <w:r>
        <w:rPr>
          <w:sz w:val="18"/>
        </w:rPr>
        <w:t>/</w:t>
      </w:r>
      <w:r>
        <w:rPr>
          <w:sz w:val="18"/>
          <w:rtl/>
        </w:rPr>
        <w:t>يوليه 2000، بلغ عدد الإصابات بالفيروس 000 23 وعدد المرضى بالإيدز 800 3. غير أن نسبة الضحايا الإناث تميل إلى الهبوط، فانخفضت من 14 في المائة في عام 1998 إلى 13 في المائة في عام 1999. ومع هذا فإن عدد مرضى الفيروس</w:t>
      </w:r>
      <w:r>
        <w:rPr>
          <w:sz w:val="18"/>
        </w:rPr>
        <w:t>/</w:t>
      </w:r>
      <w:r>
        <w:rPr>
          <w:sz w:val="18"/>
          <w:rtl/>
        </w:rPr>
        <w:t>الإيدز المنتقل بالإتصال الجنسي ازداد من 0.58 في المائة في عام 1997 إلى 0.94 في عام 1998.</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وأكبر المصاعب التي تواجه فييت نام حاليا هي قلة التمويل ورداءة المعدات الطبية فضلا عن عدم كفاية الموارد البشرية في مرافق الرعاية الصحية المخصصة لخدمة الجمهور، بمن فيهم النساء.</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وفي المستقبل القريب، ستقوم خدمات الرعاية الصحية وخدمات السكان وتنظيم الأسرة بوضع وتطبيق برنامج للصحة الإنجابية، ومضاعفة الأنشطة للوقاية من سوء التغذية بين النساء والأطفال، وإعطاء قوة دافعة جديدة للخطاب الإعلامي بشأن الوقاية من الأمراض التي تنتقل بالإتصال الجنسي، بما فيها الفيروس</w:t>
      </w:r>
      <w:r>
        <w:rPr>
          <w:sz w:val="18"/>
        </w:rPr>
        <w:t>/</w:t>
      </w:r>
      <w:r>
        <w:rPr>
          <w:sz w:val="18"/>
          <w:rtl/>
        </w:rPr>
        <w:t>الإيدز، ومكافحة تاك الأمراض.</w:t>
      </w:r>
    </w:p>
    <w:p w:rsidR="00000000" w:rsidRDefault="00000000">
      <w:pPr>
        <w:spacing w:line="320" w:lineRule="exact"/>
        <w:jc w:val="highKashida"/>
        <w:rPr>
          <w:sz w:val="12"/>
          <w:rtl/>
        </w:rPr>
      </w:pPr>
    </w:p>
    <w:p w:rsidR="00000000" w:rsidRDefault="00000000">
      <w:pPr>
        <w:spacing w:line="320" w:lineRule="exact"/>
        <w:jc w:val="center"/>
        <w:rPr>
          <w:sz w:val="18"/>
          <w:rtl/>
        </w:rPr>
      </w:pPr>
      <w:r>
        <w:rPr>
          <w:sz w:val="18"/>
          <w:rtl/>
        </w:rPr>
        <w:t>المادة 13</w:t>
      </w:r>
    </w:p>
    <w:p w:rsidR="00000000" w:rsidRDefault="00000000">
      <w:pPr>
        <w:spacing w:line="320" w:lineRule="exact"/>
        <w:jc w:val="center"/>
        <w:rPr>
          <w:b/>
          <w:bCs/>
          <w:sz w:val="18"/>
          <w:rtl/>
        </w:rPr>
      </w:pPr>
      <w:r>
        <w:rPr>
          <w:b/>
          <w:bCs/>
          <w:sz w:val="18"/>
          <w:rtl/>
        </w:rPr>
        <w:t>الرفاه الإجتماعي-الإقتصادي والثقافي</w:t>
      </w:r>
    </w:p>
    <w:p w:rsidR="00000000" w:rsidRDefault="00000000">
      <w:pPr>
        <w:spacing w:line="320" w:lineRule="exact"/>
        <w:jc w:val="highKashida"/>
        <w:rPr>
          <w:b/>
          <w:bCs/>
          <w:i/>
          <w:iCs/>
          <w:sz w:val="18"/>
          <w:rtl/>
        </w:rPr>
      </w:pPr>
    </w:p>
    <w:p w:rsidR="00000000" w:rsidRDefault="00000000">
      <w:pPr>
        <w:spacing w:line="320" w:lineRule="exact"/>
        <w:jc w:val="highKashida"/>
        <w:rPr>
          <w:b/>
          <w:bCs/>
          <w:i/>
          <w:iCs/>
          <w:sz w:val="18"/>
          <w:rtl/>
        </w:rPr>
      </w:pPr>
      <w:r>
        <w:rPr>
          <w:b/>
          <w:bCs/>
          <w:i/>
          <w:iCs/>
          <w:sz w:val="18"/>
          <w:rtl/>
        </w:rPr>
        <w:t>13 -1  كفالة حقوق المرأة في الإستحقاقات العائلية: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كما جاء في التقرير الثاني، يكفل قانون فييت نام كما تكفل سياساتها تساوي حقوق الرجل والمرأة في الإستحقاقات العائلية. وفي الأسر الفييتنامية، سواء كانت من المناطق الحضرية أو الريفية أو مناطق الأقليات الإثنية، تعتبر الإستحقاقات العائلية مالا مشتركا، لكل فرد من أفراد الأسرة أيا كان نوع جنسه حق فيه. وقد بين مسح مستويات المعيشة في فييت نام للفترة 1997-1998 أنه لا يوجد كبير اختلاف في الإنفاق السنوي للأفراد الذكور والإناث المنتمين إلى نفس الأسر. مثال ذلك أن إنفاق النساء لأغراض الدراسة كان 000 163 دونغ فييتــنامي (مقابل 000 214 دونغ فييتنامي بالنسبة إلى الرجال)، وأن إنفاقهن لأغراض الرعاية الصحية كان 000 148 دونغ فييتنامي (مقابل 000 169 دونغ فييتنامي بالنسبة إلى الرجال).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وبحسب تقاليد فييت نام، تقوم المرأة بالدور الأساسي في الإدارة المالية للأسرة، وهي كثيرا ما تبحث قرارات الإنفاق مع زوجها.</w:t>
      </w:r>
      <w:r>
        <w:rPr>
          <w:sz w:val="18"/>
        </w:rPr>
        <w:t xml:space="preserve"> </w:t>
      </w:r>
      <w:r>
        <w:rPr>
          <w:sz w:val="18"/>
          <w:rtl/>
        </w:rPr>
        <w:t>والواقع أن الأوضاع الإقتصادية الصعبة تحملها في العادة على الحد من نفقاتها الشخصية ليتسنى لها زيادة الإنفاق على زوجها وأولادها.</w:t>
      </w:r>
    </w:p>
    <w:p w:rsidR="00000000" w:rsidRDefault="00000000">
      <w:pPr>
        <w:spacing w:line="320" w:lineRule="exact"/>
        <w:jc w:val="highKashida"/>
        <w:rPr>
          <w:sz w:val="12"/>
          <w:rtl/>
        </w:rPr>
      </w:pPr>
    </w:p>
    <w:p w:rsidR="00000000" w:rsidRDefault="00000000">
      <w:pPr>
        <w:spacing w:line="320" w:lineRule="exact"/>
        <w:jc w:val="highKashida"/>
        <w:rPr>
          <w:b/>
          <w:bCs/>
          <w:i/>
          <w:iCs/>
          <w:sz w:val="18"/>
          <w:rtl/>
        </w:rPr>
      </w:pPr>
      <w:r>
        <w:rPr>
          <w:b/>
          <w:bCs/>
          <w:i/>
          <w:iCs/>
          <w:sz w:val="18"/>
          <w:rtl/>
        </w:rPr>
        <w:t>13-2</w:t>
      </w:r>
      <w:r>
        <w:rPr>
          <w:b/>
          <w:bCs/>
          <w:i/>
          <w:iCs/>
          <w:sz w:val="18"/>
          <w:rtl/>
        </w:rPr>
        <w:tab/>
        <w:t>كفالة حقوق المرأة في الحصول على القروض المصرفية والرهون العقارية وغيرها من أشكال الإئتمان المالي:</w:t>
      </w:r>
    </w:p>
    <w:p w:rsidR="00000000" w:rsidRDefault="00000000">
      <w:pPr>
        <w:spacing w:line="120" w:lineRule="exact"/>
        <w:jc w:val="highKashida"/>
        <w:rPr>
          <w:sz w:val="12"/>
          <w:rtl/>
        </w:rPr>
      </w:pPr>
    </w:p>
    <w:p w:rsidR="00000000" w:rsidRDefault="00000000">
      <w:pPr>
        <w:spacing w:line="320" w:lineRule="exact"/>
        <w:jc w:val="highKashida"/>
        <w:rPr>
          <w:sz w:val="18"/>
          <w:rtl/>
        </w:rPr>
      </w:pPr>
      <w:r>
        <w:rPr>
          <w:sz w:val="18"/>
          <w:rtl/>
        </w:rPr>
        <w:tab/>
        <w:t>ينص القانون الفييتنامي على تساوي الرجل والمرأة في علاقات الرهن العقاري. وفي السنتين الأخيرتين، اضطلعت الدولة ببرامج ائتمان لأغراض التخفيف من الفقر، وتوليد العمالة، وتنمية الصناعات اليدوية والبنى التحتية أدت إلى توفير التمويل لأفراد الشعب أيا كان نوع جنسهم. والمقدر أن 40 في المائة من المستفيدين من هذه البرامج نساء. وكثيرا ما تمنح الأولوية للنساء اللواتي يرأسن أسرا معيشية فقيرة. ونجد بوجه خاص منذ عام 1999 أن سياسة الدولة القاضية بإقراض ما يقل عن 10 ملايين دونغ فييتنامي دون اقتضاء رهن جعلت في إمكان النساء التمتع بمزيد من إمكانيات الحصول على قروض. والمشكلة الراهنة هي أن الزوجة لا يمكنها رهن ملك ذي قيمة كبيرة إذا كان ذلك الملك مسجلا باسم زوجها لوحده.</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13-3  الحق في المشاركة في الأنشطة الترويحية والرياضية والثقافية: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 xml:space="preserve">في السنوات الأخيرة، حظيت الأنشطة الترويحية والرياضية والثقافية باهتمام خاص من الحكومة. وكان أحد التدابير الرامية إلى إيجاد آلية تنفيذ هو المرسوم الحكومي </w:t>
      </w:r>
      <w:r>
        <w:rPr>
          <w:sz w:val="18"/>
        </w:rPr>
        <w:t>73/1999/ND-CP</w:t>
      </w:r>
      <w:r>
        <w:rPr>
          <w:sz w:val="18"/>
          <w:rtl/>
        </w:rPr>
        <w:t xml:space="preserve"> الصادر في 19 آب</w:t>
      </w:r>
      <w:r>
        <w:rPr>
          <w:sz w:val="18"/>
        </w:rPr>
        <w:t>/</w:t>
      </w:r>
      <w:r>
        <w:rPr>
          <w:sz w:val="18"/>
          <w:rtl/>
        </w:rPr>
        <w:t>أغسطس 1999 بشأن سياسات التشجيع على تحقيق اشتراكية التعليم والرعاية الصحية والثقافة والألعاب الرياضية. وبناء على ذلك، اعتمدت الحكومة الفييتنامية تدابير مختلفة لتشجيع مشاركة المرأة وخلق الفرص لمشاركتها في هذه الأنشطة دون تمييز. وكان من نتيجة ذلك أن عدد اللاعبات الرياضيات في الفريق الوطني ازداد خلال السنتين الماضيتين، فبلغت نسبتهن 42.7 في المائة و45 في المائة في عامي 1998 و1999 على التوالي. وفي “ألعاب جنوب شرق آسيا العشرون”، فازت اللاعبات الرياضيات بـ 11 من 17 ميدالية ذهبية، و12 من 20 ميدالية فضية، و9 من 27 ميدالية برنزية فازت بها فييت نام. وفي “الأولمبياد الآسيوي الثالث عشر”، كانت النتائج 4 من 5 ميداليات ذهبية، و7 من 11 ميدالية برنزية. وفي المباراة الدولية لعام 1999 في ألعاب الـ “ووشو”، كان الرقم 15 من 18 ميدالية ذهبية. وهذا الأداء يثبت أن النساء الفييتناميات موهوبات في الألعاب الرياضية وقادرات على إحراز نتائج عالية في المباريات.</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وإدراكا من الدولة لأهمية المعلومات في تحسين معارف أفراد الشعب وتلبية احتياجاتهم الترويحية، فقد عمدت إلى تخصيص استثمارات كافية واتخاذ تدابير إيجابية للنهوض بالإذاعة والإتصالات. وبحلول عام 2000، كانت إذاعة “صوت فييت نام” قد وسعت نطاق تغطيتها على صعيد البلد كله لتشمل 95 في المائة من إقليمه وذلك عن طريق ثلاث برامج تذاع بكثير من اللغات الإثنية. وبالمثل، أقيمت شبكة التلفزيون في جميع مقاطعات البلد البالغ عددها 0.61 وهي تبث عن طريق “تلفزيون فييت نام” 4 برامج يبلغ مجموع ساعات بثها 40.5 ساعة في اليوم. وهذه مرافق هامة تتيح للمرأة في المناطق الريفية إمكانيات الحصول على المعلومات والترويح عن النفس.</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وعلى الغرار نفسه، أدى تحقيق اشتراكية الثقافة والفنون إلى فتح أبواب الفرص أمام المرأة لتنمية مواهبها، وبالتالي الإسهام في تنمية ثقافة البلد وفنونه.</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وقد أجرى المكتب الإحصائي العام في أوائل عام 2000 مسحا في هانوي وفي مقاطعتي هاي دوونغ وها نام لم تبين نتائجه اختلافا ذا شأن في الفرص المتاحة للمرأة وللرجل للمشاركة في الأنشطة الثقافية والرياضية.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ab/>
        <w:t>غير أن الفرص المتاحة للسكان بوجه عام للمشاركة في الأنشطة الترويحية والثقافية والرياضية لاتزال محدودة.</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14</w:t>
      </w:r>
    </w:p>
    <w:p w:rsidR="00000000" w:rsidRDefault="00000000">
      <w:pPr>
        <w:spacing w:line="320" w:lineRule="exact"/>
        <w:jc w:val="center"/>
        <w:rPr>
          <w:b/>
          <w:bCs/>
          <w:sz w:val="18"/>
          <w:rtl/>
        </w:rPr>
      </w:pPr>
      <w:r>
        <w:rPr>
          <w:b/>
          <w:bCs/>
          <w:sz w:val="18"/>
          <w:rtl/>
        </w:rPr>
        <w:t>المرأة الريفية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14-1  دور المرأة الريفية والتحديات التي تواجهها:</w:t>
      </w:r>
    </w:p>
    <w:p w:rsidR="00000000" w:rsidRDefault="00000000">
      <w:pPr>
        <w:spacing w:line="120" w:lineRule="exact"/>
        <w:jc w:val="highKashida"/>
        <w:rPr>
          <w:b/>
          <w:bCs/>
          <w:i/>
          <w:iCs/>
          <w:sz w:val="12"/>
          <w:rtl/>
        </w:rPr>
      </w:pPr>
    </w:p>
    <w:p w:rsidR="00000000" w:rsidRDefault="00000000">
      <w:pPr>
        <w:pStyle w:val="BodyText"/>
        <w:rPr>
          <w:rtl/>
        </w:rPr>
      </w:pPr>
      <w:r>
        <w:rPr>
          <w:rtl/>
        </w:rPr>
        <w:tab/>
        <w:t>تشكل المرأة الريفية 50.8 في المائة من السكان و51.3 في المائة من القوى العاملة في المناطق الريفية من البلد.</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السنوات الأخيرة، وبفضل سياسة التجديد التي ينتهجها الحزب، تحسنت حياة الفلاح بوجه عام وحياة المرأة الريفية بوجه خاص تحسنا ملحوظا مع نمو الإقتصاد الزراعي.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غير أن ما ذكر في التقرير الثاني من المساوئ والتحديات التي تواجه المرأة الريفية لاتزال قائمة. ومعظم النساء الريفيات عليهن أن يقمن بأعمال يدوية شاقة، وهن يعملن 22 يوما في الشهر لمدة 10.6 ساعات في اليوم في المتوسط، أي لما يزيد بساعة عن ساعات عمل الرجل. ومتوسط نسبة وقت العمل من العمالة تقتصر على 73 في المائة. هذا إلى أن دخلهن منخفض ويقل بـ 3.6 مرات عن دخل النساء الحضريات.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وتحاول الدولة والسلطات على مختلف المستويات حل هذه المشاكل بالتدريج واستحداث شتى التدابير لسد الفجوة بين الجنسين فضلا عن الفجوة بين المناطق الريفية والحضرية في سياق عملية تنمية الإقتصاد الزراعي والريفي.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وقد أقرّت الحكومة “برنامج التنمية الإجتماعية-الإقتصادية للكوميونات المحرومة بشكل خاص من المزايا في المناطق المنعزلة والجبلية والنائية” (القرار رقم</w:t>
      </w:r>
      <w:r>
        <w:rPr>
          <w:sz w:val="18"/>
        </w:rPr>
        <w:t xml:space="preserve"> </w:t>
      </w:r>
      <w:r>
        <w:rPr>
          <w:sz w:val="18"/>
          <w:rtl/>
        </w:rPr>
        <w:t xml:space="preserve"> </w:t>
      </w:r>
      <w:r>
        <w:rPr>
          <w:sz w:val="18"/>
        </w:rPr>
        <w:t>135/1998/QD-Ttg</w:t>
      </w:r>
      <w:r>
        <w:rPr>
          <w:sz w:val="18"/>
          <w:rtl/>
        </w:rPr>
        <w:t>)  بغية العمل على الإقلال من الفقر وتضييق الفجوة نمائية بين الأقاليم والمناطق. وتحقيقا لهذا الغرض، أسهمت الدولة في عام 1999 لوحده بالإستثمارات في تشييد 247 2 من منشآت الهيكل الأساسي الإجتماعي- الإقتصادي كما قدمت المزيد من الإئتمانات للفلاحين والمزارعين لتنمية اقتصاد الأسرة المعيشية.</w:t>
      </w:r>
    </w:p>
    <w:p w:rsidR="00000000" w:rsidRDefault="00000000">
      <w:pPr>
        <w:spacing w:line="320" w:lineRule="exact"/>
        <w:jc w:val="highKashida"/>
        <w:rPr>
          <w:b/>
          <w:bCs/>
          <w:i/>
          <w:iCs/>
          <w:sz w:val="18"/>
          <w:rtl/>
        </w:rPr>
      </w:pPr>
      <w:r>
        <w:rPr>
          <w:b/>
          <w:bCs/>
          <w:i/>
          <w:iCs/>
          <w:sz w:val="18"/>
          <w:rtl/>
        </w:rPr>
        <w:t>14 -2  تمكين المرأة من المشاركة في صوغ وتنفيذ خطط التنمية الزراعية والريفية: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 xml:space="preserve">في الفترة التي انقضت منذ إصدار التقرير الثاني، تم تنفيذ الأنظمة المتعلقة بممارسة الديمقراطية في جميع المراكز المحلية في البلاد. وتقضي الأنظمة بأن للمرأة الريفية الحق في المشاركة في صوغ خطط التنمية المحلية إما مباشرة أو من خلال من يمثلها، أي الإتحادات النسائية على شتى المستويات. والواقع أن تنفيذ الخطط الإجتماعية-الإقتصادية المحلية قد اجتذب المشاركة الإيجابية الشاملة من جانب المرأة. وتم تمكين المرأة من الإسهام بأفكارها والمشاركة في مشاريع مراكزهن المحلية بالإستناد إلى آلية التنسيق بين السلطات المحلية والإتحادات النسائية وفقا لما هو منصوص عليه في القرار </w:t>
      </w:r>
      <w:r>
        <w:rPr>
          <w:sz w:val="18"/>
        </w:rPr>
        <w:t>163/CP</w:t>
      </w:r>
      <w:r>
        <w:rPr>
          <w:sz w:val="18"/>
          <w:rtl/>
        </w:rPr>
        <w:t xml:space="preserve"> الصادر في عام 1988 عما كان آنذاك مجلس الوزراء (وأصبح الآن الحكومة).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والتحدي الراهن المطروح على المراكز المحلية، وبخاصة في المناطق الجبلية والنائية التي يكون مستوى معارف النساء وكوادر الإتحاد النسائي فيها منخفضا وأوضاعهن الإقتصادية صعبة، هو الإمكانيات المحدودة جدا لمشاركة المرأة في صوغ وتنفيذ خطط التنمية الريفية.</w:t>
      </w:r>
    </w:p>
    <w:p w:rsidR="00000000" w:rsidRDefault="00000000">
      <w:pPr>
        <w:spacing w:line="320" w:lineRule="exact"/>
        <w:jc w:val="highKashida"/>
        <w:rPr>
          <w:sz w:val="18"/>
          <w:rtl/>
        </w:rPr>
      </w:pPr>
      <w:r>
        <w:rPr>
          <w:sz w:val="18"/>
          <w:rtl/>
        </w:rPr>
        <w:t xml:space="preserve"> </w:t>
      </w:r>
    </w:p>
    <w:p w:rsidR="00000000" w:rsidRDefault="00000000">
      <w:pPr>
        <w:spacing w:line="320" w:lineRule="exact"/>
        <w:jc w:val="highKashida"/>
        <w:rPr>
          <w:b/>
          <w:bCs/>
          <w:i/>
          <w:iCs/>
          <w:sz w:val="18"/>
          <w:rtl/>
        </w:rPr>
      </w:pPr>
      <w:r>
        <w:rPr>
          <w:b/>
          <w:bCs/>
          <w:i/>
          <w:iCs/>
          <w:sz w:val="18"/>
          <w:rtl/>
        </w:rPr>
        <w:t>14-3  خدمات الرعاية الصحية وتنظيم الأسرة: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كما جاء في بحث المادة 12، تمكنت النساء الريفيات من التمتع بخدمات صحية أحسن من ذي قبل بفضل ما بذلته الحكومة من جهود لتعزيز شبكة الرعاية الصحية المحلية. وفي المتوســط، قدمت الدولة إعانات قدرها 000 10 دونغ فييتنامي للشخص الواحد في السنة لـ 870 1 كوميونا فقيرا، وزودت 10 في المائة من السكان الذين يعيشون تحت خط الفقر ببطاقات التأمين الصحي، وأنشأت صندوقا للرعاية الصحية للفقراء، كما أخذت تنفذ، على أساس تجريبي، خطة طوعية للتأمين في مجال الرعاية الصحية لصالح المزارعين في بعض المراكز المحلية.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وخلال السنوات الثلاث الأخيرة، استمرت الدولة في تنفيذ المرحلة الثانية من “الإستراتيجية المتعلقة بالسكان وتنظيم الأسرة (1996-2000)”. وحتى هذا التاريخ، تمكنت 93 في المائة من المحافظات من إجراء عمليات التعقيم، و68.7 في المائة من الكوميونات من إجراء عمليات إيلاج الأدوات الرحمية وتقنيات تنظيم الحيض. وهناك أكثر من 000 10 موظف مسؤولين عن شؤون السكان في الكوميونات و000 147 متطوع مسؤولين عن هذه الشؤون في القرى والضياع. غير أنه إذا وُضِعت في الإعتبار الحالة الراهنة للبلد، فإن فييتنام لاتزال عاجزة عن الوفاء بجميع حاجات السكان في مجال الرعاية الصحية وتنظيم الأسرة في الكوميونات الريفية والفقيرة في المناطق النائية والمنعزلة.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14 -الإرشاد الزراعي:</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أعطي الإرشاد الزراعي والإرشاد الحراجي قوة دافعة كبيرة خلال السنوات الثلاث الماضية، فساعدا بذلك على تحسين المعارف العلمية والتقنية والتنظيمية للمزارعين بوجه عام والنساء الريفيات بوجه خاص فيما يتعلق بالإنتاجية الزراعية، وحققا بالتالي درجة أعلى من الكفاءة الإقتصادية. وتتراوح النسبة المئوية من النساء الملتحقات بدورات تدريبية في مجال الإرشاد الزراعي ما بين 10 في المائة و30 في المائة. وتبلغ النسبة المئوية للنساء العاملات في مراكز الإرشاد الزراعي في المقاطعات 15-30 في المائة. غير أن مرفق الإرشاد الزراعي على مستوى الكوميون مضطر إلى مواجهة الكثير من المصاعب والعوامل التقييدية من حيث أنه يعمل بالدرجة الأولى على أساس المساهمات الطوعية من جانب المزارعين بالنظر إلى عدم توفر التمويل من الدولة والتمويل أساسا من ميزانية المقاطعة حتى الآن. والواقع أن الكثير من المقاطعات شجعت سلطاتها المحلية</w:t>
      </w:r>
      <w:r>
        <w:rPr>
          <w:sz w:val="18"/>
        </w:rPr>
        <w:t xml:space="preserve"> </w:t>
      </w:r>
      <w:r>
        <w:rPr>
          <w:sz w:val="18"/>
          <w:rtl/>
        </w:rPr>
        <w:t>على دعم هذه الأنشطة الإرشادية.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ودأبت المنظمات الجماهيرية، ومن بينها اتحاد المزارعين والإتحاد النسائي، على القيام بكثير من المشاريع المدمجة في الإرشاد الزراعي لصالح أعضائها. ومعظم ما يضطلع به الإتحاد النسائي من برامج لتقديم الإئتمانات الصغيرة لمساعدة النساء الفقيرات على تنمية الإنتاج وتوليد الدخل تشتمل على دورات في مجال الإرشاد الزراعي تهدف إلى مساعدتهن على استخدام رأسمالهن على نحو فعال.</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14 -5 التأمين الإجتماعي:</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توخيا لتلبية رغبة المزارعين في أن يُكفَل لهم دخل كاف لشيخوختهم أو لحالات فقدانهم لقدرتهم على العمل، قدم “التأمين الإجتماعي لفييت نام” إلى الحكومة مؤخرا مشروع أنظمة بشأن “التأمين الطوعي للمسنين”.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والحقيقة أن التأمين الإجتماعي الطوعي طبق، على أساس تجريبي، في بعض المقاطعات من أمثال ها تاي، وباك ننه، وباك غيانغ، ونغهي آن، وها تنه، وما إليها. وأخذ كل من رابطة مزارعي فييت نام ومؤسسة التأمين الإجتماعي لفييت نام في الإستفادة من الدروس المتعلمة من هذه المقاطعات لأغراض التوسع المحتمل في تطبيقها في المستقبل.</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14-6  تنظيم الجماعات الإنتاجية القائمة على المساعدة المتبادلة وإيجاد الفرص لحصول المرأة الريفية على الإئتمانات:</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يحظى نموذج “الجماعات النسائية للإئتمان أو الإدخار” الذي وضعه الإتحاد النسائي بأكبر قدر من الإقبال في التطبيق وهو فعال وملائم جدا لأنه يعبئ رأس المال بين النساء أنفسهن. وهذا النموذج يطبق في المجتمعات المحلية مباشرة، وهو يؤدي على الأخص إلى إيجاد علاقات متماسكة بين النساء اللواتي يعشن في نفس المجتمعات المحلية. وبالإضافة إلى ذلك، هناك جماعات اقتراض قائمة على الضمان بالإستناد إلى الثقة ترعاها رابطة المزارعين للحصول على قروض من صندوق دعم المزارعين.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ونجد أن الإئتمانات المقدمة عن طريق النظام المصرفي مثل مصرف الفقراء ومصرف التنمية الزراعية والريفية أخذت تحظى بمزيد من الرواج لدى النساء الريفيات. وأهم من تستهدفهم هذه المصارف لأغراض الإقراض هم المزارعون الفقراء الذين يحصلون على 86.6 في المائة من مجموع رأس المال المخصص للإقراض. ويشمل هؤلاء المزارعون الفقراء النساء، وبخاصة النساء اللواتي يرأسن أسرا معيشية. والفائدة المستوفاة عن الإقراض منخفضة، وعملية الإقراض نفسها تتم عن طريق جماعات الإدخار والإقتراض أو الضمان بالإستناد إلى الثقة، وهي لا تتطلب من المقترضين رهن أصولهم. وفي عام 1999، زودت المصارف 340 2 أسرة معيشية بقروض تبلغ قيمتها 086 4 بليون دوغ فييتنامي، أي بما يزيد بمبلغ 797 بليون دونغ فييتنامي عن قيمة ما قدمته منها في عام 1998، وشكلت النساء 40 في المائة من المقترضين المسجلين. والأنشطة الإئتمانية التي تتم عن طريق الإتحاد النسائي كما قيمها مصرف الفقراء تتسم بالفعالية. و30 في المائة من بين 000 197 جماعة ادخار في 61 مقاطعة ومدينة هي جماعات نظمتها فروع الإتحاد النسائي. وقد عملت فروع الإتحاد النسائي في جميع المستويات من خلال أنشطة جماعات الإئتمان والإدخار على إدماج أنشطة تعنى بنشر المعارف عن تقنيات وطرق الإنتاج الجديدة لصالح المرأة. وبفضل التعاون بين مصرف الفقراء والتحاد النسائي، تحسنت حياة الكثيرات من النساء الريفيات، وتخلصت الكثيرات منهن من الجوع والفقر.</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ومع هذا فإن إمكانيات حصول</w:t>
      </w:r>
      <w:r>
        <w:rPr>
          <w:sz w:val="18"/>
        </w:rPr>
        <w:t xml:space="preserve"> </w:t>
      </w:r>
      <w:r>
        <w:rPr>
          <w:sz w:val="18"/>
          <w:rtl/>
        </w:rPr>
        <w:t>النساء على الإئتمان مازالت في الواقع أقل من إمكانيات الرجال، واهم أسباب ذلك ما يلي: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 xml:space="preserve"> - </w:t>
      </w:r>
      <w:r>
        <w:rPr>
          <w:sz w:val="18"/>
          <w:rtl/>
        </w:rPr>
        <w:tab/>
        <w:t>لاتزال إجراءات الإقراض معقدة في حين أن مستوى تعليم معظم النساء ليس عاليا إلى درجة تكفي لفهم تلك الإجراءات، وهن لا يجدن من السهل عليهن مراجعة مؤسسات الإئتمان التابعة للدولة.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يتطلب اقتراض أي مبلغ كبير رهن أصول في حين أن الرجال في معظم الحالات هم الذين لهم الكلمة الأخيرة في الأسر فيما يخص استعمال الأصول.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إمكانيات حصول النساء على معلومات عن تنمية الإنتاج أقل من إمكانيات الرجال.</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14-7 حق المرأة الريفية في الإستغلال العقاري:</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ينص القانون العقاري لعام 1993 على المساواة بين الرجل والمرأة في الإستغلال العقاري كما ذكر ذلك في التقرير الثاني.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 31 تشرين الأول</w:t>
      </w:r>
      <w:r>
        <w:rPr>
          <w:sz w:val="18"/>
        </w:rPr>
        <w:t>/</w:t>
      </w:r>
      <w:r>
        <w:rPr>
          <w:sz w:val="18"/>
          <w:rtl/>
        </w:rPr>
        <w:t>أكتوبر 1999، كانت 10.4 ملايين من الأسر المعيشية للمزارعين في البلد كله قد تسلمت شهادات استغلال عقاري، وهذا ما يعادل 90 في المائة من الأسر المعيشية التي تستغل العقارات الزراعية. وتسعى الحكومة الآن إلى تسليم شهادات استغلال عقاري لما يعادل 100 في المائة من العقارات المنتجة حتى نهاية عام 2001. ووفقا للتقاليد و الأعراف الفييتنامية، فإن معظم شهادات الإستغلال العقاري صادرة بأسماء الأزواج من حيث أنهم رؤساء الأسر المعيشية في أغلب الحالات. وفي جميع المناطق الريفية تقريبا، يجب أن تبحث جميع القرارات المتعلقة بأراضي الأسرة فيما بين الزوجة والزوج. ولكن لاتزال توجد بعض المشاكل التي ينبغي دراستها وحلها:</w:t>
      </w:r>
    </w:p>
    <w:p w:rsidR="00000000" w:rsidRDefault="00000000">
      <w:pPr>
        <w:spacing w:line="320" w:lineRule="exact"/>
        <w:jc w:val="highKashida"/>
        <w:rPr>
          <w:sz w:val="18"/>
          <w:rtl/>
        </w:rPr>
      </w:pPr>
      <w:r>
        <w:rPr>
          <w:sz w:val="18"/>
          <w:rtl/>
        </w:rPr>
        <w:t>-</w:t>
      </w:r>
      <w:r>
        <w:rPr>
          <w:sz w:val="18"/>
          <w:rtl/>
        </w:rPr>
        <w:tab/>
        <w:t>لا تشكل شهادات الإستغلال ا لعقاري المسجلة باسم النساء غير 10-12 في المائة، وذلك في معظم الحالات لأسر معيشية مؤلفة من عز باء</w:t>
      </w:r>
      <w:r>
        <w:rPr>
          <w:sz w:val="18"/>
        </w:rPr>
        <w:t xml:space="preserve"> </w:t>
      </w:r>
      <w:r>
        <w:rPr>
          <w:sz w:val="18"/>
          <w:rtl/>
        </w:rPr>
        <w:t>أو أرملة. وعدد الشهادات المسجلة باسم الزوج والزوجة معا محدود جدا.</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 xml:space="preserve">- </w:t>
      </w:r>
      <w:r>
        <w:rPr>
          <w:sz w:val="18"/>
          <w:rtl/>
        </w:rPr>
        <w:tab/>
        <w:t>وفقا لما ينص عليه القانون، فإن سن العمل للرجال هي من 15 إلى 60 سنة وللنساء من 15 إلى 55 سنة، أي أقل بخمس سنوات من سن الرجال. ونتيجة لذلك كان متوسط المساحة العقارية للنساء أصغر منها للرجال وذلك لأن أحد الأسس التي يبنى عليها تخصيص العقارات هو سن العمل.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لما كان من النادر أن تسجل شهادات الإستغلال العقاري بأسماء النساء، فإنه يصعب عليهن أن يستخدمن تلك الشهادات لطلب القروض العقارية.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إن فهم النساء، ولاسيما منهن نساء الأقليات الإثنية، للحقوق والواجبات المنصوص عليها في القانون العقاري محدود. والنساء قلما يشاركن في الإجتماعات والمناقشات المتعلقة بتخصيص العقارات.</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المرأة قلما ترث حق والديها في الإستغلال العقاري أو يكون لها أي رأي فيه بسبب التقاليد والأعراف المتوارثة منذ القدم في الأسر الفييتنامية.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14-8  الهيكل الأساسي الريفي والمرافق الصحية: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وضعت الحكومة الفييتنامية الكثير من السياسات، والبرامج الوطنية، والمشاريع للنهوض بالهيكل الأساسي الريفي.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فيما يتعلق بإقامة شبكة ريفية للبريد والإتصالات السلكية واللاسلكية:</w:t>
      </w:r>
      <w:r>
        <w:rPr>
          <w:sz w:val="18"/>
          <w:rtl/>
        </w:rPr>
        <w:t xml:space="preserve"> قدمت الدولة تمويلا لبرنامج بناء مراكز للبريد والثقافة. وفي عامي 1998 و1999، بني 576 3 مركزا و تم بدء عمل 200 3 منها. وإلى جانب تلبية طلبات الناس لما يرغبون فيه من خدمات البريد والإتصالات السلكية واللاسلكية، تتيح مراكز البريد والثقافة في الكوميونات أيضا الكتب والصحف لمطالعتها موضعيا بالمجان. ويبلغ مجموع الكتب المتاحة في المرحلة الأولية الراهنة 32.3 مليون فضلا عن 000 630 من الصحيفة اليومية “الشعب” و000 48 من صحيفة “بريد فييت نام”. وفي المتوسط، يذهب من 20 إلى 30 شخصا إلى مركز البريد والثقافة في الكوميون لمطالعة الكتب والصحف كل يوم.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فيما يتعلق بالنقل:</w:t>
      </w:r>
      <w:r>
        <w:rPr>
          <w:sz w:val="18"/>
          <w:rtl/>
        </w:rPr>
        <w:t>تشكل الطرق الريفية حتى هذا التاريخ 81 في المائة من مجموع طرق البلاد. وفي الوقت الحاضر، لا تتوفر في حوالي 5.6 في المائة من الكوميونات حتى الآن طرق للسيارات تؤدي إلى مراكزها، ولايزال يصعب الوصول إلى 50 في المائة من الكوميونات و30 في المائة من المحافظات في موسم الأمطار.</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فيما يتعلق بالكهرباء: </w:t>
      </w:r>
      <w:r>
        <w:rPr>
          <w:sz w:val="18"/>
          <w:rtl/>
        </w:rPr>
        <w:t xml:space="preserve">في عام 1999، وافــق رئيس الوزراء على خطة كهربة الريف (القرار </w:t>
      </w:r>
      <w:r>
        <w:rPr>
          <w:sz w:val="18"/>
        </w:rPr>
        <w:t xml:space="preserve">22/1999/QD-TTg </w:t>
      </w:r>
      <w:r>
        <w:rPr>
          <w:sz w:val="18"/>
          <w:rtl/>
        </w:rPr>
        <w:t xml:space="preserve"> في عام 1999) بهدف إيصال الكهرباء إلى جميع مقاطعات ومحافظات البلد بحلول عام 2000. والمتوقع أن تتوفر لـ 80 في المائة من الكوميونات، بما في ذلك 60 في المائة من الأسر المعيشية الريفية، إمكانيات الحصول على الكهرباء للأغراض الإستهلاكية والإنتاجية للأسر المعيشية بغية تحسين الحياة المادية والروحية للناس وتعزيز التنمية الإجتماعية </w:t>
      </w:r>
      <w:r>
        <w:rPr>
          <w:sz w:val="18"/>
        </w:rPr>
        <w:t>–</w:t>
      </w:r>
      <w:r>
        <w:rPr>
          <w:sz w:val="18"/>
          <w:rtl/>
        </w:rPr>
        <w:t xml:space="preserve"> الإقتصادية في المناطق الريفية في معرض التصنيع والتحديث على الصعيد الوطني. وفي نهاية آذار</w:t>
      </w:r>
      <w:r>
        <w:rPr>
          <w:sz w:val="18"/>
        </w:rPr>
        <w:t>/</w:t>
      </w:r>
      <w:r>
        <w:rPr>
          <w:sz w:val="18"/>
          <w:rtl/>
        </w:rPr>
        <w:t>مارس 1999، كانت شبكة الطاقة الكهربائية الوطنية قد غطت كل المقاطعات الحادية والستين في كل أنحاء البلاد. ويشكل عدد الأسر المعيشية المرتبطة بشبكة الكهرباء 73 في المائة من المجموع في نهاية عام 1999.</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فيما يتعلق بالماء النظيف: في عام 1999، </w:t>
      </w:r>
      <w:r>
        <w:rPr>
          <w:sz w:val="18"/>
          <w:rtl/>
        </w:rPr>
        <w:t xml:space="preserve">وصلت نسبة الريفيين الذين توفرت لديهم إمكانيات الحصول على الماء النظيف إلى 40 لفي المائة. وتستهدف الحكومة رفع هذا الرقم إلى 45 في المائة بنهاية عام 2000. وحظيت </w:t>
      </w:r>
      <w:r>
        <w:rPr>
          <w:i/>
          <w:iCs/>
          <w:sz w:val="18"/>
          <w:rtl/>
        </w:rPr>
        <w:t xml:space="preserve">الصحة البيئية الريفية </w:t>
      </w:r>
      <w:r>
        <w:rPr>
          <w:sz w:val="18"/>
          <w:rtl/>
        </w:rPr>
        <w:t>باهتمام متزايد من الحكومة. غير أن المراحيض الصحية لم تكن متوفرة في عام 1999 إلا لـ 20 في المائة من السكان.وقد أقر رئيس الوزراء مؤخرا الإستراتيجية الوطنية المتعلقة بالإمدادات بالمياه والمرافق الصحية الريفية للفترة 2000-2020، وهي تشد تحقيق الأهداف التالية: بالنسبة إلى عام 2020، ستتوفر لـ 100 في المائة من سكان الريف إمكانيات الحصول على الماء النظيف المستوفي للشروط الوطنية</w:t>
      </w:r>
      <w:r>
        <w:rPr>
          <w:i/>
          <w:iCs/>
          <w:sz w:val="18"/>
          <w:rtl/>
        </w:rPr>
        <w:t xml:space="preserve"> </w:t>
      </w:r>
      <w:r>
        <w:rPr>
          <w:sz w:val="18"/>
          <w:rtl/>
        </w:rPr>
        <w:t>بمقدار 60 لترا على الأقل للفرد الواحد في اليوم، وستتوفر المراحيض الصحية للجميع، وتُكفَل الأحوال</w:t>
      </w:r>
      <w:r>
        <w:rPr>
          <w:sz w:val="18"/>
        </w:rPr>
        <w:t xml:space="preserve"> </w:t>
      </w:r>
      <w:r>
        <w:rPr>
          <w:sz w:val="18"/>
          <w:rtl/>
        </w:rPr>
        <w:t>الصحية الشخصية، ويُحافَظ على بيئة الكوميونات والقرى. وبالنسبة إلى عام 2010، ستتوفر لـ 85 في المائة من سكان الريف إمكانيات الحصول على الماء النظيف بمقدار 60 لترا على الأقل للفرد الواحد في اليوم، وستتوفر المراحيض الصحية لـ 70 في المائة، وتُكفَل لهم الأحوال الصحية الشخصية.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وعملت </w:t>
      </w:r>
      <w:r>
        <w:rPr>
          <w:i/>
          <w:iCs/>
          <w:sz w:val="18"/>
          <w:rtl/>
        </w:rPr>
        <w:t>شبكة الأسواق</w:t>
      </w:r>
      <w:r>
        <w:rPr>
          <w:sz w:val="18"/>
          <w:rtl/>
        </w:rPr>
        <w:t xml:space="preserve"> على زيادة تعزيز الإقتصاد السلعي في المناطق الريفية. وفي 1 تشرين الأول</w:t>
      </w:r>
      <w:r>
        <w:rPr>
          <w:sz w:val="18"/>
        </w:rPr>
        <w:t>/</w:t>
      </w:r>
      <w:r>
        <w:rPr>
          <w:sz w:val="18"/>
          <w:rtl/>
        </w:rPr>
        <w:t>أكتوبر 1999، كان هناك 213 8 سوقا من مختلف الأنواع، من بينها 232 6 سوقا ريفية تشكل 76.1 من المجموع. إلا أن الأسواق غير موزعة توزيعا منتظما فيما بين المناطق والأقاليم والمراكز المحلية.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ومع أن الإستثمار في البنى التحتية ازداد في السنوات الأخيرة، إلا أنه لا يزال منخفضا. ونتيجة ذلك أن حياة الناس، بمن فيهم النساء، لاتزال تواجه مصاعب عديدة.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ويمكن أن يقال أن الحزب ودولة فييت نام فضلا عن الوكالات المعنية الأخرى أخذت تعي أكثر فأكثر المشاكل الخاصة التي تواجه النساء الريفيات والأدوار الهامة المترتبة عليهن إزاء الأسرة والمجتمع. وقد عمد كل من وزارة الزراعة والتنمية الريفية والإتحاد النسائي لفييت نام، بدافع من مثل هذه النظرة الصائبة وتوخيا لتحسين نوعية الحياة وزيادة قدرات النساء الريفيات، إلى توقيع القرار المشترك بين الوزارات </w:t>
      </w:r>
      <w:r>
        <w:rPr>
          <w:sz w:val="18"/>
        </w:rPr>
        <w:t>47/2000/NQLT</w:t>
      </w:r>
      <w:r>
        <w:rPr>
          <w:sz w:val="18"/>
          <w:rtl/>
        </w:rPr>
        <w:t xml:space="preserve"> المؤرخ 20 نيسان/ ابريل 2000 بشأن مساعدة النساء الريفيات على تنمية الإنتاج. وأنشئت لجنة مشتركة بين الوزارات لصوغ تدابير ملموسة لتنفيذ هذا القرار. ومن عهد جد قريب، وقع مصرف التنمية الآسيوي مشروعا مع حكومة فييت نام لصوغ “استراتيجية العمل المتعلقة بدور الجنسين في الزراعة والتنمية الريفية”. ويمكن أن تعتبر هذه الإستراتيجية أحد الجهود التي تبذلها حكومة فييت نام من أجل إزالة الفجوة الفاصلة بين الجنسين لصالح المرأة الريفية وكفالة استفادة المرأة الريفية استفادة تامة من ثمار التنمية الوطنية.</w:t>
      </w: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15</w:t>
      </w:r>
    </w:p>
    <w:p w:rsidR="00000000" w:rsidRDefault="00000000">
      <w:pPr>
        <w:spacing w:line="320" w:lineRule="exact"/>
        <w:jc w:val="center"/>
        <w:rPr>
          <w:b/>
          <w:bCs/>
          <w:sz w:val="18"/>
          <w:rtl/>
        </w:rPr>
      </w:pPr>
      <w:r>
        <w:rPr>
          <w:b/>
          <w:bCs/>
          <w:sz w:val="18"/>
          <w:rtl/>
        </w:rPr>
        <w:t>الحقوق المتساوية للمرأة أمام القانون وفي المعاملات المدنية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خلال السنوات الثلاث الماضية، استمرت كفالة مبدأ عدم التمييز ضد المرأة في المعاملات المدنية من أمثال الحقوق والإلتزامات التي ينص عليها القانون كما استمر التقيد بها في المجتمع. وللمرأة نفس الفرص المتاحة للرجل للدخول بصورة مستقلة في المعاملات المدنية، والعقود المدنية، وإدارة الأموال، وإجراءات التقاضي لحماية مصالحهن في المحاكم.</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15-1  كفالة مركز قانوني متساو للمرأة في المعاملات المدنية:</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وفقا لما ينص عليه القانون الساري، تُكفَل المراعاة والحماية لجميع المعاملات المدنية التي تتم وفقا للقانون والمبادئ الأخلاقية الإجتماعية. وقد أوجد كل من الدولة والمجتمع ظروفا مؤاتية تتيح للمرأة إثبات ذاتها على قدم المساواة مع الرجل من حيث الإضطلاع بالمعاملات المدنية، والدخول في العقود المدنية وتنفيذها، وإدارة الأعمال، وإقرار مركزها كمالكة في شهادات ملكية الأموال.</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وفيما يتعلق </w:t>
      </w:r>
      <w:r>
        <w:rPr>
          <w:i/>
          <w:iCs/>
          <w:sz w:val="18"/>
          <w:rtl/>
        </w:rPr>
        <w:t xml:space="preserve">بالحق في تأسيس المشاريع وإدارتها، </w:t>
      </w:r>
      <w:r>
        <w:rPr>
          <w:sz w:val="18"/>
          <w:rtl/>
        </w:rPr>
        <w:t>نجد أن المادة 9 من قانون المشاريع لعام 1999 تقضي بأن لكل شخص يفي بجميع الشروط المنصوص عليها في القانون، بصرف النظر عن جنسه وإثنيته ودينه ومركزه الإجتماعي، الحق في تأسيس وإدارة المشاريع، أي الشركة الخاصة ذات المسؤولية المحدودة، والشركة المساهمة، وشركة الشراكة، والمؤسسات الخاصة.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 xml:space="preserve">وفيما يتعلق بحقوق الإستغلال العقاري، </w:t>
      </w:r>
      <w:r>
        <w:rPr>
          <w:sz w:val="18"/>
          <w:rtl/>
        </w:rPr>
        <w:t>تنص المادة 1 من القانون العقاري المعدل والمستكمل لعام 1998 على أن المنظمات والأسر المعيشية والأفراد الذين يخصص لهم العقار، أو يؤجر لهم من قبل الدولة، أو ينقل إليهم الحق في استغلاله من قبل آخرين،</w:t>
      </w:r>
      <w:r>
        <w:rPr>
          <w:sz w:val="18"/>
        </w:rPr>
        <w:t xml:space="preserve"> </w:t>
      </w:r>
      <w:r>
        <w:rPr>
          <w:sz w:val="18"/>
          <w:rtl/>
        </w:rPr>
        <w:t>يتمتعون بحقوق المستغل العقاري وتترتب عليهم التزاماته وفقا لما ينص عليه القانون؛ وهم يتمتعون بحقوق نقل حقهم في الإستغلال العقاري، ومبادلته، وتأجيره، وإحالته، ورهنه. والقانون لا يميز ضد جنس المستغل العقاري، ولكل مستغل</w:t>
      </w:r>
      <w:r>
        <w:rPr>
          <w:sz w:val="18"/>
        </w:rPr>
        <w:t>/</w:t>
      </w:r>
      <w:r>
        <w:rPr>
          <w:sz w:val="18"/>
          <w:rtl/>
        </w:rPr>
        <w:t>مستغلة نفس الحقوق في العقار الذي تخصصه له</w:t>
      </w:r>
      <w:r>
        <w:rPr>
          <w:sz w:val="18"/>
        </w:rPr>
        <w:t>/</w:t>
      </w:r>
      <w:r>
        <w:rPr>
          <w:sz w:val="18"/>
          <w:rtl/>
        </w:rPr>
        <w:t>لها الدولة وتترتب عليه</w:t>
      </w:r>
      <w:r>
        <w:rPr>
          <w:sz w:val="18"/>
        </w:rPr>
        <w:t>/</w:t>
      </w:r>
      <w:r>
        <w:rPr>
          <w:sz w:val="18"/>
          <w:rtl/>
        </w:rPr>
        <w:t>عليها نفس الإلتزامات تجاهه.</w:t>
      </w:r>
    </w:p>
    <w:p w:rsidR="00000000" w:rsidRDefault="00000000">
      <w:pPr>
        <w:spacing w:line="320" w:lineRule="exact"/>
        <w:jc w:val="highKashida"/>
        <w:rPr>
          <w:sz w:val="18"/>
          <w:rtl/>
        </w:rPr>
      </w:pPr>
    </w:p>
    <w:p w:rsidR="00000000" w:rsidRDefault="00000000">
      <w:pPr>
        <w:spacing w:line="320" w:lineRule="exact"/>
        <w:jc w:val="highKashida"/>
        <w:rPr>
          <w:sz w:val="18"/>
          <w:rtl/>
        </w:rPr>
      </w:pPr>
      <w:r>
        <w:rPr>
          <w:i/>
          <w:iCs/>
          <w:sz w:val="18"/>
          <w:rtl/>
        </w:rPr>
        <w:tab/>
        <w:t>وفيما يتعلق بإدارة الأموال،</w:t>
      </w:r>
      <w:r>
        <w:rPr>
          <w:sz w:val="18"/>
          <w:rtl/>
        </w:rPr>
        <w:t xml:space="preserve"> فإن النساء إذا قمن، فرادى أو بالتعاون مع آخرين، بإنشاء شركات ومؤسسات خاصة لأغراض التجارة أو الإنتاج، كان لهن الحق المستقل والمتساوي مثل الرجال في إدارة أموال الشركة دون اقتضاء موافقة أزواجهن أو آبائهن.</w:t>
      </w:r>
    </w:p>
    <w:p w:rsidR="00000000" w:rsidRDefault="00000000">
      <w:pPr>
        <w:spacing w:line="320" w:lineRule="exact"/>
        <w:jc w:val="highKashida"/>
        <w:rPr>
          <w:i/>
          <w:iCs/>
          <w:sz w:val="12"/>
          <w:rtl/>
        </w:rPr>
      </w:pPr>
    </w:p>
    <w:p w:rsidR="00000000" w:rsidRDefault="00000000">
      <w:pPr>
        <w:spacing w:line="320" w:lineRule="exact"/>
        <w:jc w:val="highKashida"/>
        <w:rPr>
          <w:sz w:val="18"/>
          <w:rtl/>
        </w:rPr>
      </w:pPr>
      <w:r>
        <w:rPr>
          <w:sz w:val="18"/>
          <w:rtl/>
        </w:rPr>
        <w:tab/>
        <w:t xml:space="preserve">والمادة 27 من قانون الزواج والأسرة لعام 2000 تنص على أن للمرأة الحق في إثبات إسمها فضلا عن إسم زوجها في شهادات ملكية الممتلكات التي تتطلب التسجيل. وهذا يمكن المرأة من إعمال حق المساواة مع الرجل في ملكية الأموال وحقوق الإستغلال العقاري ولاسيما في المعاملات المدنية المضمونة المنصوص عليها في المرسوم رقم </w:t>
      </w:r>
      <w:r>
        <w:rPr>
          <w:sz w:val="18"/>
        </w:rPr>
        <w:t>08/2000/ND</w:t>
      </w:r>
      <w:r>
        <w:rPr>
          <w:sz w:val="18"/>
          <w:rtl/>
        </w:rPr>
        <w:t xml:space="preserve"> المؤرخ 10 آذار</w:t>
      </w:r>
      <w:r>
        <w:rPr>
          <w:sz w:val="18"/>
        </w:rPr>
        <w:t>/</w:t>
      </w:r>
      <w:r>
        <w:rPr>
          <w:sz w:val="18"/>
          <w:rtl/>
        </w:rPr>
        <w:t>مارس 2000 بشأن تسجيل المعاملات المضمونة. وإذا كانت شهادات الملكية مسجلة باسم الزوج، فيجب طلب الموافقة المسبقة للزوجة من حيث أنها مستغل للعقار بالتضامن أو مالك للمنزل بالتضامن. ويمكن أن يشاهد هذا في نتيجة المسح الإجتماعي الذي أجري في 3 مراكز محلية هي هانوي وها نام وهاي دوونغ بشأن الدور الحاسم الذي تقوم به المرأة بالنسبة إلى عدة مسائل هامة داخل الأسرة. مثال ذلك أنه بالنسبة إلى القرارات التي يتخذها عضو الأسرة المعيشية بشأن الإنتاج والأعمال التجارية، نجد أن النساء يتخذن 59.5 في المائة منها، والرجال يتخذون 64.2 منها؛ أما بالنسبة إلى القرارات التي تتخذ بشأن شراء ممتلكات كبيرة القيمة، فإن الرقمين هما 52,2 في المائة و63.8في المائة على التوالي.</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وفيما يتعلق بملكية الممتلكات أو المنازعات الإقتصادية (مثل الدعوى المتصلة بالممتلكات في قضية طلاق، أو المتصلة بالسكن والأرض السكنية، أو بالعقود الإقتصادية وما إلى ذلك)، يقضي الأمر الصادر في عام 1989 بشأن إجراءات تسوية القضايا المدنية والأمر الصادر في عام 1994 بشأن إجراءات تسوية القضايا الإقتصادية بأن للمرأة حقا مستقلا في الإضطلاع شخصيا بالمقاضاة أو في طلب توكيل محام لحماية مصالحها أمام المحكمة.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وفيا بين عامي 1998 و1999، فصلت المحاكم المحلية في أنحاء البلاد في أكثر من 2000 قضية مدنية تتعلق على الأغلب بالمنازعات السكنية والعقارية، والتعويض عن الأضرار، والمطالبات بالديون. وأقامت 25 في المائة من النساء في تلك القضايا الدعاوى (كمدعيات) وتولين مباشرة إجراءات المقاضاة لحماية حقوقهن (وحقوق أولادهن) على الوجه المنظم بالقانون.</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وتتصرف المحاكم في القضايا وتفصل فيها دون تقييد أو منع أو إنكار حق المرأة في الإضطلاع بأنشطة المقاضاة لحماية مصالحها أو مصالح المنظمات والأعمال إلي تمثلها، وتتمتع المرأة بالمساواة التامة مع الرجل في هذا المضمار.</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وتدل الحقائق المستخلصة من تنفيذ القانون المدني خلال السنتين الماضيتين أن عدد ما دخلت المرأة فيه من العقود المدنية (ولاسيما عقود شراء المساكن وبيعها وعقود اقتراض رؤوس الأموال من المصارف أو العقود المتعلقة بالممتلكات الكبيرة القيمة وما إليها ) قد أخذت في الإزدياد. وشهدت المناطق الريفية أيضا عددا أكبر من النساء يمثلن الأسرة (نيابة عن أزواجهن وأولادهن، لا بل حتى أنسابهن وحمواتهن) لتوقيع العقود لاقتراض رؤوس الأموال من المصارف وصناديق الإئتمان الشعبية. والمرسوم رقم </w:t>
      </w:r>
      <w:r>
        <w:rPr>
          <w:sz w:val="18"/>
        </w:rPr>
        <w:t>178/1999 ND</w:t>
      </w:r>
      <w:r>
        <w:rPr>
          <w:sz w:val="18"/>
          <w:rtl/>
        </w:rPr>
        <w:t xml:space="preserve"> المؤرخ 29 كانون الأول</w:t>
      </w:r>
      <w:r>
        <w:rPr>
          <w:sz w:val="18"/>
        </w:rPr>
        <w:t>/</w:t>
      </w:r>
      <w:r>
        <w:rPr>
          <w:sz w:val="18"/>
          <w:rtl/>
        </w:rPr>
        <w:t>ديسمبر 1999 بشأن ضمان قروض منظمات الإئتمان يسمح للمرأة الفقيرة التي لا تملك رأسمال لأغراض الإنتاج بإمكانية الحصول على قرض صغير من منظمات الإئتمان المضمونة من قبل المنظمات السياسية-الإجتماعية المحترمة، بما فيها الإتحاد النسائي لفييت نام. ويتم التقيد الصارم بالمبادئ الأساسية التي تحكم المعاملات المدنية (أي مبادئ الطوعية والأمانة والحرية والمساواة)، الأمر الذي يسهم في القضاء على التمييز ضد المرأة الريفية في المعاملات الإقتصادية والمدنية والمراعاة التامة في الواقع للمادة 15 من اتفاقية القضاء على جميع أشكال التمييز ضد المرأة.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15-2  حق المرأة في حرية التنقل وحقها في اختيار مكان إقامتها:</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sz w:val="18"/>
          <w:rtl/>
        </w:rPr>
        <w:tab/>
        <w:t>تستمر المراعاة التامة لحق المرأة في حرية التنقل وفي الإقامة داخل البلد والسفر بحرية إلى الخارج والعودة إلى الوطن وفقا لما ينص عليه القانون. ويتم البت في أمر التنقل واختيار مكان الإقامة من جانب كل فرد وفقا لحاجة الفرد ورغبته وطاقته وظروفه رجلا كان أو امرأة دون أي قيد أو حظر يقضي به القانون. وخلال السنوات الثلاث الماضية، لم يكن ثمة أي تمييز ضد المرأة من حيث إعمال حقها في حرية التنقل واختيار مكان الإقامة. والمواطنون الفييتناميون يمكنهم السفر بحرية إلى خارج البلاد والعودة إليها دون تأشيرة. وهم يتمتعون أيضا بحرية التنقل داخل البلد دون أي ترخيص من السلطات أيا كان مستواها. ويتبين من نتائج تعداد السكان لعام 1999 أن معدل الهجرة خلال السنوات الخمس الماضية (1994-1999) هو 2.87 في المائة للرجال و2.83 في المائة للنساء ؛ ومن هذه النسبة تبلغ نسبة النساء اللواتي يهاجرن لأسباب عائلية 68 في المائة.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 xml:space="preserve">ومع نمو اقتصاد السوق، أخذ المزيد والمزيد من السكان، رجالا ونساء على السواء، ينتقلون من الريف إلى المناطق الحضرية لكسب الرزق. وقد هاجر أكثر من 1.2 مليون شخص فيما بين 1994 و1999. وتوخيا لتيسير الإدارة الحكومية في مجال تسجيل الأسر المعيشية وكفالة الحقوق في تسجيل العنوان الدائم، ولاسيما في المدن الرئيسية والعاصمة، جرى تعديل الوثائق القانونية لفييت نام بشأن تسجيل أعضاء الأسر المعيشية بما يكفل المزيد من التساهل في تسجيل أعضاء الأسر المعيشية بالنسبة إلى المواطنين عموما وإلى النساء بوجه خاص. (المرسوم رقم </w:t>
      </w:r>
      <w:r>
        <w:rPr>
          <w:sz w:val="18"/>
        </w:rPr>
        <w:t>51/1997/ND-CP</w:t>
      </w:r>
      <w:r>
        <w:rPr>
          <w:sz w:val="18"/>
          <w:rtl/>
        </w:rPr>
        <w:t xml:space="preserve"> بشأن تسجيل وإدارة أعضاء الأسر المعيشية، والمرسوم رقم </w:t>
      </w:r>
      <w:r>
        <w:rPr>
          <w:sz w:val="18"/>
        </w:rPr>
        <w:t>83/1998/ND-CP</w:t>
      </w:r>
      <w:r>
        <w:rPr>
          <w:sz w:val="18"/>
          <w:rtl/>
        </w:rPr>
        <w:t xml:space="preserve"> بشأن تسجيل الإقامة).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أما حق المرأة المتساوي في اختيار مكان إقامتها فيتجلى في استخدام الأراضي لأغراض بناء المساكن والحق في بناء المسكن وفقا للخطة الكبرى (المادة 62 من الدستور)، وقد روعي هذا الحق كل المراعاة في فييت نام خلال السنتين الماضيتين. وتدرس الوكالات المعنية وتنظر في أمر إجراء تعديل على القانون العقاري بهدف إيجاد ظروف أفضل للذين يستخدمون الأراضي في بناء المساكن وتحسين الإجراءات الإدارية لهذا الغرض.</w:t>
      </w:r>
    </w:p>
    <w:p w:rsidR="00000000" w:rsidRDefault="00000000">
      <w:pPr>
        <w:spacing w:line="320" w:lineRule="exact"/>
        <w:jc w:val="highKashida"/>
        <w:rPr>
          <w:sz w:val="18"/>
          <w:rtl/>
        </w:rPr>
      </w:pPr>
    </w:p>
    <w:p w:rsidR="00000000" w:rsidRDefault="00000000">
      <w:pPr>
        <w:spacing w:line="320" w:lineRule="exact"/>
        <w:jc w:val="center"/>
        <w:rPr>
          <w:sz w:val="18"/>
          <w:rtl/>
        </w:rPr>
      </w:pPr>
      <w:r>
        <w:rPr>
          <w:sz w:val="18"/>
          <w:rtl/>
        </w:rPr>
        <w:t>المادة 16</w:t>
      </w:r>
    </w:p>
    <w:p w:rsidR="00000000" w:rsidRDefault="00000000">
      <w:pPr>
        <w:spacing w:line="320" w:lineRule="exact"/>
        <w:jc w:val="center"/>
        <w:rPr>
          <w:b/>
          <w:bCs/>
          <w:sz w:val="18"/>
          <w:rtl/>
        </w:rPr>
      </w:pPr>
      <w:r>
        <w:rPr>
          <w:b/>
          <w:bCs/>
          <w:sz w:val="18"/>
          <w:rtl/>
        </w:rPr>
        <w:t>الحقوق المتساوية للمرأة في الزواج والعلاقات العائلية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16-1 معلومات أساسية:</w:t>
      </w:r>
    </w:p>
    <w:p w:rsidR="00000000" w:rsidRDefault="00000000">
      <w:pPr>
        <w:spacing w:line="120" w:lineRule="exact"/>
        <w:jc w:val="highKashida"/>
        <w:rPr>
          <w:b/>
          <w:bCs/>
          <w:i/>
          <w:iCs/>
          <w:sz w:val="12"/>
          <w:rtl/>
        </w:rPr>
      </w:pPr>
    </w:p>
    <w:p w:rsidR="00000000" w:rsidRDefault="00000000">
      <w:pPr>
        <w:pStyle w:val="BodyText"/>
        <w:rPr>
          <w:rtl/>
        </w:rPr>
      </w:pPr>
      <w:r>
        <w:rPr>
          <w:rtl/>
        </w:rPr>
        <w:tab/>
        <w:t>تم التقيد خلال السنوات الثلاث الماضية في فييت نام بمبادئ المساواة بين الرجل والمرأة وعدم التمييز ضد المرأة في الزواج والعلاقات العائلية كما تم تنفيذ تلك المبادئ بصورة مرضية.وبفضل التوسع في نشر القانون وفي التثقيف، والتنمية المتكاملة للسياسات الإجتماعية-الإقتصادية، والقضاء تدريجيا على أوجه التحيز الموروثة عن عهود الإقطاع وعلى الأعراف السلفية المتصلة بالزواج والأسرة، تم إقرار وتعزيز مركز المرأة في الأسرة وفي المجتمع.</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ويدل واقع الحال في فييت نام خلال السنوات الثلاث الماضية على أن مبادئ الزواج الراقية، أي مبادئ حرية الإختيار والرضا الحر والأمانة وأحادية الزوج والمساواة بين الزوجين، قد وضعت موضع التطبيق. وتتقيد أغلبية السكان بالقانون المتعلق بالزواج والأسرة مع تعمق المعرفة القانونية في هذا الخصوص. وازدادت النسبة المئوية من الرجال والنساء الذين يمارسون الحق في حرية الإختيار والرضا الحر في الزواج تمشيا مع مبدأ القران الحر. وقد شوهد تحسن في تطبيق مبدأ الزواج الحر والتقدمي في مناطق الأقليات الإثنية.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ويتبين من التقارير التي أعدتها شتى المراكز المحلية أن الزوج والزوجة في أغلبية كبيرة من الأسر الفييتنامية اليوم متساويان على أساس تبادل الإحترام والمحبة والمساعدة في تربية أولادهما ورعايتهم وتعليمهم؛ وقد تم إقرار وتأكيد أهمية الدور الذي تقوم به المرأة في الأسرة والمجتمع؛ كما أن الشؤون المنزلية الهامة، ولاسيما ما يتعلق منها بإدارة وتسوية شؤون الممتلكات وبرعاية الأولاد وتعليمهم، أصبحت تناقش الآن ويُتّفق عليها فيما بين الزوج والزوجة.</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غير أننا نجد في مرحلة الإنتقال الإقتصادي أن الشرور الإجتماعية تبقى دون أن تخف حدتها وتمارس آثارا سلبية على الزواج والعلاقات العائلية. فلا تزال تحدث حالات من الإكراه على الزواج أو عرقلة الزواج الحر والتقدمي، ولاسيما في المناطق الجبلية والمناطق التي تقطنها الجماعات الإثنية.</w:t>
      </w:r>
      <w:r>
        <w:rPr>
          <w:sz w:val="18"/>
        </w:rPr>
        <w:t xml:space="preserve"> </w:t>
      </w:r>
    </w:p>
    <w:p w:rsidR="00000000" w:rsidRDefault="00000000">
      <w:pPr>
        <w:spacing w:line="320" w:lineRule="exact"/>
        <w:jc w:val="highKashida"/>
        <w:rPr>
          <w:sz w:val="18"/>
          <w:rtl/>
        </w:rPr>
      </w:pPr>
    </w:p>
    <w:p w:rsidR="00000000" w:rsidRDefault="00000000">
      <w:pPr>
        <w:pStyle w:val="BodyText"/>
        <w:rPr>
          <w:rtl/>
        </w:rPr>
      </w:pPr>
      <w:r>
        <w:rPr>
          <w:rtl/>
        </w:rPr>
        <w:tab/>
        <w:t xml:space="preserve"> وتدل الوقائع المستقاة من المحكمة الشعبية خلال السنتين الماضيتين على أنه كان هناك عدد كبير من القضايا المتصلة بالزواج والعلاقات العائلية. وفي الفترة 1998-1999، عرضت 000 90 قضية من هذا النوع على المحاكم بمختلف درجاتها. وقد أخذت أمثال هذه القضايا، ولاسيما منها قضايا الطلاق، تصبح أكثر وأكثر تعقيدا بسبب المنازعات المتصلة بتقسيم الممتلكات (كالمسكن والأرض وما إلى ذلك). وفي بعض قضايا الطلاق، بما فيه الطلاق بالتراضي، لم تُكفَل مصالح النساء والأولاد.</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ولهذا كان من الضروري تعديل واستكمال قانون عام 1986 المتعلق بالزواج والأسرة، وذلك لإرساء أساس قانوني مستقر للزواج والعلاقات العائلية وممارسة حماية أفضل لمصالح النساء والأطفال. ومن عهد قريب، اعتمدت الدورة السابعة للجمعية الوطنية التي انعقدت من 9 أيار</w:t>
      </w:r>
      <w:r>
        <w:rPr>
          <w:sz w:val="18"/>
        </w:rPr>
        <w:t>/</w:t>
      </w:r>
      <w:r>
        <w:rPr>
          <w:sz w:val="18"/>
          <w:rtl/>
        </w:rPr>
        <w:t>مايو إلى 9 حزيران</w:t>
      </w:r>
      <w:r>
        <w:rPr>
          <w:sz w:val="18"/>
        </w:rPr>
        <w:t>/</w:t>
      </w:r>
      <w:r>
        <w:rPr>
          <w:sz w:val="18"/>
          <w:rtl/>
        </w:rPr>
        <w:t>يونيه 2000 القانون المعدل والمستكمل المتعلق بالزواج والأسرة (الذي سيسمى فيما يلي “القانون المعدل”). وسيدخل هذا القانون حيز النفاذ في 1 كانون الثاني</w:t>
      </w:r>
      <w:r>
        <w:rPr>
          <w:sz w:val="18"/>
        </w:rPr>
        <w:t>/</w:t>
      </w:r>
      <w:r>
        <w:rPr>
          <w:sz w:val="18"/>
          <w:rtl/>
        </w:rPr>
        <w:t>يناير 2001 ليحل محل قانون عام 1986 المتعلق بالزواج والأسرة.</w:t>
      </w:r>
    </w:p>
    <w:p w:rsidR="00000000" w:rsidRDefault="00000000">
      <w:pPr>
        <w:spacing w:line="320" w:lineRule="exact"/>
        <w:jc w:val="highKashida"/>
        <w:rPr>
          <w:sz w:val="18"/>
          <w:rtl/>
        </w:rPr>
      </w:pPr>
    </w:p>
    <w:p w:rsidR="00000000" w:rsidRDefault="00000000">
      <w:pPr>
        <w:spacing w:line="320" w:lineRule="exact"/>
        <w:jc w:val="highKashida"/>
        <w:rPr>
          <w:b/>
          <w:bCs/>
          <w:i/>
          <w:iCs/>
          <w:sz w:val="18"/>
          <w:rtl/>
        </w:rPr>
      </w:pPr>
      <w:r>
        <w:rPr>
          <w:b/>
          <w:bCs/>
          <w:i/>
          <w:iCs/>
          <w:sz w:val="18"/>
          <w:rtl/>
        </w:rPr>
        <w:t>16-2  كفالة الحقوق المتساوية للمرأة في الزواج والعلاقات العائلية وفقا للقانون المعدل:</w:t>
      </w:r>
    </w:p>
    <w:p w:rsidR="00000000" w:rsidRDefault="00000000">
      <w:pPr>
        <w:spacing w:line="120" w:lineRule="exact"/>
        <w:jc w:val="highKashida"/>
        <w:rPr>
          <w:b/>
          <w:bCs/>
          <w:i/>
          <w:iCs/>
          <w:sz w:val="12"/>
          <w:rtl/>
        </w:rPr>
      </w:pPr>
    </w:p>
    <w:p w:rsidR="00000000" w:rsidRDefault="00000000">
      <w:pPr>
        <w:spacing w:line="320" w:lineRule="exact"/>
        <w:jc w:val="highKashida"/>
        <w:rPr>
          <w:sz w:val="18"/>
          <w:rtl/>
        </w:rPr>
      </w:pPr>
      <w:r>
        <w:rPr>
          <w:i/>
          <w:iCs/>
          <w:sz w:val="18"/>
          <w:rtl/>
        </w:rPr>
        <w:t>-</w:t>
      </w:r>
      <w:r>
        <w:rPr>
          <w:i/>
          <w:iCs/>
          <w:sz w:val="18"/>
          <w:rtl/>
        </w:rPr>
        <w:tab/>
        <w:t xml:space="preserve">يسهم القانون المعدل في بناء واحترام وحماية النظام التقدمي للزواج والأسرة، ويحدد معايير وقواعد للتصرفات المنزلية، ويحمي الحقوق والمصالح المشروعة لأفراد الأسرة، ويرث ويطور التقاليد والسلوكيات الجميلة للأسرة الفييتنامية في مسعاها إلى بناء حياة عائلية مرفهة ومتساوية وتقدمية وسعيدة وباقية </w:t>
      </w:r>
      <w:r>
        <w:rPr>
          <w:sz w:val="18"/>
          <w:rtl/>
        </w:rPr>
        <w:t>(المادة 1). والقانون يحدد أيضا المبادئ الأساسية للزواج الفييتنامي والعلاقات العائلية الفييتنامية، وهي: الرضا الحر، والتقدمية، وأحادية الزوج، والمساواة بين الزوج والزوجة. ويُكفَل الإحترام والحماية بمقتضى القانون للزواج بين المواطنين الفييتناميين الذين ينتمون إلى جماعات إثنية أو أديان مختلفة، أو بين المؤمنين وغير المؤمنين، أو بين المواطنين الفييتناميين والأجانب. وتترتب على الزوج والزوجة التزامات تنفيذ سياسات السكان وتنظيم الأسرة. ويترتب على الأبوين التزام تنشئة الأولاد لكي يصبحوا</w:t>
      </w:r>
      <w:r>
        <w:rPr>
          <w:sz w:val="18"/>
        </w:rPr>
        <w:t xml:space="preserve"> </w:t>
      </w:r>
      <w:r>
        <w:rPr>
          <w:sz w:val="18"/>
          <w:rtl/>
        </w:rPr>
        <w:t>مواطنين صالحين من أجل المجتمع. ولا يُقبَل التمييز ضد الأولاد. والدولة والمجتمع مسؤولان عــن حماية النساء والأولاد ومساعدة الأمهات على أداء وظائفهن النبيلة (المادة 2).</w:t>
      </w:r>
    </w:p>
    <w:p w:rsidR="00000000" w:rsidRDefault="00000000">
      <w:pPr>
        <w:spacing w:line="320" w:lineRule="exact"/>
        <w:jc w:val="highKashida"/>
        <w:rPr>
          <w:sz w:val="18"/>
          <w:rtl/>
        </w:rPr>
      </w:pPr>
    </w:p>
    <w:p w:rsidR="00000000" w:rsidRDefault="00000000">
      <w:pPr>
        <w:spacing w:line="320" w:lineRule="exact"/>
        <w:jc w:val="highKashida"/>
        <w:rPr>
          <w:i/>
          <w:iCs/>
          <w:sz w:val="18"/>
          <w:rtl/>
        </w:rPr>
      </w:pPr>
      <w:r>
        <w:rPr>
          <w:sz w:val="18"/>
          <w:rtl/>
        </w:rPr>
        <w:t>-</w:t>
      </w:r>
      <w:r>
        <w:rPr>
          <w:sz w:val="18"/>
          <w:rtl/>
        </w:rPr>
        <w:tab/>
        <w:t xml:space="preserve">القانون المعدل (من المادة 18 إلى المادة 33) </w:t>
      </w:r>
      <w:r>
        <w:rPr>
          <w:i/>
          <w:iCs/>
          <w:sz w:val="18"/>
          <w:rtl/>
        </w:rPr>
        <w:t xml:space="preserve">ينص بشكل أوفى على حقوق والتزامات الزوج والزوجة في الزواج والعلاقات العائلية </w:t>
      </w:r>
      <w:r>
        <w:rPr>
          <w:sz w:val="18"/>
          <w:rtl/>
        </w:rPr>
        <w:t>مع الإتيان بنظرة وعقائدية جديدتين يتمشيان مع تطور اقتصاد السوق في فييت نام. والمادة 18 تؤكد على الوفاء بين الزوج والزوجة، وعلى تبادل المحبة والإحترام والرعاية والمساعدة بينهما من أجل بناء حياة عائلية مرفهة ومتساوية وتقدمية وسعيدة وباقية.</w:t>
      </w:r>
      <w:r>
        <w:rPr>
          <w:i/>
          <w:iCs/>
          <w:sz w:val="18"/>
          <w:rtl/>
        </w:rPr>
        <w:t xml:space="preserve"> </w:t>
      </w:r>
      <w:r>
        <w:rPr>
          <w:sz w:val="18"/>
          <w:rtl/>
        </w:rPr>
        <w:t xml:space="preserve">والمادة 19 تؤكد أيضا أن الحق في المساواة بين الرجل والمرأة يظل المبدأ الأساسي للزواج والعلاقات العائلية في فييت نام في المرحلة الجديدة من التنمية: </w:t>
      </w:r>
      <w:r>
        <w:rPr>
          <w:i/>
          <w:iCs/>
          <w:sz w:val="18"/>
          <w:rtl/>
        </w:rPr>
        <w:t>“الزوج والزوجة متساويان في الحقوق والإلتزامات في جميع النواحي المتصلة بالأسرة”.</w:t>
      </w:r>
    </w:p>
    <w:p w:rsidR="00000000" w:rsidRDefault="00000000">
      <w:pPr>
        <w:spacing w:line="320" w:lineRule="exact"/>
        <w:jc w:val="highKashida"/>
        <w:rPr>
          <w:i/>
          <w:iCs/>
          <w:sz w:val="18"/>
          <w:rtl/>
        </w:rPr>
      </w:pPr>
    </w:p>
    <w:p w:rsidR="00000000" w:rsidRDefault="00000000">
      <w:pPr>
        <w:spacing w:line="320" w:lineRule="exact"/>
        <w:jc w:val="highKashida"/>
        <w:rPr>
          <w:sz w:val="18"/>
          <w:rtl/>
        </w:rPr>
      </w:pPr>
      <w:r>
        <w:rPr>
          <w:i/>
          <w:iCs/>
          <w:sz w:val="18"/>
          <w:rtl/>
        </w:rPr>
        <w:t>-</w:t>
      </w:r>
      <w:r>
        <w:rPr>
          <w:i/>
          <w:iCs/>
          <w:sz w:val="18"/>
          <w:rtl/>
        </w:rPr>
        <w:tab/>
        <w:t xml:space="preserve">في العلاقة الشخصية بين الزوج والزوجة، يتمثل حق المرأة في المساواة في جوانب عديدة. </w:t>
      </w:r>
      <w:r>
        <w:rPr>
          <w:sz w:val="18"/>
          <w:rtl/>
        </w:rPr>
        <w:t>إن لكل من الزوج والزوجة الحق في اختيار مكان الإقامة دون التقيد بأي أعراف وعادات و حدود إدارية (المادة 20). وللزوجة نفس حقوق زوجها في البت في المكان المراد العيش فيه، الأمر الذي يضع حدا</w:t>
      </w:r>
      <w:r>
        <w:rPr>
          <w:sz w:val="18"/>
        </w:rPr>
        <w:t xml:space="preserve"> </w:t>
      </w:r>
      <w:r>
        <w:rPr>
          <w:sz w:val="18"/>
          <w:rtl/>
        </w:rPr>
        <w:t>لذلك الموقف المتوارث من قرون والمتمثل في مقولة “كما تعتمد السفينة على الدفة، كذلك ينبغي للزوجة أن تتبع زوجها”، تلك المقولة التي كانت تربط مصير المرأة بزوجها بعد الزواج.</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w:t>
      </w:r>
      <w:r>
        <w:rPr>
          <w:sz w:val="18"/>
          <w:rtl/>
        </w:rPr>
        <w:tab/>
        <w:t>وتقضي المادة 22 بأن يحترم كل من الزوج والزوجة حقوق الآخر في حرية المعتقد والدين دون أي إكراه أو تقييد فضلا عن حقه</w:t>
      </w:r>
      <w:r>
        <w:rPr>
          <w:sz w:val="18"/>
        </w:rPr>
        <w:t>/</w:t>
      </w:r>
      <w:r>
        <w:rPr>
          <w:sz w:val="18"/>
          <w:rtl/>
        </w:rPr>
        <w:t>حقها في اتباع أو عدم اتباع أي دين. وتقضي المادة 23 بأن يتناقش الزوج والزوجة ويساعد كل منهما الآخر ويوجد كل منهما الظروف للآخر في مجال اختيار الأعمال التي يعمل فيها كل منهما، والدراسة وتحسين المعارف والمهارة المهنية، والمشاركة في الأنشطة السياسية، والإقتصادية، والثقافية، والإجتماعية وفقا لرغبته</w:t>
      </w:r>
      <w:r>
        <w:rPr>
          <w:sz w:val="18"/>
        </w:rPr>
        <w:t>/</w:t>
      </w:r>
      <w:r>
        <w:rPr>
          <w:sz w:val="18"/>
          <w:rtl/>
        </w:rPr>
        <w:t>رغبتها وقدرته</w:t>
      </w:r>
      <w:r>
        <w:rPr>
          <w:sz w:val="18"/>
        </w:rPr>
        <w:t>/</w:t>
      </w:r>
      <w:r>
        <w:rPr>
          <w:sz w:val="18"/>
          <w:rtl/>
        </w:rPr>
        <w:t>قدرتها.</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وفي سياق تكثيف التصنيع والتحديث على الصعيد الوطني والإندماج على الصعيد الدولي، نجد أن المرأة الفييتنامية مساوية قانونا للرجل في العلاقات العائلية. وهذا يتطلب من الزوج أن يوجد الظروف للزوجة ويساعدها على الدراسة وعلى تحسين مستوى معارفها، ومؤهلاتها، ومهارتها المهنية، وإلمامها باللغات الأجنبية لكي يتسنى لها المشاركة بصفة مستقلة وعلى قدم المساواة في الحياة العامة.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 xml:space="preserve">وإحدى السمات الجديدة والهامة في القانون المعدل هي </w:t>
      </w:r>
      <w:r>
        <w:rPr>
          <w:i/>
          <w:iCs/>
          <w:sz w:val="18"/>
          <w:rtl/>
        </w:rPr>
        <w:t xml:space="preserve">كفالة المساواة بين الزوجة والزوج في تسجيل ملكية الممتلكات باسم الزوج والزوجة. </w:t>
      </w:r>
      <w:r>
        <w:rPr>
          <w:sz w:val="18"/>
          <w:rtl/>
        </w:rPr>
        <w:t>والفقرة 2 من المادة 27 تنص على ما يلي: “ إذا كانت الممتلكات مملوكة من الزوج والزوجة معا، فيجب أن تسجل لأغراض حقوق الحيازة على الوجه الذي ينظمه القانون، مع إثبات إسمي الزوجين في شهادة الملكية”. وتسجيل ملكية الممتلكات هو بمثابة تدبير يقصد به أن يحمي من الناحية القانونية ملكية المرأة للممتلكات المشتركة في الزواج. يضاف إلى ذلك أن هذا يساعد على تجنب المنازعات المتصلة بحقوق الحيازة فيما بين الزوج والزوجة كما يشكل في الوقت نفسه أساسا قانونيا تستند إليه المحاكم في تسوية تقسيم الممتلكات المشتركة على الوجه الصحيح (في حال الطلاق أو لدى نشوء نزاع) لكفالة حماية أفضل لمصالح كل من الطرفين، ومصالح المرأة بوجه خاص. ووفقا لمبدأ المساواة، للزوجة نفس الحقوق والمصالح والإلتزامات التي للزوج فيما يتعلق باكتساب الممتلكات واستعمالها وتسويتها (المادة 28). وبعبارة أخرى، إذا دخل الزوج في معاملات مدنية أو قام بمعاملات مدنية تتعلق بممتلكات مشتركة ذات قيمة كبيرة أو تشكل مصدر الدخل الوحيد للأسرة، أو إذا استخدم ممتلكات مشتركة في أغراض الإستثمار والتعامل التجاري، كان عليه أن يتباحث في الأمر مع زوجته ويطلب موافقتها عليه. وفي حال عدم تمكنه من الحصول على موافقتها، يعتبر العقد غير مستوف للشروط المتطلبة، ويعد بالتالي باطلا ولاغيا.</w:t>
      </w:r>
    </w:p>
    <w:p w:rsidR="00000000" w:rsidRDefault="00000000">
      <w:pPr>
        <w:spacing w:line="320" w:lineRule="exact"/>
        <w:jc w:val="highKashida"/>
        <w:rPr>
          <w:sz w:val="12"/>
          <w:rtl/>
        </w:rPr>
      </w:pPr>
    </w:p>
    <w:p w:rsidR="00000000" w:rsidRDefault="00000000">
      <w:pPr>
        <w:spacing w:line="320" w:lineRule="exact"/>
        <w:jc w:val="highKashida"/>
        <w:rPr>
          <w:i/>
          <w:iCs/>
          <w:sz w:val="18"/>
          <w:rtl/>
        </w:rPr>
      </w:pPr>
      <w:r>
        <w:rPr>
          <w:sz w:val="18"/>
          <w:rtl/>
        </w:rPr>
        <w:t>-</w:t>
      </w:r>
      <w:r>
        <w:rPr>
          <w:sz w:val="18"/>
          <w:rtl/>
        </w:rPr>
        <w:tab/>
        <w:t xml:space="preserve">ويتمثل أيضا حق المرأة المتساوي فيما يتعلق بالممتلكات في </w:t>
      </w:r>
      <w:r>
        <w:rPr>
          <w:i/>
          <w:iCs/>
          <w:sz w:val="18"/>
          <w:rtl/>
        </w:rPr>
        <w:t xml:space="preserve">تسوية الممتلكات المشتركة في حال الطلاق. </w:t>
      </w:r>
      <w:r>
        <w:rPr>
          <w:sz w:val="18"/>
          <w:rtl/>
        </w:rPr>
        <w:t xml:space="preserve">ويتبين من الوقائع المستخلصة من قضايا الطلاق، ولاسيما في المناطق الريفية في السنوات الأخيرة، أن الكثير من النساء كن تعرضن للغبن من حيث تقسيم الممتلكات بالنظر إلى عدم كفالة مصالحهن. وعلى سبيل التصدي لهذه المسألة، تحدد المادة 94 من قانون عام 2000 المتعلق بالزواج والأسرة بجلاء مبدأ تقسيم الممتلكات لدى الطلاق كما يلي: </w:t>
      </w:r>
      <w:r>
        <w:rPr>
          <w:i/>
          <w:iCs/>
          <w:sz w:val="18"/>
          <w:rtl/>
        </w:rPr>
        <w:t>“من حيث المبدأ، تقسم الممتلكات المشتركة للزوجين إلى نصفين، مع مراعاة الحالة الكلية لكل من الطرفين، وحالة الممتلكات ومساهمات كل من الطرفين في تكوين الممتلكات المشتركة وحفظها وزيادتها. ويعتبر العمل المنزلي لكل من الزوج والزوجة هو أيضا عملا مدرّا للدخل. والقانون يحمي الحقوق المشروعة للزوجة والأولاد القُصّر أو الذين يكونون بالغين ولكن معوقين عاجزين عن الوفاء بشروط أهليتهم للسلوك المدني أو عن العمل وليس في حوزتهم ممتلكات تمكنهم من إعالة أنفسهم.”</w:t>
      </w:r>
    </w:p>
    <w:p w:rsidR="00000000" w:rsidRDefault="00000000">
      <w:pPr>
        <w:spacing w:line="320" w:lineRule="exact"/>
        <w:jc w:val="highKashida"/>
        <w:rPr>
          <w:i/>
          <w:iCs/>
          <w:sz w:val="18"/>
          <w:rtl/>
        </w:rPr>
      </w:pPr>
    </w:p>
    <w:p w:rsidR="00000000" w:rsidRDefault="00000000">
      <w:pPr>
        <w:spacing w:line="320" w:lineRule="exact"/>
        <w:jc w:val="highKashida"/>
        <w:rPr>
          <w:sz w:val="18"/>
          <w:rtl/>
        </w:rPr>
      </w:pPr>
      <w:r>
        <w:rPr>
          <w:sz w:val="18"/>
          <w:rtl/>
        </w:rPr>
        <w:t>-</w:t>
      </w:r>
      <w:r>
        <w:rPr>
          <w:sz w:val="18"/>
          <w:rtl/>
        </w:rPr>
        <w:tab/>
        <w:t xml:space="preserve">ويدل واقع الحال في فييت نام على أن واحدة من أشد ما يعرض من المسائل على المحاكم تعقيدا هي </w:t>
      </w:r>
      <w:r>
        <w:rPr>
          <w:i/>
          <w:iCs/>
          <w:sz w:val="18"/>
          <w:rtl/>
        </w:rPr>
        <w:t xml:space="preserve">حماية حقوق النساء والأطفال لدى تقسيم الحقوق في الإستغلال العقاري والسكن. </w:t>
      </w:r>
      <w:r>
        <w:rPr>
          <w:sz w:val="18"/>
          <w:rtl/>
        </w:rPr>
        <w:t>ذلك أن قانوني 1959 و1986 المتعلقين بالزواج والأسرة لا يتضمنان أنظمة مفصلة في هذا الخصوص، فكانت النتيجة أن تفسير القانون في هذا الشأن لم يتمكن من تجنب التضارب فيما بين المحاكم. أما في القانون المعدل، فإن تقسيم أماكن السكن والحق في الإستغلال العقاري لدى الطلاق يردان في مادتين (هما المادتان 97 و98). وهذه المبادئ ذات أهمية كبرى، وهي تعتبر مبادئ توجيهية تستند إليها المحاكم ووكالات الدولة في إصدار أنظمة وإرشادات مفصلة ومتسقة في مجال التنفيذ في البلد كله، مع مراعاة الأوضاع المحددة لكل منطقة من المناطق (من ريفية أو جبلية أو حضرية وما إلى ذلك) بغية حماية حقوق النساء والأطفال على خير الوجوه.</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 xml:space="preserve">وتشمل حقوق المرأة المتساوية في العلاقات المتصلة بالممتلكات أيضا </w:t>
      </w:r>
      <w:r>
        <w:rPr>
          <w:i/>
          <w:iCs/>
          <w:sz w:val="18"/>
          <w:rtl/>
        </w:rPr>
        <w:t>الحقوق في ملكية ممتلكاتها الخاصة.</w:t>
      </w:r>
      <w:r>
        <w:rPr>
          <w:i/>
          <w:iCs/>
          <w:sz w:val="18"/>
        </w:rPr>
        <w:t xml:space="preserve"> </w:t>
      </w:r>
      <w:r>
        <w:rPr>
          <w:sz w:val="18"/>
          <w:rtl/>
        </w:rPr>
        <w:t xml:space="preserve">وللزوجات حقوق حيازة ممتلكاتهن الخاصة واستغلالها واتخاذ القرارات بشأنها(الفقرة 1، المادة 33). غير أنهن ما زلن مضطرات إلى استخدام جزء من تلك الممتلكات للوفاء بحاجات أساسية من حاجات أسرهن إذا لم تكن الممتلكات المشتركة كافية للوفاء بحاجات تلك الأسر (الفقرة 4، المادة 33). وإذا كانت الفوائد المستمدة من الممتلكات الشخصية المستخدمة كممتلكات مشتركة للأسر مصدر الرزق الوحيد للأسرة كلها، يتوجب أن تتخذ القرارات بشأن ذلك الجزء المستقل من الممتلكات بالإستناد إلى موافقة الزوج والزوجة معا (الفقرة 5، المادة 33). وبعبارة أخرى، لا يحق للزوج ولا للزوجة البت بصورة منفردة في أمر ممتلكاتهما الخاصة إذا أدى ذلك إلى </w:t>
      </w:r>
      <w:r>
        <w:rPr>
          <w:i/>
          <w:iCs/>
          <w:sz w:val="18"/>
          <w:rtl/>
        </w:rPr>
        <w:t>حرمان الأسرة من مصدر رزقها الوحيد.</w:t>
      </w:r>
      <w:r>
        <w:rPr>
          <w:sz w:val="18"/>
          <w:rtl/>
        </w:rPr>
        <w:t xml:space="preserve"> وهذا يساعد على منع الأزواج من التصرف على أساس السلطة الأبوية، ومنع النساء والأطفال من التبعية الإقتصادية للرجال، والتكفل في الوقت نفسه ببقاء الحياة العائلية.</w:t>
      </w:r>
    </w:p>
    <w:p w:rsidR="00000000" w:rsidRDefault="00000000">
      <w:pPr>
        <w:spacing w:line="320" w:lineRule="exact"/>
        <w:jc w:val="highKashida"/>
        <w:rPr>
          <w:sz w:val="12"/>
          <w:rtl/>
        </w:rPr>
      </w:pPr>
    </w:p>
    <w:p w:rsidR="00000000" w:rsidRDefault="00000000">
      <w:pPr>
        <w:spacing w:line="320" w:lineRule="exact"/>
        <w:jc w:val="highKashida"/>
        <w:rPr>
          <w:sz w:val="18"/>
          <w:rtl/>
        </w:rPr>
      </w:pPr>
      <w:r>
        <w:rPr>
          <w:sz w:val="18"/>
          <w:rtl/>
        </w:rPr>
        <w:t>-</w:t>
      </w:r>
      <w:r>
        <w:rPr>
          <w:sz w:val="18"/>
          <w:rtl/>
        </w:rPr>
        <w:tab/>
        <w:t>وإلى جانب العلاقات المتصلة بالممتلكات، ينص القانون الجديد على مسائل تتصل بالإعالة، معتبرا إياها التزاما في العلاقة بين الزوج والزوجة، وبين الأبوين والأولاد، وبين أفراد الأسرة الآخرين، التزاما</w:t>
      </w:r>
      <w:r>
        <w:rPr>
          <w:sz w:val="18"/>
        </w:rPr>
        <w:t xml:space="preserve"> </w:t>
      </w:r>
      <w:r>
        <w:rPr>
          <w:sz w:val="18"/>
          <w:rtl/>
        </w:rPr>
        <w:t>ينشد في نهاية المطاف تحقيق هدف حماية مصالح النساء والأطفال والمسنين. ويتجلى مبدأ المساواة بين الجنسين في أمر الإعالة في الحكم القاضي بأن للأشخاص المقصودين بالإعالة، سواء كانوا نساء أو رجالا، كبارا أو صغارا، أولادا شرعيين أو غير شرعيين الحق في تلقي مبلغ من النقود أو قدر من الممتلكات (من الأشخاص المسؤولين عن الإعالة) لأغراض حاجاتهم اليومية الأساسية. وهناك إجراء تأديبي لكفالة إنفاذ التزامات الإعالة وارد في القانون الجنائي (المادة 152)، وهو يقضي بمعاقبة الأشخاص المسؤولين عن الإعالة والقادرين على الوفاء بهذا الإلتزام ولكنهم يتعمدون رفض أو تجاهل ذلك الإلتزام على نحو يؤدي إلى عواقب وخيمة عقابا يتخذ شكل إنذار أو إعادة تثقيف من غير حبس لمدة أقصاها سنتان أو السجن لمدة ثلاثة أشهر إلى سنتين.</w:t>
      </w:r>
    </w:p>
    <w:p w:rsidR="00000000" w:rsidRDefault="00000000">
      <w:pPr>
        <w:spacing w:line="320" w:lineRule="exact"/>
        <w:jc w:val="highKashida"/>
        <w:rPr>
          <w:sz w:val="12"/>
          <w:rtl/>
        </w:rPr>
      </w:pPr>
    </w:p>
    <w:p w:rsidR="00000000" w:rsidRDefault="00000000">
      <w:pPr>
        <w:spacing w:line="320" w:lineRule="exact"/>
        <w:jc w:val="highKashida"/>
        <w:rPr>
          <w:sz w:val="18"/>
          <w:rtl/>
        </w:rPr>
      </w:pPr>
      <w:r>
        <w:rPr>
          <w:i/>
          <w:iCs/>
          <w:sz w:val="18"/>
          <w:rtl/>
        </w:rPr>
        <w:t>-</w:t>
      </w:r>
      <w:r>
        <w:rPr>
          <w:i/>
          <w:iCs/>
          <w:sz w:val="18"/>
          <w:rtl/>
        </w:rPr>
        <w:tab/>
        <w:t xml:space="preserve">والحقوق المتساوية للمرأة في إعالة الأولاد وتعليمهم </w:t>
      </w:r>
      <w:r>
        <w:rPr>
          <w:sz w:val="18"/>
          <w:rtl/>
        </w:rPr>
        <w:t>منصوص عليها في المواد 34 و36 و37 و39 و45 و46 من القانون الجديد. والمرأة مساوية للرجل تماما من حيث ممارسة حقوق والتزامات رعاية الأولاد وتغذيتهم وحمايتهم وتعليمهم، أو تمثيل الأولاد أمام القانون أو إدارة ممتلكات القُصّر. وفي حال الطلاق، تبقى للمرأة والرجل حقوق والتزامات متساوية تجاه أولادهما، بصرف النظر عمن يعيش معهم أولئك الأولاد. وفي معظم الحالات، تقرر المحاكم السماح للأم برعاية أولادها، ولاسيما من لا يزال يحتاج منهم إلى الرضاعة الطبيعية. ومع أن الأزواج لا يقومون بتغذية أولادهم مباشرة، فإنه يبقى عليهم التزام توفير الموارد لتغذيتهم.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والواقع أنه بفضل النتائج الحسنة المحرزة في إطار أنشطة الإقناع والتثقيف المقترنة بسياسات السكان وتنظيم الأسرة (يكون لكل زوجين من ولد واحد إلى ولدين)، قلت بدرجة ملحوظة حالات الطلاق التي ترجع إلى “عدم وجود إبن يحفظ نسب الأسرة”. وتتوفر للمرأة جميع الفرص لممارسة حقوقها المتساوية مع زوجها في تقرير عدد الأولاد والفترات الفاصلة بين أعمارهم. وفي إمكان النساء العائشات في المناطق الريفية والجبلية الحصول على معلومات علمية عن إعالة الأطفال وتعليمهم، وبالتالي خفض معدل وفيات الأطفال بدرجة ملحوظة.</w:t>
      </w:r>
    </w:p>
    <w:p w:rsidR="00000000" w:rsidRDefault="00000000">
      <w:pPr>
        <w:spacing w:line="320" w:lineRule="exact"/>
        <w:jc w:val="highKashida"/>
        <w:rPr>
          <w:sz w:val="18"/>
          <w:rtl/>
        </w:rPr>
      </w:pPr>
    </w:p>
    <w:p w:rsidR="00000000" w:rsidRDefault="00000000">
      <w:pPr>
        <w:tabs>
          <w:tab w:val="left" w:pos="2"/>
        </w:tabs>
        <w:spacing w:line="320" w:lineRule="exact"/>
        <w:jc w:val="highKashida"/>
        <w:rPr>
          <w:sz w:val="18"/>
          <w:rtl/>
        </w:rPr>
      </w:pPr>
      <w:r>
        <w:rPr>
          <w:i/>
          <w:iCs/>
          <w:sz w:val="18"/>
          <w:rtl/>
        </w:rPr>
        <w:t>-</w:t>
      </w:r>
      <w:r>
        <w:rPr>
          <w:i/>
          <w:iCs/>
          <w:sz w:val="18"/>
          <w:rtl/>
        </w:rPr>
        <w:tab/>
        <w:t>وفيما يتعلق بالزواج،</w:t>
      </w:r>
      <w:r>
        <w:rPr>
          <w:sz w:val="18"/>
          <w:rtl/>
        </w:rPr>
        <w:t xml:space="preserve"> يقصر القانون الجديد الأهلية للزواج على الرجال البالغين من العمر 20 سنة أو أكثر وعلى النساء البالغات من العمر 18 سنة أو أكثر. وهذا حكم مبدأي ينطبق على جميع مواطني فييت نام، بصرف النظر عن الأصل الإثني أو الدين أو الخلفية العائلية وما إلى ذلك. وإذا خالف زواج ما هذا الحكم، فإنه يعتبر “زواجا مبتسرا” (مخالفا للقانون) يجب أن تحكم المحكمة ببطلانه. وتنص المادتان 148 و149 من القانون الجنائي الجديد على إمكان الحكم بالسجن لمدة سنتين على الذين ينظمون الأعراس ويسجلون الزيجات لمن تقل سنهم عن سن الزواج أو لمن لا يفون بالشروط المطلوبة للزواج إذا استمروا في مخالفاتهم بالرغم من اتخاذ التدابير التأديبية بحقهم.</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ويجب التقيد في تسجيل الزواج في فييت نام بالإجراءات المدنية المنصوص عليها في المواد 11 و12 و13 و14 من القانون الجديد؛ وأية إجراءات أخرى لا تعتبر صحيحة قانونا. وخلال السنوات الثلاث الماضية، تقيدت الأغلبية الساحقة من السكان تقيدا صارما بأحكام القانون والأنظمة المتعلقة بإجراءات تسجيل الزواج. غير أن مصاعب النقل في المناطق الجبلية والنائية تمنع الناس أحيانا من تسجيل زواجهم وفقا لما يقضي به القانون. ولهذا فإن القانون الجديد ينص على أن تتولى الحكومة بالتحديد توجيه الزيجات في هذه المناطق (الفقرة 2، المادة 12) على نحو يكفل إيجاد الظروف الملائـمة للسـكان وتوفـير الفـرص لممارسة المرأة لحقوقها المتساوية في الزواج.</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قامت دولة فييت نام خلال السنوات الثلاث الماضية، على الوجه الذي التزمت به في التقرير الثاني، بدفع عملية تنفيذ اتفاقية القضاء على جميع أشكال التمييز ضد المرأة إلى الأمام. وقد سُجّل تقدم مشجع في المجالين التشريعي والمؤسسي، وهو تقدم يتجلى بوجه خاص في نتائج تنفيذ خطة العمل للنهوض بالمرأة الفييتنامية حتى العام 2000. وقد تم حل بعض القضايا البارزة المذكورة في التقرير الثاني عن طريق التدابير الإيجابية التي اتخذتها السلطات المختصة بجميع مستوياتها والمنظمات الجماهيرية وكذلك من خلال مشاركة الشعب. وتلك دلالة حية على الهمة في تحقيق التزامات فييت نام فيما يتعلق بمنهاج عمل بيجين للنهوض بالمرأة سعيا إلى بلوغ هدف “العمل من أجل المساواة - التنمية - السلم”. وتشكل هذه الجهود شروطا لازمة هامة لتفعيل الحق في حرية المرأة الفييتنامية والحق في مساواتها، والعمل بذلك على تضييق الفجوة القائمة فيما بين الجنسين بالتدريج وتحسين مركز المرأة في الأسرة وفي المجتمع.</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ودولة فييت نام على علم تام بالمصاعب والعقبات التي تعترض سبيل القضاء على جميع أشكال التمييز القائم على نوع الجنس إذا أخذت الحالة الإجتماعية-الإقتصادية الراهنة في البلد بعين الإعتبار. إلا أن الحزب والدولة في فييت نام عازمان على مواصلة السير في الطريق المؤدية إلى</w:t>
      </w:r>
      <w:r>
        <w:rPr>
          <w:sz w:val="18"/>
        </w:rPr>
        <w:t xml:space="preserve"> </w:t>
      </w:r>
      <w:r>
        <w:rPr>
          <w:sz w:val="18"/>
          <w:rtl/>
        </w:rPr>
        <w:t>المساواة بين الرجل والمرأة، الأمر الذي يشكل إحدى المهام الرئيسية التي تعهدت الثورة الفييتنامية بإنجازها منذ عام 1930.</w:t>
      </w:r>
    </w:p>
    <w:p w:rsidR="00000000" w:rsidRDefault="00000000">
      <w:pPr>
        <w:spacing w:line="320" w:lineRule="exact"/>
        <w:jc w:val="highKashida"/>
        <w:rPr>
          <w:sz w:val="18"/>
          <w:rtl/>
        </w:rPr>
      </w:pPr>
    </w:p>
    <w:p w:rsidR="00000000" w:rsidRDefault="00000000">
      <w:pPr>
        <w:pStyle w:val="BodyTextIndent"/>
        <w:spacing w:line="320" w:lineRule="exact"/>
        <w:ind w:firstLine="0"/>
        <w:jc w:val="highKashida"/>
        <w:rPr>
          <w:rtl/>
        </w:rPr>
      </w:pPr>
      <w:r>
        <w:rPr>
          <w:rtl/>
        </w:rPr>
        <w:tab/>
        <w:t>وفي إطار قضية التجديد من أجل إيجاد “شعب ثري وبلد قوي ومجتمع عادل وديمقراطي ومتقدم”، سيستمر إدماج هذه المهمة في استراتيجية التنمية الإجتماعية-الإقتصادية للفترة 2001-2010 وتجسيدها بشكل ملموس عن طريق الإستراتيجية الوطنية للنهوض بالمرأة الفييتنامية للفترة 2001-2010.</w:t>
      </w:r>
    </w:p>
    <w:p w:rsidR="00000000" w:rsidRDefault="00000000">
      <w:pPr>
        <w:spacing w:line="320" w:lineRule="exact"/>
        <w:jc w:val="highKashida"/>
        <w:rPr>
          <w:sz w:val="18"/>
          <w:rtl/>
        </w:rPr>
      </w:pPr>
    </w:p>
    <w:p w:rsidR="00000000" w:rsidRDefault="00000000">
      <w:pPr>
        <w:spacing w:line="320" w:lineRule="exact"/>
        <w:jc w:val="highKashida"/>
        <w:rPr>
          <w:sz w:val="18"/>
          <w:rtl/>
        </w:rPr>
      </w:pPr>
      <w:r>
        <w:rPr>
          <w:sz w:val="18"/>
          <w:rtl/>
        </w:rPr>
        <w:tab/>
        <w:t>ونكرر من جديد أن دولة فييت نام ملتزمة، عن طريق شتى التدابير، بإعطاء قوة دافعة شديدة لتنفيذ اتفاقية القضاء على جميع أشكال التمييز ضد المرأة.</w:t>
      </w:r>
    </w:p>
    <w:p w:rsidR="00000000" w:rsidRDefault="00000000">
      <w:pPr>
        <w:ind w:left="-18" w:firstLine="18"/>
        <w:jc w:val="center"/>
        <w:rPr>
          <w:b/>
          <w:bCs/>
          <w:rtl/>
        </w:rPr>
      </w:pPr>
      <w:r>
        <w:rPr>
          <w:sz w:val="18"/>
          <w:rtl/>
        </w:rPr>
        <w:br w:type="page"/>
      </w:r>
      <w:r>
        <w:rPr>
          <w:b/>
          <w:bCs/>
          <w:rtl/>
        </w:rPr>
        <w:t>قائمة الوثائق</w:t>
      </w:r>
    </w:p>
    <w:p w:rsidR="00000000" w:rsidRDefault="00000000">
      <w:pPr>
        <w:ind w:left="-18" w:firstLine="18"/>
        <w:jc w:val="center"/>
        <w:rPr>
          <w:b/>
          <w:bCs/>
          <w:rtl/>
        </w:rPr>
      </w:pPr>
    </w:p>
    <w:p w:rsidR="00000000" w:rsidRDefault="00000000">
      <w:pPr>
        <w:pStyle w:val="Heading4"/>
        <w:rPr>
          <w:i w:val="0"/>
          <w:iCs w:val="0"/>
          <w:rtl/>
        </w:rPr>
      </w:pPr>
      <w:r>
        <w:rPr>
          <w:i w:val="0"/>
          <w:iCs w:val="0"/>
          <w:rtl/>
        </w:rPr>
        <w:t>القانونية المتعلقة بحقوق ومصالح المرأة التي أقرتها فييت نام</w:t>
      </w:r>
    </w:p>
    <w:p w:rsidR="00000000" w:rsidRDefault="00000000">
      <w:pPr>
        <w:pStyle w:val="Heading2"/>
        <w:rPr>
          <w:i w:val="0"/>
          <w:iCs w:val="0"/>
          <w:rtl/>
        </w:rPr>
      </w:pPr>
      <w:r>
        <w:rPr>
          <w:b/>
          <w:bCs/>
          <w:i w:val="0"/>
          <w:iCs w:val="0"/>
          <w:rtl/>
        </w:rPr>
        <w:t>في الفترة 1998 إلى حزيران/يونيه ‏2000</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910"/>
        <w:gridCol w:w="3150"/>
      </w:tblGrid>
      <w:tr w:rsidR="00000000">
        <w:tblPrEx>
          <w:tblCellMar>
            <w:top w:w="0" w:type="dxa"/>
            <w:bottom w:w="0" w:type="dxa"/>
          </w:tblCellMar>
        </w:tblPrEx>
        <w:trPr>
          <w:tblHeader/>
        </w:trPr>
        <w:tc>
          <w:tcPr>
            <w:tcW w:w="900" w:type="dxa"/>
          </w:tcPr>
          <w:p w:rsidR="00000000" w:rsidRDefault="00000000">
            <w:pPr>
              <w:pStyle w:val="H56"/>
              <w:keepNext w:val="0"/>
              <w:keepLines w:val="0"/>
              <w:suppressAutoHyphens w:val="0"/>
              <w:spacing w:line="340" w:lineRule="exact"/>
              <w:outlineLvl w:val="9"/>
              <w:rPr>
                <w:rtl/>
              </w:rPr>
            </w:pPr>
            <w:r>
              <w:rPr>
                <w:rtl/>
              </w:rPr>
              <w:t>الرقم</w:t>
            </w:r>
          </w:p>
        </w:tc>
        <w:tc>
          <w:tcPr>
            <w:tcW w:w="4910" w:type="dxa"/>
          </w:tcPr>
          <w:p w:rsidR="00000000" w:rsidRDefault="00000000">
            <w:pPr>
              <w:pStyle w:val="H56"/>
              <w:keepNext w:val="0"/>
              <w:keepLines w:val="0"/>
              <w:suppressAutoHyphens w:val="0"/>
              <w:spacing w:line="340" w:lineRule="exact"/>
              <w:outlineLvl w:val="9"/>
              <w:rPr>
                <w:rtl/>
              </w:rPr>
            </w:pPr>
            <w:r>
              <w:rPr>
                <w:rtl/>
              </w:rPr>
              <w:t>عنوان الوثيقة</w:t>
            </w:r>
          </w:p>
        </w:tc>
        <w:tc>
          <w:tcPr>
            <w:tcW w:w="3150" w:type="dxa"/>
          </w:tcPr>
          <w:p w:rsidR="00000000" w:rsidRDefault="00000000">
            <w:pPr>
              <w:pStyle w:val="H56"/>
              <w:keepNext w:val="0"/>
              <w:keepLines w:val="0"/>
              <w:suppressAutoHyphens w:val="0"/>
              <w:spacing w:line="340" w:lineRule="exact"/>
              <w:outlineLvl w:val="9"/>
              <w:rPr>
                <w:rtl/>
              </w:rPr>
            </w:pPr>
            <w:r>
              <w:rPr>
                <w:rtl/>
              </w:rPr>
              <w:t>تاريخ الإصدار</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w:t>
            </w:r>
          </w:p>
        </w:tc>
        <w:tc>
          <w:tcPr>
            <w:tcW w:w="4910" w:type="dxa"/>
          </w:tcPr>
          <w:p w:rsidR="00000000" w:rsidRDefault="00000000">
            <w:pPr>
              <w:pStyle w:val="H56"/>
              <w:keepNext w:val="0"/>
              <w:keepLines w:val="0"/>
              <w:suppressAutoHyphens w:val="0"/>
              <w:spacing w:line="340" w:lineRule="exact"/>
              <w:outlineLvl w:val="9"/>
              <w:rPr>
                <w:rtl/>
              </w:rPr>
            </w:pPr>
            <w:r>
              <w:rPr>
                <w:rtl/>
              </w:rPr>
              <w:t>قانون الجنسية الفييتنامية</w:t>
            </w:r>
          </w:p>
        </w:tc>
        <w:tc>
          <w:tcPr>
            <w:tcW w:w="3150" w:type="dxa"/>
          </w:tcPr>
          <w:p w:rsidR="00000000" w:rsidRDefault="00000000">
            <w:pPr>
              <w:spacing w:line="340" w:lineRule="exact"/>
              <w:rPr>
                <w:rtl/>
              </w:rPr>
            </w:pPr>
            <w:r>
              <w:rPr>
                <w:rtl/>
              </w:rPr>
              <w:t>1 حزيران/يونيه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w:t>
            </w:r>
          </w:p>
        </w:tc>
        <w:tc>
          <w:tcPr>
            <w:tcW w:w="4910" w:type="dxa"/>
          </w:tcPr>
          <w:p w:rsidR="00000000" w:rsidRDefault="00000000">
            <w:pPr>
              <w:pStyle w:val="H56"/>
              <w:keepNext w:val="0"/>
              <w:keepLines w:val="0"/>
              <w:suppressAutoHyphens w:val="0"/>
              <w:spacing w:line="340" w:lineRule="exact"/>
              <w:outlineLvl w:val="9"/>
              <w:rPr>
                <w:rtl/>
              </w:rPr>
            </w:pPr>
            <w:r>
              <w:rPr>
                <w:rtl/>
              </w:rPr>
              <w:t>القانون المنقح لتشجيع الإستثمارات المحلية</w:t>
            </w:r>
          </w:p>
        </w:tc>
        <w:tc>
          <w:tcPr>
            <w:tcW w:w="3150" w:type="dxa"/>
          </w:tcPr>
          <w:p w:rsidR="00000000" w:rsidRDefault="00000000">
            <w:pPr>
              <w:pStyle w:val="H56"/>
              <w:keepNext w:val="0"/>
              <w:keepLines w:val="0"/>
              <w:suppressAutoHyphens w:val="0"/>
              <w:spacing w:line="340" w:lineRule="exact"/>
              <w:outlineLvl w:val="9"/>
              <w:rPr>
                <w:rtl/>
              </w:rPr>
            </w:pPr>
            <w:r>
              <w:rPr>
                <w:rtl/>
              </w:rPr>
              <w:t>1 حزيران/يونيه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w:t>
            </w:r>
          </w:p>
        </w:tc>
        <w:tc>
          <w:tcPr>
            <w:tcW w:w="4910" w:type="dxa"/>
          </w:tcPr>
          <w:p w:rsidR="00000000" w:rsidRDefault="00000000">
            <w:pPr>
              <w:pStyle w:val="H56"/>
              <w:keepNext w:val="0"/>
              <w:keepLines w:val="0"/>
              <w:suppressAutoHyphens w:val="0"/>
              <w:spacing w:line="340" w:lineRule="exact"/>
              <w:outlineLvl w:val="9"/>
              <w:rPr>
                <w:rtl/>
              </w:rPr>
            </w:pPr>
            <w:r>
              <w:rPr>
                <w:rtl/>
              </w:rPr>
              <w:t>قانون الإلتماس والتبليغ عن المخالفات</w:t>
            </w:r>
          </w:p>
        </w:tc>
        <w:tc>
          <w:tcPr>
            <w:tcW w:w="3150" w:type="dxa"/>
          </w:tcPr>
          <w:p w:rsidR="00000000" w:rsidRDefault="00000000">
            <w:pPr>
              <w:pStyle w:val="H56"/>
              <w:keepNext w:val="0"/>
              <w:keepLines w:val="0"/>
              <w:suppressAutoHyphens w:val="0"/>
              <w:spacing w:line="340" w:lineRule="exact"/>
              <w:outlineLvl w:val="9"/>
              <w:rPr>
                <w:rtl/>
              </w:rPr>
            </w:pPr>
            <w:r>
              <w:rPr>
                <w:rtl/>
              </w:rPr>
              <w:t>2 كانون الأول/ديسمبر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4</w:t>
            </w:r>
          </w:p>
        </w:tc>
        <w:tc>
          <w:tcPr>
            <w:tcW w:w="4910" w:type="dxa"/>
          </w:tcPr>
          <w:p w:rsidR="00000000" w:rsidRDefault="00000000">
            <w:pPr>
              <w:pStyle w:val="H56"/>
              <w:keepNext w:val="0"/>
              <w:keepLines w:val="0"/>
              <w:suppressAutoHyphens w:val="0"/>
              <w:spacing w:line="340" w:lineRule="exact"/>
              <w:outlineLvl w:val="9"/>
              <w:rPr>
                <w:rtl/>
              </w:rPr>
            </w:pPr>
            <w:r>
              <w:rPr>
                <w:rtl/>
              </w:rPr>
              <w:t>القانون المتعلق بالتعليم</w:t>
            </w:r>
          </w:p>
        </w:tc>
        <w:tc>
          <w:tcPr>
            <w:tcW w:w="3150" w:type="dxa"/>
          </w:tcPr>
          <w:p w:rsidR="00000000" w:rsidRDefault="00000000">
            <w:pPr>
              <w:pStyle w:val="H56"/>
              <w:keepNext w:val="0"/>
              <w:keepLines w:val="0"/>
              <w:suppressAutoHyphens w:val="0"/>
              <w:spacing w:line="340" w:lineRule="exact"/>
              <w:outlineLvl w:val="9"/>
              <w:rPr>
                <w:rtl/>
              </w:rPr>
            </w:pPr>
            <w:r>
              <w:rPr>
                <w:rtl/>
              </w:rPr>
              <w:t>2 كانون الأول/ديسمبر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5</w:t>
            </w:r>
          </w:p>
        </w:tc>
        <w:tc>
          <w:tcPr>
            <w:tcW w:w="4910" w:type="dxa"/>
          </w:tcPr>
          <w:p w:rsidR="00000000" w:rsidRDefault="00000000">
            <w:pPr>
              <w:pStyle w:val="H56"/>
              <w:keepNext w:val="0"/>
              <w:keepLines w:val="0"/>
              <w:suppressAutoHyphens w:val="0"/>
              <w:spacing w:line="340" w:lineRule="exact"/>
              <w:outlineLvl w:val="9"/>
              <w:rPr>
                <w:rtl/>
              </w:rPr>
            </w:pPr>
            <w:r>
              <w:rPr>
                <w:rtl/>
              </w:rPr>
              <w:t>قانون تعديل واستكمال عدد من مواد القانون العقاري</w:t>
            </w:r>
          </w:p>
        </w:tc>
        <w:tc>
          <w:tcPr>
            <w:tcW w:w="3150" w:type="dxa"/>
          </w:tcPr>
          <w:p w:rsidR="00000000" w:rsidRDefault="00000000">
            <w:pPr>
              <w:pStyle w:val="H56"/>
              <w:keepNext w:val="0"/>
              <w:keepLines w:val="0"/>
              <w:suppressAutoHyphens w:val="0"/>
              <w:spacing w:line="340" w:lineRule="exact"/>
              <w:outlineLvl w:val="9"/>
              <w:rPr>
                <w:rtl/>
              </w:rPr>
            </w:pPr>
            <w:r>
              <w:rPr>
                <w:rtl/>
              </w:rPr>
              <w:t>2 كانون الأول/ديسمبر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6</w:t>
            </w:r>
          </w:p>
        </w:tc>
        <w:tc>
          <w:tcPr>
            <w:tcW w:w="4910" w:type="dxa"/>
          </w:tcPr>
          <w:p w:rsidR="00000000" w:rsidRDefault="00000000">
            <w:pPr>
              <w:pStyle w:val="H56"/>
              <w:keepNext w:val="0"/>
              <w:keepLines w:val="0"/>
              <w:suppressAutoHyphens w:val="0"/>
              <w:spacing w:line="340" w:lineRule="exact"/>
              <w:outlineLvl w:val="9"/>
              <w:rPr>
                <w:rtl/>
              </w:rPr>
            </w:pPr>
            <w:r>
              <w:rPr>
                <w:rtl/>
              </w:rPr>
              <w:t>قانون تعديل وإستكمال عدد من مواد قانون الصحافة</w:t>
            </w:r>
          </w:p>
        </w:tc>
        <w:tc>
          <w:tcPr>
            <w:tcW w:w="3150" w:type="dxa"/>
          </w:tcPr>
          <w:p w:rsidR="00000000" w:rsidRDefault="00000000">
            <w:pPr>
              <w:pStyle w:val="H56"/>
              <w:keepNext w:val="0"/>
              <w:keepLines w:val="0"/>
              <w:suppressAutoHyphens w:val="0"/>
              <w:spacing w:line="340" w:lineRule="exact"/>
              <w:outlineLvl w:val="9"/>
              <w:rPr>
                <w:rtl/>
              </w:rPr>
            </w:pPr>
            <w:r>
              <w:rPr>
                <w:rtl/>
              </w:rPr>
              <w:t>12 حزيران/يونيه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7</w:t>
            </w:r>
          </w:p>
        </w:tc>
        <w:tc>
          <w:tcPr>
            <w:tcW w:w="4910" w:type="dxa"/>
          </w:tcPr>
          <w:p w:rsidR="00000000" w:rsidRDefault="00000000">
            <w:pPr>
              <w:pStyle w:val="H56"/>
              <w:keepNext w:val="0"/>
              <w:keepLines w:val="0"/>
              <w:suppressAutoHyphens w:val="0"/>
              <w:spacing w:line="340" w:lineRule="exact"/>
              <w:outlineLvl w:val="9"/>
              <w:rPr>
                <w:rtl/>
              </w:rPr>
            </w:pPr>
            <w:r>
              <w:rPr>
                <w:rtl/>
              </w:rPr>
              <w:t>قانون المشاريع</w:t>
            </w:r>
          </w:p>
        </w:tc>
        <w:tc>
          <w:tcPr>
            <w:tcW w:w="3150" w:type="dxa"/>
          </w:tcPr>
          <w:p w:rsidR="00000000" w:rsidRDefault="00000000">
            <w:pPr>
              <w:pStyle w:val="H56"/>
              <w:keepNext w:val="0"/>
              <w:keepLines w:val="0"/>
              <w:suppressAutoHyphens w:val="0"/>
              <w:spacing w:line="340" w:lineRule="exact"/>
              <w:outlineLvl w:val="9"/>
              <w:rPr>
                <w:rtl/>
              </w:rPr>
            </w:pPr>
            <w:r>
              <w:rPr>
                <w:rtl/>
              </w:rPr>
              <w:t>12 حزيران/يونيه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8</w:t>
            </w:r>
          </w:p>
        </w:tc>
        <w:tc>
          <w:tcPr>
            <w:tcW w:w="4910" w:type="dxa"/>
          </w:tcPr>
          <w:p w:rsidR="00000000" w:rsidRDefault="00000000">
            <w:pPr>
              <w:pStyle w:val="H56"/>
              <w:keepNext w:val="0"/>
              <w:keepLines w:val="0"/>
              <w:suppressAutoHyphens w:val="0"/>
              <w:spacing w:line="340" w:lineRule="exact"/>
              <w:outlineLvl w:val="9"/>
              <w:rPr>
                <w:rtl/>
              </w:rPr>
            </w:pPr>
            <w:r>
              <w:rPr>
                <w:rtl/>
              </w:rPr>
              <w:t>القانون الجنائي المنقح</w:t>
            </w:r>
          </w:p>
        </w:tc>
        <w:tc>
          <w:tcPr>
            <w:tcW w:w="3150" w:type="dxa"/>
          </w:tcPr>
          <w:p w:rsidR="00000000" w:rsidRDefault="00000000">
            <w:pPr>
              <w:pStyle w:val="H56"/>
              <w:keepNext w:val="0"/>
              <w:keepLines w:val="0"/>
              <w:suppressAutoHyphens w:val="0"/>
              <w:spacing w:line="340" w:lineRule="exact"/>
              <w:outlineLvl w:val="9"/>
              <w:rPr>
                <w:rtl/>
              </w:rPr>
            </w:pPr>
            <w:r>
              <w:rPr>
                <w:rtl/>
              </w:rPr>
              <w:t>21 كانون الأول/ديسمبر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9</w:t>
            </w:r>
          </w:p>
        </w:tc>
        <w:tc>
          <w:tcPr>
            <w:tcW w:w="4910" w:type="dxa"/>
          </w:tcPr>
          <w:p w:rsidR="00000000" w:rsidRDefault="00000000">
            <w:pPr>
              <w:pStyle w:val="H56"/>
              <w:keepNext w:val="0"/>
              <w:keepLines w:val="0"/>
              <w:suppressAutoHyphens w:val="0"/>
              <w:spacing w:line="340" w:lineRule="exact"/>
              <w:outlineLvl w:val="9"/>
              <w:rPr>
                <w:rtl/>
              </w:rPr>
            </w:pPr>
            <w:r>
              <w:rPr>
                <w:rtl/>
              </w:rPr>
              <w:t>قانون الزواج والأسرة المنقح</w:t>
            </w:r>
          </w:p>
        </w:tc>
        <w:tc>
          <w:tcPr>
            <w:tcW w:w="3150" w:type="dxa"/>
          </w:tcPr>
          <w:p w:rsidR="00000000" w:rsidRDefault="00000000">
            <w:pPr>
              <w:pStyle w:val="H56"/>
              <w:keepNext w:val="0"/>
              <w:keepLines w:val="0"/>
              <w:suppressAutoHyphens w:val="0"/>
              <w:spacing w:line="340" w:lineRule="exact"/>
              <w:outlineLvl w:val="9"/>
              <w:rPr>
                <w:rtl/>
              </w:rPr>
            </w:pPr>
            <w:r>
              <w:rPr>
                <w:rtl/>
              </w:rPr>
              <w:t>22 حزيران/يونيه 2000</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10</w:t>
            </w:r>
          </w:p>
        </w:tc>
        <w:tc>
          <w:tcPr>
            <w:tcW w:w="4910" w:type="dxa"/>
          </w:tcPr>
          <w:p w:rsidR="00000000" w:rsidRDefault="00000000">
            <w:pPr>
              <w:pStyle w:val="H56"/>
              <w:keepNext w:val="0"/>
              <w:keepLines w:val="0"/>
              <w:suppressAutoHyphens w:val="0"/>
              <w:spacing w:line="340" w:lineRule="exact"/>
              <w:outlineLvl w:val="9"/>
              <w:rPr>
                <w:rtl/>
              </w:rPr>
            </w:pPr>
            <w:r>
              <w:rPr>
                <w:rtl/>
              </w:rPr>
              <w:t>قانون تعديل واستكمال عدد من مواد القانون المتعلق بالإستثمارات الأجنبية في فييت نام</w:t>
            </w:r>
          </w:p>
        </w:tc>
        <w:tc>
          <w:tcPr>
            <w:tcW w:w="3150" w:type="dxa"/>
          </w:tcPr>
          <w:p w:rsidR="00000000" w:rsidRDefault="00000000">
            <w:pPr>
              <w:pStyle w:val="H56"/>
              <w:keepNext w:val="0"/>
              <w:keepLines w:val="0"/>
              <w:suppressAutoHyphens w:val="0"/>
              <w:spacing w:line="340" w:lineRule="exact"/>
              <w:outlineLvl w:val="9"/>
              <w:rPr>
                <w:rtl/>
              </w:rPr>
            </w:pPr>
            <w:r>
              <w:rPr>
                <w:rtl/>
              </w:rPr>
              <w:t>22 حزيران/يونيه 2000</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11</w:t>
            </w:r>
          </w:p>
        </w:tc>
        <w:tc>
          <w:tcPr>
            <w:tcW w:w="4910" w:type="dxa"/>
          </w:tcPr>
          <w:p w:rsidR="00000000" w:rsidRDefault="00000000">
            <w:pPr>
              <w:pStyle w:val="H56"/>
              <w:keepNext w:val="0"/>
              <w:keepLines w:val="0"/>
              <w:suppressAutoHyphens w:val="0"/>
              <w:spacing w:line="340" w:lineRule="exact"/>
              <w:outlineLvl w:val="9"/>
              <w:rPr>
                <w:rtl/>
              </w:rPr>
            </w:pPr>
            <w:r>
              <w:rPr>
                <w:rtl/>
              </w:rPr>
              <w:t>قانون تعديل واستكمال عدد من مواد قانون الإجراءات الجنائية</w:t>
            </w:r>
          </w:p>
        </w:tc>
        <w:tc>
          <w:tcPr>
            <w:tcW w:w="3150" w:type="dxa"/>
          </w:tcPr>
          <w:p w:rsidR="00000000" w:rsidRDefault="00000000">
            <w:pPr>
              <w:pStyle w:val="H56"/>
              <w:keepNext w:val="0"/>
              <w:keepLines w:val="0"/>
              <w:suppressAutoHyphens w:val="0"/>
              <w:spacing w:line="340" w:lineRule="exact"/>
              <w:outlineLvl w:val="9"/>
              <w:rPr>
                <w:rtl/>
              </w:rPr>
            </w:pPr>
            <w:r>
              <w:rPr>
                <w:rtl/>
              </w:rPr>
              <w:t>22 حزيران/يونيه 2000</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12</w:t>
            </w:r>
          </w:p>
        </w:tc>
        <w:tc>
          <w:tcPr>
            <w:tcW w:w="4910" w:type="dxa"/>
          </w:tcPr>
          <w:p w:rsidR="00000000" w:rsidRDefault="00000000">
            <w:pPr>
              <w:pStyle w:val="H56"/>
              <w:keepNext w:val="0"/>
              <w:keepLines w:val="0"/>
              <w:suppressAutoHyphens w:val="0"/>
              <w:spacing w:line="340" w:lineRule="exact"/>
              <w:outlineLvl w:val="9"/>
              <w:rPr>
                <w:rtl/>
              </w:rPr>
            </w:pPr>
            <w:r>
              <w:rPr>
                <w:rtl/>
              </w:rPr>
              <w:t>القانون المتعلق بالعلم والتكنولوجيا</w:t>
            </w:r>
          </w:p>
        </w:tc>
        <w:tc>
          <w:tcPr>
            <w:tcW w:w="3150" w:type="dxa"/>
          </w:tcPr>
          <w:p w:rsidR="00000000" w:rsidRDefault="00000000">
            <w:pPr>
              <w:pStyle w:val="H56"/>
              <w:keepNext w:val="0"/>
              <w:keepLines w:val="0"/>
              <w:suppressAutoHyphens w:val="0"/>
              <w:spacing w:line="340" w:lineRule="exact"/>
              <w:outlineLvl w:val="9"/>
              <w:rPr>
                <w:rtl/>
              </w:rPr>
            </w:pPr>
            <w:r>
              <w:rPr>
                <w:rtl/>
              </w:rPr>
              <w:t>22 حزيران/يونيه 2000</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13</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الأمر رقم </w:t>
            </w:r>
            <w:r>
              <w:t>01/1998/PL-UBTVQH10</w:t>
            </w:r>
            <w:r>
              <w:rPr>
                <w:rtl/>
              </w:rPr>
              <w:t xml:space="preserve"> بشأن الكوادر وموظفي الخدمة العامة</w:t>
            </w:r>
          </w:p>
        </w:tc>
        <w:tc>
          <w:tcPr>
            <w:tcW w:w="3150" w:type="dxa"/>
          </w:tcPr>
          <w:p w:rsidR="00000000" w:rsidRDefault="00000000">
            <w:pPr>
              <w:pStyle w:val="H56"/>
              <w:keepNext w:val="0"/>
              <w:keepLines w:val="0"/>
              <w:suppressAutoHyphens w:val="0"/>
              <w:spacing w:line="340" w:lineRule="exact"/>
              <w:outlineLvl w:val="9"/>
              <w:rPr>
                <w:rtl/>
              </w:rPr>
            </w:pPr>
            <w:r>
              <w:rPr>
                <w:rtl/>
              </w:rPr>
              <w:t>26 شباط/فبراير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14</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الأمر رقم </w:t>
            </w:r>
            <w:r>
              <w:t>06/1998/PL-UBTVQH10</w:t>
            </w:r>
            <w:r>
              <w:rPr>
                <w:rtl/>
              </w:rPr>
              <w:t xml:space="preserve"> بشأن المعوقين</w:t>
            </w:r>
          </w:p>
        </w:tc>
        <w:tc>
          <w:tcPr>
            <w:tcW w:w="3150" w:type="dxa"/>
          </w:tcPr>
          <w:p w:rsidR="00000000" w:rsidRDefault="00000000">
            <w:pPr>
              <w:pStyle w:val="H56"/>
              <w:keepNext w:val="0"/>
              <w:keepLines w:val="0"/>
              <w:suppressAutoHyphens w:val="0"/>
              <w:spacing w:line="340" w:lineRule="exact"/>
              <w:outlineLvl w:val="9"/>
              <w:rPr>
                <w:rtl/>
              </w:rPr>
            </w:pPr>
            <w:r>
              <w:rPr>
                <w:rtl/>
              </w:rPr>
              <w:t>30 تموز/يوليه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15</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الأمر رقم </w:t>
            </w:r>
            <w:r>
              <w:t>10/1998/PL-UBTVQH10</w:t>
            </w:r>
            <w:r>
              <w:rPr>
                <w:rtl/>
              </w:rPr>
              <w:t xml:space="preserve"> بشأن تعديل واستكمال الأمر المتعلق بالإجراءات المتصلة بالقضايا الإدارية</w:t>
            </w:r>
          </w:p>
        </w:tc>
        <w:tc>
          <w:tcPr>
            <w:tcW w:w="3150" w:type="dxa"/>
          </w:tcPr>
          <w:p w:rsidR="00000000" w:rsidRDefault="00000000">
            <w:pPr>
              <w:pStyle w:val="H56"/>
              <w:keepNext w:val="0"/>
              <w:keepLines w:val="0"/>
              <w:suppressAutoHyphens w:val="0"/>
              <w:spacing w:line="340" w:lineRule="exact"/>
              <w:outlineLvl w:val="9"/>
              <w:rPr>
                <w:rtl/>
              </w:rPr>
            </w:pPr>
            <w:r>
              <w:rPr>
                <w:rtl/>
              </w:rPr>
              <w:t>25 كانون الأول/ديسمبر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16</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الأمر رقم </w:t>
            </w:r>
            <w:r>
              <w:t>08/1998/PL-UBTVQH10</w:t>
            </w:r>
            <w:r>
              <w:rPr>
                <w:rtl/>
              </w:rPr>
              <w:t xml:space="preserve"> بشأن تعديل المادة 21 من الأمر المتعلق بالإمتيازات الممنوحة للناشطين الثوريين، وشهداء الحرب وأسرهم، والمعوقين والمرضى نتيجة للحرب، والناشطين في المقاومة والذين أسهموا في الثورة</w:t>
            </w:r>
          </w:p>
        </w:tc>
        <w:tc>
          <w:tcPr>
            <w:tcW w:w="3150" w:type="dxa"/>
          </w:tcPr>
          <w:p w:rsidR="00000000" w:rsidRDefault="00000000">
            <w:pPr>
              <w:pStyle w:val="H56"/>
              <w:keepNext w:val="0"/>
              <w:keepLines w:val="0"/>
              <w:suppressAutoHyphens w:val="0"/>
              <w:spacing w:line="340" w:lineRule="exact"/>
              <w:outlineLvl w:val="9"/>
              <w:rPr>
                <w:rtl/>
              </w:rPr>
            </w:pPr>
            <w:r>
              <w:rPr>
                <w:rtl/>
              </w:rPr>
              <w:t>1 كانون الأول/ديسمبر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17</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الأمر رقم </w:t>
            </w:r>
            <w:r>
              <w:t>09/1998/PL-UBTVQH10</w:t>
            </w:r>
            <w:r>
              <w:rPr>
                <w:rtl/>
              </w:rPr>
              <w:t xml:space="preserve"> بشأن تنظيم وإدارة المصالحة على الصعيد الشعبي</w:t>
            </w:r>
          </w:p>
        </w:tc>
        <w:tc>
          <w:tcPr>
            <w:tcW w:w="3150" w:type="dxa"/>
          </w:tcPr>
          <w:p w:rsidR="00000000" w:rsidRDefault="00000000">
            <w:pPr>
              <w:pStyle w:val="H56"/>
              <w:keepNext w:val="0"/>
              <w:keepLines w:val="0"/>
              <w:suppressAutoHyphens w:val="0"/>
              <w:spacing w:line="340" w:lineRule="exact"/>
              <w:outlineLvl w:val="9"/>
              <w:rPr>
                <w:rtl/>
              </w:rPr>
            </w:pPr>
            <w:r>
              <w:rPr>
                <w:rtl/>
              </w:rPr>
              <w:t>3 أيلول/سبتمبر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19</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01/1998/ND-CP</w:t>
            </w:r>
            <w:r>
              <w:rPr>
                <w:rtl/>
              </w:rPr>
              <w:t xml:space="preserve"> بشأن هيكل نظام الرعاية الصحية المحلية</w:t>
            </w:r>
          </w:p>
        </w:tc>
        <w:tc>
          <w:tcPr>
            <w:tcW w:w="3150" w:type="dxa"/>
          </w:tcPr>
          <w:p w:rsidR="00000000" w:rsidRDefault="00000000">
            <w:pPr>
              <w:pStyle w:val="H56"/>
              <w:keepNext w:val="0"/>
              <w:keepLines w:val="0"/>
              <w:suppressAutoHyphens w:val="0"/>
              <w:spacing w:line="340" w:lineRule="exact"/>
              <w:outlineLvl w:val="9"/>
              <w:rPr>
                <w:rtl/>
              </w:rPr>
            </w:pPr>
            <w:r>
              <w:rPr>
                <w:rtl/>
              </w:rPr>
              <w:t>3 كانون الثاني/يناير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20</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29/1998/ND-CP</w:t>
            </w:r>
            <w:r>
              <w:rPr>
                <w:rtl/>
              </w:rPr>
              <w:t xml:space="preserve"> بشأن إصدار النظام المتعلق بممارسة الديمقراطية على مستويات الكوميونات</w:t>
            </w:r>
          </w:p>
        </w:tc>
        <w:tc>
          <w:tcPr>
            <w:tcW w:w="3150" w:type="dxa"/>
          </w:tcPr>
          <w:p w:rsidR="00000000" w:rsidRDefault="00000000">
            <w:pPr>
              <w:pStyle w:val="H56"/>
              <w:keepNext w:val="0"/>
              <w:keepLines w:val="0"/>
              <w:suppressAutoHyphens w:val="0"/>
              <w:spacing w:line="340" w:lineRule="exact"/>
              <w:outlineLvl w:val="9"/>
              <w:rPr>
                <w:rtl/>
              </w:rPr>
            </w:pPr>
            <w:r>
              <w:rPr>
                <w:rtl/>
              </w:rPr>
              <w:t>11 أيار/مايو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21</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50/1998/ND-CP</w:t>
            </w:r>
            <w:r>
              <w:rPr>
                <w:rtl/>
              </w:rPr>
              <w:t xml:space="preserve"> بشأن مراقبة الإشعاع والسلامة</w:t>
            </w:r>
          </w:p>
        </w:tc>
        <w:tc>
          <w:tcPr>
            <w:tcW w:w="3150" w:type="dxa"/>
          </w:tcPr>
          <w:p w:rsidR="00000000" w:rsidRDefault="00000000">
            <w:pPr>
              <w:pStyle w:val="H56"/>
              <w:keepNext w:val="0"/>
              <w:keepLines w:val="0"/>
              <w:suppressAutoHyphens w:val="0"/>
              <w:spacing w:line="340" w:lineRule="exact"/>
              <w:outlineLvl w:val="9"/>
              <w:rPr>
                <w:rtl/>
              </w:rPr>
            </w:pPr>
            <w:r>
              <w:rPr>
                <w:rtl/>
              </w:rPr>
              <w:t>16 تموز/يوليه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22</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71/1998/ND-CP</w:t>
            </w:r>
            <w:r>
              <w:rPr>
                <w:rtl/>
              </w:rPr>
              <w:t xml:space="preserve"> بشأن إصدار النظام المتعلق بممارسة الديمقراطية في الوظائف العامة</w:t>
            </w:r>
          </w:p>
        </w:tc>
        <w:tc>
          <w:tcPr>
            <w:tcW w:w="3150" w:type="dxa"/>
          </w:tcPr>
          <w:p w:rsidR="00000000" w:rsidRDefault="00000000">
            <w:pPr>
              <w:pStyle w:val="H56"/>
              <w:keepNext w:val="0"/>
              <w:keepLines w:val="0"/>
              <w:suppressAutoHyphens w:val="0"/>
              <w:spacing w:line="340" w:lineRule="exact"/>
              <w:outlineLvl w:val="9"/>
              <w:rPr>
                <w:rtl/>
              </w:rPr>
            </w:pPr>
            <w:r>
              <w:rPr>
                <w:rtl/>
              </w:rPr>
              <w:t>8 أيلول/سبتمبر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23</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73/1998/ND-CP</w:t>
            </w:r>
            <w:r>
              <w:rPr>
                <w:rtl/>
              </w:rPr>
              <w:t xml:space="preserve"> بشأن سياسة التشجيع على تحقيق اشتراكية التعليم والرعاية الصحية والثقافة والأنشطة الرياضية</w:t>
            </w:r>
          </w:p>
        </w:tc>
        <w:tc>
          <w:tcPr>
            <w:tcW w:w="3150" w:type="dxa"/>
          </w:tcPr>
          <w:p w:rsidR="00000000" w:rsidRDefault="00000000">
            <w:pPr>
              <w:pStyle w:val="H56"/>
              <w:keepNext w:val="0"/>
              <w:keepLines w:val="0"/>
              <w:suppressAutoHyphens w:val="0"/>
              <w:spacing w:line="340" w:lineRule="exact"/>
              <w:outlineLvl w:val="9"/>
              <w:rPr>
                <w:rtl/>
              </w:rPr>
            </w:pPr>
            <w:r>
              <w:rPr>
                <w:rtl/>
              </w:rPr>
              <w:t>19 آب/أغسطس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24</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83/1998/ND-CP</w:t>
            </w:r>
            <w:r>
              <w:rPr>
                <w:rtl/>
              </w:rPr>
              <w:t xml:space="preserve"> بشأن تسجيل الإقامة</w:t>
            </w:r>
          </w:p>
        </w:tc>
        <w:tc>
          <w:tcPr>
            <w:tcW w:w="3150" w:type="dxa"/>
          </w:tcPr>
          <w:p w:rsidR="00000000" w:rsidRDefault="00000000">
            <w:pPr>
              <w:pStyle w:val="H56"/>
              <w:keepNext w:val="0"/>
              <w:keepLines w:val="0"/>
              <w:suppressAutoHyphens w:val="0"/>
              <w:spacing w:line="340" w:lineRule="exact"/>
              <w:outlineLvl w:val="9"/>
              <w:rPr>
                <w:rtl/>
              </w:rPr>
            </w:pP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25</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89/1998/ND-CP</w:t>
            </w:r>
            <w:r>
              <w:rPr>
                <w:rtl/>
              </w:rPr>
              <w:t xml:space="preserve"> بشأن إصدار الأنظمة المتعلقة بالقبض على الأشخاص واعتقالهم بصفة مؤقتة</w:t>
            </w:r>
          </w:p>
        </w:tc>
        <w:tc>
          <w:tcPr>
            <w:tcW w:w="3150" w:type="dxa"/>
          </w:tcPr>
          <w:p w:rsidR="00000000" w:rsidRDefault="00000000">
            <w:pPr>
              <w:pStyle w:val="H56"/>
              <w:keepNext w:val="0"/>
              <w:keepLines w:val="0"/>
              <w:suppressAutoHyphens w:val="0"/>
              <w:spacing w:line="340" w:lineRule="exact"/>
              <w:outlineLvl w:val="9"/>
              <w:rPr>
                <w:rtl/>
              </w:rPr>
            </w:pPr>
            <w:r>
              <w:rPr>
                <w:rtl/>
              </w:rPr>
              <w:t>1 تشرين الثاني/نوفمبر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26</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93/1998/ND-CP</w:t>
            </w:r>
            <w:r>
              <w:rPr>
                <w:rtl/>
              </w:rPr>
              <w:t xml:space="preserve"> بشأن تعديل واستكمال عدد من مواد الأنظمة المتعلقة بالتأمين الإجتماعي التي قضى بإلحاقها المرسوم رقم </w:t>
            </w:r>
            <w:r>
              <w:t>12/CP</w:t>
            </w:r>
            <w:r>
              <w:rPr>
                <w:rtl/>
              </w:rPr>
              <w:t xml:space="preserve"> المؤرخ 26 كانون الثاني/يناير 1995</w:t>
            </w:r>
          </w:p>
        </w:tc>
        <w:tc>
          <w:tcPr>
            <w:tcW w:w="3150" w:type="dxa"/>
          </w:tcPr>
          <w:p w:rsidR="00000000" w:rsidRDefault="00000000">
            <w:pPr>
              <w:pStyle w:val="H56"/>
              <w:keepNext w:val="0"/>
              <w:keepLines w:val="0"/>
              <w:suppressAutoHyphens w:val="0"/>
              <w:spacing w:line="340" w:lineRule="exact"/>
              <w:outlineLvl w:val="9"/>
              <w:rPr>
                <w:rtl/>
              </w:rPr>
            </w:pPr>
            <w:r>
              <w:rPr>
                <w:rtl/>
              </w:rPr>
              <w:t>21 كانون الأول/ديسمبر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27</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95/1998/ND-CP</w:t>
            </w:r>
            <w:r>
              <w:rPr>
                <w:rtl/>
              </w:rPr>
              <w:t xml:space="preserve"> بشأن توظيف موظفي الخدمة العامة وعملهم وإدارتهم</w:t>
            </w:r>
          </w:p>
        </w:tc>
        <w:tc>
          <w:tcPr>
            <w:tcW w:w="3150" w:type="dxa"/>
          </w:tcPr>
          <w:p w:rsidR="00000000" w:rsidRDefault="00000000">
            <w:pPr>
              <w:pStyle w:val="H56"/>
              <w:keepNext w:val="0"/>
              <w:keepLines w:val="0"/>
              <w:suppressAutoHyphens w:val="0"/>
              <w:spacing w:line="340" w:lineRule="exact"/>
              <w:outlineLvl w:val="9"/>
              <w:rPr>
                <w:rtl/>
              </w:rPr>
            </w:pPr>
            <w:r>
              <w:rPr>
                <w:rtl/>
              </w:rPr>
              <w:t>17 تشرين الثاني/نوفمبر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28</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96/1998/ND-CP</w:t>
            </w:r>
            <w:r>
              <w:rPr>
                <w:rtl/>
              </w:rPr>
              <w:t xml:space="preserve"> بشأن إلغاء وظائف الكوادر وموظفي الخدمة العامة</w:t>
            </w:r>
          </w:p>
        </w:tc>
        <w:tc>
          <w:tcPr>
            <w:tcW w:w="3150" w:type="dxa"/>
          </w:tcPr>
          <w:p w:rsidR="00000000" w:rsidRDefault="00000000">
            <w:pPr>
              <w:pStyle w:val="H56"/>
              <w:keepNext w:val="0"/>
              <w:keepLines w:val="0"/>
              <w:suppressAutoHyphens w:val="0"/>
              <w:spacing w:line="340" w:lineRule="exact"/>
              <w:outlineLvl w:val="9"/>
              <w:rPr>
                <w:rtl/>
              </w:rPr>
            </w:pPr>
            <w:r>
              <w:rPr>
                <w:rtl/>
              </w:rPr>
              <w:t>17 تشرين الثاني/نوفمبر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29</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97/1998/ND-CP</w:t>
            </w:r>
            <w:r>
              <w:rPr>
                <w:rtl/>
              </w:rPr>
              <w:t xml:space="preserve"> بشأن اتخاذ الإجراءات التأديبية بحق موظفي الخدمة العامة ومسؤوليتهم المادية</w:t>
            </w:r>
          </w:p>
        </w:tc>
        <w:tc>
          <w:tcPr>
            <w:tcW w:w="3150" w:type="dxa"/>
          </w:tcPr>
          <w:p w:rsidR="00000000" w:rsidRDefault="00000000">
            <w:pPr>
              <w:spacing w:line="340" w:lineRule="exact"/>
              <w:rPr>
                <w:rtl/>
              </w:rPr>
            </w:pPr>
            <w:r>
              <w:rPr>
                <w:rtl/>
              </w:rPr>
              <w:t>17 تشرين الثاني/نوفمبر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30</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55/1999/ND-CP</w:t>
            </w:r>
            <w:r>
              <w:rPr>
                <w:rtl/>
              </w:rPr>
              <w:t xml:space="preserve"> بشأن تنفيذ الأمر المتعلق بالمعوقين</w:t>
            </w:r>
          </w:p>
        </w:tc>
        <w:tc>
          <w:tcPr>
            <w:tcW w:w="3150" w:type="dxa"/>
          </w:tcPr>
          <w:p w:rsidR="00000000" w:rsidRDefault="00000000">
            <w:pPr>
              <w:spacing w:line="340" w:lineRule="exact"/>
              <w:rPr>
                <w:rtl/>
              </w:rPr>
            </w:pPr>
            <w:r>
              <w:rPr>
                <w:rtl/>
              </w:rPr>
              <w:t>15 نيسان/أبريل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31</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178/1999/ND-CP</w:t>
            </w:r>
            <w:r>
              <w:rPr>
                <w:rtl/>
              </w:rPr>
              <w:t xml:space="preserve"> بشأن ضمان الإقراض الخاص بمؤسسات الائتمان</w:t>
            </w:r>
          </w:p>
        </w:tc>
        <w:tc>
          <w:tcPr>
            <w:tcW w:w="3150" w:type="dxa"/>
          </w:tcPr>
          <w:p w:rsidR="00000000" w:rsidRDefault="00000000">
            <w:pPr>
              <w:spacing w:line="340" w:lineRule="exact"/>
              <w:rPr>
                <w:rtl/>
              </w:rPr>
            </w:pPr>
            <w:r>
              <w:rPr>
                <w:rtl/>
              </w:rPr>
              <w:t>29 كانون الأول/ديسمبر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32</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02/2000/ND-CP</w:t>
            </w:r>
            <w:r>
              <w:rPr>
                <w:rtl/>
              </w:rPr>
              <w:t xml:space="preserve"> بشأن تسجيل الأعمال التجارية</w:t>
            </w:r>
          </w:p>
        </w:tc>
        <w:tc>
          <w:tcPr>
            <w:tcW w:w="3150" w:type="dxa"/>
          </w:tcPr>
          <w:p w:rsidR="00000000" w:rsidRDefault="00000000">
            <w:pPr>
              <w:spacing w:line="340" w:lineRule="exact"/>
              <w:rPr>
                <w:rtl/>
              </w:rPr>
            </w:pPr>
            <w:r>
              <w:rPr>
                <w:rtl/>
              </w:rPr>
              <w:t>3 شباط/فبراير 2000</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33</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المرسوم رقم </w:t>
            </w:r>
            <w:r>
              <w:t>08/2000/ND-CP</w:t>
            </w:r>
            <w:r>
              <w:rPr>
                <w:rtl/>
              </w:rPr>
              <w:t xml:space="preserve"> بشأن التسجيل لأغراض المعاملات المضمونة</w:t>
            </w:r>
          </w:p>
        </w:tc>
        <w:tc>
          <w:tcPr>
            <w:tcW w:w="3150" w:type="dxa"/>
          </w:tcPr>
          <w:p w:rsidR="00000000" w:rsidRDefault="00000000">
            <w:pPr>
              <w:spacing w:line="340" w:lineRule="exact"/>
              <w:rPr>
                <w:rtl/>
              </w:rPr>
            </w:pPr>
            <w:r>
              <w:rPr>
                <w:rtl/>
              </w:rPr>
              <w:t>10 آذار/مارس 2000</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34</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القرار رقم </w:t>
            </w:r>
            <w:r>
              <w:t>135/1998/QD-TTg</w:t>
            </w:r>
            <w:r>
              <w:rPr>
                <w:rtl/>
              </w:rPr>
              <w:t xml:space="preserve"> بشأن الموافقة على برنامج التنمية الاجتماعية </w:t>
            </w:r>
            <w:r>
              <w:t>–</w:t>
            </w:r>
            <w:r>
              <w:rPr>
                <w:rtl/>
              </w:rPr>
              <w:t xml:space="preserve"> الإقتصادية للكوميونات الجبلية والنائية التي تواجه صعوبات خاصة</w:t>
            </w:r>
          </w:p>
        </w:tc>
        <w:tc>
          <w:tcPr>
            <w:tcW w:w="3150" w:type="dxa"/>
          </w:tcPr>
          <w:p w:rsidR="00000000" w:rsidRDefault="00000000">
            <w:pPr>
              <w:spacing w:line="340" w:lineRule="exact"/>
              <w:rPr>
                <w:rtl/>
              </w:rPr>
            </w:pPr>
            <w:r>
              <w:rPr>
                <w:rtl/>
              </w:rPr>
              <w:t>31 تموز/يوليه 1998</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35</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القرار رقم </w:t>
            </w:r>
            <w:r>
              <w:t>50/1999/    QD-TTg</w:t>
            </w:r>
            <w:r>
              <w:rPr>
                <w:rtl/>
              </w:rPr>
              <w:t xml:space="preserve"> بشأن الموافقة على خطة التدريب المهني للفترة 1999-2000</w:t>
            </w:r>
          </w:p>
          <w:p w:rsidR="00000000" w:rsidRDefault="00000000">
            <w:pPr>
              <w:rPr>
                <w:rtl/>
              </w:rPr>
            </w:pPr>
          </w:p>
          <w:p w:rsidR="00000000" w:rsidRDefault="00000000">
            <w:pPr>
              <w:rPr>
                <w:rtl/>
              </w:rPr>
            </w:pPr>
            <w:bookmarkStart w:id="1" w:name="TmpSave"/>
            <w:bookmarkEnd w:id="1"/>
          </w:p>
        </w:tc>
        <w:tc>
          <w:tcPr>
            <w:tcW w:w="3150" w:type="dxa"/>
          </w:tcPr>
          <w:p w:rsidR="00000000" w:rsidRDefault="00000000">
            <w:pPr>
              <w:spacing w:line="340" w:lineRule="exact"/>
              <w:rPr>
                <w:rtl/>
              </w:rPr>
            </w:pP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36</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القرار رقم </w:t>
            </w:r>
            <w:r>
              <w:t>104/1999/QD-TTg</w:t>
            </w:r>
            <w:r>
              <w:rPr>
                <w:rtl/>
              </w:rPr>
              <w:t xml:space="preserve"> بشأن عدد من السياسات الموجهة إلى المتطوعين الشباب الذين أدوا مهامهم خلال حرب المقاومة </w:t>
            </w:r>
          </w:p>
        </w:tc>
        <w:tc>
          <w:tcPr>
            <w:tcW w:w="3150" w:type="dxa"/>
          </w:tcPr>
          <w:p w:rsidR="00000000" w:rsidRDefault="00000000">
            <w:pPr>
              <w:spacing w:line="340" w:lineRule="exact"/>
              <w:rPr>
                <w:rtl/>
              </w:rPr>
            </w:pPr>
            <w:r>
              <w:rPr>
                <w:rtl/>
              </w:rPr>
              <w:t>14 نيسان/أبريل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37</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القرار رقم </w:t>
            </w:r>
            <w:r>
              <w:t>61/2000/QD-TTg</w:t>
            </w:r>
            <w:r>
              <w:rPr>
                <w:rtl/>
              </w:rPr>
              <w:t xml:space="preserve"> بشأن إنشاء اللجنة الوطنية لمكافحة الإيدز والمخدرات والبغاء</w:t>
            </w:r>
          </w:p>
        </w:tc>
        <w:tc>
          <w:tcPr>
            <w:tcW w:w="3150" w:type="dxa"/>
          </w:tcPr>
          <w:p w:rsidR="00000000" w:rsidRDefault="00000000">
            <w:pPr>
              <w:spacing w:line="340" w:lineRule="exact"/>
              <w:rPr>
                <w:rtl/>
              </w:rPr>
            </w:pPr>
            <w:r>
              <w:rPr>
                <w:rtl/>
              </w:rPr>
              <w:t>5 حزيران/يونيه 2000</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38</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القرار رقم </w:t>
            </w:r>
            <w:r>
              <w:t>2792/1999/QD-BYT</w:t>
            </w:r>
            <w:r>
              <w:rPr>
                <w:rtl/>
              </w:rPr>
              <w:t xml:space="preserve"> الذي اتخذه وزير الصحة العامة بشأن إصدار الأنظمة المتعلقة بولايات وتنظيم مركز الأم والطفل التابع لإدارات الصحة في المقاطعات والمدن والفريق المعني بالأم والطفل التابع للمراكز الصحية في المحافظات والبلدات والمدن</w:t>
            </w:r>
          </w:p>
        </w:tc>
        <w:tc>
          <w:tcPr>
            <w:tcW w:w="3150" w:type="dxa"/>
          </w:tcPr>
          <w:p w:rsidR="00000000" w:rsidRDefault="00000000">
            <w:pPr>
              <w:spacing w:line="340" w:lineRule="exact"/>
              <w:rPr>
                <w:rtl/>
              </w:rPr>
            </w:pPr>
            <w:r>
              <w:rPr>
                <w:rtl/>
              </w:rPr>
              <w:t>16 أيلول/سبتمبر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39</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القرار رقم </w:t>
            </w:r>
            <w:r>
              <w:t>3653/QD-BYT</w:t>
            </w:r>
            <w:r>
              <w:rPr>
                <w:rtl/>
              </w:rPr>
              <w:t xml:space="preserve"> الذي اتخذه وزير الصحة العامة بشأن إصدار الأنظمة المتعلقة بولايات موظفي الصحة في الضياع</w:t>
            </w:r>
          </w:p>
        </w:tc>
        <w:tc>
          <w:tcPr>
            <w:tcW w:w="3150" w:type="dxa"/>
          </w:tcPr>
          <w:p w:rsidR="00000000" w:rsidRDefault="00000000">
            <w:pPr>
              <w:spacing w:line="340" w:lineRule="exact"/>
              <w:rPr>
                <w:rtl/>
              </w:rPr>
            </w:pPr>
            <w:r>
              <w:rPr>
                <w:rtl/>
              </w:rPr>
              <w:t>15 تشرين الثاني/نوفمبر 1999</w:t>
            </w:r>
          </w:p>
        </w:tc>
      </w:tr>
      <w:tr w:rsidR="00000000">
        <w:tblPrEx>
          <w:tblCellMar>
            <w:top w:w="0" w:type="dxa"/>
            <w:bottom w:w="0" w:type="dxa"/>
          </w:tblCellMar>
        </w:tblPrEx>
        <w:tc>
          <w:tcPr>
            <w:tcW w:w="900" w:type="dxa"/>
          </w:tcPr>
          <w:p w:rsidR="00000000" w:rsidRDefault="00000000">
            <w:pPr>
              <w:pStyle w:val="H56"/>
              <w:keepNext w:val="0"/>
              <w:keepLines w:val="0"/>
              <w:suppressAutoHyphens w:val="0"/>
              <w:spacing w:line="340" w:lineRule="exact"/>
              <w:outlineLvl w:val="9"/>
              <w:rPr>
                <w:rtl/>
              </w:rPr>
            </w:pPr>
            <w:r>
              <w:rPr>
                <w:rtl/>
              </w:rPr>
              <w:t>40</w:t>
            </w:r>
          </w:p>
        </w:tc>
        <w:tc>
          <w:tcPr>
            <w:tcW w:w="4910" w:type="dxa"/>
          </w:tcPr>
          <w:p w:rsidR="00000000" w:rsidRDefault="00000000">
            <w:pPr>
              <w:pStyle w:val="H56"/>
              <w:keepNext w:val="0"/>
              <w:keepLines w:val="0"/>
              <w:suppressAutoHyphens w:val="0"/>
              <w:spacing w:line="340" w:lineRule="exact"/>
              <w:outlineLvl w:val="9"/>
              <w:rPr>
                <w:rtl/>
              </w:rPr>
            </w:pPr>
            <w:r>
              <w:rPr>
                <w:rtl/>
              </w:rPr>
              <w:t xml:space="preserve">القرار المشترك بين الوزارات رقم </w:t>
            </w:r>
            <w:r>
              <w:t>47/2000/NQLT/HLHPN-BNN</w:t>
            </w:r>
            <w:r>
              <w:rPr>
                <w:rtl/>
              </w:rPr>
              <w:t xml:space="preserve"> الصادر عن وزارة الزراعة والتنمية الريفية والاتحاد النسائي لفييت نام بشأن تقديم المساعدة إلى النساء الريفيات لأغراض تنمية الإنتاج وتحسين نوعية الحياة</w:t>
            </w:r>
          </w:p>
        </w:tc>
        <w:tc>
          <w:tcPr>
            <w:tcW w:w="3150" w:type="dxa"/>
          </w:tcPr>
          <w:p w:rsidR="00000000" w:rsidRDefault="00000000">
            <w:pPr>
              <w:spacing w:line="340" w:lineRule="exact"/>
              <w:rPr>
                <w:rtl/>
              </w:rPr>
            </w:pPr>
            <w:r>
              <w:rPr>
                <w:rtl/>
              </w:rPr>
              <w:t>25 نيسان/أبريل 2000</w:t>
            </w:r>
          </w:p>
        </w:tc>
      </w:tr>
    </w:tbl>
    <w:p w:rsidR="00000000" w:rsidRDefault="00000000">
      <w:pPr>
        <w:pStyle w:val="H56"/>
        <w:keepNext w:val="0"/>
        <w:keepLines w:val="0"/>
        <w:suppressAutoHyphens w:val="0"/>
        <w:spacing w:line="340" w:lineRule="exact"/>
        <w:outlineLvl w:val="9"/>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pStyle w:val="H56"/>
        <w:keepNext w:val="0"/>
        <w:keepLines w:val="0"/>
        <w:suppressAutoHyphens w:val="0"/>
        <w:spacing w:line="400" w:lineRule="exact"/>
        <w:jc w:val="center"/>
        <w:outlineLvl w:val="9"/>
        <w:rPr>
          <w:b/>
          <w:bCs/>
          <w:rtl/>
        </w:rPr>
      </w:pPr>
      <w:r>
        <w:rPr>
          <w:rtl/>
        </w:rPr>
        <w:br w:type="page"/>
      </w:r>
      <w:r>
        <w:rPr>
          <w:b/>
          <w:bCs/>
          <w:rtl/>
        </w:rPr>
        <w:t>مرفقات إحصائية</w:t>
      </w:r>
    </w:p>
    <w:p w:rsidR="00000000" w:rsidRDefault="00000000">
      <w:pPr>
        <w:pStyle w:val="Heading3"/>
        <w:rPr>
          <w:b/>
          <w:bCs/>
          <w:rtl/>
        </w:rPr>
      </w:pPr>
      <w:r>
        <w:rPr>
          <w:b/>
          <w:bCs/>
          <w:rtl/>
        </w:rPr>
        <w:t xml:space="preserve">أولا - </w:t>
      </w:r>
      <w:r>
        <w:rPr>
          <w:b/>
          <w:bCs/>
          <w:rtl/>
        </w:rPr>
        <w:tab/>
        <w:t>السكان</w:t>
      </w:r>
    </w:p>
    <w:p w:rsidR="00000000" w:rsidRDefault="00000000">
      <w:pPr>
        <w:pStyle w:val="H4"/>
        <w:keepNext w:val="0"/>
        <w:keepLines w:val="0"/>
        <w:suppressAutoHyphens w:val="0"/>
        <w:spacing w:line="120" w:lineRule="exact"/>
        <w:outlineLvl w:val="9"/>
        <w:rPr>
          <w:i w:val="0"/>
          <w:iCs w:val="0"/>
          <w:spacing w:val="0"/>
          <w:sz w:val="12"/>
          <w:rtl/>
        </w:rPr>
      </w:pPr>
    </w:p>
    <w:p w:rsidR="00000000" w:rsidRDefault="00000000">
      <w:pPr>
        <w:pStyle w:val="H4"/>
        <w:keepNext w:val="0"/>
        <w:keepLines w:val="0"/>
        <w:suppressAutoHyphens w:val="0"/>
        <w:spacing w:line="340" w:lineRule="exact"/>
        <w:outlineLvl w:val="9"/>
        <w:rPr>
          <w:i w:val="0"/>
          <w:iCs w:val="0"/>
          <w:spacing w:val="0"/>
          <w:rtl/>
        </w:rPr>
      </w:pPr>
      <w:r>
        <w:rPr>
          <w:b/>
          <w:bCs/>
          <w:i w:val="0"/>
          <w:iCs w:val="0"/>
          <w:spacing w:val="0"/>
          <w:rtl/>
        </w:rPr>
        <w:t>1-1</w:t>
      </w:r>
      <w:r>
        <w:rPr>
          <w:b/>
          <w:bCs/>
          <w:i w:val="0"/>
          <w:iCs w:val="0"/>
          <w:spacing w:val="0"/>
          <w:rtl/>
        </w:rPr>
        <w:tab/>
        <w:t>الهيكل السكاني من حيث نوع الجنس</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F" w:firstRow="1" w:lastRow="0" w:firstColumn="1" w:lastColumn="0" w:noHBand="0" w:noVBand="0"/>
      </w:tblPr>
      <w:tblGrid>
        <w:gridCol w:w="1530"/>
        <w:gridCol w:w="1260"/>
        <w:gridCol w:w="1260"/>
        <w:gridCol w:w="1080"/>
        <w:gridCol w:w="1580"/>
        <w:gridCol w:w="1080"/>
        <w:gridCol w:w="1260"/>
      </w:tblGrid>
      <w:tr w:rsidR="00000000">
        <w:tblPrEx>
          <w:tblCellMar>
            <w:top w:w="0" w:type="dxa"/>
            <w:bottom w:w="0" w:type="dxa"/>
          </w:tblCellMar>
        </w:tblPrEx>
        <w:trPr>
          <w:cantSplit/>
          <w:trHeight w:val="405"/>
        </w:trPr>
        <w:tc>
          <w:tcPr>
            <w:tcW w:w="4050" w:type="dxa"/>
            <w:gridSpan w:val="3"/>
          </w:tcPr>
          <w:p w:rsidR="00000000" w:rsidRDefault="00000000">
            <w:pPr>
              <w:pStyle w:val="Heading5"/>
              <w:spacing w:before="80" w:after="80" w:line="240" w:lineRule="exact"/>
              <w:rPr>
                <w:i w:val="0"/>
                <w:iCs w:val="0"/>
                <w:rtl/>
              </w:rPr>
            </w:pPr>
            <w:r>
              <w:rPr>
                <w:i w:val="0"/>
                <w:iCs w:val="0"/>
                <w:rtl/>
              </w:rPr>
              <w:tab/>
              <w:t>السكان</w:t>
            </w:r>
          </w:p>
        </w:tc>
        <w:tc>
          <w:tcPr>
            <w:tcW w:w="5000" w:type="dxa"/>
            <w:gridSpan w:val="4"/>
          </w:tcPr>
          <w:p w:rsidR="00000000" w:rsidRDefault="00000000">
            <w:pPr>
              <w:spacing w:before="80" w:after="80" w:line="240" w:lineRule="exact"/>
              <w:rPr>
                <w:rtl/>
              </w:rPr>
            </w:pPr>
            <w:r>
              <w:rPr>
                <w:rtl/>
              </w:rPr>
              <w:tab/>
              <w:t>متوسط النمو السنوي للسكان 1989-1999</w:t>
            </w:r>
          </w:p>
        </w:tc>
      </w:tr>
      <w:tr w:rsidR="00000000">
        <w:tblPrEx>
          <w:tblCellMar>
            <w:top w:w="0" w:type="dxa"/>
            <w:bottom w:w="0" w:type="dxa"/>
          </w:tblCellMar>
        </w:tblPrEx>
        <w:trPr>
          <w:cantSplit/>
          <w:trHeight w:val="405"/>
        </w:trPr>
        <w:tc>
          <w:tcPr>
            <w:tcW w:w="1530" w:type="dxa"/>
          </w:tcPr>
          <w:p w:rsidR="00000000" w:rsidRDefault="00000000">
            <w:pPr>
              <w:spacing w:after="80" w:line="240" w:lineRule="exact"/>
              <w:rPr>
                <w:rtl/>
              </w:rPr>
            </w:pPr>
          </w:p>
        </w:tc>
        <w:tc>
          <w:tcPr>
            <w:tcW w:w="1260" w:type="dxa"/>
          </w:tcPr>
          <w:p w:rsidR="00000000" w:rsidRDefault="00000000">
            <w:pPr>
              <w:spacing w:after="80" w:line="240" w:lineRule="exact"/>
              <w:rPr>
                <w:rtl/>
              </w:rPr>
            </w:pPr>
            <w:r>
              <w:rPr>
                <w:rtl/>
              </w:rPr>
              <w:t>المجموع</w:t>
            </w:r>
          </w:p>
        </w:tc>
        <w:tc>
          <w:tcPr>
            <w:tcW w:w="1260" w:type="dxa"/>
          </w:tcPr>
          <w:p w:rsidR="00000000" w:rsidRDefault="00000000">
            <w:pPr>
              <w:spacing w:after="80" w:line="240" w:lineRule="exact"/>
              <w:rPr>
                <w:rtl/>
              </w:rPr>
            </w:pPr>
            <w:r>
              <w:rPr>
                <w:rtl/>
              </w:rPr>
              <w:t>ذكور</w:t>
            </w:r>
          </w:p>
        </w:tc>
        <w:tc>
          <w:tcPr>
            <w:tcW w:w="1080" w:type="dxa"/>
          </w:tcPr>
          <w:p w:rsidR="00000000" w:rsidRDefault="00000000">
            <w:pPr>
              <w:spacing w:after="80" w:line="240" w:lineRule="exact"/>
              <w:rPr>
                <w:rtl/>
              </w:rPr>
            </w:pPr>
            <w:r>
              <w:rPr>
                <w:rtl/>
              </w:rPr>
              <w:t>إناث</w:t>
            </w:r>
          </w:p>
        </w:tc>
        <w:tc>
          <w:tcPr>
            <w:tcW w:w="1580" w:type="dxa"/>
          </w:tcPr>
          <w:p w:rsidR="00000000" w:rsidRDefault="00000000">
            <w:pPr>
              <w:spacing w:after="80" w:line="240" w:lineRule="exact"/>
              <w:rPr>
                <w:rtl/>
              </w:rPr>
            </w:pPr>
            <w:r>
              <w:rPr>
                <w:rtl/>
              </w:rPr>
              <w:t>معدل النمو العام</w:t>
            </w:r>
          </w:p>
        </w:tc>
        <w:tc>
          <w:tcPr>
            <w:tcW w:w="1080" w:type="dxa"/>
          </w:tcPr>
          <w:p w:rsidR="00000000" w:rsidRDefault="00000000">
            <w:pPr>
              <w:spacing w:after="80" w:line="240" w:lineRule="exact"/>
              <w:rPr>
                <w:rtl/>
              </w:rPr>
            </w:pPr>
            <w:r>
              <w:rPr>
                <w:rtl/>
              </w:rPr>
              <w:t>ذكور</w:t>
            </w:r>
          </w:p>
        </w:tc>
        <w:tc>
          <w:tcPr>
            <w:tcW w:w="1260" w:type="dxa"/>
          </w:tcPr>
          <w:p w:rsidR="00000000" w:rsidRDefault="00000000">
            <w:pPr>
              <w:spacing w:after="80" w:line="240" w:lineRule="exact"/>
              <w:rPr>
                <w:rtl/>
              </w:rPr>
            </w:pPr>
            <w:r>
              <w:rPr>
                <w:rtl/>
              </w:rPr>
              <w:t>إناث</w:t>
            </w:r>
          </w:p>
        </w:tc>
      </w:tr>
      <w:tr w:rsidR="00000000">
        <w:tblPrEx>
          <w:tblCellMar>
            <w:top w:w="0" w:type="dxa"/>
            <w:bottom w:w="0" w:type="dxa"/>
          </w:tblCellMar>
        </w:tblPrEx>
        <w:trPr>
          <w:cantSplit/>
          <w:trHeight w:val="405"/>
        </w:trPr>
        <w:tc>
          <w:tcPr>
            <w:tcW w:w="1530" w:type="dxa"/>
          </w:tcPr>
          <w:p w:rsidR="00000000" w:rsidRDefault="00000000">
            <w:pPr>
              <w:rPr>
                <w:rtl/>
              </w:rPr>
            </w:pPr>
            <w:r>
              <w:rPr>
                <w:rtl/>
              </w:rPr>
              <w:t>1/4/1999*</w:t>
            </w:r>
          </w:p>
        </w:tc>
        <w:tc>
          <w:tcPr>
            <w:tcW w:w="1260" w:type="dxa"/>
          </w:tcPr>
          <w:p w:rsidR="00000000" w:rsidRDefault="00000000">
            <w:pPr>
              <w:rPr>
                <w:rtl/>
              </w:rPr>
            </w:pPr>
            <w:r>
              <w:rPr>
                <w:rtl/>
              </w:rPr>
              <w:t>327 76</w:t>
            </w:r>
          </w:p>
        </w:tc>
        <w:tc>
          <w:tcPr>
            <w:tcW w:w="1260" w:type="dxa"/>
          </w:tcPr>
          <w:p w:rsidR="00000000" w:rsidRDefault="00000000">
            <w:pPr>
              <w:rPr>
                <w:rtl/>
              </w:rPr>
            </w:pPr>
            <w:r>
              <w:rPr>
                <w:rtl/>
              </w:rPr>
              <w:t>553 37</w:t>
            </w:r>
          </w:p>
        </w:tc>
        <w:tc>
          <w:tcPr>
            <w:tcW w:w="1080" w:type="dxa"/>
          </w:tcPr>
          <w:p w:rsidR="00000000" w:rsidRDefault="00000000">
            <w:pPr>
              <w:rPr>
                <w:rtl/>
              </w:rPr>
            </w:pPr>
            <w:r>
              <w:rPr>
                <w:rtl/>
              </w:rPr>
              <w:t>774 38</w:t>
            </w:r>
          </w:p>
        </w:tc>
        <w:tc>
          <w:tcPr>
            <w:tcW w:w="1580" w:type="dxa"/>
          </w:tcPr>
          <w:p w:rsidR="00000000" w:rsidRDefault="00000000">
            <w:pPr>
              <w:rPr>
                <w:rtl/>
              </w:rPr>
            </w:pPr>
            <w:r>
              <w:rPr>
                <w:rtl/>
              </w:rPr>
              <w:t>70, 1</w:t>
            </w:r>
          </w:p>
        </w:tc>
        <w:tc>
          <w:tcPr>
            <w:tcW w:w="1080" w:type="dxa"/>
          </w:tcPr>
          <w:p w:rsidR="00000000" w:rsidRDefault="00000000">
            <w:pPr>
              <w:rPr>
                <w:rtl/>
              </w:rPr>
            </w:pPr>
            <w:r>
              <w:rPr>
                <w:rtl/>
              </w:rPr>
              <w:t>83, 1</w:t>
            </w:r>
          </w:p>
        </w:tc>
        <w:tc>
          <w:tcPr>
            <w:tcW w:w="1260" w:type="dxa"/>
          </w:tcPr>
          <w:p w:rsidR="00000000" w:rsidRDefault="00000000">
            <w:pPr>
              <w:rPr>
                <w:rtl/>
              </w:rPr>
            </w:pPr>
            <w:r>
              <w:rPr>
                <w:rtl/>
              </w:rPr>
              <w:t>58, 1</w:t>
            </w:r>
          </w:p>
        </w:tc>
      </w:tr>
    </w:tbl>
    <w:p w:rsidR="00000000" w:rsidRDefault="00000000">
      <w:pPr>
        <w:rPr>
          <w:rtl/>
        </w:rPr>
      </w:pPr>
    </w:p>
    <w:p w:rsidR="00000000" w:rsidRDefault="00000000">
      <w:pPr>
        <w:pStyle w:val="Heading1"/>
        <w:rPr>
          <w:i w:val="0"/>
          <w:iCs w:val="0"/>
          <w:szCs w:val="30"/>
          <w:rtl/>
        </w:rPr>
      </w:pPr>
      <w:r>
        <w:rPr>
          <w:i w:val="0"/>
          <w:iCs w:val="0"/>
          <w:szCs w:val="30"/>
          <w:rtl/>
        </w:rPr>
        <w:t>ملاحظة: * أرقام أولية</w:t>
      </w:r>
    </w:p>
    <w:p w:rsidR="00000000" w:rsidRDefault="00000000">
      <w:pPr>
        <w:pStyle w:val="Heading3"/>
        <w:rPr>
          <w:rtl/>
        </w:rPr>
      </w:pPr>
      <w:r>
        <w:rPr>
          <w:rtl/>
        </w:rPr>
        <w:t>المصدر: نتائج تعداد السكان لعام 1999</w:t>
      </w:r>
    </w:p>
    <w:p w:rsidR="00000000" w:rsidRDefault="00000000">
      <w:pPr>
        <w:rPr>
          <w:rtl/>
        </w:rPr>
      </w:pPr>
    </w:p>
    <w:p w:rsidR="00000000" w:rsidRDefault="00000000">
      <w:pPr>
        <w:rPr>
          <w:rtl/>
        </w:rPr>
      </w:pPr>
      <w:r>
        <w:rPr>
          <w:rtl/>
        </w:rPr>
        <w:t>1</w:t>
      </w:r>
      <w:r>
        <w:rPr>
          <w:b/>
          <w:bCs/>
          <w:rtl/>
        </w:rPr>
        <w:t xml:space="preserve">-2 </w:t>
      </w:r>
      <w:r>
        <w:rPr>
          <w:b/>
          <w:bCs/>
          <w:rtl/>
        </w:rPr>
        <w:tab/>
        <w:t>السكان والهيكل السكاني من حيث نوع الجنس والمنطقة الإقليمية، 1999*</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0"/>
        <w:gridCol w:w="1800"/>
        <w:gridCol w:w="1980"/>
        <w:gridCol w:w="1800"/>
      </w:tblGrid>
      <w:tr w:rsidR="00000000">
        <w:tblPrEx>
          <w:tblCellMar>
            <w:top w:w="0" w:type="dxa"/>
            <w:bottom w:w="0" w:type="dxa"/>
          </w:tblCellMar>
        </w:tblPrEx>
        <w:trPr>
          <w:cantSplit/>
        </w:trPr>
        <w:tc>
          <w:tcPr>
            <w:tcW w:w="3380" w:type="dxa"/>
            <w:tcBorders>
              <w:bottom w:val="nil"/>
            </w:tcBorders>
          </w:tcPr>
          <w:p w:rsidR="00000000" w:rsidRDefault="00000000">
            <w:pPr>
              <w:rPr>
                <w:rtl/>
              </w:rPr>
            </w:pPr>
          </w:p>
        </w:tc>
        <w:tc>
          <w:tcPr>
            <w:tcW w:w="1800" w:type="dxa"/>
            <w:tcBorders>
              <w:bottom w:val="nil"/>
            </w:tcBorders>
          </w:tcPr>
          <w:p w:rsidR="00000000" w:rsidRDefault="00000000">
            <w:pPr>
              <w:rPr>
                <w:rtl/>
              </w:rPr>
            </w:pPr>
          </w:p>
        </w:tc>
        <w:tc>
          <w:tcPr>
            <w:tcW w:w="3780" w:type="dxa"/>
            <w:gridSpan w:val="2"/>
          </w:tcPr>
          <w:p w:rsidR="00000000" w:rsidRDefault="00000000">
            <w:pPr>
              <w:jc w:val="center"/>
              <w:rPr>
                <w:rtl/>
              </w:rPr>
            </w:pPr>
            <w:r>
              <w:rPr>
                <w:rtl/>
              </w:rPr>
              <w:t>نوع الجنس</w:t>
            </w:r>
          </w:p>
        </w:tc>
      </w:tr>
      <w:tr w:rsidR="00000000">
        <w:tblPrEx>
          <w:tblCellMar>
            <w:top w:w="0" w:type="dxa"/>
            <w:bottom w:w="0" w:type="dxa"/>
          </w:tblCellMar>
        </w:tblPrEx>
        <w:trPr>
          <w:cantSplit/>
        </w:trPr>
        <w:tc>
          <w:tcPr>
            <w:tcW w:w="3380" w:type="dxa"/>
            <w:tcBorders>
              <w:top w:val="nil"/>
            </w:tcBorders>
          </w:tcPr>
          <w:p w:rsidR="00000000" w:rsidRDefault="00000000">
            <w:pPr>
              <w:jc w:val="center"/>
              <w:rPr>
                <w:rtl/>
              </w:rPr>
            </w:pPr>
            <w:r>
              <w:rPr>
                <w:rtl/>
              </w:rPr>
              <w:t>المناطق الإقليمية</w:t>
            </w:r>
          </w:p>
        </w:tc>
        <w:tc>
          <w:tcPr>
            <w:tcW w:w="1800" w:type="dxa"/>
            <w:tcBorders>
              <w:top w:val="nil"/>
            </w:tcBorders>
          </w:tcPr>
          <w:p w:rsidR="00000000" w:rsidRDefault="00000000">
            <w:pPr>
              <w:jc w:val="center"/>
              <w:rPr>
                <w:rtl/>
              </w:rPr>
            </w:pPr>
            <w:r>
              <w:rPr>
                <w:rtl/>
              </w:rPr>
              <w:t>المجموع</w:t>
            </w:r>
          </w:p>
        </w:tc>
        <w:tc>
          <w:tcPr>
            <w:tcW w:w="1980" w:type="dxa"/>
          </w:tcPr>
          <w:p w:rsidR="00000000" w:rsidRDefault="00000000">
            <w:pPr>
              <w:jc w:val="center"/>
              <w:rPr>
                <w:rtl/>
              </w:rPr>
            </w:pPr>
            <w:r>
              <w:rPr>
                <w:rtl/>
              </w:rPr>
              <w:t>ذكور</w:t>
            </w:r>
          </w:p>
        </w:tc>
        <w:tc>
          <w:tcPr>
            <w:tcW w:w="1800" w:type="dxa"/>
          </w:tcPr>
          <w:p w:rsidR="00000000" w:rsidRDefault="00000000">
            <w:pPr>
              <w:jc w:val="center"/>
              <w:rPr>
                <w:rtl/>
              </w:rPr>
            </w:pPr>
            <w:r>
              <w:rPr>
                <w:rtl/>
              </w:rPr>
              <w:t>إناث</w:t>
            </w:r>
          </w:p>
        </w:tc>
      </w:tr>
      <w:tr w:rsidR="00000000">
        <w:tblPrEx>
          <w:tblCellMar>
            <w:top w:w="0" w:type="dxa"/>
            <w:bottom w:w="0" w:type="dxa"/>
          </w:tblCellMar>
        </w:tblPrEx>
        <w:tc>
          <w:tcPr>
            <w:tcW w:w="3380" w:type="dxa"/>
          </w:tcPr>
          <w:p w:rsidR="00000000" w:rsidRDefault="00000000">
            <w:pPr>
              <w:jc w:val="center"/>
              <w:rPr>
                <w:rtl/>
              </w:rPr>
            </w:pPr>
            <w:r>
              <w:rPr>
                <w:rtl/>
              </w:rPr>
              <w:t>البلد كله</w:t>
            </w:r>
          </w:p>
        </w:tc>
        <w:tc>
          <w:tcPr>
            <w:tcW w:w="1800" w:type="dxa"/>
          </w:tcPr>
          <w:p w:rsidR="00000000" w:rsidRDefault="00000000">
            <w:pPr>
              <w:rPr>
                <w:rtl/>
              </w:rPr>
            </w:pPr>
            <w:r>
              <w:rPr>
                <w:rtl/>
              </w:rPr>
              <w:t>327 76</w:t>
            </w:r>
          </w:p>
        </w:tc>
        <w:tc>
          <w:tcPr>
            <w:tcW w:w="1980" w:type="dxa"/>
          </w:tcPr>
          <w:p w:rsidR="00000000" w:rsidRDefault="00000000">
            <w:pPr>
              <w:rPr>
                <w:rtl/>
              </w:rPr>
            </w:pPr>
            <w:r>
              <w:rPr>
                <w:rtl/>
              </w:rPr>
              <w:t>2, 49</w:t>
            </w:r>
          </w:p>
        </w:tc>
        <w:tc>
          <w:tcPr>
            <w:tcW w:w="1800" w:type="dxa"/>
          </w:tcPr>
          <w:p w:rsidR="00000000" w:rsidRDefault="00000000">
            <w:pPr>
              <w:rPr>
                <w:rtl/>
              </w:rPr>
            </w:pPr>
            <w:r>
              <w:rPr>
                <w:rtl/>
              </w:rPr>
              <w:t>8, 50</w:t>
            </w:r>
          </w:p>
        </w:tc>
      </w:tr>
      <w:tr w:rsidR="00000000">
        <w:tblPrEx>
          <w:tblCellMar>
            <w:top w:w="0" w:type="dxa"/>
            <w:bottom w:w="0" w:type="dxa"/>
          </w:tblCellMar>
        </w:tblPrEx>
        <w:tc>
          <w:tcPr>
            <w:tcW w:w="3380" w:type="dxa"/>
          </w:tcPr>
          <w:p w:rsidR="00000000" w:rsidRDefault="00000000">
            <w:pPr>
              <w:rPr>
                <w:rtl/>
              </w:rPr>
            </w:pPr>
            <w:r>
              <w:rPr>
                <w:rtl/>
              </w:rPr>
              <w:t xml:space="preserve">1 </w:t>
            </w:r>
            <w:r>
              <w:t>–</w:t>
            </w:r>
            <w:r>
              <w:rPr>
                <w:rtl/>
              </w:rPr>
              <w:t xml:space="preserve"> دلتا النهر الأحمر</w:t>
            </w:r>
          </w:p>
        </w:tc>
        <w:tc>
          <w:tcPr>
            <w:tcW w:w="1800" w:type="dxa"/>
          </w:tcPr>
          <w:p w:rsidR="00000000" w:rsidRDefault="00000000">
            <w:pPr>
              <w:rPr>
                <w:rtl/>
              </w:rPr>
            </w:pPr>
            <w:r>
              <w:rPr>
                <w:rtl/>
              </w:rPr>
              <w:t>800 14</w:t>
            </w:r>
          </w:p>
        </w:tc>
        <w:tc>
          <w:tcPr>
            <w:tcW w:w="1980" w:type="dxa"/>
          </w:tcPr>
          <w:p w:rsidR="00000000" w:rsidRDefault="00000000">
            <w:pPr>
              <w:rPr>
                <w:rtl/>
              </w:rPr>
            </w:pPr>
            <w:r>
              <w:rPr>
                <w:rtl/>
              </w:rPr>
              <w:t>8, 48</w:t>
            </w:r>
          </w:p>
        </w:tc>
        <w:tc>
          <w:tcPr>
            <w:tcW w:w="1800" w:type="dxa"/>
          </w:tcPr>
          <w:p w:rsidR="00000000" w:rsidRDefault="00000000">
            <w:pPr>
              <w:rPr>
                <w:rtl/>
              </w:rPr>
            </w:pPr>
            <w:r>
              <w:rPr>
                <w:rtl/>
              </w:rPr>
              <w:t>2, 51</w:t>
            </w:r>
          </w:p>
        </w:tc>
      </w:tr>
      <w:tr w:rsidR="00000000">
        <w:tblPrEx>
          <w:tblCellMar>
            <w:top w:w="0" w:type="dxa"/>
            <w:bottom w:w="0" w:type="dxa"/>
          </w:tblCellMar>
        </w:tblPrEx>
        <w:tc>
          <w:tcPr>
            <w:tcW w:w="3380" w:type="dxa"/>
          </w:tcPr>
          <w:p w:rsidR="00000000" w:rsidRDefault="00000000">
            <w:pPr>
              <w:rPr>
                <w:rtl/>
              </w:rPr>
            </w:pPr>
            <w:r>
              <w:rPr>
                <w:rtl/>
              </w:rPr>
              <w:t xml:space="preserve">2 </w:t>
            </w:r>
            <w:r>
              <w:t>–</w:t>
            </w:r>
            <w:r>
              <w:rPr>
                <w:rtl/>
              </w:rPr>
              <w:t xml:space="preserve"> المنطقة الشمالية الشرقية</w:t>
            </w:r>
          </w:p>
        </w:tc>
        <w:tc>
          <w:tcPr>
            <w:tcW w:w="1800" w:type="dxa"/>
          </w:tcPr>
          <w:p w:rsidR="00000000" w:rsidRDefault="00000000">
            <w:pPr>
              <w:rPr>
                <w:rtl/>
              </w:rPr>
            </w:pPr>
            <w:r>
              <w:rPr>
                <w:rtl/>
              </w:rPr>
              <w:t>860 10</w:t>
            </w:r>
          </w:p>
        </w:tc>
        <w:tc>
          <w:tcPr>
            <w:tcW w:w="1980" w:type="dxa"/>
          </w:tcPr>
          <w:p w:rsidR="00000000" w:rsidRDefault="00000000">
            <w:pPr>
              <w:rPr>
                <w:rtl/>
              </w:rPr>
            </w:pPr>
            <w:r>
              <w:rPr>
                <w:rtl/>
              </w:rPr>
              <w:t>5, 49</w:t>
            </w:r>
          </w:p>
        </w:tc>
        <w:tc>
          <w:tcPr>
            <w:tcW w:w="1800" w:type="dxa"/>
          </w:tcPr>
          <w:p w:rsidR="00000000" w:rsidRDefault="00000000">
            <w:pPr>
              <w:rPr>
                <w:rtl/>
              </w:rPr>
            </w:pPr>
            <w:r>
              <w:rPr>
                <w:rtl/>
              </w:rPr>
              <w:t>5, 50</w:t>
            </w:r>
          </w:p>
        </w:tc>
      </w:tr>
      <w:tr w:rsidR="00000000">
        <w:tblPrEx>
          <w:tblCellMar>
            <w:top w:w="0" w:type="dxa"/>
            <w:bottom w:w="0" w:type="dxa"/>
          </w:tblCellMar>
        </w:tblPrEx>
        <w:tc>
          <w:tcPr>
            <w:tcW w:w="3380" w:type="dxa"/>
          </w:tcPr>
          <w:p w:rsidR="00000000" w:rsidRDefault="00000000">
            <w:pPr>
              <w:rPr>
                <w:rtl/>
              </w:rPr>
            </w:pPr>
            <w:r>
              <w:rPr>
                <w:rtl/>
              </w:rPr>
              <w:t xml:space="preserve">3 </w:t>
            </w:r>
            <w:r>
              <w:t>–</w:t>
            </w:r>
            <w:r>
              <w:rPr>
                <w:rtl/>
              </w:rPr>
              <w:t xml:space="preserve"> المنطقة الشمالية الغربية</w:t>
            </w:r>
          </w:p>
        </w:tc>
        <w:tc>
          <w:tcPr>
            <w:tcW w:w="1800" w:type="dxa"/>
          </w:tcPr>
          <w:p w:rsidR="00000000" w:rsidRDefault="00000000">
            <w:pPr>
              <w:rPr>
                <w:rtl/>
              </w:rPr>
            </w:pPr>
            <w:r>
              <w:rPr>
                <w:rtl/>
              </w:rPr>
              <w:t>228 2</w:t>
            </w:r>
          </w:p>
        </w:tc>
        <w:tc>
          <w:tcPr>
            <w:tcW w:w="1980" w:type="dxa"/>
          </w:tcPr>
          <w:p w:rsidR="00000000" w:rsidRDefault="00000000">
            <w:pPr>
              <w:rPr>
                <w:rtl/>
              </w:rPr>
            </w:pPr>
            <w:r>
              <w:rPr>
                <w:rtl/>
              </w:rPr>
              <w:t>1, 50</w:t>
            </w:r>
          </w:p>
        </w:tc>
        <w:tc>
          <w:tcPr>
            <w:tcW w:w="1800" w:type="dxa"/>
          </w:tcPr>
          <w:p w:rsidR="00000000" w:rsidRDefault="00000000">
            <w:pPr>
              <w:rPr>
                <w:rtl/>
              </w:rPr>
            </w:pPr>
            <w:r>
              <w:rPr>
                <w:rtl/>
              </w:rPr>
              <w:t>9, 49</w:t>
            </w:r>
          </w:p>
        </w:tc>
      </w:tr>
      <w:tr w:rsidR="00000000">
        <w:tblPrEx>
          <w:tblCellMar>
            <w:top w:w="0" w:type="dxa"/>
            <w:bottom w:w="0" w:type="dxa"/>
          </w:tblCellMar>
        </w:tblPrEx>
        <w:tc>
          <w:tcPr>
            <w:tcW w:w="3380" w:type="dxa"/>
          </w:tcPr>
          <w:p w:rsidR="00000000" w:rsidRDefault="00000000">
            <w:pPr>
              <w:rPr>
                <w:rtl/>
              </w:rPr>
            </w:pPr>
            <w:r>
              <w:rPr>
                <w:rtl/>
              </w:rPr>
              <w:t xml:space="preserve">4 </w:t>
            </w:r>
            <w:r>
              <w:t>–</w:t>
            </w:r>
            <w:r>
              <w:rPr>
                <w:rtl/>
              </w:rPr>
              <w:t xml:space="preserve"> المنطقة الشمالية الوسطى</w:t>
            </w:r>
          </w:p>
        </w:tc>
        <w:tc>
          <w:tcPr>
            <w:tcW w:w="1800" w:type="dxa"/>
          </w:tcPr>
          <w:p w:rsidR="00000000" w:rsidRDefault="00000000">
            <w:pPr>
              <w:rPr>
                <w:rtl/>
              </w:rPr>
            </w:pPr>
            <w:r>
              <w:rPr>
                <w:rtl/>
              </w:rPr>
              <w:t>007 10</w:t>
            </w:r>
          </w:p>
        </w:tc>
        <w:tc>
          <w:tcPr>
            <w:tcW w:w="1980" w:type="dxa"/>
          </w:tcPr>
          <w:p w:rsidR="00000000" w:rsidRDefault="00000000">
            <w:pPr>
              <w:rPr>
                <w:rtl/>
              </w:rPr>
            </w:pPr>
            <w:r>
              <w:rPr>
                <w:rtl/>
              </w:rPr>
              <w:t>1, 49</w:t>
            </w:r>
          </w:p>
        </w:tc>
        <w:tc>
          <w:tcPr>
            <w:tcW w:w="1800" w:type="dxa"/>
          </w:tcPr>
          <w:p w:rsidR="00000000" w:rsidRDefault="00000000">
            <w:pPr>
              <w:rPr>
                <w:rtl/>
              </w:rPr>
            </w:pPr>
            <w:r>
              <w:rPr>
                <w:rtl/>
              </w:rPr>
              <w:t>9, 50</w:t>
            </w:r>
          </w:p>
        </w:tc>
      </w:tr>
      <w:tr w:rsidR="00000000">
        <w:tblPrEx>
          <w:tblCellMar>
            <w:top w:w="0" w:type="dxa"/>
            <w:bottom w:w="0" w:type="dxa"/>
          </w:tblCellMar>
        </w:tblPrEx>
        <w:tc>
          <w:tcPr>
            <w:tcW w:w="3380" w:type="dxa"/>
          </w:tcPr>
          <w:p w:rsidR="00000000" w:rsidRDefault="00000000">
            <w:pPr>
              <w:rPr>
                <w:rtl/>
              </w:rPr>
            </w:pPr>
            <w:r>
              <w:rPr>
                <w:rtl/>
              </w:rPr>
              <w:t xml:space="preserve">5 </w:t>
            </w:r>
            <w:r>
              <w:t>–</w:t>
            </w:r>
            <w:r>
              <w:rPr>
                <w:rtl/>
              </w:rPr>
              <w:t xml:space="preserve"> المنطقة الساحلية الجنوبية الوسطى</w:t>
            </w:r>
          </w:p>
        </w:tc>
        <w:tc>
          <w:tcPr>
            <w:tcW w:w="1800" w:type="dxa"/>
          </w:tcPr>
          <w:p w:rsidR="00000000" w:rsidRDefault="00000000">
            <w:pPr>
              <w:rPr>
                <w:rtl/>
              </w:rPr>
            </w:pPr>
            <w:r>
              <w:rPr>
                <w:rtl/>
              </w:rPr>
              <w:t>526 6</w:t>
            </w:r>
          </w:p>
        </w:tc>
        <w:tc>
          <w:tcPr>
            <w:tcW w:w="1980" w:type="dxa"/>
          </w:tcPr>
          <w:p w:rsidR="00000000" w:rsidRDefault="00000000">
            <w:pPr>
              <w:rPr>
                <w:rtl/>
              </w:rPr>
            </w:pPr>
            <w:r>
              <w:rPr>
                <w:rtl/>
              </w:rPr>
              <w:t>9, 48</w:t>
            </w:r>
          </w:p>
        </w:tc>
        <w:tc>
          <w:tcPr>
            <w:tcW w:w="1800" w:type="dxa"/>
          </w:tcPr>
          <w:p w:rsidR="00000000" w:rsidRDefault="00000000">
            <w:pPr>
              <w:rPr>
                <w:rtl/>
              </w:rPr>
            </w:pPr>
            <w:r>
              <w:rPr>
                <w:rtl/>
              </w:rPr>
              <w:t>1, 51</w:t>
            </w:r>
          </w:p>
        </w:tc>
      </w:tr>
      <w:tr w:rsidR="00000000">
        <w:tblPrEx>
          <w:tblCellMar>
            <w:top w:w="0" w:type="dxa"/>
            <w:bottom w:w="0" w:type="dxa"/>
          </w:tblCellMar>
        </w:tblPrEx>
        <w:tc>
          <w:tcPr>
            <w:tcW w:w="3380" w:type="dxa"/>
          </w:tcPr>
          <w:p w:rsidR="00000000" w:rsidRDefault="00000000">
            <w:pPr>
              <w:rPr>
                <w:rtl/>
              </w:rPr>
            </w:pPr>
            <w:r>
              <w:rPr>
                <w:rtl/>
              </w:rPr>
              <w:t xml:space="preserve">6 </w:t>
            </w:r>
            <w:r>
              <w:t>–</w:t>
            </w:r>
            <w:r>
              <w:rPr>
                <w:rtl/>
              </w:rPr>
              <w:t xml:space="preserve"> المرتفعات الوسطى</w:t>
            </w:r>
          </w:p>
        </w:tc>
        <w:tc>
          <w:tcPr>
            <w:tcW w:w="1800" w:type="dxa"/>
          </w:tcPr>
          <w:p w:rsidR="00000000" w:rsidRDefault="00000000">
            <w:pPr>
              <w:rPr>
                <w:rtl/>
              </w:rPr>
            </w:pPr>
            <w:r>
              <w:rPr>
                <w:rtl/>
              </w:rPr>
              <w:t>062 3</w:t>
            </w:r>
          </w:p>
        </w:tc>
        <w:tc>
          <w:tcPr>
            <w:tcW w:w="1980" w:type="dxa"/>
          </w:tcPr>
          <w:p w:rsidR="00000000" w:rsidRDefault="00000000">
            <w:pPr>
              <w:rPr>
                <w:rtl/>
              </w:rPr>
            </w:pPr>
            <w:r>
              <w:rPr>
                <w:rtl/>
              </w:rPr>
              <w:t>7, 50</w:t>
            </w:r>
          </w:p>
        </w:tc>
        <w:tc>
          <w:tcPr>
            <w:tcW w:w="1800" w:type="dxa"/>
          </w:tcPr>
          <w:p w:rsidR="00000000" w:rsidRDefault="00000000">
            <w:pPr>
              <w:rPr>
                <w:rtl/>
              </w:rPr>
            </w:pPr>
            <w:r>
              <w:rPr>
                <w:rtl/>
              </w:rPr>
              <w:t>3, 49</w:t>
            </w:r>
          </w:p>
        </w:tc>
      </w:tr>
      <w:tr w:rsidR="00000000">
        <w:tblPrEx>
          <w:tblCellMar>
            <w:top w:w="0" w:type="dxa"/>
            <w:bottom w:w="0" w:type="dxa"/>
          </w:tblCellMar>
        </w:tblPrEx>
        <w:tc>
          <w:tcPr>
            <w:tcW w:w="3380" w:type="dxa"/>
          </w:tcPr>
          <w:p w:rsidR="00000000" w:rsidRDefault="00000000">
            <w:pPr>
              <w:rPr>
                <w:rtl/>
              </w:rPr>
            </w:pPr>
            <w:r>
              <w:rPr>
                <w:rtl/>
              </w:rPr>
              <w:t xml:space="preserve">7 </w:t>
            </w:r>
            <w:r>
              <w:t>–</w:t>
            </w:r>
            <w:r>
              <w:rPr>
                <w:rtl/>
              </w:rPr>
              <w:t xml:space="preserve"> المنطقة الجنوبية الشرقية</w:t>
            </w:r>
          </w:p>
        </w:tc>
        <w:tc>
          <w:tcPr>
            <w:tcW w:w="1800" w:type="dxa"/>
          </w:tcPr>
          <w:p w:rsidR="00000000" w:rsidRDefault="00000000">
            <w:pPr>
              <w:rPr>
                <w:rtl/>
              </w:rPr>
            </w:pPr>
            <w:r>
              <w:rPr>
                <w:rtl/>
              </w:rPr>
              <w:t>711 12</w:t>
            </w:r>
          </w:p>
        </w:tc>
        <w:tc>
          <w:tcPr>
            <w:tcW w:w="1980" w:type="dxa"/>
          </w:tcPr>
          <w:p w:rsidR="00000000" w:rsidRDefault="00000000">
            <w:pPr>
              <w:rPr>
                <w:rtl/>
              </w:rPr>
            </w:pPr>
            <w:r>
              <w:rPr>
                <w:rtl/>
              </w:rPr>
              <w:t>1, 49</w:t>
            </w:r>
          </w:p>
        </w:tc>
        <w:tc>
          <w:tcPr>
            <w:tcW w:w="1800" w:type="dxa"/>
          </w:tcPr>
          <w:p w:rsidR="00000000" w:rsidRDefault="00000000">
            <w:pPr>
              <w:rPr>
                <w:rtl/>
              </w:rPr>
            </w:pPr>
            <w:r>
              <w:rPr>
                <w:rtl/>
              </w:rPr>
              <w:t>9, 50</w:t>
            </w:r>
          </w:p>
        </w:tc>
      </w:tr>
      <w:tr w:rsidR="00000000">
        <w:tblPrEx>
          <w:tblCellMar>
            <w:top w:w="0" w:type="dxa"/>
            <w:bottom w:w="0" w:type="dxa"/>
          </w:tblCellMar>
        </w:tblPrEx>
        <w:tc>
          <w:tcPr>
            <w:tcW w:w="3380" w:type="dxa"/>
          </w:tcPr>
          <w:p w:rsidR="00000000" w:rsidRDefault="00000000">
            <w:pPr>
              <w:rPr>
                <w:rtl/>
              </w:rPr>
            </w:pPr>
            <w:r>
              <w:rPr>
                <w:rtl/>
              </w:rPr>
              <w:t xml:space="preserve">8 </w:t>
            </w:r>
            <w:r>
              <w:t>–</w:t>
            </w:r>
            <w:r>
              <w:rPr>
                <w:rtl/>
              </w:rPr>
              <w:t xml:space="preserve"> دلتا نهر الميكونغ</w:t>
            </w:r>
          </w:p>
        </w:tc>
        <w:tc>
          <w:tcPr>
            <w:tcW w:w="1800" w:type="dxa"/>
          </w:tcPr>
          <w:p w:rsidR="00000000" w:rsidRDefault="00000000">
            <w:pPr>
              <w:rPr>
                <w:rtl/>
              </w:rPr>
            </w:pPr>
            <w:r>
              <w:rPr>
                <w:rtl/>
              </w:rPr>
              <w:t>133 16</w:t>
            </w:r>
          </w:p>
        </w:tc>
        <w:tc>
          <w:tcPr>
            <w:tcW w:w="1980" w:type="dxa"/>
          </w:tcPr>
          <w:p w:rsidR="00000000" w:rsidRDefault="00000000">
            <w:pPr>
              <w:rPr>
                <w:rtl/>
              </w:rPr>
            </w:pPr>
            <w:r>
              <w:rPr>
                <w:rtl/>
              </w:rPr>
              <w:t xml:space="preserve">   49</w:t>
            </w:r>
          </w:p>
        </w:tc>
        <w:tc>
          <w:tcPr>
            <w:tcW w:w="1800" w:type="dxa"/>
          </w:tcPr>
          <w:p w:rsidR="00000000" w:rsidRDefault="00000000">
            <w:pPr>
              <w:rPr>
                <w:rtl/>
              </w:rPr>
            </w:pPr>
            <w:r>
              <w:rPr>
                <w:rtl/>
              </w:rPr>
              <w:t>0, 51</w:t>
            </w:r>
          </w:p>
        </w:tc>
      </w:tr>
    </w:tbl>
    <w:p w:rsidR="00000000" w:rsidRDefault="00000000">
      <w:pPr>
        <w:rPr>
          <w:rtl/>
        </w:rPr>
      </w:pPr>
      <w:r>
        <w:rPr>
          <w:rtl/>
        </w:rPr>
        <w:t>ملاحظة: * أرقام أولية</w:t>
      </w:r>
    </w:p>
    <w:p w:rsidR="00000000" w:rsidRDefault="00000000">
      <w:pPr>
        <w:rPr>
          <w:rtl/>
        </w:rPr>
      </w:pPr>
      <w:r>
        <w:rPr>
          <w:rtl/>
        </w:rPr>
        <w:t>المصدر: اللجنة التوجيهية المركزية المعنية بتعداد السكان: تعداد السكان استقراء من عينة قدرها 3</w:t>
      </w:r>
      <w:r>
        <w:rPr>
          <w:rFonts w:cs="Akhbar MT"/>
          <w:rtl/>
        </w:rPr>
        <w:t>%</w:t>
      </w:r>
      <w:r>
        <w:rPr>
          <w:rtl/>
        </w:rPr>
        <w:t>.</w:t>
      </w:r>
    </w:p>
    <w:p w:rsidR="00000000" w:rsidRDefault="00000000">
      <w:pPr>
        <w:rPr>
          <w:rtl/>
        </w:rPr>
      </w:pPr>
      <w:r>
        <w:rPr>
          <w:rtl/>
        </w:rPr>
        <w:t>هانوي. كانون الثاني/يناير ‏2000</w:t>
      </w:r>
    </w:p>
    <w:p w:rsidR="00000000" w:rsidRDefault="00000000">
      <w:pPr>
        <w:spacing w:line="120" w:lineRule="exact"/>
        <w:rPr>
          <w:sz w:val="12"/>
          <w:rtl/>
        </w:rPr>
      </w:pPr>
    </w:p>
    <w:p w:rsidR="00000000" w:rsidRDefault="00000000">
      <w:pPr>
        <w:rPr>
          <w:rtl/>
        </w:rPr>
      </w:pPr>
      <w:r>
        <w:rPr>
          <w:b/>
          <w:bCs/>
          <w:rtl/>
        </w:rPr>
        <w:t>1</w:t>
      </w:r>
      <w:r>
        <w:rPr>
          <w:rtl/>
        </w:rPr>
        <w:t xml:space="preserve"> </w:t>
      </w:r>
      <w:r>
        <w:rPr>
          <w:b/>
          <w:bCs/>
        </w:rPr>
        <w:t>–</w:t>
      </w:r>
      <w:r>
        <w:rPr>
          <w:b/>
          <w:bCs/>
          <w:rtl/>
        </w:rPr>
        <w:t xml:space="preserve"> 3 </w:t>
      </w:r>
      <w:r>
        <w:rPr>
          <w:b/>
          <w:bCs/>
          <w:rtl/>
        </w:rPr>
        <w:tab/>
        <w:t>الهيكل السكاني من حيث نوع الجنس والفئات العمرية، في 1 نيسان/أبريل 1999**</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1030"/>
        <w:gridCol w:w="1109"/>
        <w:gridCol w:w="1662"/>
        <w:gridCol w:w="1170"/>
        <w:gridCol w:w="1350"/>
        <w:gridCol w:w="1530"/>
      </w:tblGrid>
      <w:tr w:rsidR="00000000">
        <w:tblPrEx>
          <w:tblCellMar>
            <w:top w:w="0" w:type="dxa"/>
            <w:bottom w:w="0" w:type="dxa"/>
          </w:tblCellMar>
        </w:tblPrEx>
        <w:trPr>
          <w:cantSplit/>
          <w:tblHeader/>
        </w:trPr>
        <w:tc>
          <w:tcPr>
            <w:tcW w:w="1091" w:type="dxa"/>
            <w:vMerge w:val="restart"/>
          </w:tcPr>
          <w:p w:rsidR="00000000" w:rsidRDefault="00000000">
            <w:pPr>
              <w:spacing w:line="280" w:lineRule="exact"/>
              <w:rPr>
                <w:rtl/>
              </w:rPr>
            </w:pPr>
            <w:r>
              <w:rPr>
                <w:rtl/>
              </w:rPr>
              <w:t>الفئة العمرية</w:t>
            </w:r>
          </w:p>
        </w:tc>
        <w:tc>
          <w:tcPr>
            <w:tcW w:w="1030" w:type="dxa"/>
          </w:tcPr>
          <w:p w:rsidR="00000000" w:rsidRDefault="00000000">
            <w:pPr>
              <w:spacing w:line="280" w:lineRule="exact"/>
              <w:rPr>
                <w:rtl/>
              </w:rPr>
            </w:pPr>
            <w:r>
              <w:rPr>
                <w:rtl/>
              </w:rPr>
              <w:t>المجموع</w:t>
            </w:r>
          </w:p>
        </w:tc>
        <w:tc>
          <w:tcPr>
            <w:tcW w:w="2771" w:type="dxa"/>
            <w:gridSpan w:val="2"/>
          </w:tcPr>
          <w:p w:rsidR="00000000" w:rsidRDefault="00000000">
            <w:pPr>
              <w:spacing w:line="280" w:lineRule="exact"/>
              <w:rPr>
                <w:rtl/>
              </w:rPr>
            </w:pPr>
            <w:r>
              <w:rPr>
                <w:rtl/>
              </w:rPr>
              <w:t>نوع الجنس</w:t>
            </w:r>
          </w:p>
        </w:tc>
        <w:tc>
          <w:tcPr>
            <w:tcW w:w="4050" w:type="dxa"/>
            <w:gridSpan w:val="3"/>
          </w:tcPr>
          <w:p w:rsidR="00000000" w:rsidRDefault="00000000">
            <w:pPr>
              <w:spacing w:line="280" w:lineRule="exact"/>
              <w:rPr>
                <w:rtl/>
              </w:rPr>
            </w:pPr>
            <w:r>
              <w:rPr>
                <w:rtl/>
              </w:rPr>
              <w:t>الهيكل السكاني من حيث الفئات العمرية</w:t>
            </w:r>
          </w:p>
        </w:tc>
      </w:tr>
      <w:tr w:rsidR="00000000">
        <w:tblPrEx>
          <w:tblCellMar>
            <w:top w:w="0" w:type="dxa"/>
            <w:bottom w:w="0" w:type="dxa"/>
          </w:tblCellMar>
        </w:tblPrEx>
        <w:trPr>
          <w:cantSplit/>
          <w:tblHeader/>
        </w:trPr>
        <w:tc>
          <w:tcPr>
            <w:tcW w:w="1091" w:type="dxa"/>
            <w:vMerge/>
          </w:tcPr>
          <w:p w:rsidR="00000000" w:rsidRDefault="00000000">
            <w:pPr>
              <w:spacing w:line="280" w:lineRule="exact"/>
              <w:rPr>
                <w:rtl/>
              </w:rPr>
            </w:pPr>
          </w:p>
        </w:tc>
        <w:tc>
          <w:tcPr>
            <w:tcW w:w="1030" w:type="dxa"/>
          </w:tcPr>
          <w:p w:rsidR="00000000" w:rsidRDefault="00000000">
            <w:pPr>
              <w:spacing w:line="280" w:lineRule="exact"/>
              <w:rPr>
                <w:rtl/>
              </w:rPr>
            </w:pPr>
            <w:r>
              <w:rPr>
                <w:rtl/>
              </w:rPr>
              <w:t>(1000)</w:t>
            </w:r>
          </w:p>
        </w:tc>
        <w:tc>
          <w:tcPr>
            <w:tcW w:w="1109" w:type="dxa"/>
          </w:tcPr>
          <w:p w:rsidR="00000000" w:rsidRDefault="00000000">
            <w:pPr>
              <w:spacing w:line="280" w:lineRule="exact"/>
              <w:rPr>
                <w:rtl/>
              </w:rPr>
            </w:pPr>
            <w:r>
              <w:rPr>
                <w:rtl/>
              </w:rPr>
              <w:t>ذكور</w:t>
            </w:r>
          </w:p>
        </w:tc>
        <w:tc>
          <w:tcPr>
            <w:tcW w:w="1662" w:type="dxa"/>
          </w:tcPr>
          <w:p w:rsidR="00000000" w:rsidRDefault="00000000">
            <w:pPr>
              <w:spacing w:line="280" w:lineRule="exact"/>
              <w:rPr>
                <w:rtl/>
              </w:rPr>
            </w:pPr>
            <w:r>
              <w:rPr>
                <w:rtl/>
              </w:rPr>
              <w:t>إناث</w:t>
            </w:r>
          </w:p>
        </w:tc>
        <w:tc>
          <w:tcPr>
            <w:tcW w:w="1170" w:type="dxa"/>
          </w:tcPr>
          <w:p w:rsidR="00000000" w:rsidRDefault="00000000">
            <w:pPr>
              <w:spacing w:line="280" w:lineRule="exact"/>
              <w:rPr>
                <w:rtl/>
              </w:rPr>
            </w:pPr>
            <w:r>
              <w:rPr>
                <w:rtl/>
              </w:rPr>
              <w:t>المجموع</w:t>
            </w:r>
          </w:p>
        </w:tc>
        <w:tc>
          <w:tcPr>
            <w:tcW w:w="1350" w:type="dxa"/>
          </w:tcPr>
          <w:p w:rsidR="00000000" w:rsidRDefault="00000000">
            <w:pPr>
              <w:spacing w:line="280" w:lineRule="exact"/>
              <w:rPr>
                <w:rtl/>
              </w:rPr>
            </w:pPr>
            <w:r>
              <w:rPr>
                <w:rtl/>
              </w:rPr>
              <w:t>ذكور</w:t>
            </w:r>
          </w:p>
        </w:tc>
        <w:tc>
          <w:tcPr>
            <w:tcW w:w="1530" w:type="dxa"/>
          </w:tcPr>
          <w:p w:rsidR="00000000" w:rsidRDefault="00000000">
            <w:pPr>
              <w:spacing w:line="280" w:lineRule="exact"/>
              <w:rPr>
                <w:rtl/>
              </w:rPr>
            </w:pPr>
            <w:r>
              <w:rPr>
                <w:rtl/>
              </w:rPr>
              <w:t>إناث</w:t>
            </w:r>
          </w:p>
        </w:tc>
      </w:tr>
      <w:tr w:rsidR="00000000">
        <w:tblPrEx>
          <w:tblCellMar>
            <w:top w:w="0" w:type="dxa"/>
            <w:bottom w:w="0" w:type="dxa"/>
          </w:tblCellMar>
        </w:tblPrEx>
        <w:tc>
          <w:tcPr>
            <w:tcW w:w="1091" w:type="dxa"/>
          </w:tcPr>
          <w:p w:rsidR="00000000" w:rsidRDefault="00000000">
            <w:pPr>
              <w:spacing w:line="280" w:lineRule="exact"/>
              <w:rPr>
                <w:rtl/>
              </w:rPr>
            </w:pPr>
            <w:r>
              <w:rPr>
                <w:rtl/>
              </w:rPr>
              <w:t>المجموع</w:t>
            </w:r>
          </w:p>
        </w:tc>
        <w:tc>
          <w:tcPr>
            <w:tcW w:w="1030" w:type="dxa"/>
          </w:tcPr>
          <w:p w:rsidR="00000000" w:rsidRDefault="00000000">
            <w:pPr>
              <w:spacing w:line="280" w:lineRule="exact"/>
              <w:rPr>
                <w:rtl/>
              </w:rPr>
            </w:pPr>
            <w:r>
              <w:rPr>
                <w:rtl/>
              </w:rPr>
              <w:t>327 76</w:t>
            </w:r>
          </w:p>
        </w:tc>
        <w:tc>
          <w:tcPr>
            <w:tcW w:w="1109" w:type="dxa"/>
          </w:tcPr>
          <w:p w:rsidR="00000000" w:rsidRDefault="00000000">
            <w:pPr>
              <w:spacing w:line="280" w:lineRule="exact"/>
              <w:rPr>
                <w:rtl/>
              </w:rPr>
            </w:pPr>
            <w:r>
              <w:rPr>
                <w:rtl/>
              </w:rPr>
              <w:t>2, 49</w:t>
            </w:r>
          </w:p>
        </w:tc>
        <w:tc>
          <w:tcPr>
            <w:tcW w:w="1662" w:type="dxa"/>
          </w:tcPr>
          <w:p w:rsidR="00000000" w:rsidRDefault="00000000">
            <w:pPr>
              <w:spacing w:line="280" w:lineRule="exact"/>
              <w:rPr>
                <w:rtl/>
              </w:rPr>
            </w:pPr>
            <w:r>
              <w:rPr>
                <w:rtl/>
              </w:rPr>
              <w:t>8, 50</w:t>
            </w:r>
          </w:p>
        </w:tc>
        <w:tc>
          <w:tcPr>
            <w:tcW w:w="1170" w:type="dxa"/>
          </w:tcPr>
          <w:p w:rsidR="00000000" w:rsidRDefault="00000000">
            <w:pPr>
              <w:spacing w:line="280" w:lineRule="exact"/>
              <w:rPr>
                <w:rtl/>
              </w:rPr>
            </w:pPr>
            <w:r>
              <w:rPr>
                <w:rtl/>
              </w:rPr>
              <w:t>0, 100</w:t>
            </w:r>
          </w:p>
        </w:tc>
        <w:tc>
          <w:tcPr>
            <w:tcW w:w="1350" w:type="dxa"/>
          </w:tcPr>
          <w:p w:rsidR="00000000" w:rsidRDefault="00000000">
            <w:pPr>
              <w:spacing w:line="280" w:lineRule="exact"/>
              <w:rPr>
                <w:rtl/>
              </w:rPr>
            </w:pPr>
            <w:r>
              <w:rPr>
                <w:rtl/>
              </w:rPr>
              <w:t>0, 100</w:t>
            </w:r>
          </w:p>
        </w:tc>
        <w:tc>
          <w:tcPr>
            <w:tcW w:w="1530" w:type="dxa"/>
          </w:tcPr>
          <w:p w:rsidR="00000000" w:rsidRDefault="00000000">
            <w:pPr>
              <w:spacing w:line="280" w:lineRule="exact"/>
              <w:rPr>
                <w:rtl/>
              </w:rPr>
            </w:pPr>
            <w:r>
              <w:rPr>
                <w:rtl/>
              </w:rPr>
              <w:t>0, 100</w:t>
            </w:r>
          </w:p>
        </w:tc>
      </w:tr>
      <w:tr w:rsidR="00000000">
        <w:tblPrEx>
          <w:tblCellMar>
            <w:top w:w="0" w:type="dxa"/>
            <w:bottom w:w="0" w:type="dxa"/>
          </w:tblCellMar>
        </w:tblPrEx>
        <w:tc>
          <w:tcPr>
            <w:tcW w:w="1091" w:type="dxa"/>
          </w:tcPr>
          <w:p w:rsidR="00000000" w:rsidRDefault="00000000">
            <w:pPr>
              <w:spacing w:line="280" w:lineRule="exact"/>
              <w:rPr>
                <w:rtl/>
              </w:rPr>
            </w:pPr>
            <w:r>
              <w:rPr>
                <w:rtl/>
              </w:rPr>
              <w:t xml:space="preserve">0 </w:t>
            </w:r>
            <w:r>
              <w:t>–</w:t>
            </w:r>
            <w:r>
              <w:rPr>
                <w:rtl/>
              </w:rPr>
              <w:t xml:space="preserve"> 4</w:t>
            </w:r>
          </w:p>
        </w:tc>
        <w:tc>
          <w:tcPr>
            <w:tcW w:w="1030" w:type="dxa"/>
          </w:tcPr>
          <w:p w:rsidR="00000000" w:rsidRDefault="00000000">
            <w:pPr>
              <w:spacing w:line="280" w:lineRule="exact"/>
              <w:rPr>
                <w:rtl/>
              </w:rPr>
            </w:pPr>
            <w:r>
              <w:rPr>
                <w:rtl/>
              </w:rPr>
              <w:t>270 7</w:t>
            </w:r>
          </w:p>
        </w:tc>
        <w:tc>
          <w:tcPr>
            <w:tcW w:w="1109" w:type="dxa"/>
          </w:tcPr>
          <w:p w:rsidR="00000000" w:rsidRDefault="00000000">
            <w:pPr>
              <w:spacing w:line="280" w:lineRule="exact"/>
              <w:rPr>
                <w:rtl/>
              </w:rPr>
            </w:pPr>
            <w:r>
              <w:rPr>
                <w:rtl/>
              </w:rPr>
              <w:t>1, 52</w:t>
            </w:r>
          </w:p>
        </w:tc>
        <w:tc>
          <w:tcPr>
            <w:tcW w:w="1662" w:type="dxa"/>
          </w:tcPr>
          <w:p w:rsidR="00000000" w:rsidRDefault="00000000">
            <w:pPr>
              <w:spacing w:line="280" w:lineRule="exact"/>
              <w:rPr>
                <w:rtl/>
              </w:rPr>
            </w:pPr>
            <w:r>
              <w:rPr>
                <w:rtl/>
              </w:rPr>
              <w:t>9, 47</w:t>
            </w:r>
          </w:p>
        </w:tc>
        <w:tc>
          <w:tcPr>
            <w:tcW w:w="1170" w:type="dxa"/>
          </w:tcPr>
          <w:p w:rsidR="00000000" w:rsidRDefault="00000000">
            <w:pPr>
              <w:spacing w:line="280" w:lineRule="exact"/>
              <w:rPr>
                <w:rtl/>
              </w:rPr>
            </w:pPr>
            <w:r>
              <w:rPr>
                <w:rtl/>
              </w:rPr>
              <w:t>5, 9</w:t>
            </w:r>
          </w:p>
        </w:tc>
        <w:tc>
          <w:tcPr>
            <w:tcW w:w="1350" w:type="dxa"/>
          </w:tcPr>
          <w:p w:rsidR="00000000" w:rsidRDefault="00000000">
            <w:pPr>
              <w:spacing w:line="280" w:lineRule="exact"/>
              <w:rPr>
                <w:rtl/>
              </w:rPr>
            </w:pPr>
            <w:r>
              <w:rPr>
                <w:rtl/>
              </w:rPr>
              <w:t>1, 10</w:t>
            </w:r>
          </w:p>
        </w:tc>
        <w:tc>
          <w:tcPr>
            <w:tcW w:w="1530" w:type="dxa"/>
          </w:tcPr>
          <w:p w:rsidR="00000000" w:rsidRDefault="00000000">
            <w:pPr>
              <w:spacing w:line="280" w:lineRule="exact"/>
              <w:rPr>
                <w:rtl/>
              </w:rPr>
            </w:pPr>
            <w:r>
              <w:rPr>
                <w:rtl/>
              </w:rPr>
              <w:t>0, 9</w:t>
            </w:r>
          </w:p>
        </w:tc>
      </w:tr>
      <w:tr w:rsidR="00000000">
        <w:tblPrEx>
          <w:tblCellMar>
            <w:top w:w="0" w:type="dxa"/>
            <w:bottom w:w="0" w:type="dxa"/>
          </w:tblCellMar>
        </w:tblPrEx>
        <w:tc>
          <w:tcPr>
            <w:tcW w:w="1091" w:type="dxa"/>
          </w:tcPr>
          <w:p w:rsidR="00000000" w:rsidRDefault="00000000">
            <w:pPr>
              <w:spacing w:line="280" w:lineRule="exact"/>
              <w:rPr>
                <w:rtl/>
              </w:rPr>
            </w:pPr>
            <w:r>
              <w:rPr>
                <w:rtl/>
              </w:rPr>
              <w:t xml:space="preserve">5 </w:t>
            </w:r>
            <w:r>
              <w:t>–</w:t>
            </w:r>
            <w:r>
              <w:rPr>
                <w:rtl/>
              </w:rPr>
              <w:t xml:space="preserve"> 9</w:t>
            </w:r>
          </w:p>
        </w:tc>
        <w:tc>
          <w:tcPr>
            <w:tcW w:w="1030" w:type="dxa"/>
          </w:tcPr>
          <w:p w:rsidR="00000000" w:rsidRDefault="00000000">
            <w:pPr>
              <w:spacing w:line="280" w:lineRule="exact"/>
              <w:rPr>
                <w:rtl/>
              </w:rPr>
            </w:pPr>
            <w:r>
              <w:rPr>
                <w:rtl/>
              </w:rPr>
              <w:t>161 9</w:t>
            </w:r>
          </w:p>
        </w:tc>
        <w:tc>
          <w:tcPr>
            <w:tcW w:w="1109" w:type="dxa"/>
          </w:tcPr>
          <w:p w:rsidR="00000000" w:rsidRDefault="00000000">
            <w:pPr>
              <w:spacing w:line="280" w:lineRule="exact"/>
              <w:rPr>
                <w:rtl/>
              </w:rPr>
            </w:pPr>
            <w:r>
              <w:rPr>
                <w:rtl/>
              </w:rPr>
              <w:t>8, 51</w:t>
            </w:r>
          </w:p>
        </w:tc>
        <w:tc>
          <w:tcPr>
            <w:tcW w:w="1662" w:type="dxa"/>
          </w:tcPr>
          <w:p w:rsidR="00000000" w:rsidRDefault="00000000">
            <w:pPr>
              <w:spacing w:line="280" w:lineRule="exact"/>
              <w:rPr>
                <w:rtl/>
              </w:rPr>
            </w:pPr>
            <w:r>
              <w:rPr>
                <w:rtl/>
              </w:rPr>
              <w:t>2, 48</w:t>
            </w:r>
          </w:p>
        </w:tc>
        <w:tc>
          <w:tcPr>
            <w:tcW w:w="1170" w:type="dxa"/>
          </w:tcPr>
          <w:p w:rsidR="00000000" w:rsidRDefault="00000000">
            <w:pPr>
              <w:spacing w:line="280" w:lineRule="exact"/>
              <w:rPr>
                <w:rtl/>
              </w:rPr>
            </w:pPr>
            <w:r>
              <w:rPr>
                <w:rtl/>
              </w:rPr>
              <w:t>0, 12</w:t>
            </w:r>
          </w:p>
        </w:tc>
        <w:tc>
          <w:tcPr>
            <w:tcW w:w="1350" w:type="dxa"/>
          </w:tcPr>
          <w:p w:rsidR="00000000" w:rsidRDefault="00000000">
            <w:pPr>
              <w:spacing w:line="280" w:lineRule="exact"/>
              <w:rPr>
                <w:rtl/>
              </w:rPr>
            </w:pPr>
            <w:r>
              <w:rPr>
                <w:rtl/>
              </w:rPr>
              <w:t>6, 12</w:t>
            </w:r>
          </w:p>
        </w:tc>
        <w:tc>
          <w:tcPr>
            <w:tcW w:w="1530" w:type="dxa"/>
          </w:tcPr>
          <w:p w:rsidR="00000000" w:rsidRDefault="00000000">
            <w:pPr>
              <w:spacing w:line="280" w:lineRule="exact"/>
              <w:rPr>
                <w:rtl/>
              </w:rPr>
            </w:pPr>
            <w:r>
              <w:rPr>
                <w:rtl/>
              </w:rPr>
              <w:t>4, 11</w:t>
            </w:r>
          </w:p>
        </w:tc>
      </w:tr>
      <w:tr w:rsidR="00000000">
        <w:tblPrEx>
          <w:tblCellMar>
            <w:top w:w="0" w:type="dxa"/>
            <w:bottom w:w="0" w:type="dxa"/>
          </w:tblCellMar>
        </w:tblPrEx>
        <w:tc>
          <w:tcPr>
            <w:tcW w:w="1091" w:type="dxa"/>
          </w:tcPr>
          <w:p w:rsidR="00000000" w:rsidRDefault="00000000">
            <w:pPr>
              <w:spacing w:line="280" w:lineRule="exact"/>
              <w:rPr>
                <w:rtl/>
              </w:rPr>
            </w:pPr>
            <w:r>
              <w:rPr>
                <w:rtl/>
              </w:rPr>
              <w:t>10-14</w:t>
            </w:r>
          </w:p>
        </w:tc>
        <w:tc>
          <w:tcPr>
            <w:tcW w:w="1030" w:type="dxa"/>
          </w:tcPr>
          <w:p w:rsidR="00000000" w:rsidRDefault="00000000">
            <w:pPr>
              <w:spacing w:line="280" w:lineRule="exact"/>
              <w:rPr>
                <w:rtl/>
              </w:rPr>
            </w:pPr>
            <w:r>
              <w:rPr>
                <w:rtl/>
              </w:rPr>
              <w:t>132 9</w:t>
            </w:r>
          </w:p>
        </w:tc>
        <w:tc>
          <w:tcPr>
            <w:tcW w:w="1109" w:type="dxa"/>
          </w:tcPr>
          <w:p w:rsidR="00000000" w:rsidRDefault="00000000">
            <w:pPr>
              <w:spacing w:line="280" w:lineRule="exact"/>
              <w:rPr>
                <w:rtl/>
              </w:rPr>
            </w:pPr>
            <w:r>
              <w:rPr>
                <w:rtl/>
              </w:rPr>
              <w:t>7, 51</w:t>
            </w:r>
          </w:p>
        </w:tc>
        <w:tc>
          <w:tcPr>
            <w:tcW w:w="1662" w:type="dxa"/>
          </w:tcPr>
          <w:p w:rsidR="00000000" w:rsidRDefault="00000000">
            <w:pPr>
              <w:spacing w:line="280" w:lineRule="exact"/>
              <w:rPr>
                <w:rtl/>
              </w:rPr>
            </w:pPr>
            <w:r>
              <w:rPr>
                <w:rtl/>
              </w:rPr>
              <w:t>3, 48</w:t>
            </w:r>
          </w:p>
        </w:tc>
        <w:tc>
          <w:tcPr>
            <w:tcW w:w="1170" w:type="dxa"/>
          </w:tcPr>
          <w:p w:rsidR="00000000" w:rsidRDefault="00000000">
            <w:pPr>
              <w:spacing w:line="280" w:lineRule="exact"/>
              <w:rPr>
                <w:rtl/>
              </w:rPr>
            </w:pPr>
            <w:r>
              <w:rPr>
                <w:rtl/>
              </w:rPr>
              <w:t>0, 12</w:t>
            </w:r>
          </w:p>
        </w:tc>
        <w:tc>
          <w:tcPr>
            <w:tcW w:w="1350" w:type="dxa"/>
          </w:tcPr>
          <w:p w:rsidR="00000000" w:rsidRDefault="00000000">
            <w:pPr>
              <w:spacing w:line="280" w:lineRule="exact"/>
              <w:rPr>
                <w:rtl/>
              </w:rPr>
            </w:pPr>
            <w:r>
              <w:rPr>
                <w:rtl/>
              </w:rPr>
              <w:t>6, 12</w:t>
            </w:r>
          </w:p>
        </w:tc>
        <w:tc>
          <w:tcPr>
            <w:tcW w:w="1530" w:type="dxa"/>
          </w:tcPr>
          <w:p w:rsidR="00000000" w:rsidRDefault="00000000">
            <w:pPr>
              <w:spacing w:line="280" w:lineRule="exact"/>
              <w:rPr>
                <w:rtl/>
              </w:rPr>
            </w:pPr>
            <w:r>
              <w:rPr>
                <w:rtl/>
              </w:rPr>
              <w:t>4, 11</w:t>
            </w:r>
          </w:p>
        </w:tc>
      </w:tr>
      <w:tr w:rsidR="00000000">
        <w:tblPrEx>
          <w:tblCellMar>
            <w:top w:w="0" w:type="dxa"/>
            <w:bottom w:w="0" w:type="dxa"/>
          </w:tblCellMar>
        </w:tblPrEx>
        <w:tc>
          <w:tcPr>
            <w:tcW w:w="1091" w:type="dxa"/>
          </w:tcPr>
          <w:p w:rsidR="00000000" w:rsidRDefault="00000000">
            <w:pPr>
              <w:spacing w:line="280" w:lineRule="exact"/>
              <w:rPr>
                <w:rtl/>
              </w:rPr>
            </w:pPr>
            <w:r>
              <w:rPr>
                <w:rtl/>
              </w:rPr>
              <w:t>15-19</w:t>
            </w:r>
          </w:p>
        </w:tc>
        <w:tc>
          <w:tcPr>
            <w:tcW w:w="1030" w:type="dxa"/>
          </w:tcPr>
          <w:p w:rsidR="00000000" w:rsidRDefault="00000000">
            <w:pPr>
              <w:spacing w:line="280" w:lineRule="exact"/>
              <w:rPr>
                <w:rtl/>
              </w:rPr>
            </w:pPr>
            <w:r>
              <w:rPr>
                <w:rtl/>
              </w:rPr>
              <w:t>218 8</w:t>
            </w:r>
          </w:p>
        </w:tc>
        <w:tc>
          <w:tcPr>
            <w:tcW w:w="1109" w:type="dxa"/>
          </w:tcPr>
          <w:p w:rsidR="00000000" w:rsidRDefault="00000000">
            <w:pPr>
              <w:spacing w:line="280" w:lineRule="exact"/>
              <w:rPr>
                <w:rtl/>
              </w:rPr>
            </w:pPr>
            <w:r>
              <w:rPr>
                <w:rtl/>
              </w:rPr>
              <w:t>2, 50</w:t>
            </w:r>
          </w:p>
        </w:tc>
        <w:tc>
          <w:tcPr>
            <w:tcW w:w="1662" w:type="dxa"/>
          </w:tcPr>
          <w:p w:rsidR="00000000" w:rsidRDefault="00000000">
            <w:pPr>
              <w:spacing w:line="280" w:lineRule="exact"/>
              <w:rPr>
                <w:rtl/>
              </w:rPr>
            </w:pPr>
            <w:r>
              <w:rPr>
                <w:rtl/>
              </w:rPr>
              <w:t>8, 49</w:t>
            </w:r>
          </w:p>
        </w:tc>
        <w:tc>
          <w:tcPr>
            <w:tcW w:w="1170" w:type="dxa"/>
          </w:tcPr>
          <w:p w:rsidR="00000000" w:rsidRDefault="00000000">
            <w:pPr>
              <w:spacing w:line="280" w:lineRule="exact"/>
              <w:rPr>
                <w:rtl/>
              </w:rPr>
            </w:pPr>
            <w:r>
              <w:rPr>
                <w:rtl/>
              </w:rPr>
              <w:t>8, 10</w:t>
            </w:r>
          </w:p>
        </w:tc>
        <w:tc>
          <w:tcPr>
            <w:tcW w:w="1350" w:type="dxa"/>
          </w:tcPr>
          <w:p w:rsidR="00000000" w:rsidRDefault="00000000">
            <w:pPr>
              <w:spacing w:line="280" w:lineRule="exact"/>
              <w:rPr>
                <w:rtl/>
              </w:rPr>
            </w:pPr>
            <w:r>
              <w:rPr>
                <w:rtl/>
              </w:rPr>
              <w:t>0, 11</w:t>
            </w:r>
          </w:p>
        </w:tc>
        <w:tc>
          <w:tcPr>
            <w:tcW w:w="1530" w:type="dxa"/>
          </w:tcPr>
          <w:p w:rsidR="00000000" w:rsidRDefault="00000000">
            <w:pPr>
              <w:spacing w:line="280" w:lineRule="exact"/>
              <w:rPr>
                <w:rtl/>
              </w:rPr>
            </w:pPr>
            <w:r>
              <w:rPr>
                <w:rtl/>
              </w:rPr>
              <w:t>6, 10</w:t>
            </w:r>
          </w:p>
        </w:tc>
      </w:tr>
      <w:tr w:rsidR="00000000">
        <w:tblPrEx>
          <w:tblCellMar>
            <w:top w:w="0" w:type="dxa"/>
            <w:bottom w:w="0" w:type="dxa"/>
          </w:tblCellMar>
        </w:tblPrEx>
        <w:tc>
          <w:tcPr>
            <w:tcW w:w="1091" w:type="dxa"/>
          </w:tcPr>
          <w:p w:rsidR="00000000" w:rsidRDefault="00000000">
            <w:pPr>
              <w:spacing w:line="280" w:lineRule="exact"/>
              <w:rPr>
                <w:rtl/>
              </w:rPr>
            </w:pPr>
            <w:r>
              <w:rPr>
                <w:rtl/>
              </w:rPr>
              <w:t>20-24</w:t>
            </w:r>
          </w:p>
        </w:tc>
        <w:tc>
          <w:tcPr>
            <w:tcW w:w="1030" w:type="dxa"/>
          </w:tcPr>
          <w:p w:rsidR="00000000" w:rsidRDefault="00000000">
            <w:pPr>
              <w:spacing w:line="280" w:lineRule="exact"/>
              <w:rPr>
                <w:rtl/>
              </w:rPr>
            </w:pPr>
            <w:r>
              <w:rPr>
                <w:rtl/>
              </w:rPr>
              <w:t>765 6</w:t>
            </w:r>
          </w:p>
        </w:tc>
        <w:tc>
          <w:tcPr>
            <w:tcW w:w="1109" w:type="dxa"/>
          </w:tcPr>
          <w:p w:rsidR="00000000" w:rsidRDefault="00000000">
            <w:pPr>
              <w:spacing w:line="280" w:lineRule="exact"/>
              <w:rPr>
                <w:rtl/>
              </w:rPr>
            </w:pPr>
            <w:r>
              <w:rPr>
                <w:rtl/>
              </w:rPr>
              <w:t>5, 48</w:t>
            </w:r>
          </w:p>
        </w:tc>
        <w:tc>
          <w:tcPr>
            <w:tcW w:w="1662" w:type="dxa"/>
          </w:tcPr>
          <w:p w:rsidR="00000000" w:rsidRDefault="00000000">
            <w:pPr>
              <w:spacing w:line="280" w:lineRule="exact"/>
              <w:rPr>
                <w:rtl/>
              </w:rPr>
            </w:pPr>
            <w:r>
              <w:rPr>
                <w:rtl/>
              </w:rPr>
              <w:t>5, 51</w:t>
            </w:r>
          </w:p>
        </w:tc>
        <w:tc>
          <w:tcPr>
            <w:tcW w:w="1170" w:type="dxa"/>
          </w:tcPr>
          <w:p w:rsidR="00000000" w:rsidRDefault="00000000">
            <w:pPr>
              <w:spacing w:line="280" w:lineRule="exact"/>
              <w:rPr>
                <w:rtl/>
              </w:rPr>
            </w:pPr>
            <w:r>
              <w:rPr>
                <w:rtl/>
              </w:rPr>
              <w:t>9, 8</w:t>
            </w:r>
          </w:p>
        </w:tc>
        <w:tc>
          <w:tcPr>
            <w:tcW w:w="1350" w:type="dxa"/>
          </w:tcPr>
          <w:p w:rsidR="00000000" w:rsidRDefault="00000000">
            <w:pPr>
              <w:spacing w:line="280" w:lineRule="exact"/>
              <w:rPr>
                <w:rtl/>
              </w:rPr>
            </w:pPr>
            <w:r>
              <w:rPr>
                <w:rtl/>
              </w:rPr>
              <w:t>8, 8</w:t>
            </w:r>
          </w:p>
        </w:tc>
        <w:tc>
          <w:tcPr>
            <w:tcW w:w="1530" w:type="dxa"/>
          </w:tcPr>
          <w:p w:rsidR="00000000" w:rsidRDefault="00000000">
            <w:pPr>
              <w:spacing w:line="280" w:lineRule="exact"/>
              <w:rPr>
                <w:rtl/>
              </w:rPr>
            </w:pPr>
            <w:r>
              <w:rPr>
                <w:rtl/>
              </w:rPr>
              <w:t>0, 9</w:t>
            </w:r>
          </w:p>
        </w:tc>
      </w:tr>
      <w:tr w:rsidR="00000000">
        <w:tblPrEx>
          <w:tblCellMar>
            <w:top w:w="0" w:type="dxa"/>
            <w:bottom w:w="0" w:type="dxa"/>
          </w:tblCellMar>
        </w:tblPrEx>
        <w:tc>
          <w:tcPr>
            <w:tcW w:w="1091" w:type="dxa"/>
          </w:tcPr>
          <w:p w:rsidR="00000000" w:rsidRDefault="00000000">
            <w:pPr>
              <w:spacing w:line="280" w:lineRule="exact"/>
              <w:rPr>
                <w:rtl/>
              </w:rPr>
            </w:pPr>
            <w:r>
              <w:rPr>
                <w:rtl/>
              </w:rPr>
              <w:t>25-29</w:t>
            </w:r>
          </w:p>
        </w:tc>
        <w:tc>
          <w:tcPr>
            <w:tcW w:w="1030" w:type="dxa"/>
          </w:tcPr>
          <w:p w:rsidR="00000000" w:rsidRDefault="00000000">
            <w:pPr>
              <w:spacing w:line="280" w:lineRule="exact"/>
              <w:rPr>
                <w:rtl/>
              </w:rPr>
            </w:pPr>
            <w:r>
              <w:rPr>
                <w:rtl/>
              </w:rPr>
              <w:t>474 6</w:t>
            </w:r>
          </w:p>
        </w:tc>
        <w:tc>
          <w:tcPr>
            <w:tcW w:w="1109" w:type="dxa"/>
          </w:tcPr>
          <w:p w:rsidR="00000000" w:rsidRDefault="00000000">
            <w:pPr>
              <w:spacing w:line="280" w:lineRule="exact"/>
              <w:rPr>
                <w:rtl/>
              </w:rPr>
            </w:pPr>
            <w:r>
              <w:rPr>
                <w:rtl/>
              </w:rPr>
              <w:t>8, 49</w:t>
            </w:r>
          </w:p>
        </w:tc>
        <w:tc>
          <w:tcPr>
            <w:tcW w:w="1662" w:type="dxa"/>
          </w:tcPr>
          <w:p w:rsidR="00000000" w:rsidRDefault="00000000">
            <w:pPr>
              <w:spacing w:line="280" w:lineRule="exact"/>
              <w:rPr>
                <w:rtl/>
              </w:rPr>
            </w:pPr>
            <w:r>
              <w:rPr>
                <w:rtl/>
              </w:rPr>
              <w:t>2, 50</w:t>
            </w:r>
          </w:p>
        </w:tc>
        <w:tc>
          <w:tcPr>
            <w:tcW w:w="1170" w:type="dxa"/>
          </w:tcPr>
          <w:p w:rsidR="00000000" w:rsidRDefault="00000000">
            <w:pPr>
              <w:spacing w:line="280" w:lineRule="exact"/>
              <w:rPr>
                <w:rtl/>
              </w:rPr>
            </w:pPr>
            <w:r>
              <w:rPr>
                <w:rtl/>
              </w:rPr>
              <w:t>5, 8</w:t>
            </w:r>
          </w:p>
        </w:tc>
        <w:tc>
          <w:tcPr>
            <w:tcW w:w="1350" w:type="dxa"/>
          </w:tcPr>
          <w:p w:rsidR="00000000" w:rsidRDefault="00000000">
            <w:pPr>
              <w:spacing w:line="280" w:lineRule="exact"/>
              <w:rPr>
                <w:rtl/>
              </w:rPr>
            </w:pPr>
            <w:r>
              <w:rPr>
                <w:rtl/>
              </w:rPr>
              <w:t>6, 8</w:t>
            </w:r>
          </w:p>
        </w:tc>
        <w:tc>
          <w:tcPr>
            <w:tcW w:w="1530" w:type="dxa"/>
          </w:tcPr>
          <w:p w:rsidR="00000000" w:rsidRDefault="00000000">
            <w:pPr>
              <w:spacing w:line="280" w:lineRule="exact"/>
              <w:rPr>
                <w:rtl/>
              </w:rPr>
            </w:pPr>
            <w:r>
              <w:rPr>
                <w:rtl/>
              </w:rPr>
              <w:t>4, 8</w:t>
            </w:r>
          </w:p>
        </w:tc>
      </w:tr>
      <w:tr w:rsidR="00000000">
        <w:tblPrEx>
          <w:tblCellMar>
            <w:top w:w="0" w:type="dxa"/>
            <w:bottom w:w="0" w:type="dxa"/>
          </w:tblCellMar>
        </w:tblPrEx>
        <w:tc>
          <w:tcPr>
            <w:tcW w:w="1091" w:type="dxa"/>
          </w:tcPr>
          <w:p w:rsidR="00000000" w:rsidRDefault="00000000">
            <w:pPr>
              <w:spacing w:line="280" w:lineRule="exact"/>
              <w:rPr>
                <w:rtl/>
              </w:rPr>
            </w:pPr>
            <w:r>
              <w:rPr>
                <w:rtl/>
              </w:rPr>
              <w:t>30-34</w:t>
            </w:r>
          </w:p>
        </w:tc>
        <w:tc>
          <w:tcPr>
            <w:tcW w:w="1030" w:type="dxa"/>
          </w:tcPr>
          <w:p w:rsidR="00000000" w:rsidRDefault="00000000">
            <w:pPr>
              <w:spacing w:line="280" w:lineRule="exact"/>
              <w:rPr>
                <w:rtl/>
              </w:rPr>
            </w:pPr>
            <w:r>
              <w:rPr>
                <w:rtl/>
              </w:rPr>
              <w:t>001 6</w:t>
            </w:r>
          </w:p>
        </w:tc>
        <w:tc>
          <w:tcPr>
            <w:tcW w:w="1109" w:type="dxa"/>
          </w:tcPr>
          <w:p w:rsidR="00000000" w:rsidRDefault="00000000">
            <w:pPr>
              <w:spacing w:line="280" w:lineRule="exact"/>
              <w:rPr>
                <w:rtl/>
              </w:rPr>
            </w:pPr>
            <w:r>
              <w:rPr>
                <w:rtl/>
              </w:rPr>
              <w:t>7, 49</w:t>
            </w:r>
          </w:p>
        </w:tc>
        <w:tc>
          <w:tcPr>
            <w:tcW w:w="1662" w:type="dxa"/>
          </w:tcPr>
          <w:p w:rsidR="00000000" w:rsidRDefault="00000000">
            <w:pPr>
              <w:spacing w:line="280" w:lineRule="exact"/>
              <w:rPr>
                <w:rtl/>
              </w:rPr>
            </w:pPr>
            <w:r>
              <w:rPr>
                <w:rtl/>
              </w:rPr>
              <w:t>3, 50</w:t>
            </w:r>
          </w:p>
        </w:tc>
        <w:tc>
          <w:tcPr>
            <w:tcW w:w="1170" w:type="dxa"/>
          </w:tcPr>
          <w:p w:rsidR="00000000" w:rsidRDefault="00000000">
            <w:pPr>
              <w:spacing w:line="280" w:lineRule="exact"/>
              <w:rPr>
                <w:rtl/>
              </w:rPr>
            </w:pPr>
            <w:r>
              <w:rPr>
                <w:rtl/>
              </w:rPr>
              <w:t>9, 7</w:t>
            </w:r>
          </w:p>
        </w:tc>
        <w:tc>
          <w:tcPr>
            <w:tcW w:w="1350" w:type="dxa"/>
          </w:tcPr>
          <w:p w:rsidR="00000000" w:rsidRDefault="00000000">
            <w:pPr>
              <w:spacing w:line="280" w:lineRule="exact"/>
              <w:rPr>
                <w:rtl/>
              </w:rPr>
            </w:pPr>
            <w:r>
              <w:rPr>
                <w:rtl/>
              </w:rPr>
              <w:t>0, 8</w:t>
            </w:r>
          </w:p>
        </w:tc>
        <w:tc>
          <w:tcPr>
            <w:tcW w:w="1530" w:type="dxa"/>
          </w:tcPr>
          <w:p w:rsidR="00000000" w:rsidRDefault="00000000">
            <w:pPr>
              <w:spacing w:line="280" w:lineRule="exact"/>
              <w:rPr>
                <w:rtl/>
              </w:rPr>
            </w:pPr>
            <w:r>
              <w:rPr>
                <w:rtl/>
              </w:rPr>
              <w:t>8, 7</w:t>
            </w:r>
          </w:p>
        </w:tc>
      </w:tr>
      <w:tr w:rsidR="00000000">
        <w:tblPrEx>
          <w:tblCellMar>
            <w:top w:w="0" w:type="dxa"/>
            <w:bottom w:w="0" w:type="dxa"/>
          </w:tblCellMar>
        </w:tblPrEx>
        <w:tc>
          <w:tcPr>
            <w:tcW w:w="1091" w:type="dxa"/>
          </w:tcPr>
          <w:p w:rsidR="00000000" w:rsidRDefault="00000000">
            <w:pPr>
              <w:spacing w:line="280" w:lineRule="exact"/>
              <w:rPr>
                <w:rtl/>
              </w:rPr>
            </w:pPr>
            <w:r>
              <w:rPr>
                <w:rtl/>
              </w:rPr>
              <w:t>35-39</w:t>
            </w:r>
          </w:p>
        </w:tc>
        <w:tc>
          <w:tcPr>
            <w:tcW w:w="1030" w:type="dxa"/>
          </w:tcPr>
          <w:p w:rsidR="00000000" w:rsidRDefault="00000000">
            <w:pPr>
              <w:spacing w:line="280" w:lineRule="exact"/>
              <w:rPr>
                <w:rtl/>
              </w:rPr>
            </w:pPr>
            <w:r>
              <w:rPr>
                <w:rtl/>
              </w:rPr>
              <w:t>551 5</w:t>
            </w:r>
          </w:p>
        </w:tc>
        <w:tc>
          <w:tcPr>
            <w:tcW w:w="1109" w:type="dxa"/>
          </w:tcPr>
          <w:p w:rsidR="00000000" w:rsidRDefault="00000000">
            <w:pPr>
              <w:spacing w:line="280" w:lineRule="exact"/>
              <w:rPr>
                <w:rtl/>
              </w:rPr>
            </w:pPr>
            <w:r>
              <w:rPr>
                <w:rtl/>
              </w:rPr>
              <w:t>6, 48</w:t>
            </w:r>
          </w:p>
        </w:tc>
        <w:tc>
          <w:tcPr>
            <w:tcW w:w="1662" w:type="dxa"/>
          </w:tcPr>
          <w:p w:rsidR="00000000" w:rsidRDefault="00000000">
            <w:pPr>
              <w:spacing w:line="280" w:lineRule="exact"/>
              <w:rPr>
                <w:rtl/>
              </w:rPr>
            </w:pPr>
            <w:r>
              <w:rPr>
                <w:rtl/>
              </w:rPr>
              <w:t>4, 51</w:t>
            </w:r>
          </w:p>
        </w:tc>
        <w:tc>
          <w:tcPr>
            <w:tcW w:w="1170" w:type="dxa"/>
          </w:tcPr>
          <w:p w:rsidR="00000000" w:rsidRDefault="00000000">
            <w:pPr>
              <w:spacing w:line="280" w:lineRule="exact"/>
              <w:rPr>
                <w:rtl/>
              </w:rPr>
            </w:pPr>
            <w:r>
              <w:rPr>
                <w:rtl/>
              </w:rPr>
              <w:t>3, 7</w:t>
            </w:r>
          </w:p>
        </w:tc>
        <w:tc>
          <w:tcPr>
            <w:tcW w:w="1350" w:type="dxa"/>
          </w:tcPr>
          <w:p w:rsidR="00000000" w:rsidRDefault="00000000">
            <w:pPr>
              <w:spacing w:line="280" w:lineRule="exact"/>
              <w:rPr>
                <w:rtl/>
              </w:rPr>
            </w:pPr>
            <w:r>
              <w:rPr>
                <w:rtl/>
              </w:rPr>
              <w:t>2, 7</w:t>
            </w:r>
          </w:p>
        </w:tc>
        <w:tc>
          <w:tcPr>
            <w:tcW w:w="1530" w:type="dxa"/>
          </w:tcPr>
          <w:p w:rsidR="00000000" w:rsidRDefault="00000000">
            <w:pPr>
              <w:spacing w:line="280" w:lineRule="exact"/>
              <w:rPr>
                <w:rtl/>
              </w:rPr>
            </w:pPr>
            <w:r>
              <w:rPr>
                <w:rtl/>
              </w:rPr>
              <w:t>3, 7</w:t>
            </w:r>
          </w:p>
        </w:tc>
      </w:tr>
      <w:tr w:rsidR="00000000">
        <w:tblPrEx>
          <w:tblCellMar>
            <w:top w:w="0" w:type="dxa"/>
            <w:bottom w:w="0" w:type="dxa"/>
          </w:tblCellMar>
        </w:tblPrEx>
        <w:tc>
          <w:tcPr>
            <w:tcW w:w="1091" w:type="dxa"/>
          </w:tcPr>
          <w:p w:rsidR="00000000" w:rsidRDefault="00000000">
            <w:pPr>
              <w:spacing w:line="280" w:lineRule="exact"/>
              <w:rPr>
                <w:rtl/>
              </w:rPr>
            </w:pPr>
            <w:r>
              <w:rPr>
                <w:rtl/>
              </w:rPr>
              <w:t>40-44</w:t>
            </w:r>
          </w:p>
        </w:tc>
        <w:tc>
          <w:tcPr>
            <w:tcW w:w="1030" w:type="dxa"/>
          </w:tcPr>
          <w:p w:rsidR="00000000" w:rsidRDefault="00000000">
            <w:pPr>
              <w:spacing w:line="280" w:lineRule="exact"/>
              <w:rPr>
                <w:rtl/>
              </w:rPr>
            </w:pPr>
            <w:r>
              <w:rPr>
                <w:rtl/>
              </w:rPr>
              <w:t>509 4</w:t>
            </w:r>
          </w:p>
        </w:tc>
        <w:tc>
          <w:tcPr>
            <w:tcW w:w="1109" w:type="dxa"/>
          </w:tcPr>
          <w:p w:rsidR="00000000" w:rsidRDefault="00000000">
            <w:pPr>
              <w:spacing w:line="280" w:lineRule="exact"/>
              <w:rPr>
                <w:rtl/>
              </w:rPr>
            </w:pPr>
            <w:r>
              <w:rPr>
                <w:rtl/>
              </w:rPr>
              <w:t>5, 47</w:t>
            </w:r>
          </w:p>
        </w:tc>
        <w:tc>
          <w:tcPr>
            <w:tcW w:w="1662" w:type="dxa"/>
          </w:tcPr>
          <w:p w:rsidR="00000000" w:rsidRDefault="00000000">
            <w:pPr>
              <w:spacing w:line="280" w:lineRule="exact"/>
              <w:rPr>
                <w:rtl/>
              </w:rPr>
            </w:pPr>
            <w:r>
              <w:rPr>
                <w:rtl/>
              </w:rPr>
              <w:t>5, 52</w:t>
            </w:r>
          </w:p>
        </w:tc>
        <w:tc>
          <w:tcPr>
            <w:tcW w:w="1170" w:type="dxa"/>
          </w:tcPr>
          <w:p w:rsidR="00000000" w:rsidRDefault="00000000">
            <w:pPr>
              <w:spacing w:line="280" w:lineRule="exact"/>
              <w:rPr>
                <w:rtl/>
              </w:rPr>
            </w:pPr>
            <w:r>
              <w:rPr>
                <w:rtl/>
              </w:rPr>
              <w:t>9, 5</w:t>
            </w:r>
          </w:p>
        </w:tc>
        <w:tc>
          <w:tcPr>
            <w:tcW w:w="1350" w:type="dxa"/>
          </w:tcPr>
          <w:p w:rsidR="00000000" w:rsidRDefault="00000000">
            <w:pPr>
              <w:spacing w:line="280" w:lineRule="exact"/>
              <w:rPr>
                <w:rtl/>
              </w:rPr>
            </w:pPr>
            <w:r>
              <w:rPr>
                <w:rtl/>
              </w:rPr>
              <w:t>7, 5</w:t>
            </w:r>
          </w:p>
        </w:tc>
        <w:tc>
          <w:tcPr>
            <w:tcW w:w="1530" w:type="dxa"/>
          </w:tcPr>
          <w:p w:rsidR="00000000" w:rsidRDefault="00000000">
            <w:pPr>
              <w:spacing w:line="280" w:lineRule="exact"/>
              <w:rPr>
                <w:rtl/>
              </w:rPr>
            </w:pPr>
            <w:r>
              <w:rPr>
                <w:rtl/>
              </w:rPr>
              <w:t>1, 6</w:t>
            </w:r>
          </w:p>
        </w:tc>
      </w:tr>
      <w:tr w:rsidR="00000000">
        <w:tblPrEx>
          <w:tblCellMar>
            <w:top w:w="0" w:type="dxa"/>
            <w:bottom w:w="0" w:type="dxa"/>
          </w:tblCellMar>
        </w:tblPrEx>
        <w:tc>
          <w:tcPr>
            <w:tcW w:w="1091" w:type="dxa"/>
          </w:tcPr>
          <w:p w:rsidR="00000000" w:rsidRDefault="00000000">
            <w:pPr>
              <w:spacing w:line="280" w:lineRule="exact"/>
              <w:rPr>
                <w:rtl/>
              </w:rPr>
            </w:pPr>
            <w:r>
              <w:rPr>
                <w:rtl/>
              </w:rPr>
              <w:t>45-49</w:t>
            </w:r>
          </w:p>
        </w:tc>
        <w:tc>
          <w:tcPr>
            <w:tcW w:w="1030" w:type="dxa"/>
          </w:tcPr>
          <w:p w:rsidR="00000000" w:rsidRDefault="00000000">
            <w:pPr>
              <w:spacing w:line="280" w:lineRule="exact"/>
              <w:rPr>
                <w:rtl/>
              </w:rPr>
            </w:pPr>
            <w:r>
              <w:rPr>
                <w:rtl/>
              </w:rPr>
              <w:t>105 3</w:t>
            </w:r>
          </w:p>
        </w:tc>
        <w:tc>
          <w:tcPr>
            <w:tcW w:w="1109" w:type="dxa"/>
          </w:tcPr>
          <w:p w:rsidR="00000000" w:rsidRDefault="00000000">
            <w:pPr>
              <w:spacing w:line="280" w:lineRule="exact"/>
              <w:rPr>
                <w:rtl/>
              </w:rPr>
            </w:pPr>
            <w:r>
              <w:rPr>
                <w:rtl/>
              </w:rPr>
              <w:t>3, 47</w:t>
            </w:r>
          </w:p>
        </w:tc>
        <w:tc>
          <w:tcPr>
            <w:tcW w:w="1662" w:type="dxa"/>
          </w:tcPr>
          <w:p w:rsidR="00000000" w:rsidRDefault="00000000">
            <w:pPr>
              <w:spacing w:line="280" w:lineRule="exact"/>
              <w:rPr>
                <w:rtl/>
              </w:rPr>
            </w:pPr>
            <w:r>
              <w:rPr>
                <w:rtl/>
              </w:rPr>
              <w:t>7, 52</w:t>
            </w:r>
          </w:p>
        </w:tc>
        <w:tc>
          <w:tcPr>
            <w:tcW w:w="1170" w:type="dxa"/>
          </w:tcPr>
          <w:p w:rsidR="00000000" w:rsidRDefault="00000000">
            <w:pPr>
              <w:spacing w:line="280" w:lineRule="exact"/>
              <w:rPr>
                <w:rtl/>
              </w:rPr>
            </w:pPr>
            <w:r>
              <w:rPr>
                <w:rtl/>
              </w:rPr>
              <w:t>1, 4</w:t>
            </w:r>
          </w:p>
        </w:tc>
        <w:tc>
          <w:tcPr>
            <w:tcW w:w="1350" w:type="dxa"/>
          </w:tcPr>
          <w:p w:rsidR="00000000" w:rsidRDefault="00000000">
            <w:pPr>
              <w:spacing w:line="280" w:lineRule="exact"/>
              <w:rPr>
                <w:rtl/>
              </w:rPr>
            </w:pPr>
            <w:r>
              <w:rPr>
                <w:rtl/>
              </w:rPr>
              <w:t>9, 3</w:t>
            </w:r>
          </w:p>
        </w:tc>
        <w:tc>
          <w:tcPr>
            <w:tcW w:w="1530" w:type="dxa"/>
          </w:tcPr>
          <w:p w:rsidR="00000000" w:rsidRDefault="00000000">
            <w:pPr>
              <w:spacing w:line="280" w:lineRule="exact"/>
              <w:rPr>
                <w:rtl/>
              </w:rPr>
            </w:pPr>
            <w:r>
              <w:rPr>
                <w:rtl/>
              </w:rPr>
              <w:t>2, 4</w:t>
            </w:r>
          </w:p>
        </w:tc>
      </w:tr>
      <w:tr w:rsidR="00000000">
        <w:tblPrEx>
          <w:tblCellMar>
            <w:top w:w="0" w:type="dxa"/>
            <w:bottom w:w="0" w:type="dxa"/>
          </w:tblCellMar>
        </w:tblPrEx>
        <w:tc>
          <w:tcPr>
            <w:tcW w:w="1091" w:type="dxa"/>
          </w:tcPr>
          <w:p w:rsidR="00000000" w:rsidRDefault="00000000">
            <w:pPr>
              <w:spacing w:line="280" w:lineRule="exact"/>
              <w:rPr>
                <w:rtl/>
              </w:rPr>
            </w:pPr>
            <w:r>
              <w:rPr>
                <w:rtl/>
              </w:rPr>
              <w:t>50-54</w:t>
            </w:r>
          </w:p>
        </w:tc>
        <w:tc>
          <w:tcPr>
            <w:tcW w:w="1030" w:type="dxa"/>
          </w:tcPr>
          <w:p w:rsidR="00000000" w:rsidRDefault="00000000">
            <w:pPr>
              <w:spacing w:line="280" w:lineRule="exact"/>
              <w:rPr>
                <w:rtl/>
              </w:rPr>
            </w:pPr>
            <w:r>
              <w:rPr>
                <w:rtl/>
              </w:rPr>
              <w:t>137 2</w:t>
            </w:r>
          </w:p>
        </w:tc>
        <w:tc>
          <w:tcPr>
            <w:tcW w:w="1109" w:type="dxa"/>
          </w:tcPr>
          <w:p w:rsidR="00000000" w:rsidRDefault="00000000">
            <w:pPr>
              <w:spacing w:line="280" w:lineRule="exact"/>
              <w:rPr>
                <w:rtl/>
              </w:rPr>
            </w:pPr>
            <w:r>
              <w:rPr>
                <w:rtl/>
              </w:rPr>
              <w:t>2, 45</w:t>
            </w:r>
          </w:p>
        </w:tc>
        <w:tc>
          <w:tcPr>
            <w:tcW w:w="1662" w:type="dxa"/>
          </w:tcPr>
          <w:p w:rsidR="00000000" w:rsidRDefault="00000000">
            <w:pPr>
              <w:spacing w:line="280" w:lineRule="exact"/>
              <w:rPr>
                <w:rtl/>
              </w:rPr>
            </w:pPr>
            <w:r>
              <w:rPr>
                <w:rtl/>
              </w:rPr>
              <w:t>8, 54</w:t>
            </w:r>
          </w:p>
        </w:tc>
        <w:tc>
          <w:tcPr>
            <w:tcW w:w="1170" w:type="dxa"/>
          </w:tcPr>
          <w:p w:rsidR="00000000" w:rsidRDefault="00000000">
            <w:pPr>
              <w:spacing w:line="280" w:lineRule="exact"/>
              <w:rPr>
                <w:rtl/>
              </w:rPr>
            </w:pPr>
            <w:r>
              <w:rPr>
                <w:rtl/>
              </w:rPr>
              <w:t>8, 2</w:t>
            </w:r>
          </w:p>
        </w:tc>
        <w:tc>
          <w:tcPr>
            <w:tcW w:w="1350" w:type="dxa"/>
          </w:tcPr>
          <w:p w:rsidR="00000000" w:rsidRDefault="00000000">
            <w:pPr>
              <w:spacing w:line="280" w:lineRule="exact"/>
              <w:rPr>
                <w:rtl/>
              </w:rPr>
            </w:pPr>
            <w:r>
              <w:rPr>
                <w:rtl/>
              </w:rPr>
              <w:t>6, 2</w:t>
            </w:r>
          </w:p>
        </w:tc>
        <w:tc>
          <w:tcPr>
            <w:tcW w:w="1530" w:type="dxa"/>
          </w:tcPr>
          <w:p w:rsidR="00000000" w:rsidRDefault="00000000">
            <w:pPr>
              <w:spacing w:line="280" w:lineRule="exact"/>
              <w:rPr>
                <w:rtl/>
              </w:rPr>
            </w:pPr>
            <w:r>
              <w:rPr>
                <w:rtl/>
              </w:rPr>
              <w:t>0, 3</w:t>
            </w:r>
          </w:p>
        </w:tc>
      </w:tr>
      <w:tr w:rsidR="00000000">
        <w:tblPrEx>
          <w:tblCellMar>
            <w:top w:w="0" w:type="dxa"/>
            <w:bottom w:w="0" w:type="dxa"/>
          </w:tblCellMar>
        </w:tblPrEx>
        <w:tc>
          <w:tcPr>
            <w:tcW w:w="1091" w:type="dxa"/>
          </w:tcPr>
          <w:p w:rsidR="00000000" w:rsidRDefault="00000000">
            <w:pPr>
              <w:spacing w:line="280" w:lineRule="exact"/>
              <w:rPr>
                <w:rtl/>
              </w:rPr>
            </w:pPr>
            <w:r>
              <w:rPr>
                <w:rtl/>
              </w:rPr>
              <w:t>55-59</w:t>
            </w:r>
          </w:p>
        </w:tc>
        <w:tc>
          <w:tcPr>
            <w:tcW w:w="1030" w:type="dxa"/>
          </w:tcPr>
          <w:p w:rsidR="00000000" w:rsidRDefault="00000000">
            <w:pPr>
              <w:spacing w:line="280" w:lineRule="exact"/>
              <w:rPr>
                <w:rtl/>
              </w:rPr>
            </w:pPr>
            <w:r>
              <w:rPr>
                <w:rtl/>
              </w:rPr>
              <w:t>804 1</w:t>
            </w:r>
          </w:p>
        </w:tc>
        <w:tc>
          <w:tcPr>
            <w:tcW w:w="1109" w:type="dxa"/>
          </w:tcPr>
          <w:p w:rsidR="00000000" w:rsidRDefault="00000000">
            <w:pPr>
              <w:spacing w:line="280" w:lineRule="exact"/>
              <w:rPr>
                <w:rtl/>
              </w:rPr>
            </w:pPr>
            <w:r>
              <w:rPr>
                <w:rtl/>
              </w:rPr>
              <w:t>0, 44</w:t>
            </w:r>
          </w:p>
        </w:tc>
        <w:tc>
          <w:tcPr>
            <w:tcW w:w="1662" w:type="dxa"/>
          </w:tcPr>
          <w:p w:rsidR="00000000" w:rsidRDefault="00000000">
            <w:pPr>
              <w:spacing w:line="280" w:lineRule="exact"/>
              <w:rPr>
                <w:rtl/>
              </w:rPr>
            </w:pPr>
            <w:r>
              <w:rPr>
                <w:rtl/>
              </w:rPr>
              <w:t xml:space="preserve">    56</w:t>
            </w:r>
          </w:p>
        </w:tc>
        <w:tc>
          <w:tcPr>
            <w:tcW w:w="1170" w:type="dxa"/>
          </w:tcPr>
          <w:p w:rsidR="00000000" w:rsidRDefault="00000000">
            <w:pPr>
              <w:spacing w:line="280" w:lineRule="exact"/>
              <w:rPr>
                <w:rtl/>
              </w:rPr>
            </w:pPr>
            <w:r>
              <w:rPr>
                <w:rtl/>
              </w:rPr>
              <w:t>4, 2</w:t>
            </w:r>
          </w:p>
        </w:tc>
        <w:tc>
          <w:tcPr>
            <w:tcW w:w="1350" w:type="dxa"/>
          </w:tcPr>
          <w:p w:rsidR="00000000" w:rsidRDefault="00000000">
            <w:pPr>
              <w:spacing w:line="280" w:lineRule="exact"/>
              <w:rPr>
                <w:rtl/>
              </w:rPr>
            </w:pPr>
            <w:r>
              <w:rPr>
                <w:rtl/>
              </w:rPr>
              <w:t>1, 2</w:t>
            </w:r>
          </w:p>
        </w:tc>
        <w:tc>
          <w:tcPr>
            <w:tcW w:w="1530" w:type="dxa"/>
          </w:tcPr>
          <w:p w:rsidR="00000000" w:rsidRDefault="00000000">
            <w:pPr>
              <w:spacing w:line="280" w:lineRule="exact"/>
              <w:rPr>
                <w:rtl/>
              </w:rPr>
            </w:pPr>
            <w:r>
              <w:rPr>
                <w:rtl/>
              </w:rPr>
              <w:t>6, 2</w:t>
            </w:r>
          </w:p>
        </w:tc>
      </w:tr>
      <w:tr w:rsidR="00000000">
        <w:tblPrEx>
          <w:tblCellMar>
            <w:top w:w="0" w:type="dxa"/>
            <w:bottom w:w="0" w:type="dxa"/>
          </w:tblCellMar>
        </w:tblPrEx>
        <w:tc>
          <w:tcPr>
            <w:tcW w:w="1091" w:type="dxa"/>
          </w:tcPr>
          <w:p w:rsidR="00000000" w:rsidRDefault="00000000">
            <w:pPr>
              <w:spacing w:line="280" w:lineRule="exact"/>
              <w:rPr>
                <w:rtl/>
              </w:rPr>
            </w:pPr>
            <w:r>
              <w:rPr>
                <w:rtl/>
              </w:rPr>
              <w:t>60-64</w:t>
            </w:r>
          </w:p>
        </w:tc>
        <w:tc>
          <w:tcPr>
            <w:tcW w:w="1030" w:type="dxa"/>
          </w:tcPr>
          <w:p w:rsidR="00000000" w:rsidRDefault="00000000">
            <w:pPr>
              <w:spacing w:line="280" w:lineRule="exact"/>
              <w:rPr>
                <w:rtl/>
              </w:rPr>
            </w:pPr>
            <w:r>
              <w:rPr>
                <w:rtl/>
              </w:rPr>
              <w:t>767 1</w:t>
            </w:r>
          </w:p>
        </w:tc>
        <w:tc>
          <w:tcPr>
            <w:tcW w:w="1109" w:type="dxa"/>
          </w:tcPr>
          <w:p w:rsidR="00000000" w:rsidRDefault="00000000">
            <w:pPr>
              <w:spacing w:line="280" w:lineRule="exact"/>
              <w:rPr>
                <w:rtl/>
              </w:rPr>
            </w:pPr>
            <w:r>
              <w:rPr>
                <w:rtl/>
              </w:rPr>
              <w:t>9, 43</w:t>
            </w:r>
          </w:p>
        </w:tc>
        <w:tc>
          <w:tcPr>
            <w:tcW w:w="1662" w:type="dxa"/>
          </w:tcPr>
          <w:p w:rsidR="00000000" w:rsidRDefault="00000000">
            <w:pPr>
              <w:spacing w:line="280" w:lineRule="exact"/>
              <w:rPr>
                <w:rtl/>
              </w:rPr>
            </w:pPr>
            <w:r>
              <w:rPr>
                <w:rtl/>
              </w:rPr>
              <w:t>1, 56</w:t>
            </w:r>
          </w:p>
        </w:tc>
        <w:tc>
          <w:tcPr>
            <w:tcW w:w="1170" w:type="dxa"/>
          </w:tcPr>
          <w:p w:rsidR="00000000" w:rsidRDefault="00000000">
            <w:pPr>
              <w:spacing w:line="280" w:lineRule="exact"/>
              <w:rPr>
                <w:rtl/>
              </w:rPr>
            </w:pPr>
            <w:r>
              <w:rPr>
                <w:rtl/>
              </w:rPr>
              <w:t>3, 2</w:t>
            </w:r>
          </w:p>
        </w:tc>
        <w:tc>
          <w:tcPr>
            <w:tcW w:w="1350" w:type="dxa"/>
          </w:tcPr>
          <w:p w:rsidR="00000000" w:rsidRDefault="00000000">
            <w:pPr>
              <w:spacing w:line="280" w:lineRule="exact"/>
              <w:rPr>
                <w:rtl/>
              </w:rPr>
            </w:pPr>
            <w:r>
              <w:rPr>
                <w:rtl/>
              </w:rPr>
              <w:t>1, 2</w:t>
            </w:r>
          </w:p>
        </w:tc>
        <w:tc>
          <w:tcPr>
            <w:tcW w:w="1530" w:type="dxa"/>
          </w:tcPr>
          <w:p w:rsidR="00000000" w:rsidRDefault="00000000">
            <w:pPr>
              <w:spacing w:line="280" w:lineRule="exact"/>
              <w:rPr>
                <w:rtl/>
              </w:rPr>
            </w:pPr>
            <w:r>
              <w:rPr>
                <w:rtl/>
              </w:rPr>
              <w:t>6, 2</w:t>
            </w:r>
          </w:p>
        </w:tc>
      </w:tr>
      <w:tr w:rsidR="00000000">
        <w:tblPrEx>
          <w:tblCellMar>
            <w:top w:w="0" w:type="dxa"/>
            <w:bottom w:w="0" w:type="dxa"/>
          </w:tblCellMar>
        </w:tblPrEx>
        <w:tc>
          <w:tcPr>
            <w:tcW w:w="1091" w:type="dxa"/>
          </w:tcPr>
          <w:p w:rsidR="00000000" w:rsidRDefault="00000000">
            <w:pPr>
              <w:spacing w:line="280" w:lineRule="exact"/>
              <w:rPr>
                <w:rtl/>
              </w:rPr>
            </w:pPr>
            <w:r>
              <w:rPr>
                <w:rtl/>
              </w:rPr>
              <w:t>65+</w:t>
            </w:r>
          </w:p>
        </w:tc>
        <w:tc>
          <w:tcPr>
            <w:tcW w:w="1030" w:type="dxa"/>
          </w:tcPr>
          <w:p w:rsidR="00000000" w:rsidRDefault="00000000">
            <w:pPr>
              <w:spacing w:line="280" w:lineRule="exact"/>
              <w:rPr>
                <w:rtl/>
              </w:rPr>
            </w:pPr>
            <w:r>
              <w:rPr>
                <w:rtl/>
              </w:rPr>
              <w:t>433 4</w:t>
            </w:r>
          </w:p>
        </w:tc>
        <w:tc>
          <w:tcPr>
            <w:tcW w:w="1109" w:type="dxa"/>
          </w:tcPr>
          <w:p w:rsidR="00000000" w:rsidRDefault="00000000">
            <w:pPr>
              <w:spacing w:line="280" w:lineRule="exact"/>
              <w:rPr>
                <w:rtl/>
              </w:rPr>
            </w:pPr>
            <w:r>
              <w:rPr>
                <w:rtl/>
              </w:rPr>
              <w:t>6, 40</w:t>
            </w:r>
          </w:p>
        </w:tc>
        <w:tc>
          <w:tcPr>
            <w:tcW w:w="1662" w:type="dxa"/>
          </w:tcPr>
          <w:p w:rsidR="00000000" w:rsidRDefault="00000000">
            <w:pPr>
              <w:spacing w:line="280" w:lineRule="exact"/>
              <w:rPr>
                <w:rtl/>
              </w:rPr>
            </w:pPr>
            <w:r>
              <w:rPr>
                <w:rtl/>
              </w:rPr>
              <w:t>4, 59</w:t>
            </w:r>
          </w:p>
        </w:tc>
        <w:tc>
          <w:tcPr>
            <w:tcW w:w="1170" w:type="dxa"/>
          </w:tcPr>
          <w:p w:rsidR="00000000" w:rsidRDefault="00000000">
            <w:pPr>
              <w:spacing w:line="280" w:lineRule="exact"/>
              <w:rPr>
                <w:rtl/>
              </w:rPr>
            </w:pPr>
            <w:r>
              <w:rPr>
                <w:rtl/>
              </w:rPr>
              <w:t>8, 5</w:t>
            </w:r>
          </w:p>
        </w:tc>
        <w:tc>
          <w:tcPr>
            <w:tcW w:w="1350" w:type="dxa"/>
          </w:tcPr>
          <w:p w:rsidR="00000000" w:rsidRDefault="00000000">
            <w:pPr>
              <w:spacing w:line="280" w:lineRule="exact"/>
              <w:rPr>
                <w:rtl/>
              </w:rPr>
            </w:pPr>
            <w:r>
              <w:rPr>
                <w:rtl/>
              </w:rPr>
              <w:t>8, 4</w:t>
            </w:r>
          </w:p>
        </w:tc>
        <w:tc>
          <w:tcPr>
            <w:tcW w:w="1530" w:type="dxa"/>
          </w:tcPr>
          <w:p w:rsidR="00000000" w:rsidRDefault="00000000">
            <w:pPr>
              <w:spacing w:line="280" w:lineRule="exact"/>
              <w:rPr>
                <w:rtl/>
              </w:rPr>
            </w:pPr>
            <w:r>
              <w:rPr>
                <w:rtl/>
              </w:rPr>
              <w:t>8, 6</w:t>
            </w:r>
          </w:p>
        </w:tc>
      </w:tr>
    </w:tbl>
    <w:p w:rsidR="00000000" w:rsidRDefault="00000000">
      <w:pPr>
        <w:spacing w:line="120" w:lineRule="exact"/>
        <w:rPr>
          <w:sz w:val="12"/>
          <w:rtl/>
        </w:rPr>
      </w:pPr>
    </w:p>
    <w:p w:rsidR="00000000" w:rsidRDefault="00000000">
      <w:pPr>
        <w:spacing w:line="280" w:lineRule="exact"/>
        <w:rPr>
          <w:rtl/>
        </w:rPr>
      </w:pPr>
      <w:r>
        <w:rPr>
          <w:rtl/>
        </w:rPr>
        <w:t>ملاحظة: ** أرقام أولية</w:t>
      </w:r>
    </w:p>
    <w:p w:rsidR="00000000" w:rsidRDefault="00000000">
      <w:pPr>
        <w:spacing w:line="280" w:lineRule="exact"/>
        <w:rPr>
          <w:rtl/>
        </w:rPr>
      </w:pPr>
      <w:r>
        <w:rPr>
          <w:rtl/>
        </w:rPr>
        <w:t>المصدر: اللجنة التوجيهية المركزية المعنية بتعداد السكان: استقراء من عينة قدرها 3</w:t>
      </w:r>
      <w:r>
        <w:rPr>
          <w:rFonts w:cs="Akhbar MT"/>
          <w:rtl/>
        </w:rPr>
        <w:t>%</w:t>
      </w:r>
      <w:r>
        <w:rPr>
          <w:rtl/>
        </w:rPr>
        <w:t>.</w:t>
      </w:r>
    </w:p>
    <w:p w:rsidR="00000000" w:rsidRDefault="00000000">
      <w:pPr>
        <w:spacing w:line="280" w:lineRule="exact"/>
        <w:rPr>
          <w:rtl/>
        </w:rPr>
      </w:pPr>
    </w:p>
    <w:p w:rsidR="00000000" w:rsidRDefault="00000000">
      <w:pPr>
        <w:spacing w:line="280" w:lineRule="exact"/>
        <w:rPr>
          <w:b/>
          <w:bCs/>
          <w:rtl/>
        </w:rPr>
      </w:pPr>
      <w:r>
        <w:rPr>
          <w:b/>
          <w:bCs/>
          <w:rtl/>
        </w:rPr>
        <w:t xml:space="preserve">1 </w:t>
      </w:r>
      <w:r>
        <w:rPr>
          <w:b/>
          <w:bCs/>
        </w:rPr>
        <w:t>–</w:t>
      </w:r>
      <w:r>
        <w:rPr>
          <w:b/>
          <w:bCs/>
          <w:rtl/>
        </w:rPr>
        <w:t xml:space="preserve"> 4 </w:t>
      </w:r>
      <w:r>
        <w:rPr>
          <w:b/>
          <w:bCs/>
          <w:rtl/>
        </w:rPr>
        <w:tab/>
        <w:t>معدل الهجرة في السنوات الخمس السابقة على 1 نيسان/أبريل 1999</w:t>
      </w:r>
    </w:p>
    <w:p w:rsidR="00000000" w:rsidRDefault="00000000">
      <w:pPr>
        <w:spacing w:line="280" w:lineRule="exact"/>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170"/>
        <w:gridCol w:w="1080"/>
        <w:gridCol w:w="1080"/>
        <w:gridCol w:w="1170"/>
        <w:gridCol w:w="1080"/>
        <w:gridCol w:w="1080"/>
      </w:tblGrid>
      <w:tr w:rsidR="00000000">
        <w:tblPrEx>
          <w:tblCellMar>
            <w:top w:w="0" w:type="dxa"/>
            <w:bottom w:w="0" w:type="dxa"/>
          </w:tblCellMar>
        </w:tblPrEx>
        <w:trPr>
          <w:cantSplit/>
        </w:trPr>
        <w:tc>
          <w:tcPr>
            <w:tcW w:w="2340" w:type="dxa"/>
            <w:tcBorders>
              <w:bottom w:val="nil"/>
            </w:tcBorders>
          </w:tcPr>
          <w:p w:rsidR="00000000" w:rsidRDefault="00000000">
            <w:pPr>
              <w:spacing w:line="280" w:lineRule="exact"/>
              <w:jc w:val="center"/>
              <w:rPr>
                <w:rtl/>
              </w:rPr>
            </w:pPr>
          </w:p>
        </w:tc>
        <w:tc>
          <w:tcPr>
            <w:tcW w:w="2250" w:type="dxa"/>
            <w:gridSpan w:val="2"/>
          </w:tcPr>
          <w:p w:rsidR="00000000" w:rsidRDefault="00000000">
            <w:pPr>
              <w:pStyle w:val="Heading2"/>
              <w:spacing w:line="280" w:lineRule="exact"/>
              <w:rPr>
                <w:i w:val="0"/>
                <w:iCs w:val="0"/>
                <w:rtl/>
              </w:rPr>
            </w:pPr>
            <w:r>
              <w:rPr>
                <w:i w:val="0"/>
                <w:iCs w:val="0"/>
                <w:rtl/>
              </w:rPr>
              <w:t>معدل الهجرة</w:t>
            </w:r>
          </w:p>
        </w:tc>
        <w:tc>
          <w:tcPr>
            <w:tcW w:w="2250" w:type="dxa"/>
            <w:gridSpan w:val="2"/>
          </w:tcPr>
          <w:p w:rsidR="00000000" w:rsidRDefault="00000000">
            <w:pPr>
              <w:spacing w:line="280" w:lineRule="exact"/>
              <w:jc w:val="center"/>
              <w:rPr>
                <w:rtl/>
              </w:rPr>
            </w:pPr>
            <w:r>
              <w:rPr>
                <w:rtl/>
              </w:rPr>
              <w:t>معدل الهجرة إلى الخارج</w:t>
            </w:r>
          </w:p>
        </w:tc>
        <w:tc>
          <w:tcPr>
            <w:tcW w:w="2160" w:type="dxa"/>
            <w:gridSpan w:val="2"/>
          </w:tcPr>
          <w:p w:rsidR="00000000" w:rsidRDefault="00000000">
            <w:pPr>
              <w:spacing w:line="280" w:lineRule="exact"/>
              <w:jc w:val="center"/>
              <w:rPr>
                <w:rtl/>
              </w:rPr>
            </w:pPr>
            <w:r>
              <w:rPr>
                <w:rtl/>
              </w:rPr>
              <w:t>صافي معدل الهجرة</w:t>
            </w:r>
          </w:p>
        </w:tc>
      </w:tr>
      <w:tr w:rsidR="00000000">
        <w:tblPrEx>
          <w:tblCellMar>
            <w:top w:w="0" w:type="dxa"/>
            <w:bottom w:w="0" w:type="dxa"/>
          </w:tblCellMar>
        </w:tblPrEx>
        <w:tc>
          <w:tcPr>
            <w:tcW w:w="2340" w:type="dxa"/>
            <w:tcBorders>
              <w:top w:val="nil"/>
            </w:tcBorders>
          </w:tcPr>
          <w:p w:rsidR="00000000" w:rsidRDefault="00000000">
            <w:pPr>
              <w:spacing w:line="280" w:lineRule="exact"/>
              <w:jc w:val="center"/>
              <w:rPr>
                <w:rtl/>
              </w:rPr>
            </w:pPr>
            <w:r>
              <w:rPr>
                <w:rtl/>
              </w:rPr>
              <w:t>المناطق الإقليمية</w:t>
            </w:r>
          </w:p>
        </w:tc>
        <w:tc>
          <w:tcPr>
            <w:tcW w:w="1170" w:type="dxa"/>
          </w:tcPr>
          <w:p w:rsidR="00000000" w:rsidRDefault="00000000">
            <w:pPr>
              <w:spacing w:line="280" w:lineRule="exact"/>
              <w:jc w:val="center"/>
              <w:rPr>
                <w:rtl/>
              </w:rPr>
            </w:pPr>
            <w:r>
              <w:rPr>
                <w:rtl/>
              </w:rPr>
              <w:t>ذكور</w:t>
            </w:r>
          </w:p>
        </w:tc>
        <w:tc>
          <w:tcPr>
            <w:tcW w:w="1080" w:type="dxa"/>
          </w:tcPr>
          <w:p w:rsidR="00000000" w:rsidRDefault="00000000">
            <w:pPr>
              <w:spacing w:line="280" w:lineRule="exact"/>
              <w:jc w:val="center"/>
              <w:rPr>
                <w:rtl/>
              </w:rPr>
            </w:pPr>
            <w:r>
              <w:rPr>
                <w:rtl/>
              </w:rPr>
              <w:t>إناث</w:t>
            </w:r>
          </w:p>
        </w:tc>
        <w:tc>
          <w:tcPr>
            <w:tcW w:w="1080" w:type="dxa"/>
          </w:tcPr>
          <w:p w:rsidR="00000000" w:rsidRDefault="00000000">
            <w:pPr>
              <w:spacing w:line="280" w:lineRule="exact"/>
              <w:jc w:val="center"/>
              <w:rPr>
                <w:rtl/>
              </w:rPr>
            </w:pPr>
            <w:r>
              <w:rPr>
                <w:rtl/>
              </w:rPr>
              <w:t>ذكور</w:t>
            </w:r>
          </w:p>
        </w:tc>
        <w:tc>
          <w:tcPr>
            <w:tcW w:w="1170" w:type="dxa"/>
          </w:tcPr>
          <w:p w:rsidR="00000000" w:rsidRDefault="00000000">
            <w:pPr>
              <w:spacing w:line="280" w:lineRule="exact"/>
              <w:jc w:val="center"/>
              <w:rPr>
                <w:rtl/>
              </w:rPr>
            </w:pPr>
            <w:r>
              <w:rPr>
                <w:rtl/>
              </w:rPr>
              <w:t>إناث</w:t>
            </w:r>
          </w:p>
        </w:tc>
        <w:tc>
          <w:tcPr>
            <w:tcW w:w="1080" w:type="dxa"/>
          </w:tcPr>
          <w:p w:rsidR="00000000" w:rsidRDefault="00000000">
            <w:pPr>
              <w:spacing w:line="280" w:lineRule="exact"/>
              <w:jc w:val="center"/>
              <w:rPr>
                <w:rtl/>
              </w:rPr>
            </w:pPr>
            <w:r>
              <w:rPr>
                <w:rtl/>
              </w:rPr>
              <w:t>ذكور</w:t>
            </w:r>
          </w:p>
        </w:tc>
        <w:tc>
          <w:tcPr>
            <w:tcW w:w="1080" w:type="dxa"/>
          </w:tcPr>
          <w:p w:rsidR="00000000" w:rsidRDefault="00000000">
            <w:pPr>
              <w:spacing w:line="280" w:lineRule="exact"/>
              <w:jc w:val="center"/>
              <w:rPr>
                <w:rtl/>
              </w:rPr>
            </w:pPr>
            <w:r>
              <w:rPr>
                <w:rtl/>
              </w:rPr>
              <w:t>إناث</w:t>
            </w:r>
          </w:p>
        </w:tc>
      </w:tr>
      <w:tr w:rsidR="00000000">
        <w:tblPrEx>
          <w:tblCellMar>
            <w:top w:w="0" w:type="dxa"/>
            <w:bottom w:w="0" w:type="dxa"/>
          </w:tblCellMar>
        </w:tblPrEx>
        <w:tc>
          <w:tcPr>
            <w:tcW w:w="2340" w:type="dxa"/>
          </w:tcPr>
          <w:p w:rsidR="00000000" w:rsidRDefault="00000000">
            <w:pPr>
              <w:spacing w:line="280" w:lineRule="exact"/>
              <w:rPr>
                <w:rtl/>
              </w:rPr>
            </w:pPr>
            <w:r>
              <w:rPr>
                <w:rtl/>
              </w:rPr>
              <w:t>- البلد كله</w:t>
            </w:r>
          </w:p>
        </w:tc>
        <w:tc>
          <w:tcPr>
            <w:tcW w:w="1170" w:type="dxa"/>
          </w:tcPr>
          <w:p w:rsidR="00000000" w:rsidRDefault="00000000">
            <w:pPr>
              <w:spacing w:line="280" w:lineRule="exact"/>
              <w:rPr>
                <w:rtl/>
              </w:rPr>
            </w:pPr>
            <w:r>
              <w:rPr>
                <w:rtl/>
              </w:rPr>
              <w:t>97, 2</w:t>
            </w:r>
          </w:p>
        </w:tc>
        <w:tc>
          <w:tcPr>
            <w:tcW w:w="1080" w:type="dxa"/>
          </w:tcPr>
          <w:p w:rsidR="00000000" w:rsidRDefault="00000000">
            <w:pPr>
              <w:spacing w:line="280" w:lineRule="exact"/>
              <w:rPr>
                <w:rtl/>
              </w:rPr>
            </w:pPr>
            <w:r>
              <w:rPr>
                <w:rtl/>
              </w:rPr>
              <w:t>83, 3</w:t>
            </w:r>
          </w:p>
        </w:tc>
        <w:tc>
          <w:tcPr>
            <w:tcW w:w="1080" w:type="dxa"/>
          </w:tcPr>
          <w:p w:rsidR="00000000" w:rsidRDefault="00000000">
            <w:pPr>
              <w:spacing w:line="280" w:lineRule="exact"/>
              <w:rPr>
                <w:rtl/>
              </w:rPr>
            </w:pPr>
            <w:r>
              <w:rPr>
                <w:rtl/>
              </w:rPr>
              <w:t>97, 2</w:t>
            </w:r>
          </w:p>
        </w:tc>
        <w:tc>
          <w:tcPr>
            <w:tcW w:w="1170" w:type="dxa"/>
          </w:tcPr>
          <w:p w:rsidR="00000000" w:rsidRDefault="00000000">
            <w:pPr>
              <w:spacing w:line="280" w:lineRule="exact"/>
              <w:rPr>
                <w:rtl/>
              </w:rPr>
            </w:pPr>
            <w:r>
              <w:rPr>
                <w:rtl/>
              </w:rPr>
              <w:t>00, 0</w:t>
            </w:r>
          </w:p>
        </w:tc>
        <w:tc>
          <w:tcPr>
            <w:tcW w:w="1080" w:type="dxa"/>
          </w:tcPr>
          <w:p w:rsidR="00000000" w:rsidRDefault="00000000">
            <w:pPr>
              <w:spacing w:line="280" w:lineRule="exact"/>
              <w:rPr>
                <w:rtl/>
              </w:rPr>
            </w:pPr>
            <w:r>
              <w:rPr>
                <w:rtl/>
              </w:rPr>
              <w:t>00, 0</w:t>
            </w:r>
          </w:p>
        </w:tc>
        <w:tc>
          <w:tcPr>
            <w:tcW w:w="1080" w:type="dxa"/>
          </w:tcPr>
          <w:p w:rsidR="00000000" w:rsidRDefault="00000000">
            <w:pPr>
              <w:spacing w:line="280" w:lineRule="exact"/>
              <w:rPr>
                <w:rtl/>
              </w:rPr>
            </w:pPr>
            <w:r>
              <w:rPr>
                <w:rtl/>
              </w:rPr>
              <w:t>00, 0</w:t>
            </w:r>
          </w:p>
        </w:tc>
      </w:tr>
      <w:tr w:rsidR="00000000">
        <w:tblPrEx>
          <w:tblCellMar>
            <w:top w:w="0" w:type="dxa"/>
            <w:bottom w:w="0" w:type="dxa"/>
          </w:tblCellMar>
        </w:tblPrEx>
        <w:tc>
          <w:tcPr>
            <w:tcW w:w="2340" w:type="dxa"/>
          </w:tcPr>
          <w:p w:rsidR="00000000" w:rsidRDefault="00000000">
            <w:pPr>
              <w:spacing w:line="280" w:lineRule="exact"/>
              <w:rPr>
                <w:rtl/>
              </w:rPr>
            </w:pPr>
            <w:r>
              <w:rPr>
                <w:rtl/>
              </w:rPr>
              <w:t>- المناطق*</w:t>
            </w:r>
          </w:p>
        </w:tc>
        <w:tc>
          <w:tcPr>
            <w:tcW w:w="1170" w:type="dxa"/>
          </w:tcPr>
          <w:p w:rsidR="00000000" w:rsidRDefault="00000000">
            <w:pPr>
              <w:spacing w:line="280" w:lineRule="exact"/>
              <w:rPr>
                <w:rtl/>
              </w:rPr>
            </w:pPr>
          </w:p>
        </w:tc>
        <w:tc>
          <w:tcPr>
            <w:tcW w:w="1080" w:type="dxa"/>
          </w:tcPr>
          <w:p w:rsidR="00000000" w:rsidRDefault="00000000">
            <w:pPr>
              <w:spacing w:line="280" w:lineRule="exact"/>
              <w:rPr>
                <w:rtl/>
              </w:rPr>
            </w:pPr>
          </w:p>
        </w:tc>
        <w:tc>
          <w:tcPr>
            <w:tcW w:w="1080" w:type="dxa"/>
          </w:tcPr>
          <w:p w:rsidR="00000000" w:rsidRDefault="00000000">
            <w:pPr>
              <w:spacing w:line="280" w:lineRule="exact"/>
              <w:rPr>
                <w:rtl/>
              </w:rPr>
            </w:pPr>
          </w:p>
        </w:tc>
        <w:tc>
          <w:tcPr>
            <w:tcW w:w="1170" w:type="dxa"/>
          </w:tcPr>
          <w:p w:rsidR="00000000" w:rsidRDefault="00000000">
            <w:pPr>
              <w:spacing w:line="280" w:lineRule="exact"/>
              <w:rPr>
                <w:rtl/>
              </w:rPr>
            </w:pPr>
          </w:p>
        </w:tc>
        <w:tc>
          <w:tcPr>
            <w:tcW w:w="1080" w:type="dxa"/>
          </w:tcPr>
          <w:p w:rsidR="00000000" w:rsidRDefault="00000000">
            <w:pPr>
              <w:spacing w:line="280" w:lineRule="exact"/>
              <w:rPr>
                <w:rtl/>
              </w:rPr>
            </w:pPr>
          </w:p>
        </w:tc>
        <w:tc>
          <w:tcPr>
            <w:tcW w:w="1080" w:type="dxa"/>
          </w:tcPr>
          <w:p w:rsidR="00000000" w:rsidRDefault="00000000">
            <w:pPr>
              <w:spacing w:line="280" w:lineRule="exact"/>
              <w:rPr>
                <w:rtl/>
              </w:rPr>
            </w:pP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1 </w:t>
            </w:r>
            <w:r>
              <w:t>–</w:t>
            </w:r>
            <w:r>
              <w:rPr>
                <w:rtl/>
              </w:rPr>
              <w:t xml:space="preserve"> دلتا النهر الأحمر</w:t>
            </w:r>
          </w:p>
        </w:tc>
        <w:tc>
          <w:tcPr>
            <w:tcW w:w="1170" w:type="dxa"/>
          </w:tcPr>
          <w:p w:rsidR="00000000" w:rsidRDefault="00000000">
            <w:pPr>
              <w:spacing w:line="280" w:lineRule="exact"/>
              <w:rPr>
                <w:rtl/>
              </w:rPr>
            </w:pPr>
            <w:r>
              <w:rPr>
                <w:rtl/>
              </w:rPr>
              <w:t>12, 2</w:t>
            </w:r>
          </w:p>
        </w:tc>
        <w:tc>
          <w:tcPr>
            <w:tcW w:w="1080" w:type="dxa"/>
          </w:tcPr>
          <w:p w:rsidR="00000000" w:rsidRDefault="00000000">
            <w:pPr>
              <w:spacing w:line="280" w:lineRule="exact"/>
              <w:rPr>
                <w:rtl/>
              </w:rPr>
            </w:pPr>
            <w:r>
              <w:rPr>
                <w:rtl/>
              </w:rPr>
              <w:t>68, 1</w:t>
            </w:r>
          </w:p>
        </w:tc>
        <w:tc>
          <w:tcPr>
            <w:tcW w:w="1080" w:type="dxa"/>
          </w:tcPr>
          <w:p w:rsidR="00000000" w:rsidRDefault="00000000">
            <w:pPr>
              <w:spacing w:line="280" w:lineRule="exact"/>
              <w:rPr>
                <w:rtl/>
              </w:rPr>
            </w:pPr>
            <w:r>
              <w:rPr>
                <w:rtl/>
              </w:rPr>
              <w:t>22, 3</w:t>
            </w:r>
          </w:p>
        </w:tc>
        <w:tc>
          <w:tcPr>
            <w:tcW w:w="1170" w:type="dxa"/>
          </w:tcPr>
          <w:p w:rsidR="00000000" w:rsidRDefault="00000000">
            <w:pPr>
              <w:spacing w:line="280" w:lineRule="exact"/>
              <w:rPr>
                <w:rtl/>
              </w:rPr>
            </w:pPr>
            <w:r>
              <w:rPr>
                <w:rtl/>
              </w:rPr>
              <w:t>77, 2</w:t>
            </w:r>
          </w:p>
        </w:tc>
        <w:tc>
          <w:tcPr>
            <w:tcW w:w="1080" w:type="dxa"/>
          </w:tcPr>
          <w:p w:rsidR="00000000" w:rsidRDefault="00000000">
            <w:pPr>
              <w:spacing w:line="280" w:lineRule="exact"/>
              <w:rPr>
                <w:rtl/>
              </w:rPr>
            </w:pPr>
            <w:r>
              <w:rPr>
                <w:rtl/>
              </w:rPr>
              <w:t>- 10, 1</w:t>
            </w:r>
          </w:p>
        </w:tc>
        <w:tc>
          <w:tcPr>
            <w:tcW w:w="1080" w:type="dxa"/>
          </w:tcPr>
          <w:p w:rsidR="00000000" w:rsidRDefault="00000000">
            <w:pPr>
              <w:spacing w:line="280" w:lineRule="exact"/>
              <w:rPr>
                <w:rtl/>
              </w:rPr>
            </w:pPr>
            <w:r>
              <w:rPr>
                <w:rtl/>
              </w:rPr>
              <w:t>- 90, 1</w:t>
            </w: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2 </w:t>
            </w:r>
            <w:r>
              <w:t>–</w:t>
            </w:r>
            <w:r>
              <w:rPr>
                <w:rtl/>
              </w:rPr>
              <w:t xml:space="preserve"> المنطقة الشمالية الشرقية</w:t>
            </w:r>
          </w:p>
        </w:tc>
        <w:tc>
          <w:tcPr>
            <w:tcW w:w="1170" w:type="dxa"/>
          </w:tcPr>
          <w:p w:rsidR="00000000" w:rsidRDefault="00000000">
            <w:pPr>
              <w:spacing w:line="280" w:lineRule="exact"/>
              <w:rPr>
                <w:rtl/>
              </w:rPr>
            </w:pPr>
            <w:r>
              <w:rPr>
                <w:rtl/>
              </w:rPr>
              <w:t>44, 1</w:t>
            </w:r>
          </w:p>
        </w:tc>
        <w:tc>
          <w:tcPr>
            <w:tcW w:w="1080" w:type="dxa"/>
          </w:tcPr>
          <w:p w:rsidR="00000000" w:rsidRDefault="00000000">
            <w:pPr>
              <w:spacing w:line="280" w:lineRule="exact"/>
              <w:rPr>
                <w:rtl/>
              </w:rPr>
            </w:pPr>
            <w:r>
              <w:rPr>
                <w:rtl/>
              </w:rPr>
              <w:t>25, 1</w:t>
            </w:r>
          </w:p>
        </w:tc>
        <w:tc>
          <w:tcPr>
            <w:tcW w:w="1080" w:type="dxa"/>
          </w:tcPr>
          <w:p w:rsidR="00000000" w:rsidRDefault="00000000">
            <w:pPr>
              <w:spacing w:line="280" w:lineRule="exact"/>
              <w:rPr>
                <w:rtl/>
              </w:rPr>
            </w:pPr>
            <w:r>
              <w:rPr>
                <w:rtl/>
              </w:rPr>
              <w:t>81, 2</w:t>
            </w:r>
          </w:p>
        </w:tc>
        <w:tc>
          <w:tcPr>
            <w:tcW w:w="1170" w:type="dxa"/>
          </w:tcPr>
          <w:p w:rsidR="00000000" w:rsidRDefault="00000000">
            <w:pPr>
              <w:spacing w:line="280" w:lineRule="exact"/>
              <w:rPr>
                <w:rtl/>
              </w:rPr>
            </w:pPr>
            <w:r>
              <w:rPr>
                <w:rtl/>
              </w:rPr>
              <w:t>30, 2</w:t>
            </w:r>
          </w:p>
        </w:tc>
        <w:tc>
          <w:tcPr>
            <w:tcW w:w="1080" w:type="dxa"/>
          </w:tcPr>
          <w:p w:rsidR="00000000" w:rsidRDefault="00000000">
            <w:pPr>
              <w:spacing w:line="280" w:lineRule="exact"/>
              <w:rPr>
                <w:rtl/>
              </w:rPr>
            </w:pPr>
            <w:r>
              <w:rPr>
                <w:rtl/>
              </w:rPr>
              <w:t>- 38, 1</w:t>
            </w:r>
          </w:p>
        </w:tc>
        <w:tc>
          <w:tcPr>
            <w:tcW w:w="1080" w:type="dxa"/>
          </w:tcPr>
          <w:p w:rsidR="00000000" w:rsidRDefault="00000000">
            <w:pPr>
              <w:spacing w:line="280" w:lineRule="exact"/>
              <w:rPr>
                <w:rtl/>
              </w:rPr>
            </w:pPr>
            <w:r>
              <w:rPr>
                <w:rtl/>
              </w:rPr>
              <w:t>- 60, 1</w:t>
            </w: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3 </w:t>
            </w:r>
            <w:r>
              <w:t>–</w:t>
            </w:r>
            <w:r>
              <w:rPr>
                <w:rtl/>
              </w:rPr>
              <w:t xml:space="preserve"> المنطقة الشمالية الغربية</w:t>
            </w:r>
          </w:p>
        </w:tc>
        <w:tc>
          <w:tcPr>
            <w:tcW w:w="1170" w:type="dxa"/>
          </w:tcPr>
          <w:p w:rsidR="00000000" w:rsidRDefault="00000000">
            <w:pPr>
              <w:spacing w:line="280" w:lineRule="exact"/>
              <w:rPr>
                <w:rtl/>
              </w:rPr>
            </w:pPr>
            <w:r>
              <w:rPr>
                <w:rtl/>
              </w:rPr>
              <w:t>35, 1</w:t>
            </w:r>
          </w:p>
        </w:tc>
        <w:tc>
          <w:tcPr>
            <w:tcW w:w="1080" w:type="dxa"/>
          </w:tcPr>
          <w:p w:rsidR="00000000" w:rsidRDefault="00000000">
            <w:pPr>
              <w:spacing w:line="280" w:lineRule="exact"/>
              <w:rPr>
                <w:rtl/>
              </w:rPr>
            </w:pPr>
            <w:r>
              <w:rPr>
                <w:rtl/>
              </w:rPr>
              <w:t>22, 1</w:t>
            </w:r>
          </w:p>
        </w:tc>
        <w:tc>
          <w:tcPr>
            <w:tcW w:w="1080" w:type="dxa"/>
          </w:tcPr>
          <w:p w:rsidR="00000000" w:rsidRDefault="00000000">
            <w:pPr>
              <w:spacing w:line="280" w:lineRule="exact"/>
              <w:rPr>
                <w:rtl/>
              </w:rPr>
            </w:pPr>
            <w:r>
              <w:rPr>
                <w:rtl/>
              </w:rPr>
              <w:t>53, 1</w:t>
            </w:r>
          </w:p>
        </w:tc>
        <w:tc>
          <w:tcPr>
            <w:tcW w:w="1170" w:type="dxa"/>
          </w:tcPr>
          <w:p w:rsidR="00000000" w:rsidRDefault="00000000">
            <w:pPr>
              <w:spacing w:line="280" w:lineRule="exact"/>
              <w:rPr>
                <w:rtl/>
              </w:rPr>
            </w:pPr>
            <w:r>
              <w:rPr>
                <w:rtl/>
              </w:rPr>
              <w:t>33, 1</w:t>
            </w:r>
          </w:p>
        </w:tc>
        <w:tc>
          <w:tcPr>
            <w:tcW w:w="1080" w:type="dxa"/>
          </w:tcPr>
          <w:p w:rsidR="00000000" w:rsidRDefault="00000000">
            <w:pPr>
              <w:spacing w:line="280" w:lineRule="exact"/>
              <w:rPr>
                <w:rtl/>
              </w:rPr>
            </w:pPr>
            <w:r>
              <w:rPr>
                <w:rtl/>
              </w:rPr>
              <w:t>- 19, 0</w:t>
            </w:r>
          </w:p>
        </w:tc>
        <w:tc>
          <w:tcPr>
            <w:tcW w:w="1080" w:type="dxa"/>
          </w:tcPr>
          <w:p w:rsidR="00000000" w:rsidRDefault="00000000">
            <w:pPr>
              <w:spacing w:line="280" w:lineRule="exact"/>
              <w:rPr>
                <w:rtl/>
              </w:rPr>
            </w:pPr>
            <w:r>
              <w:rPr>
                <w:rtl/>
              </w:rPr>
              <w:t>- 11, 0</w:t>
            </w: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4 </w:t>
            </w:r>
            <w:r>
              <w:t>–</w:t>
            </w:r>
            <w:r>
              <w:rPr>
                <w:rtl/>
              </w:rPr>
              <w:t xml:space="preserve"> المنطقة الشمالية الوسطى</w:t>
            </w:r>
          </w:p>
        </w:tc>
        <w:tc>
          <w:tcPr>
            <w:tcW w:w="1170" w:type="dxa"/>
          </w:tcPr>
          <w:p w:rsidR="00000000" w:rsidRDefault="00000000">
            <w:pPr>
              <w:spacing w:line="280" w:lineRule="exact"/>
              <w:rPr>
                <w:rtl/>
              </w:rPr>
            </w:pPr>
            <w:r>
              <w:rPr>
                <w:rtl/>
              </w:rPr>
              <w:t>85, 0</w:t>
            </w:r>
          </w:p>
        </w:tc>
        <w:tc>
          <w:tcPr>
            <w:tcW w:w="1080" w:type="dxa"/>
          </w:tcPr>
          <w:p w:rsidR="00000000" w:rsidRDefault="00000000">
            <w:pPr>
              <w:spacing w:line="280" w:lineRule="exact"/>
              <w:rPr>
                <w:rtl/>
              </w:rPr>
            </w:pPr>
            <w:r>
              <w:rPr>
                <w:rtl/>
              </w:rPr>
              <w:t>58, 0</w:t>
            </w:r>
          </w:p>
        </w:tc>
        <w:tc>
          <w:tcPr>
            <w:tcW w:w="1080" w:type="dxa"/>
          </w:tcPr>
          <w:p w:rsidR="00000000" w:rsidRDefault="00000000">
            <w:pPr>
              <w:spacing w:line="280" w:lineRule="exact"/>
              <w:rPr>
                <w:rtl/>
              </w:rPr>
            </w:pPr>
            <w:r>
              <w:rPr>
                <w:rtl/>
              </w:rPr>
              <w:t>67, 3</w:t>
            </w:r>
          </w:p>
        </w:tc>
        <w:tc>
          <w:tcPr>
            <w:tcW w:w="1170" w:type="dxa"/>
          </w:tcPr>
          <w:p w:rsidR="00000000" w:rsidRDefault="00000000">
            <w:pPr>
              <w:spacing w:line="280" w:lineRule="exact"/>
              <w:rPr>
                <w:rtl/>
              </w:rPr>
            </w:pPr>
            <w:r>
              <w:rPr>
                <w:rtl/>
              </w:rPr>
              <w:t>78, 3</w:t>
            </w:r>
          </w:p>
        </w:tc>
        <w:tc>
          <w:tcPr>
            <w:tcW w:w="1080" w:type="dxa"/>
          </w:tcPr>
          <w:p w:rsidR="00000000" w:rsidRDefault="00000000">
            <w:pPr>
              <w:spacing w:line="280" w:lineRule="exact"/>
              <w:rPr>
                <w:rtl/>
              </w:rPr>
            </w:pPr>
            <w:r>
              <w:rPr>
                <w:rtl/>
              </w:rPr>
              <w:t>- 82, 2</w:t>
            </w:r>
          </w:p>
        </w:tc>
        <w:tc>
          <w:tcPr>
            <w:tcW w:w="1080" w:type="dxa"/>
          </w:tcPr>
          <w:p w:rsidR="00000000" w:rsidRDefault="00000000">
            <w:pPr>
              <w:spacing w:line="280" w:lineRule="exact"/>
              <w:rPr>
                <w:rtl/>
              </w:rPr>
            </w:pPr>
            <w:r>
              <w:rPr>
                <w:rtl/>
              </w:rPr>
              <w:t>- 21, 3</w:t>
            </w: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5 </w:t>
            </w:r>
            <w:r>
              <w:t>–</w:t>
            </w:r>
            <w:r>
              <w:rPr>
                <w:rtl/>
              </w:rPr>
              <w:t xml:space="preserve"> المنطقة الساحلية الجنوبية الوسطى</w:t>
            </w:r>
          </w:p>
        </w:tc>
        <w:tc>
          <w:tcPr>
            <w:tcW w:w="1170" w:type="dxa"/>
          </w:tcPr>
          <w:p w:rsidR="00000000" w:rsidRDefault="00000000">
            <w:pPr>
              <w:spacing w:line="280" w:lineRule="exact"/>
              <w:rPr>
                <w:rtl/>
              </w:rPr>
            </w:pPr>
            <w:r>
              <w:rPr>
                <w:rtl/>
              </w:rPr>
              <w:t>92, 1</w:t>
            </w:r>
          </w:p>
        </w:tc>
        <w:tc>
          <w:tcPr>
            <w:tcW w:w="1080" w:type="dxa"/>
          </w:tcPr>
          <w:p w:rsidR="00000000" w:rsidRDefault="00000000">
            <w:pPr>
              <w:spacing w:line="280" w:lineRule="exact"/>
              <w:rPr>
                <w:rtl/>
              </w:rPr>
            </w:pPr>
            <w:r>
              <w:rPr>
                <w:rtl/>
              </w:rPr>
              <w:t>89, 1</w:t>
            </w:r>
          </w:p>
        </w:tc>
        <w:tc>
          <w:tcPr>
            <w:tcW w:w="1080" w:type="dxa"/>
          </w:tcPr>
          <w:p w:rsidR="00000000" w:rsidRDefault="00000000">
            <w:pPr>
              <w:spacing w:line="280" w:lineRule="exact"/>
              <w:rPr>
                <w:rtl/>
              </w:rPr>
            </w:pPr>
            <w:r>
              <w:rPr>
                <w:rtl/>
              </w:rPr>
              <w:t>22, 3</w:t>
            </w:r>
          </w:p>
        </w:tc>
        <w:tc>
          <w:tcPr>
            <w:tcW w:w="1170" w:type="dxa"/>
          </w:tcPr>
          <w:p w:rsidR="00000000" w:rsidRDefault="00000000">
            <w:pPr>
              <w:spacing w:line="280" w:lineRule="exact"/>
              <w:rPr>
                <w:rtl/>
              </w:rPr>
            </w:pPr>
            <w:r>
              <w:rPr>
                <w:rtl/>
              </w:rPr>
              <w:t>20, 3</w:t>
            </w:r>
          </w:p>
        </w:tc>
        <w:tc>
          <w:tcPr>
            <w:tcW w:w="1080" w:type="dxa"/>
          </w:tcPr>
          <w:p w:rsidR="00000000" w:rsidRDefault="00000000">
            <w:pPr>
              <w:spacing w:line="280" w:lineRule="exact"/>
              <w:rPr>
                <w:rtl/>
              </w:rPr>
            </w:pPr>
            <w:r>
              <w:rPr>
                <w:rtl/>
              </w:rPr>
              <w:t>- 30, 1</w:t>
            </w:r>
          </w:p>
        </w:tc>
        <w:tc>
          <w:tcPr>
            <w:tcW w:w="1080" w:type="dxa"/>
          </w:tcPr>
          <w:p w:rsidR="00000000" w:rsidRDefault="00000000">
            <w:pPr>
              <w:spacing w:line="280" w:lineRule="exact"/>
              <w:rPr>
                <w:rtl/>
              </w:rPr>
            </w:pPr>
            <w:r>
              <w:rPr>
                <w:rtl/>
              </w:rPr>
              <w:t>- 31, 1</w:t>
            </w: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6 </w:t>
            </w:r>
            <w:r>
              <w:t>–</w:t>
            </w:r>
            <w:r>
              <w:rPr>
                <w:rtl/>
              </w:rPr>
              <w:t xml:space="preserve"> المرتفعات الوسطى</w:t>
            </w:r>
          </w:p>
        </w:tc>
        <w:tc>
          <w:tcPr>
            <w:tcW w:w="1170" w:type="dxa"/>
          </w:tcPr>
          <w:p w:rsidR="00000000" w:rsidRDefault="00000000">
            <w:pPr>
              <w:spacing w:line="280" w:lineRule="exact"/>
              <w:rPr>
                <w:rtl/>
              </w:rPr>
            </w:pPr>
            <w:r>
              <w:rPr>
                <w:rtl/>
              </w:rPr>
              <w:t>87, 9</w:t>
            </w:r>
          </w:p>
        </w:tc>
        <w:tc>
          <w:tcPr>
            <w:tcW w:w="1080" w:type="dxa"/>
          </w:tcPr>
          <w:p w:rsidR="00000000" w:rsidRDefault="00000000">
            <w:pPr>
              <w:spacing w:line="280" w:lineRule="exact"/>
              <w:rPr>
                <w:rtl/>
              </w:rPr>
            </w:pPr>
            <w:r>
              <w:rPr>
                <w:rtl/>
              </w:rPr>
              <w:t>05, 9</w:t>
            </w:r>
          </w:p>
        </w:tc>
        <w:tc>
          <w:tcPr>
            <w:tcW w:w="1080" w:type="dxa"/>
          </w:tcPr>
          <w:p w:rsidR="00000000" w:rsidRDefault="00000000">
            <w:pPr>
              <w:spacing w:line="280" w:lineRule="exact"/>
              <w:rPr>
                <w:rtl/>
              </w:rPr>
            </w:pPr>
            <w:r>
              <w:rPr>
                <w:rtl/>
              </w:rPr>
              <w:t>08, 2</w:t>
            </w:r>
          </w:p>
        </w:tc>
        <w:tc>
          <w:tcPr>
            <w:tcW w:w="1170" w:type="dxa"/>
          </w:tcPr>
          <w:p w:rsidR="00000000" w:rsidRDefault="00000000">
            <w:pPr>
              <w:spacing w:line="280" w:lineRule="exact"/>
              <w:rPr>
                <w:rtl/>
              </w:rPr>
            </w:pPr>
            <w:r>
              <w:rPr>
                <w:rtl/>
              </w:rPr>
              <w:t>73, 1</w:t>
            </w:r>
          </w:p>
        </w:tc>
        <w:tc>
          <w:tcPr>
            <w:tcW w:w="1080" w:type="dxa"/>
          </w:tcPr>
          <w:p w:rsidR="00000000" w:rsidRDefault="00000000">
            <w:pPr>
              <w:spacing w:line="280" w:lineRule="exact"/>
              <w:rPr>
                <w:rtl/>
              </w:rPr>
            </w:pPr>
            <w:r>
              <w:rPr>
                <w:rtl/>
              </w:rPr>
              <w:t xml:space="preserve">   79, 7</w:t>
            </w:r>
          </w:p>
        </w:tc>
        <w:tc>
          <w:tcPr>
            <w:tcW w:w="1080" w:type="dxa"/>
          </w:tcPr>
          <w:p w:rsidR="00000000" w:rsidRDefault="00000000">
            <w:pPr>
              <w:spacing w:line="280" w:lineRule="exact"/>
              <w:rPr>
                <w:rtl/>
              </w:rPr>
            </w:pPr>
            <w:r>
              <w:rPr>
                <w:rtl/>
              </w:rPr>
              <w:t xml:space="preserve">   33, 7</w:t>
            </w: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7 </w:t>
            </w:r>
            <w:r>
              <w:t>–</w:t>
            </w:r>
            <w:r>
              <w:rPr>
                <w:rtl/>
              </w:rPr>
              <w:t xml:space="preserve"> المنطقة الجنوبية الشرقية</w:t>
            </w:r>
          </w:p>
        </w:tc>
        <w:tc>
          <w:tcPr>
            <w:tcW w:w="1170" w:type="dxa"/>
          </w:tcPr>
          <w:p w:rsidR="00000000" w:rsidRDefault="00000000">
            <w:pPr>
              <w:spacing w:line="280" w:lineRule="exact"/>
              <w:rPr>
                <w:rtl/>
              </w:rPr>
            </w:pPr>
            <w:r>
              <w:rPr>
                <w:rtl/>
              </w:rPr>
              <w:t>79, 7</w:t>
            </w:r>
          </w:p>
        </w:tc>
        <w:tc>
          <w:tcPr>
            <w:tcW w:w="1080" w:type="dxa"/>
          </w:tcPr>
          <w:p w:rsidR="00000000" w:rsidRDefault="00000000">
            <w:pPr>
              <w:spacing w:line="280" w:lineRule="exact"/>
              <w:rPr>
                <w:rtl/>
              </w:rPr>
            </w:pPr>
            <w:r>
              <w:rPr>
                <w:rtl/>
              </w:rPr>
              <w:t>24, 8</w:t>
            </w:r>
          </w:p>
        </w:tc>
        <w:tc>
          <w:tcPr>
            <w:tcW w:w="1080" w:type="dxa"/>
          </w:tcPr>
          <w:p w:rsidR="00000000" w:rsidRDefault="00000000">
            <w:pPr>
              <w:spacing w:line="280" w:lineRule="exact"/>
              <w:rPr>
                <w:rtl/>
              </w:rPr>
            </w:pPr>
            <w:r>
              <w:rPr>
                <w:rtl/>
              </w:rPr>
              <w:t>96, 2</w:t>
            </w:r>
          </w:p>
        </w:tc>
        <w:tc>
          <w:tcPr>
            <w:tcW w:w="1170" w:type="dxa"/>
          </w:tcPr>
          <w:p w:rsidR="00000000" w:rsidRDefault="00000000">
            <w:pPr>
              <w:spacing w:line="280" w:lineRule="exact"/>
              <w:rPr>
                <w:rtl/>
              </w:rPr>
            </w:pPr>
            <w:r>
              <w:rPr>
                <w:rtl/>
              </w:rPr>
              <w:t>63, 2</w:t>
            </w:r>
          </w:p>
        </w:tc>
        <w:tc>
          <w:tcPr>
            <w:tcW w:w="1080" w:type="dxa"/>
          </w:tcPr>
          <w:p w:rsidR="00000000" w:rsidRDefault="00000000">
            <w:pPr>
              <w:spacing w:line="280" w:lineRule="exact"/>
              <w:rPr>
                <w:rtl/>
              </w:rPr>
            </w:pPr>
            <w:r>
              <w:rPr>
                <w:rtl/>
              </w:rPr>
              <w:t xml:space="preserve">   83, 4</w:t>
            </w:r>
          </w:p>
        </w:tc>
        <w:tc>
          <w:tcPr>
            <w:tcW w:w="1080" w:type="dxa"/>
          </w:tcPr>
          <w:p w:rsidR="00000000" w:rsidRDefault="00000000">
            <w:pPr>
              <w:spacing w:line="280" w:lineRule="exact"/>
              <w:rPr>
                <w:rtl/>
              </w:rPr>
            </w:pPr>
            <w:r>
              <w:rPr>
                <w:rtl/>
              </w:rPr>
              <w:t xml:space="preserve">   61, 5</w:t>
            </w:r>
          </w:p>
        </w:tc>
      </w:tr>
      <w:tr w:rsidR="00000000">
        <w:tblPrEx>
          <w:tblCellMar>
            <w:top w:w="0" w:type="dxa"/>
            <w:bottom w:w="0" w:type="dxa"/>
          </w:tblCellMar>
        </w:tblPrEx>
        <w:tc>
          <w:tcPr>
            <w:tcW w:w="2340" w:type="dxa"/>
          </w:tcPr>
          <w:p w:rsidR="00000000" w:rsidRDefault="00000000">
            <w:pPr>
              <w:spacing w:line="280" w:lineRule="exact"/>
              <w:rPr>
                <w:rtl/>
              </w:rPr>
            </w:pPr>
            <w:r>
              <w:rPr>
                <w:rtl/>
              </w:rPr>
              <w:t xml:space="preserve">8 </w:t>
            </w:r>
            <w:r>
              <w:t>–</w:t>
            </w:r>
            <w:r>
              <w:rPr>
                <w:rtl/>
              </w:rPr>
              <w:t xml:space="preserve"> دلتا نهر الميكونغ</w:t>
            </w:r>
          </w:p>
        </w:tc>
        <w:tc>
          <w:tcPr>
            <w:tcW w:w="1170" w:type="dxa"/>
          </w:tcPr>
          <w:p w:rsidR="00000000" w:rsidRDefault="00000000">
            <w:pPr>
              <w:spacing w:line="280" w:lineRule="exact"/>
              <w:rPr>
                <w:rtl/>
              </w:rPr>
            </w:pPr>
            <w:r>
              <w:rPr>
                <w:rtl/>
              </w:rPr>
              <w:t>66, 1</w:t>
            </w:r>
          </w:p>
        </w:tc>
        <w:tc>
          <w:tcPr>
            <w:tcW w:w="1080" w:type="dxa"/>
          </w:tcPr>
          <w:p w:rsidR="00000000" w:rsidRDefault="00000000">
            <w:pPr>
              <w:spacing w:line="280" w:lineRule="exact"/>
              <w:rPr>
                <w:rtl/>
              </w:rPr>
            </w:pPr>
            <w:r>
              <w:rPr>
                <w:rtl/>
              </w:rPr>
              <w:t>62, 1</w:t>
            </w:r>
          </w:p>
        </w:tc>
        <w:tc>
          <w:tcPr>
            <w:tcW w:w="1080" w:type="dxa"/>
          </w:tcPr>
          <w:p w:rsidR="00000000" w:rsidRDefault="00000000">
            <w:pPr>
              <w:spacing w:line="280" w:lineRule="exact"/>
              <w:rPr>
                <w:rtl/>
              </w:rPr>
            </w:pPr>
            <w:r>
              <w:rPr>
                <w:rtl/>
              </w:rPr>
              <w:t>69, 2</w:t>
            </w:r>
          </w:p>
        </w:tc>
        <w:tc>
          <w:tcPr>
            <w:tcW w:w="1170" w:type="dxa"/>
          </w:tcPr>
          <w:p w:rsidR="00000000" w:rsidRDefault="00000000">
            <w:pPr>
              <w:spacing w:line="280" w:lineRule="exact"/>
              <w:rPr>
                <w:rtl/>
              </w:rPr>
            </w:pPr>
            <w:r>
              <w:rPr>
                <w:rtl/>
              </w:rPr>
              <w:t>05, 3</w:t>
            </w:r>
          </w:p>
        </w:tc>
        <w:tc>
          <w:tcPr>
            <w:tcW w:w="1080" w:type="dxa"/>
          </w:tcPr>
          <w:p w:rsidR="00000000" w:rsidRDefault="00000000">
            <w:pPr>
              <w:spacing w:line="280" w:lineRule="exact"/>
              <w:rPr>
                <w:rtl/>
              </w:rPr>
            </w:pPr>
            <w:r>
              <w:rPr>
                <w:rtl/>
              </w:rPr>
              <w:t>- 03, 1</w:t>
            </w:r>
          </w:p>
        </w:tc>
        <w:tc>
          <w:tcPr>
            <w:tcW w:w="1080" w:type="dxa"/>
          </w:tcPr>
          <w:p w:rsidR="00000000" w:rsidRDefault="00000000">
            <w:pPr>
              <w:spacing w:line="280" w:lineRule="exact"/>
              <w:rPr>
                <w:rtl/>
              </w:rPr>
            </w:pPr>
            <w:r>
              <w:rPr>
                <w:rtl/>
              </w:rPr>
              <w:t>- 43, 1</w:t>
            </w:r>
          </w:p>
        </w:tc>
      </w:tr>
    </w:tbl>
    <w:p w:rsidR="00000000" w:rsidRDefault="00000000">
      <w:pPr>
        <w:spacing w:line="280" w:lineRule="exact"/>
        <w:rPr>
          <w:rtl/>
        </w:rPr>
      </w:pPr>
    </w:p>
    <w:p w:rsidR="00000000" w:rsidRDefault="00000000">
      <w:pPr>
        <w:spacing w:line="280" w:lineRule="exact"/>
        <w:rPr>
          <w:rtl/>
        </w:rPr>
      </w:pPr>
      <w:r>
        <w:rPr>
          <w:rtl/>
        </w:rPr>
        <w:t>المصدر: تعداد السكان لعام 1999: استقراء من عينة قدرها 3</w:t>
      </w:r>
      <w:r>
        <w:rPr>
          <w:rFonts w:cs="Akhbar MT"/>
          <w:rtl/>
        </w:rPr>
        <w:t>%</w:t>
      </w:r>
      <w:r>
        <w:rPr>
          <w:rtl/>
        </w:rPr>
        <w:t>.</w:t>
      </w:r>
    </w:p>
    <w:p w:rsidR="00000000" w:rsidRDefault="00000000">
      <w:pPr>
        <w:spacing w:line="280" w:lineRule="exact"/>
        <w:rPr>
          <w:b/>
          <w:bCs/>
          <w:rtl/>
        </w:rPr>
      </w:pPr>
      <w:r>
        <w:rPr>
          <w:rtl/>
        </w:rPr>
        <w:br w:type="page"/>
      </w:r>
      <w:r>
        <w:rPr>
          <w:b/>
          <w:bCs/>
          <w:rtl/>
        </w:rPr>
        <w:t xml:space="preserve">1 </w:t>
      </w:r>
      <w:r>
        <w:rPr>
          <w:b/>
          <w:bCs/>
        </w:rPr>
        <w:t>–</w:t>
      </w:r>
      <w:r>
        <w:rPr>
          <w:b/>
          <w:bCs/>
          <w:rtl/>
        </w:rPr>
        <w:t xml:space="preserve"> 5 </w:t>
      </w:r>
      <w:r>
        <w:rPr>
          <w:b/>
          <w:bCs/>
          <w:rtl/>
        </w:rPr>
        <w:tab/>
        <w:t>أسباب الهجرة من حيث نوع الجنس</w:t>
      </w:r>
    </w:p>
    <w:p w:rsidR="00000000" w:rsidRDefault="00000000">
      <w:pPr>
        <w:spacing w:line="280" w:lineRule="exact"/>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280" w:lineRule="exact"/>
        <w:rPr>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82"/>
        <w:gridCol w:w="1530"/>
        <w:gridCol w:w="1620"/>
        <w:gridCol w:w="1440"/>
        <w:gridCol w:w="1170"/>
      </w:tblGrid>
      <w:tr w:rsidR="00000000">
        <w:tblPrEx>
          <w:tblCellMar>
            <w:top w:w="0" w:type="dxa"/>
            <w:bottom w:w="0" w:type="dxa"/>
          </w:tblCellMar>
        </w:tblPrEx>
        <w:trPr>
          <w:cantSplit/>
          <w:trHeight w:val="405"/>
        </w:trPr>
        <w:tc>
          <w:tcPr>
            <w:tcW w:w="3182" w:type="dxa"/>
            <w:vMerge w:val="restart"/>
            <w:tcBorders>
              <w:top w:val="single" w:sz="4" w:space="0" w:color="auto"/>
              <w:left w:val="single" w:sz="4" w:space="0" w:color="auto"/>
              <w:bottom w:val="nil"/>
              <w:right w:val="single" w:sz="4" w:space="0" w:color="auto"/>
            </w:tcBorders>
          </w:tcPr>
          <w:p w:rsidR="00000000" w:rsidRDefault="00000000">
            <w:pPr>
              <w:spacing w:line="280" w:lineRule="exact"/>
              <w:jc w:val="center"/>
              <w:rPr>
                <w:rtl/>
              </w:rPr>
            </w:pPr>
          </w:p>
          <w:p w:rsidR="00000000" w:rsidRDefault="00000000">
            <w:pPr>
              <w:spacing w:line="280" w:lineRule="exact"/>
              <w:jc w:val="center"/>
              <w:rPr>
                <w:rtl/>
              </w:rPr>
            </w:pPr>
          </w:p>
          <w:p w:rsidR="00000000" w:rsidRDefault="00000000">
            <w:pPr>
              <w:spacing w:line="280" w:lineRule="exact"/>
              <w:jc w:val="center"/>
              <w:rPr>
                <w:rtl/>
              </w:rPr>
            </w:pPr>
            <w:r>
              <w:rPr>
                <w:rtl/>
              </w:rPr>
              <w:t>الأسباب</w:t>
            </w:r>
          </w:p>
        </w:tc>
        <w:tc>
          <w:tcPr>
            <w:tcW w:w="3150" w:type="dxa"/>
            <w:gridSpan w:val="2"/>
            <w:tcBorders>
              <w:left w:val="nil"/>
            </w:tcBorders>
          </w:tcPr>
          <w:p w:rsidR="00000000" w:rsidRDefault="00000000">
            <w:pPr>
              <w:spacing w:line="280" w:lineRule="exact"/>
              <w:jc w:val="center"/>
              <w:rPr>
                <w:rtl/>
              </w:rPr>
            </w:pPr>
            <w:r>
              <w:rPr>
                <w:rtl/>
              </w:rPr>
              <w:t>1992-1993</w:t>
            </w:r>
          </w:p>
        </w:tc>
        <w:tc>
          <w:tcPr>
            <w:tcW w:w="2610" w:type="dxa"/>
            <w:gridSpan w:val="2"/>
          </w:tcPr>
          <w:p w:rsidR="00000000" w:rsidRDefault="00000000">
            <w:pPr>
              <w:spacing w:line="280" w:lineRule="exact"/>
              <w:jc w:val="center"/>
              <w:rPr>
                <w:rtl/>
              </w:rPr>
            </w:pPr>
            <w:r>
              <w:rPr>
                <w:rtl/>
              </w:rPr>
              <w:t>1997-1998</w:t>
            </w:r>
          </w:p>
        </w:tc>
      </w:tr>
      <w:tr w:rsidR="00000000">
        <w:tblPrEx>
          <w:tblCellMar>
            <w:top w:w="0" w:type="dxa"/>
            <w:bottom w:w="0" w:type="dxa"/>
          </w:tblCellMar>
        </w:tblPrEx>
        <w:trPr>
          <w:cantSplit/>
          <w:trHeight w:val="405"/>
        </w:trPr>
        <w:tc>
          <w:tcPr>
            <w:tcW w:w="3182" w:type="dxa"/>
            <w:vMerge/>
            <w:tcBorders>
              <w:top w:val="nil"/>
              <w:left w:val="single" w:sz="4" w:space="0" w:color="auto"/>
              <w:bottom w:val="single" w:sz="4" w:space="0" w:color="auto"/>
              <w:right w:val="single" w:sz="4" w:space="0" w:color="auto"/>
            </w:tcBorders>
          </w:tcPr>
          <w:p w:rsidR="00000000" w:rsidRDefault="00000000">
            <w:pPr>
              <w:spacing w:line="280" w:lineRule="exact"/>
              <w:jc w:val="center"/>
              <w:rPr>
                <w:rtl/>
              </w:rPr>
            </w:pPr>
          </w:p>
        </w:tc>
        <w:tc>
          <w:tcPr>
            <w:tcW w:w="1530" w:type="dxa"/>
            <w:tcBorders>
              <w:left w:val="nil"/>
            </w:tcBorders>
          </w:tcPr>
          <w:p w:rsidR="00000000" w:rsidRDefault="00000000">
            <w:pPr>
              <w:spacing w:line="280" w:lineRule="exact"/>
              <w:jc w:val="center"/>
              <w:rPr>
                <w:rtl/>
              </w:rPr>
            </w:pPr>
            <w:r>
              <w:rPr>
                <w:rtl/>
              </w:rPr>
              <w:t>ذكور</w:t>
            </w:r>
          </w:p>
        </w:tc>
        <w:tc>
          <w:tcPr>
            <w:tcW w:w="1620" w:type="dxa"/>
          </w:tcPr>
          <w:p w:rsidR="00000000" w:rsidRDefault="00000000">
            <w:pPr>
              <w:spacing w:line="280" w:lineRule="exact"/>
              <w:jc w:val="center"/>
              <w:rPr>
                <w:rtl/>
              </w:rPr>
            </w:pPr>
            <w:r>
              <w:rPr>
                <w:rtl/>
              </w:rPr>
              <w:t>إناث</w:t>
            </w:r>
          </w:p>
        </w:tc>
        <w:tc>
          <w:tcPr>
            <w:tcW w:w="1440" w:type="dxa"/>
          </w:tcPr>
          <w:p w:rsidR="00000000" w:rsidRDefault="00000000">
            <w:pPr>
              <w:spacing w:line="280" w:lineRule="exact"/>
              <w:jc w:val="center"/>
              <w:rPr>
                <w:rtl/>
              </w:rPr>
            </w:pPr>
            <w:r>
              <w:rPr>
                <w:rtl/>
              </w:rPr>
              <w:t>ذكور</w:t>
            </w:r>
          </w:p>
        </w:tc>
        <w:tc>
          <w:tcPr>
            <w:tcW w:w="1170" w:type="dxa"/>
          </w:tcPr>
          <w:p w:rsidR="00000000" w:rsidRDefault="00000000">
            <w:pPr>
              <w:spacing w:line="280" w:lineRule="exact"/>
              <w:jc w:val="center"/>
              <w:rPr>
                <w:rtl/>
              </w:rPr>
            </w:pPr>
            <w:r>
              <w:rPr>
                <w:rtl/>
              </w:rPr>
              <w:t>إناث</w:t>
            </w:r>
          </w:p>
        </w:tc>
      </w:tr>
      <w:tr w:rsidR="00000000">
        <w:tblPrEx>
          <w:tblCellMar>
            <w:top w:w="0" w:type="dxa"/>
            <w:bottom w:w="0" w:type="dxa"/>
          </w:tblCellMar>
        </w:tblPrEx>
        <w:tc>
          <w:tcPr>
            <w:tcW w:w="3182" w:type="dxa"/>
            <w:tcBorders>
              <w:top w:val="nil"/>
            </w:tcBorders>
          </w:tcPr>
          <w:p w:rsidR="00000000" w:rsidRDefault="00000000">
            <w:pPr>
              <w:spacing w:line="280" w:lineRule="exact"/>
              <w:rPr>
                <w:rtl/>
              </w:rPr>
            </w:pPr>
            <w:r>
              <w:rPr>
                <w:rtl/>
              </w:rPr>
              <w:t xml:space="preserve">1 </w:t>
            </w:r>
            <w:r>
              <w:t>–</w:t>
            </w:r>
            <w:r>
              <w:rPr>
                <w:rtl/>
              </w:rPr>
              <w:t xml:space="preserve"> اقتصادية</w:t>
            </w:r>
          </w:p>
        </w:tc>
        <w:tc>
          <w:tcPr>
            <w:tcW w:w="1530" w:type="dxa"/>
          </w:tcPr>
          <w:p w:rsidR="00000000" w:rsidRDefault="00000000">
            <w:pPr>
              <w:spacing w:line="280" w:lineRule="exact"/>
              <w:rPr>
                <w:rtl/>
              </w:rPr>
            </w:pPr>
            <w:r>
              <w:rPr>
                <w:rtl/>
              </w:rPr>
              <w:t>2, 20</w:t>
            </w:r>
          </w:p>
        </w:tc>
        <w:tc>
          <w:tcPr>
            <w:tcW w:w="1620" w:type="dxa"/>
          </w:tcPr>
          <w:p w:rsidR="00000000" w:rsidRDefault="00000000">
            <w:pPr>
              <w:spacing w:line="280" w:lineRule="exact"/>
              <w:rPr>
                <w:rtl/>
              </w:rPr>
            </w:pPr>
            <w:r>
              <w:rPr>
                <w:rtl/>
              </w:rPr>
              <w:t>0, 22</w:t>
            </w:r>
          </w:p>
        </w:tc>
        <w:tc>
          <w:tcPr>
            <w:tcW w:w="1440" w:type="dxa"/>
          </w:tcPr>
          <w:p w:rsidR="00000000" w:rsidRDefault="00000000">
            <w:pPr>
              <w:spacing w:line="280" w:lineRule="exact"/>
              <w:rPr>
                <w:rtl/>
              </w:rPr>
            </w:pPr>
            <w:r>
              <w:rPr>
                <w:rtl/>
              </w:rPr>
              <w:t>4, 18</w:t>
            </w:r>
          </w:p>
        </w:tc>
        <w:tc>
          <w:tcPr>
            <w:tcW w:w="1170" w:type="dxa"/>
          </w:tcPr>
          <w:p w:rsidR="00000000" w:rsidRDefault="00000000">
            <w:pPr>
              <w:spacing w:line="280" w:lineRule="exact"/>
              <w:rPr>
                <w:rtl/>
              </w:rPr>
            </w:pPr>
            <w:r>
              <w:rPr>
                <w:rtl/>
              </w:rPr>
              <w:t>5, 18</w:t>
            </w:r>
          </w:p>
        </w:tc>
      </w:tr>
      <w:tr w:rsidR="00000000">
        <w:tblPrEx>
          <w:tblCellMar>
            <w:top w:w="0" w:type="dxa"/>
            <w:bottom w:w="0" w:type="dxa"/>
          </w:tblCellMar>
        </w:tblPrEx>
        <w:tc>
          <w:tcPr>
            <w:tcW w:w="3182" w:type="dxa"/>
          </w:tcPr>
          <w:p w:rsidR="00000000" w:rsidRDefault="00000000">
            <w:pPr>
              <w:spacing w:line="280" w:lineRule="exact"/>
              <w:rPr>
                <w:rtl/>
              </w:rPr>
            </w:pPr>
            <w:r>
              <w:rPr>
                <w:rtl/>
              </w:rPr>
              <w:t xml:space="preserve">2 </w:t>
            </w:r>
            <w:r>
              <w:t>–</w:t>
            </w:r>
            <w:r>
              <w:rPr>
                <w:rtl/>
              </w:rPr>
              <w:t xml:space="preserve"> كوارث طبيعية</w:t>
            </w:r>
          </w:p>
        </w:tc>
        <w:tc>
          <w:tcPr>
            <w:tcW w:w="1530" w:type="dxa"/>
          </w:tcPr>
          <w:p w:rsidR="00000000" w:rsidRDefault="00000000">
            <w:pPr>
              <w:spacing w:line="280" w:lineRule="exact"/>
              <w:rPr>
                <w:rtl/>
              </w:rPr>
            </w:pPr>
            <w:r>
              <w:rPr>
                <w:rtl/>
              </w:rPr>
              <w:t>4, 37</w:t>
            </w:r>
          </w:p>
        </w:tc>
        <w:tc>
          <w:tcPr>
            <w:tcW w:w="1620" w:type="dxa"/>
          </w:tcPr>
          <w:p w:rsidR="00000000" w:rsidRDefault="00000000">
            <w:pPr>
              <w:spacing w:line="280" w:lineRule="exact"/>
              <w:rPr>
                <w:rtl/>
              </w:rPr>
            </w:pPr>
            <w:r>
              <w:rPr>
                <w:rtl/>
              </w:rPr>
              <w:t>5, 6</w:t>
            </w:r>
          </w:p>
        </w:tc>
        <w:tc>
          <w:tcPr>
            <w:tcW w:w="1440" w:type="dxa"/>
          </w:tcPr>
          <w:p w:rsidR="00000000" w:rsidRDefault="00000000">
            <w:pPr>
              <w:spacing w:line="280" w:lineRule="exact"/>
              <w:rPr>
                <w:rtl/>
              </w:rPr>
            </w:pPr>
            <w:r>
              <w:rPr>
                <w:rtl/>
              </w:rPr>
              <w:t>7, 35</w:t>
            </w:r>
          </w:p>
        </w:tc>
        <w:tc>
          <w:tcPr>
            <w:tcW w:w="1170" w:type="dxa"/>
          </w:tcPr>
          <w:p w:rsidR="00000000" w:rsidRDefault="00000000">
            <w:pPr>
              <w:spacing w:line="280" w:lineRule="exact"/>
              <w:rPr>
                <w:rtl/>
              </w:rPr>
            </w:pPr>
            <w:r>
              <w:rPr>
                <w:rtl/>
              </w:rPr>
              <w:t>3, 5</w:t>
            </w:r>
          </w:p>
        </w:tc>
      </w:tr>
      <w:tr w:rsidR="00000000">
        <w:tblPrEx>
          <w:tblCellMar>
            <w:top w:w="0" w:type="dxa"/>
            <w:bottom w:w="0" w:type="dxa"/>
          </w:tblCellMar>
        </w:tblPrEx>
        <w:tc>
          <w:tcPr>
            <w:tcW w:w="3182" w:type="dxa"/>
          </w:tcPr>
          <w:p w:rsidR="00000000" w:rsidRDefault="00000000">
            <w:pPr>
              <w:spacing w:line="280" w:lineRule="exact"/>
              <w:rPr>
                <w:rtl/>
              </w:rPr>
            </w:pPr>
            <w:r>
              <w:rPr>
                <w:rtl/>
              </w:rPr>
              <w:t xml:space="preserve">3 </w:t>
            </w:r>
            <w:r>
              <w:t>–</w:t>
            </w:r>
            <w:r>
              <w:rPr>
                <w:rtl/>
              </w:rPr>
              <w:t xml:space="preserve"> عائلية</w:t>
            </w:r>
          </w:p>
        </w:tc>
        <w:tc>
          <w:tcPr>
            <w:tcW w:w="1530" w:type="dxa"/>
          </w:tcPr>
          <w:p w:rsidR="00000000" w:rsidRDefault="00000000">
            <w:pPr>
              <w:spacing w:line="280" w:lineRule="exact"/>
              <w:rPr>
                <w:rtl/>
              </w:rPr>
            </w:pPr>
            <w:r>
              <w:rPr>
                <w:rtl/>
              </w:rPr>
              <w:t>8, 33</w:t>
            </w:r>
          </w:p>
        </w:tc>
        <w:tc>
          <w:tcPr>
            <w:tcW w:w="1620" w:type="dxa"/>
          </w:tcPr>
          <w:p w:rsidR="00000000" w:rsidRDefault="00000000">
            <w:pPr>
              <w:spacing w:line="280" w:lineRule="exact"/>
              <w:rPr>
                <w:rtl/>
              </w:rPr>
            </w:pPr>
            <w:r>
              <w:rPr>
                <w:rtl/>
              </w:rPr>
              <w:t>8, 33</w:t>
            </w:r>
          </w:p>
        </w:tc>
        <w:tc>
          <w:tcPr>
            <w:tcW w:w="1440" w:type="dxa"/>
          </w:tcPr>
          <w:p w:rsidR="00000000" w:rsidRDefault="00000000">
            <w:pPr>
              <w:spacing w:line="280" w:lineRule="exact"/>
              <w:rPr>
                <w:rtl/>
              </w:rPr>
            </w:pPr>
            <w:r>
              <w:rPr>
                <w:rtl/>
              </w:rPr>
              <w:t>3, 62</w:t>
            </w:r>
          </w:p>
        </w:tc>
        <w:tc>
          <w:tcPr>
            <w:tcW w:w="1170" w:type="dxa"/>
          </w:tcPr>
          <w:p w:rsidR="00000000" w:rsidRDefault="00000000">
            <w:pPr>
              <w:spacing w:line="280" w:lineRule="exact"/>
              <w:rPr>
                <w:rtl/>
              </w:rPr>
            </w:pPr>
            <w:r>
              <w:rPr>
                <w:rtl/>
              </w:rPr>
              <w:t>2, 37</w:t>
            </w:r>
          </w:p>
        </w:tc>
      </w:tr>
      <w:tr w:rsidR="00000000">
        <w:tblPrEx>
          <w:tblCellMar>
            <w:top w:w="0" w:type="dxa"/>
            <w:bottom w:w="0" w:type="dxa"/>
          </w:tblCellMar>
        </w:tblPrEx>
        <w:tc>
          <w:tcPr>
            <w:tcW w:w="3182" w:type="dxa"/>
          </w:tcPr>
          <w:p w:rsidR="00000000" w:rsidRDefault="00000000">
            <w:pPr>
              <w:spacing w:line="280" w:lineRule="exact"/>
              <w:rPr>
                <w:rtl/>
              </w:rPr>
            </w:pPr>
            <w:r>
              <w:rPr>
                <w:rtl/>
              </w:rPr>
              <w:t xml:space="preserve">4 </w:t>
            </w:r>
            <w:r>
              <w:t>–</w:t>
            </w:r>
            <w:r>
              <w:rPr>
                <w:rtl/>
              </w:rPr>
              <w:t xml:space="preserve"> غير ذلك</w:t>
            </w:r>
          </w:p>
        </w:tc>
        <w:tc>
          <w:tcPr>
            <w:tcW w:w="1530" w:type="dxa"/>
          </w:tcPr>
          <w:p w:rsidR="00000000" w:rsidRDefault="00000000">
            <w:pPr>
              <w:spacing w:line="280" w:lineRule="exact"/>
              <w:rPr>
                <w:rtl/>
              </w:rPr>
            </w:pPr>
            <w:r>
              <w:rPr>
                <w:rtl/>
              </w:rPr>
              <w:t>6, 8</w:t>
            </w:r>
          </w:p>
        </w:tc>
        <w:tc>
          <w:tcPr>
            <w:tcW w:w="1620" w:type="dxa"/>
          </w:tcPr>
          <w:p w:rsidR="00000000" w:rsidRDefault="00000000">
            <w:pPr>
              <w:spacing w:line="280" w:lineRule="exact"/>
              <w:rPr>
                <w:rtl/>
              </w:rPr>
            </w:pPr>
            <w:r>
              <w:rPr>
                <w:rtl/>
              </w:rPr>
              <w:t>2, 9</w:t>
            </w:r>
          </w:p>
        </w:tc>
        <w:tc>
          <w:tcPr>
            <w:tcW w:w="1440" w:type="dxa"/>
          </w:tcPr>
          <w:p w:rsidR="00000000" w:rsidRDefault="00000000">
            <w:pPr>
              <w:spacing w:line="280" w:lineRule="exact"/>
              <w:rPr>
                <w:rtl/>
              </w:rPr>
            </w:pPr>
            <w:r>
              <w:rPr>
                <w:rtl/>
              </w:rPr>
              <w:t>7, 8</w:t>
            </w:r>
          </w:p>
        </w:tc>
        <w:tc>
          <w:tcPr>
            <w:tcW w:w="1170" w:type="dxa"/>
          </w:tcPr>
          <w:p w:rsidR="00000000" w:rsidRDefault="00000000">
            <w:pPr>
              <w:spacing w:line="280" w:lineRule="exact"/>
              <w:rPr>
                <w:rtl/>
              </w:rPr>
            </w:pPr>
            <w:r>
              <w:rPr>
                <w:rtl/>
              </w:rPr>
              <w:t>7, 7</w:t>
            </w:r>
          </w:p>
        </w:tc>
      </w:tr>
      <w:tr w:rsidR="00000000">
        <w:tblPrEx>
          <w:tblCellMar>
            <w:top w:w="0" w:type="dxa"/>
            <w:bottom w:w="0" w:type="dxa"/>
          </w:tblCellMar>
        </w:tblPrEx>
        <w:tc>
          <w:tcPr>
            <w:tcW w:w="3182" w:type="dxa"/>
          </w:tcPr>
          <w:p w:rsidR="00000000" w:rsidRDefault="00000000">
            <w:pPr>
              <w:spacing w:line="280" w:lineRule="exact"/>
              <w:rPr>
                <w:rtl/>
              </w:rPr>
            </w:pPr>
            <w:r>
              <w:rPr>
                <w:rtl/>
              </w:rPr>
              <w:t xml:space="preserve">5 </w:t>
            </w:r>
            <w:r>
              <w:t>–</w:t>
            </w:r>
            <w:r>
              <w:rPr>
                <w:rtl/>
              </w:rPr>
              <w:t xml:space="preserve"> المجموع</w:t>
            </w:r>
          </w:p>
        </w:tc>
        <w:tc>
          <w:tcPr>
            <w:tcW w:w="1530" w:type="dxa"/>
          </w:tcPr>
          <w:p w:rsidR="00000000" w:rsidRDefault="00000000">
            <w:pPr>
              <w:spacing w:line="280" w:lineRule="exact"/>
              <w:rPr>
                <w:rtl/>
              </w:rPr>
            </w:pPr>
            <w:r>
              <w:rPr>
                <w:rtl/>
              </w:rPr>
              <w:t>0, 100</w:t>
            </w:r>
          </w:p>
        </w:tc>
        <w:tc>
          <w:tcPr>
            <w:tcW w:w="1620" w:type="dxa"/>
          </w:tcPr>
          <w:p w:rsidR="00000000" w:rsidRDefault="00000000">
            <w:pPr>
              <w:spacing w:line="280" w:lineRule="exact"/>
              <w:rPr>
                <w:rtl/>
              </w:rPr>
            </w:pPr>
            <w:r>
              <w:rPr>
                <w:rtl/>
              </w:rPr>
              <w:t>0, 100</w:t>
            </w:r>
          </w:p>
        </w:tc>
        <w:tc>
          <w:tcPr>
            <w:tcW w:w="1440" w:type="dxa"/>
          </w:tcPr>
          <w:p w:rsidR="00000000" w:rsidRDefault="00000000">
            <w:pPr>
              <w:spacing w:line="280" w:lineRule="exact"/>
              <w:rPr>
                <w:rtl/>
              </w:rPr>
            </w:pPr>
            <w:r>
              <w:rPr>
                <w:rtl/>
              </w:rPr>
              <w:t>0, 100</w:t>
            </w:r>
          </w:p>
        </w:tc>
        <w:tc>
          <w:tcPr>
            <w:tcW w:w="1170" w:type="dxa"/>
          </w:tcPr>
          <w:p w:rsidR="00000000" w:rsidRDefault="00000000">
            <w:pPr>
              <w:spacing w:line="280" w:lineRule="exact"/>
              <w:rPr>
                <w:rtl/>
              </w:rPr>
            </w:pPr>
            <w:r>
              <w:rPr>
                <w:rtl/>
              </w:rPr>
              <w:t>0, 100</w:t>
            </w:r>
          </w:p>
        </w:tc>
      </w:tr>
    </w:tbl>
    <w:p w:rsidR="00000000" w:rsidRDefault="00000000">
      <w:pPr>
        <w:spacing w:line="280" w:lineRule="exact"/>
        <w:rPr>
          <w:rtl/>
        </w:rPr>
      </w:pPr>
    </w:p>
    <w:p w:rsidR="00000000" w:rsidRDefault="00000000">
      <w:pPr>
        <w:spacing w:line="280" w:lineRule="exact"/>
        <w:rPr>
          <w:rtl/>
        </w:rPr>
      </w:pPr>
      <w:r>
        <w:rPr>
          <w:rtl/>
        </w:rPr>
        <w:t>المصدر: مسح مستوى المعيشة في فييت نام 1992-1993.</w:t>
      </w:r>
    </w:p>
    <w:p w:rsidR="00000000" w:rsidRDefault="00000000">
      <w:pPr>
        <w:pStyle w:val="Heading1"/>
        <w:spacing w:line="280" w:lineRule="exact"/>
        <w:rPr>
          <w:i w:val="0"/>
          <w:iCs w:val="0"/>
          <w:szCs w:val="30"/>
          <w:rtl/>
        </w:rPr>
      </w:pPr>
      <w:r>
        <w:rPr>
          <w:i w:val="0"/>
          <w:iCs w:val="0"/>
          <w:szCs w:val="30"/>
          <w:rtl/>
        </w:rPr>
        <w:t>المكتب الإحصائي العام ولجنة الدولة للتخطيط</w:t>
      </w:r>
    </w:p>
    <w:p w:rsidR="00000000" w:rsidRDefault="00000000">
      <w:pPr>
        <w:spacing w:line="280" w:lineRule="exact"/>
        <w:rPr>
          <w:rtl/>
        </w:rPr>
      </w:pPr>
      <w:r>
        <w:rPr>
          <w:rtl/>
        </w:rPr>
        <w:t>- مسح مستوى المعيشة في فييت نام 1997-1998.</w:t>
      </w:r>
    </w:p>
    <w:p w:rsidR="00000000" w:rsidRDefault="00000000">
      <w:pPr>
        <w:spacing w:line="280" w:lineRule="exact"/>
        <w:rPr>
          <w:rtl/>
        </w:rPr>
      </w:pPr>
      <w:r>
        <w:rPr>
          <w:rtl/>
        </w:rPr>
        <w:t>المكتب الإحصائي العام ، آب/أغسطس 1999 ، الصفحة 24.</w:t>
      </w:r>
    </w:p>
    <w:p w:rsidR="00000000" w:rsidRDefault="00000000">
      <w:pPr>
        <w:rPr>
          <w:b/>
          <w:bCs/>
          <w:rtl/>
        </w:rPr>
      </w:pPr>
    </w:p>
    <w:p w:rsidR="00000000" w:rsidRDefault="00000000">
      <w:pPr>
        <w:rPr>
          <w:b/>
          <w:bCs/>
          <w:rtl/>
        </w:rPr>
      </w:pPr>
      <w:r>
        <w:rPr>
          <w:b/>
          <w:bCs/>
          <w:rtl/>
        </w:rPr>
        <w:t xml:space="preserve">ثانيا </w:t>
      </w:r>
      <w:r>
        <w:rPr>
          <w:b/>
          <w:bCs/>
        </w:rPr>
        <w:t>–</w:t>
      </w:r>
      <w:r>
        <w:rPr>
          <w:b/>
          <w:bCs/>
          <w:rtl/>
        </w:rPr>
        <w:t xml:space="preserve"> العمل</w:t>
      </w:r>
    </w:p>
    <w:p w:rsidR="00000000" w:rsidRDefault="00000000">
      <w:pPr>
        <w:spacing w:line="120" w:lineRule="exact"/>
        <w:rPr>
          <w:sz w:val="12"/>
          <w:rtl/>
        </w:rPr>
      </w:pPr>
    </w:p>
    <w:p w:rsidR="00000000" w:rsidRDefault="00000000">
      <w:pPr>
        <w:pStyle w:val="H23"/>
        <w:keepNext w:val="0"/>
        <w:keepLines w:val="0"/>
        <w:suppressAutoHyphens w:val="0"/>
        <w:outlineLvl w:val="9"/>
        <w:rPr>
          <w:spacing w:val="0"/>
          <w:rtl/>
        </w:rPr>
      </w:pPr>
      <w:r>
        <w:rPr>
          <w:spacing w:val="0"/>
          <w:rtl/>
        </w:rPr>
        <w:t xml:space="preserve">2-1 </w:t>
      </w:r>
      <w:r>
        <w:rPr>
          <w:spacing w:val="0"/>
          <w:rtl/>
        </w:rPr>
        <w:tab/>
        <w:t>القوى العاملة</w:t>
      </w:r>
    </w:p>
    <w:p w:rsidR="00000000" w:rsidRDefault="00000000">
      <w:pPr>
        <w:pStyle w:val="Heading7"/>
        <w:rPr>
          <w:b w:val="0"/>
          <w:bCs w:val="0"/>
          <w:rtl/>
        </w:rPr>
      </w:pPr>
      <w:r>
        <w:rPr>
          <w:b w:val="0"/>
          <w:bCs w:val="0"/>
          <w:rtl/>
        </w:rPr>
        <w:tab/>
      </w:r>
      <w:r>
        <w:rPr>
          <w:b w:val="0"/>
          <w:bCs w:val="0"/>
          <w:rtl/>
        </w:rPr>
        <w:tab/>
      </w:r>
      <w:r>
        <w:rPr>
          <w:b w:val="0"/>
          <w:bCs w:val="0"/>
          <w:rtl/>
        </w:rPr>
        <w:tab/>
      </w:r>
      <w:r>
        <w:rPr>
          <w:b w:val="0"/>
          <w:bCs w:val="0"/>
          <w:rtl/>
        </w:rPr>
        <w:tab/>
      </w:r>
      <w:r>
        <w:rPr>
          <w:b w:val="0"/>
          <w:bCs w:val="0"/>
          <w:rtl/>
        </w:rPr>
        <w:tab/>
      </w:r>
      <w:r>
        <w:rPr>
          <w:b w:val="0"/>
          <w:bCs w:val="0"/>
          <w:rtl/>
        </w:rPr>
        <w:tab/>
      </w:r>
      <w:r>
        <w:rPr>
          <w:b w:val="0"/>
          <w:bCs w:val="0"/>
          <w:rtl/>
        </w:rPr>
        <w:tab/>
      </w:r>
      <w:r>
        <w:rPr>
          <w:b w:val="0"/>
          <w:bCs w:val="0"/>
          <w:rtl/>
        </w:rPr>
        <w:tab/>
      </w:r>
      <w:r>
        <w:rPr>
          <w:b w:val="0"/>
          <w:bCs w:val="0"/>
          <w:rtl/>
        </w:rPr>
        <w:tab/>
        <w:t>الوحدة: آلاف الأشخاص</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0"/>
        <w:gridCol w:w="1262"/>
        <w:gridCol w:w="1170"/>
        <w:gridCol w:w="1260"/>
        <w:gridCol w:w="1260"/>
        <w:gridCol w:w="1350"/>
        <w:gridCol w:w="1350"/>
      </w:tblGrid>
      <w:tr w:rsidR="00000000">
        <w:tblPrEx>
          <w:tblCellMar>
            <w:top w:w="0" w:type="dxa"/>
            <w:bottom w:w="0" w:type="dxa"/>
          </w:tblCellMar>
        </w:tblPrEx>
        <w:trPr>
          <w:cantSplit/>
        </w:trPr>
        <w:tc>
          <w:tcPr>
            <w:tcW w:w="4982" w:type="dxa"/>
            <w:gridSpan w:val="4"/>
          </w:tcPr>
          <w:p w:rsidR="00000000" w:rsidRDefault="00000000">
            <w:pPr>
              <w:jc w:val="center"/>
              <w:rPr>
                <w:rtl/>
              </w:rPr>
            </w:pPr>
            <w:r>
              <w:rPr>
                <w:rtl/>
              </w:rPr>
              <w:t>1994</w:t>
            </w:r>
          </w:p>
        </w:tc>
        <w:tc>
          <w:tcPr>
            <w:tcW w:w="3960" w:type="dxa"/>
            <w:gridSpan w:val="3"/>
          </w:tcPr>
          <w:p w:rsidR="00000000" w:rsidRDefault="00000000">
            <w:pPr>
              <w:jc w:val="center"/>
              <w:rPr>
                <w:rtl/>
              </w:rPr>
            </w:pPr>
            <w:r>
              <w:rPr>
                <w:rtl/>
              </w:rPr>
              <w:t>1999</w:t>
            </w:r>
          </w:p>
        </w:tc>
      </w:tr>
      <w:tr w:rsidR="00000000">
        <w:tblPrEx>
          <w:tblCellMar>
            <w:top w:w="0" w:type="dxa"/>
            <w:bottom w:w="0" w:type="dxa"/>
          </w:tblCellMar>
        </w:tblPrEx>
        <w:tc>
          <w:tcPr>
            <w:tcW w:w="1290" w:type="dxa"/>
          </w:tcPr>
          <w:p w:rsidR="00000000" w:rsidRDefault="00000000">
            <w:pPr>
              <w:rPr>
                <w:rtl/>
              </w:rPr>
            </w:pPr>
          </w:p>
        </w:tc>
        <w:tc>
          <w:tcPr>
            <w:tcW w:w="1262" w:type="dxa"/>
          </w:tcPr>
          <w:p w:rsidR="00000000" w:rsidRDefault="00000000">
            <w:pPr>
              <w:rPr>
                <w:rtl/>
              </w:rPr>
            </w:pPr>
            <w:r>
              <w:rPr>
                <w:rtl/>
              </w:rPr>
              <w:t>المجموع</w:t>
            </w:r>
          </w:p>
        </w:tc>
        <w:tc>
          <w:tcPr>
            <w:tcW w:w="1170" w:type="dxa"/>
          </w:tcPr>
          <w:p w:rsidR="00000000" w:rsidRDefault="00000000">
            <w:pPr>
              <w:rPr>
                <w:rtl/>
              </w:rPr>
            </w:pPr>
            <w:r>
              <w:rPr>
                <w:rtl/>
              </w:rPr>
              <w:t>ذكور</w:t>
            </w:r>
          </w:p>
        </w:tc>
        <w:tc>
          <w:tcPr>
            <w:tcW w:w="1260" w:type="dxa"/>
          </w:tcPr>
          <w:p w:rsidR="00000000" w:rsidRDefault="00000000">
            <w:pPr>
              <w:rPr>
                <w:rtl/>
              </w:rPr>
            </w:pPr>
            <w:r>
              <w:rPr>
                <w:rtl/>
              </w:rPr>
              <w:t>إناث</w:t>
            </w:r>
          </w:p>
        </w:tc>
        <w:tc>
          <w:tcPr>
            <w:tcW w:w="1260" w:type="dxa"/>
          </w:tcPr>
          <w:p w:rsidR="00000000" w:rsidRDefault="00000000">
            <w:pPr>
              <w:rPr>
                <w:rtl/>
              </w:rPr>
            </w:pPr>
            <w:r>
              <w:rPr>
                <w:rtl/>
              </w:rPr>
              <w:t>المجموع</w:t>
            </w:r>
          </w:p>
        </w:tc>
        <w:tc>
          <w:tcPr>
            <w:tcW w:w="1350" w:type="dxa"/>
          </w:tcPr>
          <w:p w:rsidR="00000000" w:rsidRDefault="00000000">
            <w:pPr>
              <w:rPr>
                <w:rtl/>
              </w:rPr>
            </w:pPr>
            <w:r>
              <w:rPr>
                <w:rtl/>
              </w:rPr>
              <w:t>ذكور</w:t>
            </w:r>
          </w:p>
        </w:tc>
        <w:tc>
          <w:tcPr>
            <w:tcW w:w="1350" w:type="dxa"/>
          </w:tcPr>
          <w:p w:rsidR="00000000" w:rsidRDefault="00000000">
            <w:pPr>
              <w:rPr>
                <w:rtl/>
              </w:rPr>
            </w:pPr>
            <w:r>
              <w:rPr>
                <w:rtl/>
              </w:rPr>
              <w:t>إناث</w:t>
            </w:r>
          </w:p>
        </w:tc>
      </w:tr>
      <w:tr w:rsidR="00000000">
        <w:tblPrEx>
          <w:tblCellMar>
            <w:top w:w="0" w:type="dxa"/>
            <w:bottom w:w="0" w:type="dxa"/>
          </w:tblCellMar>
        </w:tblPrEx>
        <w:tc>
          <w:tcPr>
            <w:tcW w:w="1290" w:type="dxa"/>
          </w:tcPr>
          <w:p w:rsidR="00000000" w:rsidRDefault="00000000">
            <w:pPr>
              <w:rPr>
                <w:rtl/>
              </w:rPr>
            </w:pPr>
            <w:r>
              <w:rPr>
                <w:rtl/>
              </w:rPr>
              <w:t>16-54</w:t>
            </w:r>
          </w:p>
        </w:tc>
        <w:tc>
          <w:tcPr>
            <w:tcW w:w="1262" w:type="dxa"/>
          </w:tcPr>
          <w:p w:rsidR="00000000" w:rsidRDefault="00000000">
            <w:pPr>
              <w:rPr>
                <w:rtl/>
              </w:rPr>
            </w:pPr>
            <w:r>
              <w:rPr>
                <w:rtl/>
              </w:rPr>
              <w:t>102 35</w:t>
            </w:r>
          </w:p>
        </w:tc>
        <w:tc>
          <w:tcPr>
            <w:tcW w:w="1170" w:type="dxa"/>
          </w:tcPr>
          <w:p w:rsidR="00000000" w:rsidRDefault="00000000">
            <w:pPr>
              <w:rPr>
                <w:rtl/>
              </w:rPr>
            </w:pPr>
            <w:r>
              <w:rPr>
                <w:rtl/>
              </w:rPr>
              <w:t>739 16</w:t>
            </w:r>
          </w:p>
        </w:tc>
        <w:tc>
          <w:tcPr>
            <w:tcW w:w="1260" w:type="dxa"/>
          </w:tcPr>
          <w:p w:rsidR="00000000" w:rsidRDefault="00000000">
            <w:pPr>
              <w:rPr>
                <w:rtl/>
              </w:rPr>
            </w:pPr>
            <w:r>
              <w:rPr>
                <w:rtl/>
              </w:rPr>
              <w:t>365 18</w:t>
            </w:r>
          </w:p>
        </w:tc>
        <w:tc>
          <w:tcPr>
            <w:tcW w:w="1260" w:type="dxa"/>
          </w:tcPr>
          <w:p w:rsidR="00000000" w:rsidRDefault="00000000">
            <w:pPr>
              <w:rPr>
                <w:rtl/>
              </w:rPr>
            </w:pPr>
            <w:r>
              <w:rPr>
                <w:rtl/>
              </w:rPr>
              <w:t>056 41</w:t>
            </w:r>
          </w:p>
        </w:tc>
        <w:tc>
          <w:tcPr>
            <w:tcW w:w="1350" w:type="dxa"/>
          </w:tcPr>
          <w:p w:rsidR="00000000" w:rsidRDefault="00000000">
            <w:pPr>
              <w:rPr>
                <w:rtl/>
              </w:rPr>
            </w:pPr>
            <w:r>
              <w:rPr>
                <w:rtl/>
              </w:rPr>
              <w:t>009 20</w:t>
            </w:r>
          </w:p>
        </w:tc>
        <w:tc>
          <w:tcPr>
            <w:tcW w:w="1350" w:type="dxa"/>
          </w:tcPr>
          <w:p w:rsidR="00000000" w:rsidRDefault="00000000">
            <w:pPr>
              <w:rPr>
                <w:rtl/>
              </w:rPr>
            </w:pPr>
            <w:r>
              <w:rPr>
                <w:rtl/>
              </w:rPr>
              <w:t>047 21</w:t>
            </w:r>
          </w:p>
        </w:tc>
      </w:tr>
      <w:tr w:rsidR="00000000">
        <w:tblPrEx>
          <w:tblCellMar>
            <w:top w:w="0" w:type="dxa"/>
            <w:bottom w:w="0" w:type="dxa"/>
          </w:tblCellMar>
        </w:tblPrEx>
        <w:tc>
          <w:tcPr>
            <w:tcW w:w="1290" w:type="dxa"/>
          </w:tcPr>
          <w:p w:rsidR="00000000" w:rsidRDefault="00000000">
            <w:pPr>
              <w:rPr>
                <w:rtl/>
              </w:rPr>
            </w:pPr>
            <w:r>
              <w:rPr>
                <w:rtl/>
              </w:rPr>
              <w:t>16-59</w:t>
            </w:r>
          </w:p>
        </w:tc>
        <w:tc>
          <w:tcPr>
            <w:tcW w:w="1262" w:type="dxa"/>
          </w:tcPr>
          <w:p w:rsidR="00000000" w:rsidRDefault="00000000">
            <w:pPr>
              <w:rPr>
                <w:rtl/>
              </w:rPr>
            </w:pPr>
            <w:r>
              <w:rPr>
                <w:rtl/>
              </w:rPr>
              <w:t>165 37</w:t>
            </w:r>
          </w:p>
        </w:tc>
        <w:tc>
          <w:tcPr>
            <w:tcW w:w="1170" w:type="dxa"/>
          </w:tcPr>
          <w:p w:rsidR="00000000" w:rsidRDefault="00000000">
            <w:pPr>
              <w:rPr>
                <w:rtl/>
              </w:rPr>
            </w:pPr>
            <w:r>
              <w:rPr>
                <w:rtl/>
              </w:rPr>
              <w:t>610 17</w:t>
            </w:r>
          </w:p>
        </w:tc>
        <w:tc>
          <w:tcPr>
            <w:tcW w:w="1260" w:type="dxa"/>
          </w:tcPr>
          <w:p w:rsidR="00000000" w:rsidRDefault="00000000">
            <w:pPr>
              <w:rPr>
                <w:rtl/>
              </w:rPr>
            </w:pPr>
            <w:r>
              <w:rPr>
                <w:rtl/>
              </w:rPr>
              <w:t>555 19</w:t>
            </w:r>
          </w:p>
        </w:tc>
        <w:tc>
          <w:tcPr>
            <w:tcW w:w="1260" w:type="dxa"/>
          </w:tcPr>
          <w:p w:rsidR="00000000" w:rsidRDefault="00000000">
            <w:pPr>
              <w:rPr>
                <w:rtl/>
              </w:rPr>
            </w:pPr>
            <w:r>
              <w:rPr>
                <w:rtl/>
              </w:rPr>
              <w:t>860 42</w:t>
            </w:r>
          </w:p>
        </w:tc>
        <w:tc>
          <w:tcPr>
            <w:tcW w:w="1350" w:type="dxa"/>
          </w:tcPr>
          <w:p w:rsidR="00000000" w:rsidRDefault="00000000">
            <w:pPr>
              <w:rPr>
                <w:rtl/>
              </w:rPr>
            </w:pPr>
            <w:r>
              <w:rPr>
                <w:rtl/>
              </w:rPr>
              <w:t>803 20</w:t>
            </w:r>
          </w:p>
        </w:tc>
        <w:tc>
          <w:tcPr>
            <w:tcW w:w="1350" w:type="dxa"/>
          </w:tcPr>
          <w:p w:rsidR="00000000" w:rsidRDefault="00000000">
            <w:pPr>
              <w:rPr>
                <w:rtl/>
              </w:rPr>
            </w:pPr>
            <w:r>
              <w:rPr>
                <w:rtl/>
              </w:rPr>
              <w:t>057 22</w:t>
            </w:r>
          </w:p>
        </w:tc>
      </w:tr>
      <w:tr w:rsidR="00000000">
        <w:tblPrEx>
          <w:tblCellMar>
            <w:top w:w="0" w:type="dxa"/>
            <w:bottom w:w="0" w:type="dxa"/>
          </w:tblCellMar>
        </w:tblPrEx>
        <w:tc>
          <w:tcPr>
            <w:tcW w:w="1290" w:type="dxa"/>
          </w:tcPr>
          <w:p w:rsidR="00000000" w:rsidRDefault="00000000">
            <w:pPr>
              <w:rPr>
                <w:rtl/>
              </w:rPr>
            </w:pPr>
            <w:r>
              <w:rPr>
                <w:rtl/>
              </w:rPr>
              <w:t>15-59</w:t>
            </w:r>
          </w:p>
        </w:tc>
        <w:tc>
          <w:tcPr>
            <w:tcW w:w="1262" w:type="dxa"/>
          </w:tcPr>
          <w:p w:rsidR="00000000" w:rsidRDefault="00000000">
            <w:pPr>
              <w:rPr>
                <w:rtl/>
              </w:rPr>
            </w:pPr>
            <w:r>
              <w:rPr>
                <w:rtl/>
              </w:rPr>
              <w:t>733 38</w:t>
            </w:r>
          </w:p>
        </w:tc>
        <w:tc>
          <w:tcPr>
            <w:tcW w:w="1170" w:type="dxa"/>
          </w:tcPr>
          <w:p w:rsidR="00000000" w:rsidRDefault="00000000">
            <w:pPr>
              <w:rPr>
                <w:rtl/>
              </w:rPr>
            </w:pPr>
            <w:r>
              <w:rPr>
                <w:rtl/>
              </w:rPr>
              <w:t>396 18</w:t>
            </w:r>
          </w:p>
        </w:tc>
        <w:tc>
          <w:tcPr>
            <w:tcW w:w="1260" w:type="dxa"/>
          </w:tcPr>
          <w:p w:rsidR="00000000" w:rsidRDefault="00000000">
            <w:pPr>
              <w:rPr>
                <w:rtl/>
              </w:rPr>
            </w:pPr>
            <w:r>
              <w:rPr>
                <w:rtl/>
              </w:rPr>
              <w:t>337 20</w:t>
            </w:r>
          </w:p>
        </w:tc>
        <w:tc>
          <w:tcPr>
            <w:tcW w:w="1260" w:type="dxa"/>
          </w:tcPr>
          <w:p w:rsidR="00000000" w:rsidRDefault="00000000">
            <w:pPr>
              <w:rPr>
                <w:rtl/>
              </w:rPr>
            </w:pPr>
            <w:r>
              <w:rPr>
                <w:rtl/>
              </w:rPr>
              <w:t>566 44</w:t>
            </w:r>
          </w:p>
        </w:tc>
        <w:tc>
          <w:tcPr>
            <w:tcW w:w="1350" w:type="dxa"/>
          </w:tcPr>
          <w:p w:rsidR="00000000" w:rsidRDefault="00000000">
            <w:pPr>
              <w:rPr>
                <w:rtl/>
              </w:rPr>
            </w:pPr>
            <w:r>
              <w:rPr>
                <w:rtl/>
              </w:rPr>
              <w:t>689 21</w:t>
            </w:r>
          </w:p>
        </w:tc>
        <w:tc>
          <w:tcPr>
            <w:tcW w:w="1350" w:type="dxa"/>
          </w:tcPr>
          <w:p w:rsidR="00000000" w:rsidRDefault="00000000">
            <w:pPr>
              <w:rPr>
                <w:rtl/>
              </w:rPr>
            </w:pPr>
            <w:r>
              <w:rPr>
                <w:rtl/>
              </w:rPr>
              <w:t>876 22</w:t>
            </w:r>
          </w:p>
        </w:tc>
      </w:tr>
    </w:tbl>
    <w:p w:rsidR="00000000" w:rsidRDefault="00000000">
      <w:pPr>
        <w:spacing w:line="120" w:lineRule="exact"/>
        <w:rPr>
          <w:sz w:val="12"/>
          <w:rtl/>
        </w:rPr>
      </w:pPr>
    </w:p>
    <w:p w:rsidR="00000000" w:rsidRDefault="00000000">
      <w:pPr>
        <w:rPr>
          <w:rtl/>
        </w:rPr>
      </w:pPr>
      <w:r>
        <w:rPr>
          <w:rtl/>
        </w:rPr>
        <w:t>المصدر: المكتب الإحصائي العام، 1999: تعداد السكان</w:t>
      </w:r>
    </w:p>
    <w:p w:rsidR="00000000" w:rsidRDefault="00000000">
      <w:pPr>
        <w:rPr>
          <w:rtl/>
        </w:rPr>
      </w:pPr>
      <w:r>
        <w:rPr>
          <w:rtl/>
        </w:rPr>
        <w:t>(نتيجة المسح بالعينات): - المكتب الإحصائي العام 1995: المسح الديمغرافي لمنتصف المدة (1994)</w:t>
      </w:r>
    </w:p>
    <w:p w:rsidR="00000000" w:rsidRDefault="00000000">
      <w:pPr>
        <w:spacing w:line="120" w:lineRule="exact"/>
        <w:rPr>
          <w:sz w:val="12"/>
          <w:rtl/>
        </w:rPr>
      </w:pPr>
    </w:p>
    <w:p w:rsidR="00000000" w:rsidRDefault="00000000">
      <w:pPr>
        <w:pStyle w:val="H23"/>
        <w:keepNext w:val="0"/>
        <w:keepLines w:val="0"/>
        <w:suppressAutoHyphens w:val="0"/>
        <w:outlineLvl w:val="9"/>
        <w:rPr>
          <w:spacing w:val="0"/>
          <w:rtl/>
        </w:rPr>
      </w:pPr>
      <w:r>
        <w:rPr>
          <w:spacing w:val="0"/>
          <w:rtl/>
        </w:rPr>
        <w:t xml:space="preserve">2-2 </w:t>
      </w:r>
      <w:r>
        <w:rPr>
          <w:spacing w:val="0"/>
          <w:rtl/>
        </w:rPr>
        <w:tab/>
        <w:t>نمو القوى العاملة</w:t>
      </w:r>
    </w:p>
    <w:p w:rsidR="00000000" w:rsidRDefault="00000000">
      <w:pPr>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rFonts w:cs="Akhbar MT"/>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2516"/>
        <w:gridCol w:w="2516"/>
        <w:gridCol w:w="1560"/>
      </w:tblGrid>
      <w:tr w:rsidR="00000000">
        <w:tblPrEx>
          <w:tblCellMar>
            <w:top w:w="0" w:type="dxa"/>
            <w:bottom w:w="0" w:type="dxa"/>
          </w:tblCellMar>
        </w:tblPrEx>
        <w:tc>
          <w:tcPr>
            <w:tcW w:w="2368" w:type="dxa"/>
          </w:tcPr>
          <w:p w:rsidR="00000000" w:rsidRDefault="00000000">
            <w:pPr>
              <w:rPr>
                <w:rtl/>
              </w:rPr>
            </w:pPr>
            <w:r>
              <w:rPr>
                <w:rtl/>
              </w:rPr>
              <w:t>الفئة العمرية</w:t>
            </w:r>
          </w:p>
        </w:tc>
        <w:tc>
          <w:tcPr>
            <w:tcW w:w="2516" w:type="dxa"/>
          </w:tcPr>
          <w:p w:rsidR="00000000" w:rsidRDefault="00000000">
            <w:pPr>
              <w:rPr>
                <w:rtl/>
              </w:rPr>
            </w:pPr>
            <w:r>
              <w:rPr>
                <w:rtl/>
              </w:rPr>
              <w:t>المجموع</w:t>
            </w:r>
          </w:p>
        </w:tc>
        <w:tc>
          <w:tcPr>
            <w:tcW w:w="2516" w:type="dxa"/>
          </w:tcPr>
          <w:p w:rsidR="00000000" w:rsidRDefault="00000000">
            <w:pPr>
              <w:rPr>
                <w:rtl/>
              </w:rPr>
            </w:pPr>
            <w:r>
              <w:rPr>
                <w:rtl/>
              </w:rPr>
              <w:t>ذكور</w:t>
            </w:r>
          </w:p>
        </w:tc>
        <w:tc>
          <w:tcPr>
            <w:tcW w:w="1560" w:type="dxa"/>
          </w:tcPr>
          <w:p w:rsidR="00000000" w:rsidRDefault="00000000">
            <w:pPr>
              <w:rPr>
                <w:rtl/>
              </w:rPr>
            </w:pPr>
            <w:r>
              <w:rPr>
                <w:rtl/>
              </w:rPr>
              <w:t>إناث</w:t>
            </w:r>
          </w:p>
        </w:tc>
      </w:tr>
      <w:tr w:rsidR="00000000">
        <w:tblPrEx>
          <w:tblCellMar>
            <w:top w:w="0" w:type="dxa"/>
            <w:bottom w:w="0" w:type="dxa"/>
          </w:tblCellMar>
        </w:tblPrEx>
        <w:tc>
          <w:tcPr>
            <w:tcW w:w="2368" w:type="dxa"/>
          </w:tcPr>
          <w:p w:rsidR="00000000" w:rsidRDefault="00000000">
            <w:pPr>
              <w:rPr>
                <w:rtl/>
              </w:rPr>
            </w:pPr>
            <w:r>
              <w:rPr>
                <w:rtl/>
              </w:rPr>
              <w:t>16-54</w:t>
            </w:r>
          </w:p>
        </w:tc>
        <w:tc>
          <w:tcPr>
            <w:tcW w:w="2516" w:type="dxa"/>
          </w:tcPr>
          <w:p w:rsidR="00000000" w:rsidRDefault="00000000">
            <w:pPr>
              <w:rPr>
                <w:rtl/>
              </w:rPr>
            </w:pPr>
            <w:r>
              <w:rPr>
                <w:rtl/>
              </w:rPr>
              <w:t>31, 3</w:t>
            </w:r>
          </w:p>
        </w:tc>
        <w:tc>
          <w:tcPr>
            <w:tcW w:w="2516" w:type="dxa"/>
          </w:tcPr>
          <w:p w:rsidR="00000000" w:rsidRDefault="00000000">
            <w:pPr>
              <w:rPr>
                <w:rtl/>
              </w:rPr>
            </w:pPr>
            <w:r>
              <w:rPr>
                <w:rtl/>
              </w:rPr>
              <w:t>57, 3</w:t>
            </w:r>
          </w:p>
        </w:tc>
        <w:tc>
          <w:tcPr>
            <w:tcW w:w="1560" w:type="dxa"/>
          </w:tcPr>
          <w:p w:rsidR="00000000" w:rsidRDefault="00000000">
            <w:pPr>
              <w:rPr>
                <w:rtl/>
              </w:rPr>
            </w:pPr>
            <w:r>
              <w:rPr>
                <w:rtl/>
              </w:rPr>
              <w:t>73, 2</w:t>
            </w:r>
          </w:p>
        </w:tc>
      </w:tr>
      <w:tr w:rsidR="00000000">
        <w:tblPrEx>
          <w:tblCellMar>
            <w:top w:w="0" w:type="dxa"/>
            <w:bottom w:w="0" w:type="dxa"/>
          </w:tblCellMar>
        </w:tblPrEx>
        <w:tc>
          <w:tcPr>
            <w:tcW w:w="2368" w:type="dxa"/>
          </w:tcPr>
          <w:p w:rsidR="00000000" w:rsidRDefault="00000000">
            <w:pPr>
              <w:rPr>
                <w:rtl/>
              </w:rPr>
            </w:pPr>
            <w:r>
              <w:rPr>
                <w:rtl/>
              </w:rPr>
              <w:t>16-59</w:t>
            </w:r>
          </w:p>
        </w:tc>
        <w:tc>
          <w:tcPr>
            <w:tcW w:w="2516" w:type="dxa"/>
          </w:tcPr>
          <w:p w:rsidR="00000000" w:rsidRDefault="00000000">
            <w:pPr>
              <w:rPr>
                <w:rtl/>
              </w:rPr>
            </w:pPr>
            <w:r>
              <w:rPr>
                <w:rtl/>
              </w:rPr>
              <w:t>85, 2</w:t>
            </w:r>
          </w:p>
        </w:tc>
        <w:tc>
          <w:tcPr>
            <w:tcW w:w="2516" w:type="dxa"/>
          </w:tcPr>
          <w:p w:rsidR="00000000" w:rsidRDefault="00000000">
            <w:pPr>
              <w:rPr>
                <w:rtl/>
              </w:rPr>
            </w:pPr>
            <w:r>
              <w:rPr>
                <w:rtl/>
              </w:rPr>
              <w:t>33, 3</w:t>
            </w:r>
          </w:p>
        </w:tc>
        <w:tc>
          <w:tcPr>
            <w:tcW w:w="1560" w:type="dxa"/>
          </w:tcPr>
          <w:p w:rsidR="00000000" w:rsidRDefault="00000000">
            <w:pPr>
              <w:rPr>
                <w:rtl/>
              </w:rPr>
            </w:pPr>
            <w:r>
              <w:rPr>
                <w:rtl/>
              </w:rPr>
              <w:t>41, 2</w:t>
            </w:r>
          </w:p>
        </w:tc>
      </w:tr>
      <w:tr w:rsidR="00000000">
        <w:tblPrEx>
          <w:tblCellMar>
            <w:top w:w="0" w:type="dxa"/>
            <w:bottom w:w="0" w:type="dxa"/>
          </w:tblCellMar>
        </w:tblPrEx>
        <w:tc>
          <w:tcPr>
            <w:tcW w:w="2368" w:type="dxa"/>
          </w:tcPr>
          <w:p w:rsidR="00000000" w:rsidRDefault="00000000">
            <w:pPr>
              <w:rPr>
                <w:rtl/>
              </w:rPr>
            </w:pPr>
            <w:r>
              <w:rPr>
                <w:rtl/>
              </w:rPr>
              <w:t>15-59</w:t>
            </w:r>
          </w:p>
        </w:tc>
        <w:tc>
          <w:tcPr>
            <w:tcW w:w="2516" w:type="dxa"/>
          </w:tcPr>
          <w:p w:rsidR="00000000" w:rsidRDefault="00000000">
            <w:pPr>
              <w:rPr>
                <w:rtl/>
              </w:rPr>
            </w:pPr>
            <w:r>
              <w:rPr>
                <w:rtl/>
              </w:rPr>
              <w:t>81, 2</w:t>
            </w:r>
          </w:p>
        </w:tc>
        <w:tc>
          <w:tcPr>
            <w:tcW w:w="2516" w:type="dxa"/>
          </w:tcPr>
          <w:p w:rsidR="00000000" w:rsidRDefault="00000000">
            <w:pPr>
              <w:rPr>
                <w:rtl/>
              </w:rPr>
            </w:pPr>
            <w:r>
              <w:rPr>
                <w:rtl/>
              </w:rPr>
              <w:t>29, 3</w:t>
            </w:r>
          </w:p>
        </w:tc>
        <w:tc>
          <w:tcPr>
            <w:tcW w:w="1560" w:type="dxa"/>
          </w:tcPr>
          <w:p w:rsidR="00000000" w:rsidRDefault="00000000">
            <w:pPr>
              <w:rPr>
                <w:rtl/>
              </w:rPr>
            </w:pPr>
            <w:r>
              <w:rPr>
                <w:rtl/>
              </w:rPr>
              <w:t>35, 2</w:t>
            </w:r>
          </w:p>
        </w:tc>
      </w:tr>
    </w:tbl>
    <w:p w:rsidR="00000000" w:rsidRDefault="00000000">
      <w:pPr>
        <w:rPr>
          <w:u w:val="single"/>
          <w:rtl/>
        </w:rPr>
      </w:pPr>
      <w:r>
        <w:rPr>
          <w:rtl/>
        </w:rPr>
        <w:t xml:space="preserve">ملاحظة: معادلة حساب معدل النمو: </w:t>
      </w:r>
      <w:r>
        <w:rPr>
          <w:u w:val="single"/>
        </w:rPr>
        <w:t>Ln(Pt/Po)</w:t>
      </w:r>
    </w:p>
    <w:p w:rsidR="00000000" w:rsidRDefault="00000000">
      <w:pPr>
        <w:pStyle w:val="H23"/>
        <w:keepNext w:val="0"/>
        <w:keepLines w:val="0"/>
        <w:suppressAutoHyphens w:val="0"/>
        <w:ind w:left="662" w:hanging="662"/>
        <w:outlineLvl w:val="9"/>
        <w:rPr>
          <w:spacing w:val="0"/>
          <w:rtl/>
        </w:rPr>
      </w:pPr>
      <w:r>
        <w:rPr>
          <w:spacing w:val="0"/>
          <w:rtl/>
        </w:rPr>
        <w:t>2-3</w:t>
      </w:r>
      <w:r>
        <w:rPr>
          <w:spacing w:val="0"/>
          <w:rtl/>
        </w:rPr>
        <w:tab/>
        <w:t>هيكل السكان الذين تزيد أعمارهم عن الخامسة عشرة بحسب نوع الجنس وحالة الأنشطة الإقتصادية.</w:t>
      </w:r>
    </w:p>
    <w:p w:rsidR="00000000" w:rsidRDefault="00000000">
      <w:pPr>
        <w:spacing w:line="120" w:lineRule="exact"/>
        <w:rPr>
          <w:sz w:val="12"/>
          <w:rtl/>
        </w:rPr>
      </w:pPr>
    </w:p>
    <w:tbl>
      <w:tblPr>
        <w:bidiVisual/>
        <w:tblW w:w="0" w:type="auto"/>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810"/>
        <w:gridCol w:w="810"/>
        <w:gridCol w:w="720"/>
        <w:gridCol w:w="720"/>
        <w:gridCol w:w="810"/>
        <w:gridCol w:w="810"/>
        <w:gridCol w:w="630"/>
        <w:gridCol w:w="630"/>
        <w:gridCol w:w="810"/>
        <w:gridCol w:w="810"/>
        <w:gridCol w:w="720"/>
        <w:gridCol w:w="630"/>
      </w:tblGrid>
      <w:tr w:rsidR="00000000">
        <w:tblPrEx>
          <w:tblCellMar>
            <w:top w:w="0" w:type="dxa"/>
            <w:bottom w:w="0" w:type="dxa"/>
          </w:tblCellMar>
        </w:tblPrEx>
        <w:trPr>
          <w:cantSplit/>
        </w:trPr>
        <w:tc>
          <w:tcPr>
            <w:tcW w:w="972" w:type="dxa"/>
            <w:vMerge w:val="restart"/>
          </w:tcPr>
          <w:p w:rsidR="00000000" w:rsidRDefault="00000000">
            <w:pPr>
              <w:rPr>
                <w:szCs w:val="20"/>
                <w:rtl/>
              </w:rPr>
            </w:pPr>
            <w:r>
              <w:rPr>
                <w:szCs w:val="20"/>
                <w:rtl/>
              </w:rPr>
              <w:t>حالــة الأنشطة الإقتصادية</w:t>
            </w:r>
          </w:p>
        </w:tc>
        <w:tc>
          <w:tcPr>
            <w:tcW w:w="3060" w:type="dxa"/>
            <w:gridSpan w:val="4"/>
          </w:tcPr>
          <w:p w:rsidR="00000000" w:rsidRDefault="00000000">
            <w:pPr>
              <w:jc w:val="center"/>
              <w:rPr>
                <w:szCs w:val="20"/>
                <w:rtl/>
              </w:rPr>
            </w:pPr>
            <w:r>
              <w:rPr>
                <w:szCs w:val="20"/>
                <w:rtl/>
              </w:rPr>
              <w:t>1996</w:t>
            </w:r>
          </w:p>
        </w:tc>
        <w:tc>
          <w:tcPr>
            <w:tcW w:w="2880" w:type="dxa"/>
            <w:gridSpan w:val="4"/>
          </w:tcPr>
          <w:p w:rsidR="00000000" w:rsidRDefault="00000000">
            <w:pPr>
              <w:jc w:val="center"/>
              <w:rPr>
                <w:szCs w:val="20"/>
                <w:rtl/>
              </w:rPr>
            </w:pPr>
            <w:r>
              <w:rPr>
                <w:szCs w:val="20"/>
                <w:rtl/>
              </w:rPr>
              <w:t>1997</w:t>
            </w:r>
          </w:p>
        </w:tc>
        <w:tc>
          <w:tcPr>
            <w:tcW w:w="2970" w:type="dxa"/>
            <w:gridSpan w:val="4"/>
          </w:tcPr>
          <w:p w:rsidR="00000000" w:rsidRDefault="00000000">
            <w:pPr>
              <w:jc w:val="center"/>
              <w:rPr>
                <w:szCs w:val="20"/>
                <w:rtl/>
              </w:rPr>
            </w:pPr>
            <w:r>
              <w:rPr>
                <w:szCs w:val="20"/>
                <w:rtl/>
              </w:rPr>
              <w:t>1998</w:t>
            </w:r>
          </w:p>
        </w:tc>
      </w:tr>
      <w:tr w:rsidR="00000000">
        <w:tblPrEx>
          <w:tblCellMar>
            <w:top w:w="0" w:type="dxa"/>
            <w:bottom w:w="0" w:type="dxa"/>
          </w:tblCellMar>
        </w:tblPrEx>
        <w:trPr>
          <w:cantSplit/>
        </w:trPr>
        <w:tc>
          <w:tcPr>
            <w:tcW w:w="972" w:type="dxa"/>
            <w:vMerge/>
          </w:tcPr>
          <w:p w:rsidR="00000000" w:rsidRDefault="00000000">
            <w:pPr>
              <w:rPr>
                <w:szCs w:val="20"/>
                <w:rtl/>
              </w:rPr>
            </w:pPr>
          </w:p>
        </w:tc>
        <w:tc>
          <w:tcPr>
            <w:tcW w:w="1620" w:type="dxa"/>
            <w:gridSpan w:val="2"/>
          </w:tcPr>
          <w:p w:rsidR="00000000" w:rsidRDefault="00000000">
            <w:pPr>
              <w:rPr>
                <w:szCs w:val="20"/>
                <w:rtl/>
              </w:rPr>
            </w:pPr>
            <w:r>
              <w:rPr>
                <w:szCs w:val="20"/>
                <w:rtl/>
              </w:rPr>
              <w:t>المجموع</w:t>
            </w:r>
          </w:p>
        </w:tc>
        <w:tc>
          <w:tcPr>
            <w:tcW w:w="1440" w:type="dxa"/>
            <w:gridSpan w:val="2"/>
          </w:tcPr>
          <w:p w:rsidR="00000000" w:rsidRDefault="00000000">
            <w:pPr>
              <w:rPr>
                <w:szCs w:val="20"/>
                <w:rtl/>
              </w:rPr>
            </w:pPr>
            <w:r>
              <w:rPr>
                <w:szCs w:val="20"/>
                <w:rtl/>
              </w:rPr>
              <w:t>نوع الجنس</w:t>
            </w:r>
          </w:p>
        </w:tc>
        <w:tc>
          <w:tcPr>
            <w:tcW w:w="1620" w:type="dxa"/>
            <w:gridSpan w:val="2"/>
          </w:tcPr>
          <w:p w:rsidR="00000000" w:rsidRDefault="00000000">
            <w:pPr>
              <w:rPr>
                <w:szCs w:val="20"/>
                <w:rtl/>
              </w:rPr>
            </w:pPr>
            <w:r>
              <w:rPr>
                <w:szCs w:val="20"/>
                <w:rtl/>
              </w:rPr>
              <w:t>المجموع</w:t>
            </w:r>
          </w:p>
        </w:tc>
        <w:tc>
          <w:tcPr>
            <w:tcW w:w="1260" w:type="dxa"/>
            <w:gridSpan w:val="2"/>
          </w:tcPr>
          <w:p w:rsidR="00000000" w:rsidRDefault="00000000">
            <w:pPr>
              <w:rPr>
                <w:szCs w:val="20"/>
                <w:rtl/>
              </w:rPr>
            </w:pPr>
            <w:r>
              <w:rPr>
                <w:szCs w:val="20"/>
                <w:rtl/>
              </w:rPr>
              <w:t>نوع الجنس</w:t>
            </w:r>
          </w:p>
        </w:tc>
        <w:tc>
          <w:tcPr>
            <w:tcW w:w="1620" w:type="dxa"/>
            <w:gridSpan w:val="2"/>
          </w:tcPr>
          <w:p w:rsidR="00000000" w:rsidRDefault="00000000">
            <w:pPr>
              <w:rPr>
                <w:szCs w:val="20"/>
                <w:rtl/>
              </w:rPr>
            </w:pPr>
            <w:r>
              <w:rPr>
                <w:szCs w:val="20"/>
                <w:rtl/>
              </w:rPr>
              <w:t>المجموع</w:t>
            </w:r>
          </w:p>
        </w:tc>
        <w:tc>
          <w:tcPr>
            <w:tcW w:w="1350" w:type="dxa"/>
            <w:gridSpan w:val="2"/>
          </w:tcPr>
          <w:p w:rsidR="00000000" w:rsidRDefault="00000000">
            <w:pPr>
              <w:rPr>
                <w:szCs w:val="20"/>
                <w:rtl/>
              </w:rPr>
            </w:pPr>
            <w:r>
              <w:rPr>
                <w:szCs w:val="20"/>
                <w:rtl/>
              </w:rPr>
              <w:t>نوع الجنس</w:t>
            </w:r>
          </w:p>
        </w:tc>
      </w:tr>
      <w:tr w:rsidR="00000000">
        <w:tblPrEx>
          <w:tblCellMar>
            <w:top w:w="0" w:type="dxa"/>
            <w:bottom w:w="0" w:type="dxa"/>
          </w:tblCellMar>
        </w:tblPrEx>
        <w:trPr>
          <w:cantSplit/>
        </w:trPr>
        <w:tc>
          <w:tcPr>
            <w:tcW w:w="972" w:type="dxa"/>
            <w:vMerge/>
          </w:tcPr>
          <w:p w:rsidR="00000000" w:rsidRDefault="00000000">
            <w:pPr>
              <w:rPr>
                <w:szCs w:val="20"/>
                <w:rtl/>
              </w:rPr>
            </w:pPr>
          </w:p>
        </w:tc>
        <w:tc>
          <w:tcPr>
            <w:tcW w:w="810" w:type="dxa"/>
          </w:tcPr>
          <w:p w:rsidR="00000000" w:rsidRDefault="00000000">
            <w:pPr>
              <w:rPr>
                <w:szCs w:val="20"/>
                <w:rtl/>
              </w:rPr>
            </w:pPr>
            <w:r>
              <w:rPr>
                <w:szCs w:val="20"/>
                <w:rtl/>
              </w:rPr>
              <w:t xml:space="preserve">ذكور </w:t>
            </w:r>
          </w:p>
        </w:tc>
        <w:tc>
          <w:tcPr>
            <w:tcW w:w="810" w:type="dxa"/>
          </w:tcPr>
          <w:p w:rsidR="00000000" w:rsidRDefault="00000000">
            <w:pPr>
              <w:rPr>
                <w:szCs w:val="20"/>
                <w:rtl/>
              </w:rPr>
            </w:pPr>
            <w:r>
              <w:rPr>
                <w:szCs w:val="20"/>
                <w:rtl/>
              </w:rPr>
              <w:t xml:space="preserve">إناث </w:t>
            </w:r>
          </w:p>
        </w:tc>
        <w:tc>
          <w:tcPr>
            <w:tcW w:w="720" w:type="dxa"/>
          </w:tcPr>
          <w:p w:rsidR="00000000" w:rsidRDefault="00000000">
            <w:pPr>
              <w:rPr>
                <w:szCs w:val="20"/>
                <w:rtl/>
              </w:rPr>
            </w:pPr>
            <w:r>
              <w:rPr>
                <w:szCs w:val="20"/>
                <w:rtl/>
              </w:rPr>
              <w:t>ذكور</w:t>
            </w:r>
          </w:p>
        </w:tc>
        <w:tc>
          <w:tcPr>
            <w:tcW w:w="720" w:type="dxa"/>
          </w:tcPr>
          <w:p w:rsidR="00000000" w:rsidRDefault="00000000">
            <w:pPr>
              <w:rPr>
                <w:szCs w:val="20"/>
                <w:rtl/>
              </w:rPr>
            </w:pPr>
            <w:r>
              <w:rPr>
                <w:szCs w:val="20"/>
                <w:rtl/>
              </w:rPr>
              <w:t>إناث</w:t>
            </w:r>
          </w:p>
        </w:tc>
        <w:tc>
          <w:tcPr>
            <w:tcW w:w="810" w:type="dxa"/>
          </w:tcPr>
          <w:p w:rsidR="00000000" w:rsidRDefault="00000000">
            <w:pPr>
              <w:rPr>
                <w:szCs w:val="20"/>
                <w:rtl/>
              </w:rPr>
            </w:pPr>
            <w:r>
              <w:rPr>
                <w:szCs w:val="20"/>
                <w:rtl/>
              </w:rPr>
              <w:t>ذكور</w:t>
            </w:r>
          </w:p>
        </w:tc>
        <w:tc>
          <w:tcPr>
            <w:tcW w:w="810" w:type="dxa"/>
          </w:tcPr>
          <w:p w:rsidR="00000000" w:rsidRDefault="00000000">
            <w:pPr>
              <w:rPr>
                <w:szCs w:val="20"/>
                <w:rtl/>
              </w:rPr>
            </w:pPr>
            <w:r>
              <w:rPr>
                <w:szCs w:val="20"/>
                <w:rtl/>
              </w:rPr>
              <w:t>إناث</w:t>
            </w:r>
          </w:p>
        </w:tc>
        <w:tc>
          <w:tcPr>
            <w:tcW w:w="630" w:type="dxa"/>
          </w:tcPr>
          <w:p w:rsidR="00000000" w:rsidRDefault="00000000">
            <w:pPr>
              <w:rPr>
                <w:szCs w:val="20"/>
                <w:rtl/>
              </w:rPr>
            </w:pPr>
            <w:r>
              <w:rPr>
                <w:szCs w:val="20"/>
                <w:rtl/>
              </w:rPr>
              <w:t>ذكور</w:t>
            </w:r>
          </w:p>
        </w:tc>
        <w:tc>
          <w:tcPr>
            <w:tcW w:w="630" w:type="dxa"/>
          </w:tcPr>
          <w:p w:rsidR="00000000" w:rsidRDefault="00000000">
            <w:pPr>
              <w:rPr>
                <w:szCs w:val="20"/>
                <w:rtl/>
              </w:rPr>
            </w:pPr>
            <w:r>
              <w:rPr>
                <w:szCs w:val="20"/>
                <w:rtl/>
              </w:rPr>
              <w:t>إناث</w:t>
            </w:r>
          </w:p>
        </w:tc>
        <w:tc>
          <w:tcPr>
            <w:tcW w:w="810" w:type="dxa"/>
          </w:tcPr>
          <w:p w:rsidR="00000000" w:rsidRDefault="00000000">
            <w:pPr>
              <w:rPr>
                <w:szCs w:val="20"/>
                <w:rtl/>
              </w:rPr>
            </w:pPr>
            <w:r>
              <w:rPr>
                <w:szCs w:val="20"/>
                <w:rtl/>
              </w:rPr>
              <w:t>ذكور</w:t>
            </w:r>
          </w:p>
        </w:tc>
        <w:tc>
          <w:tcPr>
            <w:tcW w:w="810" w:type="dxa"/>
          </w:tcPr>
          <w:p w:rsidR="00000000" w:rsidRDefault="00000000">
            <w:pPr>
              <w:rPr>
                <w:szCs w:val="20"/>
                <w:rtl/>
              </w:rPr>
            </w:pPr>
            <w:r>
              <w:rPr>
                <w:szCs w:val="20"/>
                <w:rtl/>
              </w:rPr>
              <w:t>إناث</w:t>
            </w:r>
          </w:p>
        </w:tc>
        <w:tc>
          <w:tcPr>
            <w:tcW w:w="720" w:type="dxa"/>
          </w:tcPr>
          <w:p w:rsidR="00000000" w:rsidRDefault="00000000">
            <w:pPr>
              <w:rPr>
                <w:szCs w:val="20"/>
                <w:rtl/>
              </w:rPr>
            </w:pPr>
            <w:r>
              <w:rPr>
                <w:szCs w:val="20"/>
                <w:rtl/>
              </w:rPr>
              <w:t>ذكور</w:t>
            </w:r>
          </w:p>
        </w:tc>
        <w:tc>
          <w:tcPr>
            <w:tcW w:w="630" w:type="dxa"/>
          </w:tcPr>
          <w:p w:rsidR="00000000" w:rsidRDefault="00000000">
            <w:pPr>
              <w:rPr>
                <w:szCs w:val="20"/>
                <w:rtl/>
              </w:rPr>
            </w:pPr>
            <w:r>
              <w:rPr>
                <w:szCs w:val="20"/>
                <w:rtl/>
              </w:rPr>
              <w:t>إناث</w:t>
            </w:r>
          </w:p>
        </w:tc>
      </w:tr>
      <w:tr w:rsidR="00000000">
        <w:tblPrEx>
          <w:tblCellMar>
            <w:top w:w="0" w:type="dxa"/>
            <w:bottom w:w="0" w:type="dxa"/>
          </w:tblCellMar>
        </w:tblPrEx>
        <w:tc>
          <w:tcPr>
            <w:tcW w:w="972" w:type="dxa"/>
          </w:tcPr>
          <w:p w:rsidR="00000000" w:rsidRDefault="00000000">
            <w:pPr>
              <w:rPr>
                <w:szCs w:val="20"/>
                <w:rtl/>
              </w:rPr>
            </w:pPr>
            <w:r>
              <w:rPr>
                <w:szCs w:val="20"/>
                <w:rtl/>
              </w:rPr>
              <w:t>المجموع</w:t>
            </w:r>
          </w:p>
        </w:tc>
        <w:tc>
          <w:tcPr>
            <w:tcW w:w="810" w:type="dxa"/>
          </w:tcPr>
          <w:p w:rsidR="00000000" w:rsidRDefault="00000000">
            <w:pPr>
              <w:rPr>
                <w:szCs w:val="20"/>
                <w:rtl/>
              </w:rPr>
            </w:pPr>
            <w:r>
              <w:rPr>
                <w:szCs w:val="20"/>
                <w:rtl/>
              </w:rPr>
              <w:t>775 22</w:t>
            </w:r>
          </w:p>
        </w:tc>
        <w:tc>
          <w:tcPr>
            <w:tcW w:w="810" w:type="dxa"/>
          </w:tcPr>
          <w:p w:rsidR="00000000" w:rsidRDefault="00000000">
            <w:pPr>
              <w:rPr>
                <w:szCs w:val="20"/>
                <w:rtl/>
              </w:rPr>
            </w:pPr>
            <w:r>
              <w:rPr>
                <w:szCs w:val="20"/>
                <w:rtl/>
              </w:rPr>
              <w:t>681 25</w:t>
            </w:r>
          </w:p>
        </w:tc>
        <w:tc>
          <w:tcPr>
            <w:tcW w:w="720" w:type="dxa"/>
          </w:tcPr>
          <w:p w:rsidR="00000000" w:rsidRDefault="00000000">
            <w:pPr>
              <w:rPr>
                <w:szCs w:val="20"/>
                <w:rtl/>
              </w:rPr>
            </w:pPr>
            <w:r>
              <w:rPr>
                <w:szCs w:val="20"/>
                <w:rtl/>
              </w:rPr>
              <w:t>0, 47</w:t>
            </w:r>
          </w:p>
        </w:tc>
        <w:tc>
          <w:tcPr>
            <w:tcW w:w="720" w:type="dxa"/>
          </w:tcPr>
          <w:p w:rsidR="00000000" w:rsidRDefault="00000000">
            <w:pPr>
              <w:rPr>
                <w:szCs w:val="20"/>
                <w:rtl/>
              </w:rPr>
            </w:pPr>
            <w:r>
              <w:rPr>
                <w:szCs w:val="20"/>
                <w:rtl/>
              </w:rPr>
              <w:t>0, 53</w:t>
            </w:r>
          </w:p>
        </w:tc>
        <w:tc>
          <w:tcPr>
            <w:tcW w:w="810" w:type="dxa"/>
          </w:tcPr>
          <w:p w:rsidR="00000000" w:rsidRDefault="00000000">
            <w:pPr>
              <w:rPr>
                <w:szCs w:val="20"/>
                <w:rtl/>
              </w:rPr>
            </w:pPr>
            <w:r>
              <w:rPr>
                <w:szCs w:val="20"/>
                <w:rtl/>
              </w:rPr>
              <w:t>939 23</w:t>
            </w:r>
          </w:p>
        </w:tc>
        <w:tc>
          <w:tcPr>
            <w:tcW w:w="810" w:type="dxa"/>
          </w:tcPr>
          <w:p w:rsidR="00000000" w:rsidRDefault="00000000">
            <w:pPr>
              <w:rPr>
                <w:szCs w:val="20"/>
                <w:rtl/>
              </w:rPr>
            </w:pPr>
            <w:r>
              <w:rPr>
                <w:szCs w:val="20"/>
                <w:rtl/>
              </w:rPr>
              <w:t>261 26</w:t>
            </w:r>
          </w:p>
        </w:tc>
        <w:tc>
          <w:tcPr>
            <w:tcW w:w="630" w:type="dxa"/>
          </w:tcPr>
          <w:p w:rsidR="00000000" w:rsidRDefault="00000000">
            <w:pPr>
              <w:rPr>
                <w:szCs w:val="20"/>
                <w:rtl/>
              </w:rPr>
            </w:pPr>
            <w:r>
              <w:rPr>
                <w:szCs w:val="20"/>
                <w:rtl/>
              </w:rPr>
              <w:t>7, 47</w:t>
            </w:r>
          </w:p>
        </w:tc>
        <w:tc>
          <w:tcPr>
            <w:tcW w:w="630" w:type="dxa"/>
          </w:tcPr>
          <w:p w:rsidR="00000000" w:rsidRDefault="00000000">
            <w:pPr>
              <w:rPr>
                <w:szCs w:val="20"/>
                <w:rtl/>
              </w:rPr>
            </w:pPr>
            <w:r>
              <w:rPr>
                <w:szCs w:val="20"/>
                <w:rtl/>
              </w:rPr>
              <w:t>3, 52</w:t>
            </w:r>
          </w:p>
        </w:tc>
        <w:tc>
          <w:tcPr>
            <w:tcW w:w="810" w:type="dxa"/>
          </w:tcPr>
          <w:p w:rsidR="00000000" w:rsidRDefault="00000000">
            <w:pPr>
              <w:rPr>
                <w:szCs w:val="20"/>
                <w:rtl/>
              </w:rPr>
            </w:pPr>
            <w:r>
              <w:rPr>
                <w:szCs w:val="20"/>
                <w:rtl/>
              </w:rPr>
              <w:t>765 24</w:t>
            </w:r>
          </w:p>
        </w:tc>
        <w:tc>
          <w:tcPr>
            <w:tcW w:w="810" w:type="dxa"/>
          </w:tcPr>
          <w:p w:rsidR="00000000" w:rsidRDefault="00000000">
            <w:pPr>
              <w:rPr>
                <w:szCs w:val="20"/>
                <w:rtl/>
              </w:rPr>
            </w:pPr>
            <w:r>
              <w:rPr>
                <w:szCs w:val="20"/>
                <w:rtl/>
              </w:rPr>
              <w:t>602 27</w:t>
            </w:r>
          </w:p>
        </w:tc>
        <w:tc>
          <w:tcPr>
            <w:tcW w:w="720" w:type="dxa"/>
          </w:tcPr>
          <w:p w:rsidR="00000000" w:rsidRDefault="00000000">
            <w:pPr>
              <w:rPr>
                <w:szCs w:val="20"/>
                <w:rtl/>
              </w:rPr>
            </w:pPr>
            <w:r>
              <w:rPr>
                <w:szCs w:val="20"/>
                <w:rtl/>
              </w:rPr>
              <w:t>3, 47</w:t>
            </w:r>
          </w:p>
        </w:tc>
        <w:tc>
          <w:tcPr>
            <w:tcW w:w="630" w:type="dxa"/>
          </w:tcPr>
          <w:p w:rsidR="00000000" w:rsidRDefault="00000000">
            <w:pPr>
              <w:rPr>
                <w:szCs w:val="20"/>
                <w:rtl/>
              </w:rPr>
            </w:pPr>
            <w:r>
              <w:rPr>
                <w:szCs w:val="20"/>
                <w:rtl/>
              </w:rPr>
              <w:t>7, 52</w:t>
            </w:r>
          </w:p>
        </w:tc>
      </w:tr>
      <w:tr w:rsidR="00000000">
        <w:tblPrEx>
          <w:tblCellMar>
            <w:top w:w="0" w:type="dxa"/>
            <w:bottom w:w="0" w:type="dxa"/>
          </w:tblCellMar>
        </w:tblPrEx>
        <w:tc>
          <w:tcPr>
            <w:tcW w:w="972" w:type="dxa"/>
          </w:tcPr>
          <w:p w:rsidR="00000000" w:rsidRDefault="00000000">
            <w:pPr>
              <w:rPr>
                <w:szCs w:val="20"/>
                <w:rtl/>
              </w:rPr>
            </w:pPr>
            <w:r>
              <w:rPr>
                <w:szCs w:val="20"/>
                <w:rtl/>
              </w:rPr>
              <w:t>المشاركة في الأنشطة الإقتصادية</w:t>
            </w:r>
          </w:p>
        </w:tc>
        <w:tc>
          <w:tcPr>
            <w:tcW w:w="810" w:type="dxa"/>
          </w:tcPr>
          <w:p w:rsidR="00000000" w:rsidRDefault="00000000">
            <w:pPr>
              <w:rPr>
                <w:szCs w:val="20"/>
                <w:rtl/>
              </w:rPr>
            </w:pPr>
            <w:r>
              <w:rPr>
                <w:szCs w:val="20"/>
                <w:rtl/>
              </w:rPr>
              <w:t>715 17</w:t>
            </w:r>
          </w:p>
        </w:tc>
        <w:tc>
          <w:tcPr>
            <w:tcW w:w="810" w:type="dxa"/>
          </w:tcPr>
          <w:p w:rsidR="00000000" w:rsidRDefault="00000000">
            <w:pPr>
              <w:rPr>
                <w:szCs w:val="20"/>
                <w:rtl/>
              </w:rPr>
            </w:pPr>
            <w:r>
              <w:rPr>
                <w:szCs w:val="20"/>
                <w:rtl/>
              </w:rPr>
              <w:t>152 18</w:t>
            </w:r>
          </w:p>
        </w:tc>
        <w:tc>
          <w:tcPr>
            <w:tcW w:w="720" w:type="dxa"/>
          </w:tcPr>
          <w:p w:rsidR="00000000" w:rsidRDefault="00000000">
            <w:pPr>
              <w:rPr>
                <w:szCs w:val="20"/>
                <w:rtl/>
              </w:rPr>
            </w:pPr>
            <w:r>
              <w:rPr>
                <w:szCs w:val="20"/>
                <w:rtl/>
              </w:rPr>
              <w:t>4, 49</w:t>
            </w:r>
          </w:p>
        </w:tc>
        <w:tc>
          <w:tcPr>
            <w:tcW w:w="720" w:type="dxa"/>
          </w:tcPr>
          <w:p w:rsidR="00000000" w:rsidRDefault="00000000">
            <w:pPr>
              <w:rPr>
                <w:szCs w:val="20"/>
                <w:rtl/>
              </w:rPr>
            </w:pPr>
            <w:r>
              <w:rPr>
                <w:szCs w:val="20"/>
                <w:rtl/>
              </w:rPr>
              <w:t>6, 50</w:t>
            </w:r>
          </w:p>
        </w:tc>
        <w:tc>
          <w:tcPr>
            <w:tcW w:w="810" w:type="dxa"/>
          </w:tcPr>
          <w:p w:rsidR="00000000" w:rsidRDefault="00000000">
            <w:pPr>
              <w:rPr>
                <w:szCs w:val="20"/>
                <w:rtl/>
              </w:rPr>
            </w:pPr>
            <w:r>
              <w:rPr>
                <w:szCs w:val="20"/>
                <w:rtl/>
              </w:rPr>
              <w:t>144 18</w:t>
            </w:r>
          </w:p>
        </w:tc>
        <w:tc>
          <w:tcPr>
            <w:tcW w:w="810" w:type="dxa"/>
          </w:tcPr>
          <w:p w:rsidR="00000000" w:rsidRDefault="00000000">
            <w:pPr>
              <w:rPr>
                <w:szCs w:val="20"/>
                <w:rtl/>
              </w:rPr>
            </w:pPr>
            <w:r>
              <w:rPr>
                <w:szCs w:val="20"/>
                <w:rtl/>
              </w:rPr>
              <w:t>153 18</w:t>
            </w:r>
          </w:p>
        </w:tc>
        <w:tc>
          <w:tcPr>
            <w:tcW w:w="630" w:type="dxa"/>
          </w:tcPr>
          <w:p w:rsidR="00000000" w:rsidRDefault="00000000">
            <w:pPr>
              <w:rPr>
                <w:szCs w:val="20"/>
                <w:rtl/>
              </w:rPr>
            </w:pPr>
            <w:r>
              <w:rPr>
                <w:szCs w:val="20"/>
                <w:rtl/>
              </w:rPr>
              <w:t>0, 50</w:t>
            </w:r>
          </w:p>
        </w:tc>
        <w:tc>
          <w:tcPr>
            <w:tcW w:w="630" w:type="dxa"/>
          </w:tcPr>
          <w:p w:rsidR="00000000" w:rsidRDefault="00000000">
            <w:pPr>
              <w:rPr>
                <w:szCs w:val="20"/>
                <w:rtl/>
              </w:rPr>
            </w:pPr>
            <w:r>
              <w:rPr>
                <w:szCs w:val="20"/>
                <w:rtl/>
              </w:rPr>
              <w:t>0, 05</w:t>
            </w:r>
          </w:p>
        </w:tc>
        <w:tc>
          <w:tcPr>
            <w:tcW w:w="810" w:type="dxa"/>
          </w:tcPr>
          <w:p w:rsidR="00000000" w:rsidRDefault="00000000">
            <w:pPr>
              <w:rPr>
                <w:szCs w:val="20"/>
                <w:rtl/>
              </w:rPr>
            </w:pPr>
            <w:r>
              <w:rPr>
                <w:szCs w:val="20"/>
                <w:rtl/>
              </w:rPr>
              <w:t>687 18</w:t>
            </w:r>
          </w:p>
        </w:tc>
        <w:tc>
          <w:tcPr>
            <w:tcW w:w="810" w:type="dxa"/>
          </w:tcPr>
          <w:p w:rsidR="00000000" w:rsidRDefault="00000000">
            <w:pPr>
              <w:rPr>
                <w:szCs w:val="20"/>
                <w:rtl/>
              </w:rPr>
            </w:pPr>
            <w:r>
              <w:rPr>
                <w:szCs w:val="20"/>
                <w:rtl/>
              </w:rPr>
              <w:t>720 18</w:t>
            </w:r>
          </w:p>
        </w:tc>
        <w:tc>
          <w:tcPr>
            <w:tcW w:w="720" w:type="dxa"/>
          </w:tcPr>
          <w:p w:rsidR="00000000" w:rsidRDefault="00000000">
            <w:pPr>
              <w:rPr>
                <w:szCs w:val="20"/>
                <w:rtl/>
              </w:rPr>
            </w:pPr>
            <w:r>
              <w:rPr>
                <w:szCs w:val="20"/>
                <w:rtl/>
              </w:rPr>
              <w:t>0, 50</w:t>
            </w:r>
          </w:p>
        </w:tc>
        <w:tc>
          <w:tcPr>
            <w:tcW w:w="630" w:type="dxa"/>
          </w:tcPr>
          <w:p w:rsidR="00000000" w:rsidRDefault="00000000">
            <w:pPr>
              <w:rPr>
                <w:szCs w:val="20"/>
                <w:rtl/>
              </w:rPr>
            </w:pPr>
            <w:r>
              <w:rPr>
                <w:szCs w:val="20"/>
                <w:rtl/>
              </w:rPr>
              <w:t>0, 05</w:t>
            </w:r>
          </w:p>
        </w:tc>
      </w:tr>
      <w:tr w:rsidR="00000000">
        <w:tblPrEx>
          <w:tblCellMar>
            <w:top w:w="0" w:type="dxa"/>
            <w:bottom w:w="0" w:type="dxa"/>
          </w:tblCellMar>
        </w:tblPrEx>
        <w:tc>
          <w:tcPr>
            <w:tcW w:w="972" w:type="dxa"/>
          </w:tcPr>
          <w:p w:rsidR="00000000" w:rsidRDefault="00000000">
            <w:pPr>
              <w:rPr>
                <w:szCs w:val="20"/>
                <w:rtl/>
              </w:rPr>
            </w:pPr>
            <w:r>
              <w:rPr>
                <w:szCs w:val="20"/>
                <w:rtl/>
              </w:rPr>
              <w:t>عدم المشاركة في الأنشطة الإقتصادية</w:t>
            </w:r>
          </w:p>
        </w:tc>
        <w:tc>
          <w:tcPr>
            <w:tcW w:w="810" w:type="dxa"/>
          </w:tcPr>
          <w:p w:rsidR="00000000" w:rsidRDefault="00000000">
            <w:pPr>
              <w:rPr>
                <w:szCs w:val="20"/>
                <w:rtl/>
              </w:rPr>
            </w:pPr>
            <w:r>
              <w:rPr>
                <w:szCs w:val="20"/>
                <w:rtl/>
              </w:rPr>
              <w:t>060 5</w:t>
            </w:r>
          </w:p>
        </w:tc>
        <w:tc>
          <w:tcPr>
            <w:tcW w:w="810" w:type="dxa"/>
          </w:tcPr>
          <w:p w:rsidR="00000000" w:rsidRDefault="00000000">
            <w:pPr>
              <w:rPr>
                <w:szCs w:val="20"/>
                <w:rtl/>
              </w:rPr>
            </w:pPr>
            <w:r>
              <w:rPr>
                <w:szCs w:val="20"/>
                <w:rtl/>
              </w:rPr>
              <w:t>529 7</w:t>
            </w:r>
          </w:p>
        </w:tc>
        <w:tc>
          <w:tcPr>
            <w:tcW w:w="720" w:type="dxa"/>
          </w:tcPr>
          <w:p w:rsidR="00000000" w:rsidRDefault="00000000">
            <w:pPr>
              <w:rPr>
                <w:szCs w:val="20"/>
                <w:rtl/>
              </w:rPr>
            </w:pPr>
            <w:r>
              <w:rPr>
                <w:szCs w:val="20"/>
                <w:rtl/>
              </w:rPr>
              <w:t>2, 40</w:t>
            </w:r>
          </w:p>
        </w:tc>
        <w:tc>
          <w:tcPr>
            <w:tcW w:w="720" w:type="dxa"/>
          </w:tcPr>
          <w:p w:rsidR="00000000" w:rsidRDefault="00000000">
            <w:pPr>
              <w:rPr>
                <w:szCs w:val="20"/>
                <w:rtl/>
              </w:rPr>
            </w:pPr>
            <w:r>
              <w:rPr>
                <w:szCs w:val="20"/>
                <w:rtl/>
              </w:rPr>
              <w:t>8, 59</w:t>
            </w:r>
          </w:p>
        </w:tc>
        <w:tc>
          <w:tcPr>
            <w:tcW w:w="810" w:type="dxa"/>
          </w:tcPr>
          <w:p w:rsidR="00000000" w:rsidRDefault="00000000">
            <w:pPr>
              <w:rPr>
                <w:szCs w:val="20"/>
                <w:rtl/>
              </w:rPr>
            </w:pPr>
            <w:r>
              <w:rPr>
                <w:szCs w:val="20"/>
                <w:rtl/>
              </w:rPr>
              <w:t>795 5</w:t>
            </w:r>
          </w:p>
        </w:tc>
        <w:tc>
          <w:tcPr>
            <w:tcW w:w="810" w:type="dxa"/>
          </w:tcPr>
          <w:p w:rsidR="00000000" w:rsidRDefault="00000000">
            <w:pPr>
              <w:rPr>
                <w:szCs w:val="20"/>
                <w:rtl/>
              </w:rPr>
            </w:pPr>
            <w:r>
              <w:rPr>
                <w:szCs w:val="20"/>
                <w:rtl/>
              </w:rPr>
              <w:t>108 8</w:t>
            </w:r>
          </w:p>
        </w:tc>
        <w:tc>
          <w:tcPr>
            <w:tcW w:w="630" w:type="dxa"/>
          </w:tcPr>
          <w:p w:rsidR="00000000" w:rsidRDefault="00000000">
            <w:pPr>
              <w:rPr>
                <w:szCs w:val="20"/>
                <w:rtl/>
              </w:rPr>
            </w:pPr>
            <w:r>
              <w:rPr>
                <w:szCs w:val="20"/>
                <w:rtl/>
              </w:rPr>
              <w:t>7, 41</w:t>
            </w:r>
          </w:p>
        </w:tc>
        <w:tc>
          <w:tcPr>
            <w:tcW w:w="630" w:type="dxa"/>
          </w:tcPr>
          <w:p w:rsidR="00000000" w:rsidRDefault="00000000">
            <w:pPr>
              <w:rPr>
                <w:szCs w:val="20"/>
                <w:rtl/>
              </w:rPr>
            </w:pPr>
            <w:r>
              <w:rPr>
                <w:szCs w:val="20"/>
                <w:rtl/>
              </w:rPr>
              <w:t>3, 58</w:t>
            </w:r>
          </w:p>
        </w:tc>
        <w:tc>
          <w:tcPr>
            <w:tcW w:w="810" w:type="dxa"/>
          </w:tcPr>
          <w:p w:rsidR="00000000" w:rsidRDefault="00000000">
            <w:pPr>
              <w:rPr>
                <w:szCs w:val="20"/>
                <w:rtl/>
              </w:rPr>
            </w:pPr>
            <w:r>
              <w:rPr>
                <w:szCs w:val="20"/>
                <w:rtl/>
              </w:rPr>
              <w:t>078 60</w:t>
            </w:r>
          </w:p>
        </w:tc>
        <w:tc>
          <w:tcPr>
            <w:tcW w:w="810" w:type="dxa"/>
          </w:tcPr>
          <w:p w:rsidR="00000000" w:rsidRDefault="00000000">
            <w:pPr>
              <w:rPr>
                <w:szCs w:val="20"/>
                <w:rtl/>
              </w:rPr>
            </w:pPr>
            <w:r>
              <w:rPr>
                <w:szCs w:val="20"/>
                <w:rtl/>
              </w:rPr>
              <w:t>881 8</w:t>
            </w:r>
          </w:p>
        </w:tc>
        <w:tc>
          <w:tcPr>
            <w:tcW w:w="720" w:type="dxa"/>
          </w:tcPr>
          <w:p w:rsidR="00000000" w:rsidRDefault="00000000">
            <w:pPr>
              <w:rPr>
                <w:szCs w:val="20"/>
                <w:rtl/>
              </w:rPr>
            </w:pPr>
            <w:r>
              <w:rPr>
                <w:szCs w:val="20"/>
                <w:rtl/>
              </w:rPr>
              <w:t>6, 04</w:t>
            </w:r>
          </w:p>
        </w:tc>
        <w:tc>
          <w:tcPr>
            <w:tcW w:w="630" w:type="dxa"/>
          </w:tcPr>
          <w:p w:rsidR="00000000" w:rsidRDefault="00000000">
            <w:pPr>
              <w:rPr>
                <w:szCs w:val="20"/>
                <w:rtl/>
              </w:rPr>
            </w:pPr>
            <w:r>
              <w:rPr>
                <w:szCs w:val="20"/>
                <w:rtl/>
              </w:rPr>
              <w:t>4, 59</w:t>
            </w:r>
          </w:p>
        </w:tc>
      </w:tr>
    </w:tbl>
    <w:p w:rsidR="00000000" w:rsidRDefault="00000000">
      <w:pPr>
        <w:pStyle w:val="Heading3"/>
        <w:rPr>
          <w:rtl/>
        </w:rPr>
      </w:pPr>
      <w:r>
        <w:rPr>
          <w:rtl/>
        </w:rPr>
        <w:t>المصدر: الحالة الراهنة للعمل والعمالة في فييت نام في الأعوام 1996 و1997 و1998</w:t>
      </w:r>
    </w:p>
    <w:p w:rsidR="00000000" w:rsidRDefault="00000000">
      <w:pPr>
        <w:rPr>
          <w:rtl/>
        </w:rPr>
      </w:pPr>
    </w:p>
    <w:p w:rsidR="00000000" w:rsidRDefault="00000000">
      <w:pPr>
        <w:pStyle w:val="H23"/>
        <w:keepNext w:val="0"/>
        <w:keepLines w:val="0"/>
        <w:suppressAutoHyphens w:val="0"/>
        <w:spacing w:line="320" w:lineRule="exact"/>
        <w:outlineLvl w:val="9"/>
        <w:rPr>
          <w:spacing w:val="0"/>
          <w:rtl/>
        </w:rPr>
      </w:pPr>
      <w:r>
        <w:rPr>
          <w:spacing w:val="0"/>
          <w:rtl/>
        </w:rPr>
        <w:t>2-4</w:t>
      </w:r>
      <w:r>
        <w:rPr>
          <w:spacing w:val="0"/>
          <w:rtl/>
        </w:rPr>
        <w:tab/>
        <w:t>نسب السكان العاملين المتفرغين في الإثني عشر شهرا الأخيرة بحسب نوع العمل</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2"/>
        <w:gridCol w:w="2250"/>
        <w:gridCol w:w="1350"/>
        <w:gridCol w:w="1350"/>
      </w:tblGrid>
      <w:tr w:rsidR="00000000">
        <w:tblPrEx>
          <w:tblCellMar>
            <w:top w:w="0" w:type="dxa"/>
            <w:bottom w:w="0" w:type="dxa"/>
          </w:tblCellMar>
        </w:tblPrEx>
        <w:trPr>
          <w:cantSplit/>
        </w:trPr>
        <w:tc>
          <w:tcPr>
            <w:tcW w:w="3902" w:type="dxa"/>
            <w:vMerge w:val="restart"/>
          </w:tcPr>
          <w:p w:rsidR="00000000" w:rsidRDefault="00000000">
            <w:pPr>
              <w:spacing w:line="320" w:lineRule="exact"/>
              <w:jc w:val="center"/>
              <w:rPr>
                <w:rtl/>
              </w:rPr>
            </w:pPr>
          </w:p>
          <w:p w:rsidR="00000000" w:rsidRDefault="00000000">
            <w:pPr>
              <w:spacing w:line="320" w:lineRule="exact"/>
              <w:jc w:val="center"/>
              <w:rPr>
                <w:rtl/>
              </w:rPr>
            </w:pPr>
            <w:r>
              <w:rPr>
                <w:rtl/>
              </w:rPr>
              <w:t>نوع العمل</w:t>
            </w:r>
          </w:p>
        </w:tc>
        <w:tc>
          <w:tcPr>
            <w:tcW w:w="2250" w:type="dxa"/>
            <w:vMerge w:val="restart"/>
          </w:tcPr>
          <w:p w:rsidR="00000000" w:rsidRDefault="00000000">
            <w:pPr>
              <w:spacing w:line="320" w:lineRule="exact"/>
              <w:jc w:val="center"/>
              <w:rPr>
                <w:rtl/>
              </w:rPr>
            </w:pPr>
          </w:p>
          <w:p w:rsidR="00000000" w:rsidRDefault="00000000">
            <w:pPr>
              <w:spacing w:line="320" w:lineRule="exact"/>
              <w:jc w:val="center"/>
              <w:rPr>
                <w:rtl/>
              </w:rPr>
            </w:pPr>
            <w:r>
              <w:rPr>
                <w:rtl/>
              </w:rPr>
              <w:t>المجموع</w:t>
            </w:r>
          </w:p>
        </w:tc>
        <w:tc>
          <w:tcPr>
            <w:tcW w:w="2700" w:type="dxa"/>
            <w:gridSpan w:val="2"/>
          </w:tcPr>
          <w:p w:rsidR="00000000" w:rsidRDefault="00000000">
            <w:pPr>
              <w:spacing w:line="320" w:lineRule="exact"/>
              <w:jc w:val="center"/>
              <w:rPr>
                <w:rtl/>
              </w:rPr>
            </w:pPr>
            <w:r>
              <w:rPr>
                <w:rtl/>
              </w:rPr>
              <w:t>نوع الجنس</w:t>
            </w:r>
          </w:p>
        </w:tc>
      </w:tr>
      <w:tr w:rsidR="00000000">
        <w:tblPrEx>
          <w:tblCellMar>
            <w:top w:w="0" w:type="dxa"/>
            <w:bottom w:w="0" w:type="dxa"/>
          </w:tblCellMar>
        </w:tblPrEx>
        <w:trPr>
          <w:cantSplit/>
        </w:trPr>
        <w:tc>
          <w:tcPr>
            <w:tcW w:w="3902" w:type="dxa"/>
            <w:vMerge/>
          </w:tcPr>
          <w:p w:rsidR="00000000" w:rsidRDefault="00000000">
            <w:pPr>
              <w:spacing w:line="320" w:lineRule="exact"/>
              <w:jc w:val="center"/>
              <w:rPr>
                <w:rtl/>
              </w:rPr>
            </w:pPr>
          </w:p>
        </w:tc>
        <w:tc>
          <w:tcPr>
            <w:tcW w:w="2250" w:type="dxa"/>
            <w:vMerge/>
          </w:tcPr>
          <w:p w:rsidR="00000000" w:rsidRDefault="00000000">
            <w:pPr>
              <w:spacing w:line="320" w:lineRule="exact"/>
              <w:jc w:val="center"/>
              <w:rPr>
                <w:rtl/>
              </w:rPr>
            </w:pPr>
          </w:p>
        </w:tc>
        <w:tc>
          <w:tcPr>
            <w:tcW w:w="1350" w:type="dxa"/>
          </w:tcPr>
          <w:p w:rsidR="00000000" w:rsidRDefault="00000000">
            <w:pPr>
              <w:spacing w:line="320" w:lineRule="exact"/>
              <w:jc w:val="center"/>
              <w:rPr>
                <w:rtl/>
              </w:rPr>
            </w:pPr>
            <w:r>
              <w:rPr>
                <w:rtl/>
              </w:rPr>
              <w:t>ذكور</w:t>
            </w:r>
          </w:p>
        </w:tc>
        <w:tc>
          <w:tcPr>
            <w:tcW w:w="1350" w:type="dxa"/>
          </w:tcPr>
          <w:p w:rsidR="00000000" w:rsidRDefault="00000000">
            <w:pPr>
              <w:spacing w:line="320" w:lineRule="exact"/>
              <w:jc w:val="center"/>
              <w:rPr>
                <w:rtl/>
              </w:rPr>
            </w:pPr>
            <w:r>
              <w:rPr>
                <w:rtl/>
              </w:rPr>
              <w:t>إناث</w:t>
            </w:r>
          </w:p>
        </w:tc>
      </w:tr>
      <w:tr w:rsidR="00000000">
        <w:tblPrEx>
          <w:tblCellMar>
            <w:top w:w="0" w:type="dxa"/>
            <w:bottom w:w="0" w:type="dxa"/>
          </w:tblCellMar>
        </w:tblPrEx>
        <w:tc>
          <w:tcPr>
            <w:tcW w:w="3902" w:type="dxa"/>
          </w:tcPr>
          <w:p w:rsidR="00000000" w:rsidRDefault="00000000">
            <w:pPr>
              <w:spacing w:line="320" w:lineRule="exact"/>
              <w:rPr>
                <w:rtl/>
              </w:rPr>
            </w:pPr>
            <w:r>
              <w:rPr>
                <w:rtl/>
              </w:rPr>
              <w:t>عام</w:t>
            </w:r>
          </w:p>
        </w:tc>
        <w:tc>
          <w:tcPr>
            <w:tcW w:w="2250" w:type="dxa"/>
          </w:tcPr>
          <w:p w:rsidR="00000000" w:rsidRDefault="00000000">
            <w:pPr>
              <w:spacing w:line="320" w:lineRule="exact"/>
              <w:rPr>
                <w:rtl/>
              </w:rPr>
            </w:pPr>
            <w:r>
              <w:rPr>
                <w:rtl/>
              </w:rPr>
              <w:t xml:space="preserve">      100</w:t>
            </w:r>
          </w:p>
        </w:tc>
        <w:tc>
          <w:tcPr>
            <w:tcW w:w="1350" w:type="dxa"/>
          </w:tcPr>
          <w:p w:rsidR="00000000" w:rsidRDefault="00000000">
            <w:pPr>
              <w:spacing w:line="320" w:lineRule="exact"/>
              <w:rPr>
                <w:rtl/>
              </w:rPr>
            </w:pPr>
            <w:r>
              <w:rPr>
                <w:rtl/>
              </w:rPr>
              <w:t>3, 48</w:t>
            </w:r>
          </w:p>
        </w:tc>
        <w:tc>
          <w:tcPr>
            <w:tcW w:w="1350" w:type="dxa"/>
          </w:tcPr>
          <w:p w:rsidR="00000000" w:rsidRDefault="00000000">
            <w:pPr>
              <w:spacing w:line="320" w:lineRule="exact"/>
              <w:rPr>
                <w:rtl/>
              </w:rPr>
            </w:pPr>
            <w:r>
              <w:rPr>
                <w:rtl/>
              </w:rPr>
              <w:t>7, 51</w:t>
            </w:r>
          </w:p>
        </w:tc>
      </w:tr>
      <w:tr w:rsidR="00000000">
        <w:tblPrEx>
          <w:tblCellMar>
            <w:top w:w="0" w:type="dxa"/>
            <w:bottom w:w="0" w:type="dxa"/>
          </w:tblCellMar>
        </w:tblPrEx>
        <w:tc>
          <w:tcPr>
            <w:tcW w:w="3902" w:type="dxa"/>
          </w:tcPr>
          <w:p w:rsidR="00000000" w:rsidRDefault="00000000">
            <w:pPr>
              <w:spacing w:line="320" w:lineRule="exact"/>
              <w:rPr>
                <w:rtl/>
              </w:rPr>
            </w:pPr>
            <w:r>
              <w:rPr>
                <w:rtl/>
              </w:rPr>
              <w:t>قادة</w:t>
            </w:r>
          </w:p>
        </w:tc>
        <w:tc>
          <w:tcPr>
            <w:tcW w:w="2250" w:type="dxa"/>
          </w:tcPr>
          <w:p w:rsidR="00000000" w:rsidRDefault="00000000">
            <w:pPr>
              <w:spacing w:line="320" w:lineRule="exact"/>
              <w:rPr>
                <w:rtl/>
              </w:rPr>
            </w:pPr>
            <w:r>
              <w:rPr>
                <w:rtl/>
              </w:rPr>
              <w:t>99, 0</w:t>
            </w:r>
          </w:p>
        </w:tc>
        <w:tc>
          <w:tcPr>
            <w:tcW w:w="1350" w:type="dxa"/>
          </w:tcPr>
          <w:p w:rsidR="00000000" w:rsidRDefault="00000000">
            <w:pPr>
              <w:spacing w:line="320" w:lineRule="exact"/>
              <w:rPr>
                <w:rtl/>
              </w:rPr>
            </w:pPr>
            <w:r>
              <w:rPr>
                <w:rtl/>
              </w:rPr>
              <w:t>8, 81</w:t>
            </w:r>
          </w:p>
        </w:tc>
        <w:tc>
          <w:tcPr>
            <w:tcW w:w="1350" w:type="dxa"/>
          </w:tcPr>
          <w:p w:rsidR="00000000" w:rsidRDefault="00000000">
            <w:pPr>
              <w:spacing w:line="320" w:lineRule="exact"/>
              <w:rPr>
                <w:rtl/>
              </w:rPr>
            </w:pPr>
            <w:r>
              <w:rPr>
                <w:rtl/>
              </w:rPr>
              <w:t>2, 18</w:t>
            </w:r>
          </w:p>
        </w:tc>
      </w:tr>
      <w:tr w:rsidR="00000000">
        <w:tblPrEx>
          <w:tblCellMar>
            <w:top w:w="0" w:type="dxa"/>
            <w:bottom w:w="0" w:type="dxa"/>
          </w:tblCellMar>
        </w:tblPrEx>
        <w:tc>
          <w:tcPr>
            <w:tcW w:w="3902" w:type="dxa"/>
          </w:tcPr>
          <w:p w:rsidR="00000000" w:rsidRDefault="00000000">
            <w:pPr>
              <w:spacing w:line="320" w:lineRule="exact"/>
              <w:rPr>
                <w:rtl/>
              </w:rPr>
            </w:pPr>
            <w:r>
              <w:rPr>
                <w:rtl/>
              </w:rPr>
              <w:t xml:space="preserve">علم </w:t>
            </w:r>
            <w:r>
              <w:t>–</w:t>
            </w:r>
            <w:r>
              <w:rPr>
                <w:rtl/>
              </w:rPr>
              <w:t xml:space="preserve"> تكنولوجيا</w:t>
            </w:r>
          </w:p>
        </w:tc>
        <w:tc>
          <w:tcPr>
            <w:tcW w:w="2250" w:type="dxa"/>
          </w:tcPr>
          <w:p w:rsidR="00000000" w:rsidRDefault="00000000">
            <w:pPr>
              <w:spacing w:line="320" w:lineRule="exact"/>
              <w:rPr>
                <w:rtl/>
              </w:rPr>
            </w:pPr>
            <w:r>
              <w:rPr>
                <w:rtl/>
              </w:rPr>
              <w:t>39, 0</w:t>
            </w:r>
          </w:p>
        </w:tc>
        <w:tc>
          <w:tcPr>
            <w:tcW w:w="1350" w:type="dxa"/>
          </w:tcPr>
          <w:p w:rsidR="00000000" w:rsidRDefault="00000000">
            <w:pPr>
              <w:spacing w:line="320" w:lineRule="exact"/>
              <w:rPr>
                <w:rtl/>
              </w:rPr>
            </w:pPr>
            <w:r>
              <w:rPr>
                <w:rtl/>
              </w:rPr>
              <w:t>8, 28</w:t>
            </w:r>
          </w:p>
        </w:tc>
        <w:tc>
          <w:tcPr>
            <w:tcW w:w="1350" w:type="dxa"/>
          </w:tcPr>
          <w:p w:rsidR="00000000" w:rsidRDefault="00000000">
            <w:pPr>
              <w:spacing w:line="320" w:lineRule="exact"/>
              <w:rPr>
                <w:rtl/>
              </w:rPr>
            </w:pPr>
            <w:r>
              <w:rPr>
                <w:rtl/>
              </w:rPr>
              <w:t>2, 17</w:t>
            </w:r>
          </w:p>
        </w:tc>
      </w:tr>
      <w:tr w:rsidR="00000000">
        <w:tblPrEx>
          <w:tblCellMar>
            <w:top w:w="0" w:type="dxa"/>
            <w:bottom w:w="0" w:type="dxa"/>
          </w:tblCellMar>
        </w:tblPrEx>
        <w:tc>
          <w:tcPr>
            <w:tcW w:w="3902" w:type="dxa"/>
          </w:tcPr>
          <w:p w:rsidR="00000000" w:rsidRDefault="00000000">
            <w:pPr>
              <w:spacing w:line="320" w:lineRule="exact"/>
              <w:rPr>
                <w:rtl/>
              </w:rPr>
            </w:pPr>
            <w:r>
              <w:rPr>
                <w:rtl/>
              </w:rPr>
              <w:t>رعاية صحية</w:t>
            </w:r>
          </w:p>
        </w:tc>
        <w:tc>
          <w:tcPr>
            <w:tcW w:w="2250" w:type="dxa"/>
          </w:tcPr>
          <w:p w:rsidR="00000000" w:rsidRDefault="00000000">
            <w:pPr>
              <w:spacing w:line="320" w:lineRule="exact"/>
              <w:rPr>
                <w:rtl/>
              </w:rPr>
            </w:pPr>
            <w:r>
              <w:rPr>
                <w:rtl/>
              </w:rPr>
              <w:t>57, 0</w:t>
            </w:r>
          </w:p>
        </w:tc>
        <w:tc>
          <w:tcPr>
            <w:tcW w:w="1350" w:type="dxa"/>
          </w:tcPr>
          <w:p w:rsidR="00000000" w:rsidRDefault="00000000">
            <w:pPr>
              <w:spacing w:line="320" w:lineRule="exact"/>
              <w:rPr>
                <w:rtl/>
              </w:rPr>
            </w:pPr>
            <w:r>
              <w:rPr>
                <w:rtl/>
              </w:rPr>
              <w:t>7, 47</w:t>
            </w:r>
          </w:p>
        </w:tc>
        <w:tc>
          <w:tcPr>
            <w:tcW w:w="1350" w:type="dxa"/>
          </w:tcPr>
          <w:p w:rsidR="00000000" w:rsidRDefault="00000000">
            <w:pPr>
              <w:spacing w:line="320" w:lineRule="exact"/>
              <w:rPr>
                <w:rtl/>
              </w:rPr>
            </w:pPr>
            <w:r>
              <w:rPr>
                <w:rtl/>
              </w:rPr>
              <w:t>3, 52</w:t>
            </w:r>
          </w:p>
        </w:tc>
      </w:tr>
      <w:tr w:rsidR="00000000">
        <w:tblPrEx>
          <w:tblCellMar>
            <w:top w:w="0" w:type="dxa"/>
            <w:bottom w:w="0" w:type="dxa"/>
          </w:tblCellMar>
        </w:tblPrEx>
        <w:tc>
          <w:tcPr>
            <w:tcW w:w="3902" w:type="dxa"/>
          </w:tcPr>
          <w:p w:rsidR="00000000" w:rsidRDefault="00000000">
            <w:pPr>
              <w:spacing w:line="320" w:lineRule="exact"/>
              <w:rPr>
                <w:rtl/>
              </w:rPr>
            </w:pPr>
            <w:r>
              <w:rPr>
                <w:rtl/>
              </w:rPr>
              <w:t>تعليم</w:t>
            </w:r>
          </w:p>
        </w:tc>
        <w:tc>
          <w:tcPr>
            <w:tcW w:w="2250" w:type="dxa"/>
          </w:tcPr>
          <w:p w:rsidR="00000000" w:rsidRDefault="00000000">
            <w:pPr>
              <w:spacing w:line="320" w:lineRule="exact"/>
              <w:rPr>
                <w:rtl/>
              </w:rPr>
            </w:pPr>
            <w:r>
              <w:rPr>
                <w:rtl/>
              </w:rPr>
              <w:t>95, 1</w:t>
            </w:r>
          </w:p>
        </w:tc>
        <w:tc>
          <w:tcPr>
            <w:tcW w:w="1350" w:type="dxa"/>
          </w:tcPr>
          <w:p w:rsidR="00000000" w:rsidRDefault="00000000">
            <w:pPr>
              <w:spacing w:line="320" w:lineRule="exact"/>
              <w:rPr>
                <w:rtl/>
              </w:rPr>
            </w:pPr>
            <w:r>
              <w:rPr>
                <w:rtl/>
              </w:rPr>
              <w:t>6, 26</w:t>
            </w:r>
          </w:p>
        </w:tc>
        <w:tc>
          <w:tcPr>
            <w:tcW w:w="1350" w:type="dxa"/>
          </w:tcPr>
          <w:p w:rsidR="00000000" w:rsidRDefault="00000000">
            <w:pPr>
              <w:spacing w:line="320" w:lineRule="exact"/>
              <w:rPr>
                <w:rtl/>
              </w:rPr>
            </w:pPr>
            <w:r>
              <w:rPr>
                <w:rtl/>
              </w:rPr>
              <w:t>4, 73</w:t>
            </w:r>
          </w:p>
        </w:tc>
      </w:tr>
      <w:tr w:rsidR="00000000">
        <w:tblPrEx>
          <w:tblCellMar>
            <w:top w:w="0" w:type="dxa"/>
            <w:bottom w:w="0" w:type="dxa"/>
          </w:tblCellMar>
        </w:tblPrEx>
        <w:tc>
          <w:tcPr>
            <w:tcW w:w="3902" w:type="dxa"/>
          </w:tcPr>
          <w:p w:rsidR="00000000" w:rsidRDefault="00000000">
            <w:pPr>
              <w:spacing w:line="320" w:lineRule="exact"/>
              <w:rPr>
                <w:rtl/>
              </w:rPr>
            </w:pPr>
            <w:r>
              <w:rPr>
                <w:rtl/>
              </w:rPr>
              <w:t>أعمال أخرى</w:t>
            </w:r>
          </w:p>
        </w:tc>
        <w:tc>
          <w:tcPr>
            <w:tcW w:w="2250" w:type="dxa"/>
          </w:tcPr>
          <w:p w:rsidR="00000000" w:rsidRDefault="00000000">
            <w:pPr>
              <w:spacing w:line="320" w:lineRule="exact"/>
              <w:rPr>
                <w:rtl/>
              </w:rPr>
            </w:pPr>
            <w:r>
              <w:rPr>
                <w:rtl/>
              </w:rPr>
              <w:t>29, 2</w:t>
            </w:r>
          </w:p>
        </w:tc>
        <w:tc>
          <w:tcPr>
            <w:tcW w:w="1350" w:type="dxa"/>
          </w:tcPr>
          <w:p w:rsidR="00000000" w:rsidRDefault="00000000">
            <w:pPr>
              <w:spacing w:line="320" w:lineRule="exact"/>
              <w:rPr>
                <w:rtl/>
              </w:rPr>
            </w:pPr>
            <w:r>
              <w:rPr>
                <w:rtl/>
              </w:rPr>
              <w:t>8, 59</w:t>
            </w:r>
          </w:p>
        </w:tc>
        <w:tc>
          <w:tcPr>
            <w:tcW w:w="1350" w:type="dxa"/>
          </w:tcPr>
          <w:p w:rsidR="00000000" w:rsidRDefault="00000000">
            <w:pPr>
              <w:spacing w:line="320" w:lineRule="exact"/>
              <w:rPr>
                <w:rtl/>
              </w:rPr>
            </w:pPr>
            <w:r>
              <w:rPr>
                <w:rtl/>
              </w:rPr>
              <w:t>2, 40</w:t>
            </w:r>
          </w:p>
        </w:tc>
      </w:tr>
      <w:tr w:rsidR="00000000">
        <w:tblPrEx>
          <w:tblCellMar>
            <w:top w:w="0" w:type="dxa"/>
            <w:bottom w:w="0" w:type="dxa"/>
          </w:tblCellMar>
        </w:tblPrEx>
        <w:tc>
          <w:tcPr>
            <w:tcW w:w="3902" w:type="dxa"/>
          </w:tcPr>
          <w:p w:rsidR="00000000" w:rsidRDefault="00000000">
            <w:pPr>
              <w:spacing w:line="320" w:lineRule="exact"/>
              <w:rPr>
                <w:rtl/>
              </w:rPr>
            </w:pPr>
            <w:r>
              <w:rPr>
                <w:rtl/>
              </w:rPr>
              <w:t>خدمات المبيعات الأمنية</w:t>
            </w:r>
          </w:p>
        </w:tc>
        <w:tc>
          <w:tcPr>
            <w:tcW w:w="2250" w:type="dxa"/>
          </w:tcPr>
          <w:p w:rsidR="00000000" w:rsidRDefault="00000000">
            <w:pPr>
              <w:spacing w:line="320" w:lineRule="exact"/>
              <w:rPr>
                <w:rtl/>
              </w:rPr>
            </w:pPr>
            <w:r>
              <w:rPr>
                <w:rtl/>
              </w:rPr>
              <w:t>18, 11</w:t>
            </w:r>
          </w:p>
        </w:tc>
        <w:tc>
          <w:tcPr>
            <w:tcW w:w="1350" w:type="dxa"/>
          </w:tcPr>
          <w:p w:rsidR="00000000" w:rsidRDefault="00000000">
            <w:pPr>
              <w:spacing w:line="320" w:lineRule="exact"/>
              <w:rPr>
                <w:rtl/>
              </w:rPr>
            </w:pPr>
            <w:r>
              <w:rPr>
                <w:rtl/>
              </w:rPr>
              <w:t>4, 31</w:t>
            </w:r>
          </w:p>
        </w:tc>
        <w:tc>
          <w:tcPr>
            <w:tcW w:w="1350" w:type="dxa"/>
          </w:tcPr>
          <w:p w:rsidR="00000000" w:rsidRDefault="00000000">
            <w:pPr>
              <w:spacing w:line="320" w:lineRule="exact"/>
              <w:rPr>
                <w:rtl/>
              </w:rPr>
            </w:pPr>
            <w:r>
              <w:rPr>
                <w:rtl/>
              </w:rPr>
              <w:t>6, 68</w:t>
            </w:r>
          </w:p>
        </w:tc>
      </w:tr>
      <w:tr w:rsidR="00000000">
        <w:tblPrEx>
          <w:tblCellMar>
            <w:top w:w="0" w:type="dxa"/>
            <w:bottom w:w="0" w:type="dxa"/>
          </w:tblCellMar>
        </w:tblPrEx>
        <w:tc>
          <w:tcPr>
            <w:tcW w:w="3902" w:type="dxa"/>
          </w:tcPr>
          <w:p w:rsidR="00000000" w:rsidRDefault="00000000">
            <w:pPr>
              <w:spacing w:line="320" w:lineRule="exact"/>
              <w:rPr>
                <w:rtl/>
              </w:rPr>
            </w:pPr>
            <w:r>
              <w:rPr>
                <w:rtl/>
              </w:rPr>
              <w:t xml:space="preserve">الزراعة </w:t>
            </w:r>
            <w:r>
              <w:t>–</w:t>
            </w:r>
            <w:r>
              <w:rPr>
                <w:rtl/>
              </w:rPr>
              <w:t xml:space="preserve"> الحراجة </w:t>
            </w:r>
            <w:r>
              <w:t>–</w:t>
            </w:r>
            <w:r>
              <w:rPr>
                <w:rtl/>
              </w:rPr>
              <w:t xml:space="preserve"> صيد الأسماك</w:t>
            </w:r>
          </w:p>
        </w:tc>
        <w:tc>
          <w:tcPr>
            <w:tcW w:w="2250" w:type="dxa"/>
          </w:tcPr>
          <w:p w:rsidR="00000000" w:rsidRDefault="00000000">
            <w:pPr>
              <w:spacing w:line="320" w:lineRule="exact"/>
              <w:rPr>
                <w:rtl/>
              </w:rPr>
            </w:pPr>
            <w:r>
              <w:rPr>
                <w:rtl/>
              </w:rPr>
              <w:t>07, 62</w:t>
            </w:r>
          </w:p>
        </w:tc>
        <w:tc>
          <w:tcPr>
            <w:tcW w:w="1350" w:type="dxa"/>
          </w:tcPr>
          <w:p w:rsidR="00000000" w:rsidRDefault="00000000">
            <w:pPr>
              <w:spacing w:line="320" w:lineRule="exact"/>
              <w:rPr>
                <w:rtl/>
              </w:rPr>
            </w:pPr>
            <w:r>
              <w:rPr>
                <w:rtl/>
              </w:rPr>
              <w:t>6, 46</w:t>
            </w:r>
          </w:p>
        </w:tc>
        <w:tc>
          <w:tcPr>
            <w:tcW w:w="1350" w:type="dxa"/>
          </w:tcPr>
          <w:p w:rsidR="00000000" w:rsidRDefault="00000000">
            <w:pPr>
              <w:spacing w:line="320" w:lineRule="exact"/>
              <w:rPr>
                <w:rtl/>
              </w:rPr>
            </w:pPr>
            <w:r>
              <w:rPr>
                <w:rtl/>
              </w:rPr>
              <w:t>4, 53</w:t>
            </w:r>
          </w:p>
        </w:tc>
      </w:tr>
      <w:tr w:rsidR="00000000">
        <w:tblPrEx>
          <w:tblCellMar>
            <w:top w:w="0" w:type="dxa"/>
            <w:bottom w:w="0" w:type="dxa"/>
          </w:tblCellMar>
        </w:tblPrEx>
        <w:tc>
          <w:tcPr>
            <w:tcW w:w="3902" w:type="dxa"/>
          </w:tcPr>
          <w:p w:rsidR="00000000" w:rsidRDefault="00000000">
            <w:pPr>
              <w:spacing w:line="320" w:lineRule="exact"/>
              <w:rPr>
                <w:rtl/>
              </w:rPr>
            </w:pPr>
            <w:r>
              <w:rPr>
                <w:rtl/>
              </w:rPr>
              <w:t>تجهيز المصنوعات اليدوية</w:t>
            </w:r>
          </w:p>
        </w:tc>
        <w:tc>
          <w:tcPr>
            <w:tcW w:w="2250" w:type="dxa"/>
          </w:tcPr>
          <w:p w:rsidR="00000000" w:rsidRDefault="00000000">
            <w:pPr>
              <w:spacing w:line="320" w:lineRule="exact"/>
              <w:rPr>
                <w:rtl/>
              </w:rPr>
            </w:pPr>
            <w:r>
              <w:rPr>
                <w:rtl/>
              </w:rPr>
              <w:t>68, 10</w:t>
            </w:r>
          </w:p>
        </w:tc>
        <w:tc>
          <w:tcPr>
            <w:tcW w:w="1350" w:type="dxa"/>
          </w:tcPr>
          <w:p w:rsidR="00000000" w:rsidRDefault="00000000">
            <w:pPr>
              <w:spacing w:line="320" w:lineRule="exact"/>
              <w:rPr>
                <w:rtl/>
              </w:rPr>
            </w:pPr>
            <w:r>
              <w:rPr>
                <w:rtl/>
              </w:rPr>
              <w:t>3, 59</w:t>
            </w:r>
          </w:p>
        </w:tc>
        <w:tc>
          <w:tcPr>
            <w:tcW w:w="1350" w:type="dxa"/>
          </w:tcPr>
          <w:p w:rsidR="00000000" w:rsidRDefault="00000000">
            <w:pPr>
              <w:spacing w:line="320" w:lineRule="exact"/>
              <w:rPr>
                <w:rtl/>
              </w:rPr>
            </w:pPr>
            <w:r>
              <w:rPr>
                <w:rtl/>
              </w:rPr>
              <w:t>7, 40</w:t>
            </w:r>
          </w:p>
        </w:tc>
      </w:tr>
      <w:tr w:rsidR="00000000">
        <w:tblPrEx>
          <w:tblCellMar>
            <w:top w:w="0" w:type="dxa"/>
            <w:bottom w:w="0" w:type="dxa"/>
          </w:tblCellMar>
        </w:tblPrEx>
        <w:tc>
          <w:tcPr>
            <w:tcW w:w="3902" w:type="dxa"/>
          </w:tcPr>
          <w:p w:rsidR="00000000" w:rsidRDefault="00000000">
            <w:pPr>
              <w:spacing w:line="320" w:lineRule="exact"/>
              <w:rPr>
                <w:rtl/>
              </w:rPr>
            </w:pPr>
            <w:r>
              <w:rPr>
                <w:rtl/>
              </w:rPr>
              <w:t>تجميع وتشغيل الآلات</w:t>
            </w:r>
          </w:p>
        </w:tc>
        <w:tc>
          <w:tcPr>
            <w:tcW w:w="2250" w:type="dxa"/>
          </w:tcPr>
          <w:p w:rsidR="00000000" w:rsidRDefault="00000000">
            <w:pPr>
              <w:spacing w:line="320" w:lineRule="exact"/>
              <w:rPr>
                <w:rtl/>
              </w:rPr>
            </w:pPr>
            <w:r>
              <w:rPr>
                <w:rtl/>
              </w:rPr>
              <w:t>45, 1</w:t>
            </w:r>
          </w:p>
        </w:tc>
        <w:tc>
          <w:tcPr>
            <w:tcW w:w="1350" w:type="dxa"/>
          </w:tcPr>
          <w:p w:rsidR="00000000" w:rsidRDefault="00000000">
            <w:pPr>
              <w:spacing w:line="320" w:lineRule="exact"/>
              <w:rPr>
                <w:rtl/>
              </w:rPr>
            </w:pPr>
            <w:r>
              <w:rPr>
                <w:rtl/>
              </w:rPr>
              <w:t>7, 93</w:t>
            </w:r>
          </w:p>
        </w:tc>
        <w:tc>
          <w:tcPr>
            <w:tcW w:w="1350" w:type="dxa"/>
          </w:tcPr>
          <w:p w:rsidR="00000000" w:rsidRDefault="00000000">
            <w:pPr>
              <w:spacing w:line="320" w:lineRule="exact"/>
              <w:rPr>
                <w:rtl/>
              </w:rPr>
            </w:pPr>
            <w:r>
              <w:rPr>
                <w:rtl/>
              </w:rPr>
              <w:t>3, 6</w:t>
            </w:r>
          </w:p>
        </w:tc>
      </w:tr>
      <w:tr w:rsidR="00000000">
        <w:tblPrEx>
          <w:tblCellMar>
            <w:top w:w="0" w:type="dxa"/>
            <w:bottom w:w="0" w:type="dxa"/>
          </w:tblCellMar>
        </w:tblPrEx>
        <w:tc>
          <w:tcPr>
            <w:tcW w:w="3902" w:type="dxa"/>
          </w:tcPr>
          <w:p w:rsidR="00000000" w:rsidRDefault="00000000">
            <w:pPr>
              <w:spacing w:line="320" w:lineRule="exact"/>
              <w:rPr>
                <w:rtl/>
              </w:rPr>
            </w:pPr>
            <w:r>
              <w:rPr>
                <w:rtl/>
              </w:rPr>
              <w:t>أشغال بسيطة</w:t>
            </w:r>
          </w:p>
        </w:tc>
        <w:tc>
          <w:tcPr>
            <w:tcW w:w="2250" w:type="dxa"/>
          </w:tcPr>
          <w:p w:rsidR="00000000" w:rsidRDefault="00000000">
            <w:pPr>
              <w:spacing w:line="320" w:lineRule="exact"/>
              <w:rPr>
                <w:rtl/>
              </w:rPr>
            </w:pPr>
            <w:r>
              <w:rPr>
                <w:rtl/>
              </w:rPr>
              <w:t>37, 8</w:t>
            </w:r>
          </w:p>
        </w:tc>
        <w:tc>
          <w:tcPr>
            <w:tcW w:w="1350" w:type="dxa"/>
          </w:tcPr>
          <w:p w:rsidR="00000000" w:rsidRDefault="00000000">
            <w:pPr>
              <w:spacing w:line="320" w:lineRule="exact"/>
              <w:rPr>
                <w:rtl/>
              </w:rPr>
            </w:pPr>
            <w:r>
              <w:rPr>
                <w:rtl/>
              </w:rPr>
              <w:t>4, 57</w:t>
            </w:r>
          </w:p>
        </w:tc>
        <w:tc>
          <w:tcPr>
            <w:tcW w:w="1350" w:type="dxa"/>
          </w:tcPr>
          <w:p w:rsidR="00000000" w:rsidRDefault="00000000">
            <w:pPr>
              <w:spacing w:line="320" w:lineRule="exact"/>
              <w:rPr>
                <w:rtl/>
              </w:rPr>
            </w:pPr>
            <w:r>
              <w:rPr>
                <w:rtl/>
              </w:rPr>
              <w:t>6, 42</w:t>
            </w:r>
          </w:p>
        </w:tc>
      </w:tr>
      <w:tr w:rsidR="00000000">
        <w:tblPrEx>
          <w:tblCellMar>
            <w:top w:w="0" w:type="dxa"/>
            <w:bottom w:w="0" w:type="dxa"/>
          </w:tblCellMar>
        </w:tblPrEx>
        <w:tc>
          <w:tcPr>
            <w:tcW w:w="3902" w:type="dxa"/>
          </w:tcPr>
          <w:p w:rsidR="00000000" w:rsidRDefault="00000000">
            <w:pPr>
              <w:spacing w:line="320" w:lineRule="exact"/>
              <w:rPr>
                <w:rtl/>
              </w:rPr>
            </w:pPr>
            <w:r>
              <w:rPr>
                <w:rtl/>
              </w:rPr>
              <w:t>أعمال أخرى غير مذكورة أعلاه</w:t>
            </w:r>
          </w:p>
        </w:tc>
        <w:tc>
          <w:tcPr>
            <w:tcW w:w="2250" w:type="dxa"/>
          </w:tcPr>
          <w:p w:rsidR="00000000" w:rsidRDefault="00000000">
            <w:pPr>
              <w:spacing w:line="320" w:lineRule="exact"/>
              <w:rPr>
                <w:rtl/>
              </w:rPr>
            </w:pPr>
            <w:r>
              <w:rPr>
                <w:rtl/>
              </w:rPr>
              <w:t>06, 0</w:t>
            </w:r>
          </w:p>
        </w:tc>
        <w:tc>
          <w:tcPr>
            <w:tcW w:w="1350" w:type="dxa"/>
          </w:tcPr>
          <w:p w:rsidR="00000000" w:rsidRDefault="00000000">
            <w:pPr>
              <w:spacing w:line="320" w:lineRule="exact"/>
              <w:rPr>
                <w:rtl/>
              </w:rPr>
            </w:pPr>
            <w:r>
              <w:rPr>
                <w:rtl/>
              </w:rPr>
              <w:t>0, 0</w:t>
            </w:r>
          </w:p>
        </w:tc>
        <w:tc>
          <w:tcPr>
            <w:tcW w:w="1350" w:type="dxa"/>
          </w:tcPr>
          <w:p w:rsidR="00000000" w:rsidRDefault="00000000">
            <w:pPr>
              <w:spacing w:line="320" w:lineRule="exact"/>
              <w:rPr>
                <w:rtl/>
              </w:rPr>
            </w:pPr>
            <w:r>
              <w:rPr>
                <w:rtl/>
              </w:rPr>
              <w:t>0, 100</w:t>
            </w:r>
          </w:p>
        </w:tc>
      </w:tr>
    </w:tbl>
    <w:p w:rsidR="00000000" w:rsidRDefault="00000000">
      <w:pPr>
        <w:spacing w:line="320" w:lineRule="exact"/>
        <w:rPr>
          <w:rtl/>
        </w:rPr>
      </w:pPr>
    </w:p>
    <w:p w:rsidR="00000000" w:rsidRDefault="00000000">
      <w:pPr>
        <w:spacing w:line="320" w:lineRule="exact"/>
        <w:rPr>
          <w:rtl/>
        </w:rPr>
      </w:pPr>
      <w:r>
        <w:rPr>
          <w:rtl/>
        </w:rPr>
        <w:t>المصدر: المكتب الإحصائي العام 2000 ، مسح مستوى المعيشة في فييت نام 1997-1998، الصفحة 166.</w:t>
      </w:r>
    </w:p>
    <w:p w:rsidR="00000000" w:rsidRDefault="00000000">
      <w:pPr>
        <w:spacing w:line="320" w:lineRule="exact"/>
        <w:rPr>
          <w:b/>
          <w:bCs/>
          <w:rtl/>
        </w:rPr>
      </w:pPr>
      <w:r>
        <w:rPr>
          <w:rtl/>
        </w:rPr>
        <w:br w:type="page"/>
      </w:r>
      <w:r>
        <w:rPr>
          <w:b/>
          <w:bCs/>
          <w:rtl/>
        </w:rPr>
        <w:t xml:space="preserve">ثالثا - </w:t>
      </w:r>
      <w:r>
        <w:rPr>
          <w:b/>
          <w:bCs/>
          <w:rtl/>
        </w:rPr>
        <w:tab/>
        <w:t>المرأة واقتصاد الأسرة المعيشية</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3-1</w:t>
      </w:r>
      <w:r>
        <w:rPr>
          <w:spacing w:val="0"/>
          <w:rtl/>
        </w:rPr>
        <w:tab/>
        <w:t>نوع جنس رؤساء الأسر المعيشية بحسب الفئات العمرية</w:t>
      </w:r>
    </w:p>
    <w:p w:rsidR="00000000" w:rsidRDefault="00000000">
      <w:pPr>
        <w:spacing w:line="320" w:lineRule="exact"/>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5"/>
        <w:gridCol w:w="2013"/>
        <w:gridCol w:w="1734"/>
        <w:gridCol w:w="1800"/>
        <w:gridCol w:w="1530"/>
      </w:tblGrid>
      <w:tr w:rsidR="00000000">
        <w:tblPrEx>
          <w:tblCellMar>
            <w:top w:w="0" w:type="dxa"/>
            <w:bottom w:w="0" w:type="dxa"/>
          </w:tblCellMar>
        </w:tblPrEx>
        <w:trPr>
          <w:cantSplit/>
          <w:tblHeader/>
        </w:trPr>
        <w:tc>
          <w:tcPr>
            <w:tcW w:w="1865" w:type="dxa"/>
            <w:vMerge w:val="restart"/>
          </w:tcPr>
          <w:p w:rsidR="00000000" w:rsidRDefault="00000000">
            <w:pPr>
              <w:spacing w:line="320" w:lineRule="exact"/>
              <w:jc w:val="center"/>
              <w:rPr>
                <w:rtl/>
              </w:rPr>
            </w:pPr>
          </w:p>
          <w:p w:rsidR="00000000" w:rsidRDefault="00000000">
            <w:pPr>
              <w:spacing w:line="320" w:lineRule="exact"/>
              <w:jc w:val="center"/>
              <w:rPr>
                <w:rtl/>
              </w:rPr>
            </w:pPr>
          </w:p>
          <w:p w:rsidR="00000000" w:rsidRDefault="00000000">
            <w:pPr>
              <w:spacing w:line="320" w:lineRule="exact"/>
              <w:jc w:val="center"/>
              <w:rPr>
                <w:rtl/>
              </w:rPr>
            </w:pPr>
            <w:r>
              <w:rPr>
                <w:rtl/>
              </w:rPr>
              <w:t>الفئات العمرية</w:t>
            </w:r>
          </w:p>
        </w:tc>
        <w:tc>
          <w:tcPr>
            <w:tcW w:w="3747" w:type="dxa"/>
            <w:gridSpan w:val="2"/>
          </w:tcPr>
          <w:p w:rsidR="00000000" w:rsidRDefault="00000000">
            <w:pPr>
              <w:spacing w:line="320" w:lineRule="exact"/>
              <w:jc w:val="center"/>
              <w:rPr>
                <w:rtl/>
              </w:rPr>
            </w:pPr>
            <w:r>
              <w:rPr>
                <w:rtl/>
              </w:rPr>
              <w:t>1992-1993</w:t>
            </w:r>
          </w:p>
        </w:tc>
        <w:tc>
          <w:tcPr>
            <w:tcW w:w="3330" w:type="dxa"/>
            <w:gridSpan w:val="2"/>
          </w:tcPr>
          <w:p w:rsidR="00000000" w:rsidRDefault="00000000">
            <w:pPr>
              <w:spacing w:line="320" w:lineRule="exact"/>
              <w:jc w:val="center"/>
              <w:rPr>
                <w:rtl/>
              </w:rPr>
            </w:pPr>
            <w:r>
              <w:rPr>
                <w:rtl/>
              </w:rPr>
              <w:t>1997-1998</w:t>
            </w:r>
          </w:p>
        </w:tc>
      </w:tr>
      <w:tr w:rsidR="00000000">
        <w:tblPrEx>
          <w:tblCellMar>
            <w:top w:w="0" w:type="dxa"/>
            <w:bottom w:w="0" w:type="dxa"/>
          </w:tblCellMar>
        </w:tblPrEx>
        <w:trPr>
          <w:cantSplit/>
          <w:tblHeader/>
        </w:trPr>
        <w:tc>
          <w:tcPr>
            <w:tcW w:w="1865" w:type="dxa"/>
            <w:vMerge/>
          </w:tcPr>
          <w:p w:rsidR="00000000" w:rsidRDefault="00000000">
            <w:pPr>
              <w:spacing w:line="320" w:lineRule="exact"/>
              <w:jc w:val="center"/>
              <w:rPr>
                <w:rtl/>
              </w:rPr>
            </w:pPr>
          </w:p>
        </w:tc>
        <w:tc>
          <w:tcPr>
            <w:tcW w:w="3747" w:type="dxa"/>
            <w:gridSpan w:val="2"/>
          </w:tcPr>
          <w:p w:rsidR="00000000" w:rsidRDefault="00000000">
            <w:pPr>
              <w:spacing w:line="320" w:lineRule="exact"/>
              <w:jc w:val="center"/>
              <w:rPr>
                <w:rtl/>
              </w:rPr>
            </w:pPr>
            <w:r>
              <w:rPr>
                <w:rtl/>
              </w:rPr>
              <w:t>نوع الجنس</w:t>
            </w:r>
          </w:p>
        </w:tc>
        <w:tc>
          <w:tcPr>
            <w:tcW w:w="3330" w:type="dxa"/>
            <w:gridSpan w:val="2"/>
          </w:tcPr>
          <w:p w:rsidR="00000000" w:rsidRDefault="00000000">
            <w:pPr>
              <w:spacing w:line="320" w:lineRule="exact"/>
              <w:jc w:val="center"/>
              <w:rPr>
                <w:rtl/>
              </w:rPr>
            </w:pPr>
            <w:r>
              <w:rPr>
                <w:rtl/>
              </w:rPr>
              <w:t>نوع الجنس</w:t>
            </w:r>
          </w:p>
        </w:tc>
      </w:tr>
      <w:tr w:rsidR="00000000">
        <w:tblPrEx>
          <w:tblCellMar>
            <w:top w:w="0" w:type="dxa"/>
            <w:bottom w:w="0" w:type="dxa"/>
          </w:tblCellMar>
        </w:tblPrEx>
        <w:trPr>
          <w:cantSplit/>
          <w:tblHeader/>
        </w:trPr>
        <w:tc>
          <w:tcPr>
            <w:tcW w:w="1865" w:type="dxa"/>
            <w:vMerge/>
          </w:tcPr>
          <w:p w:rsidR="00000000" w:rsidRDefault="00000000">
            <w:pPr>
              <w:spacing w:line="320" w:lineRule="exact"/>
              <w:jc w:val="center"/>
              <w:rPr>
                <w:rtl/>
              </w:rPr>
            </w:pPr>
          </w:p>
        </w:tc>
        <w:tc>
          <w:tcPr>
            <w:tcW w:w="2013" w:type="dxa"/>
          </w:tcPr>
          <w:p w:rsidR="00000000" w:rsidRDefault="00000000">
            <w:pPr>
              <w:spacing w:line="320" w:lineRule="exact"/>
              <w:jc w:val="center"/>
              <w:rPr>
                <w:rtl/>
              </w:rPr>
            </w:pPr>
            <w:r>
              <w:rPr>
                <w:rtl/>
              </w:rPr>
              <w:t>ذكور</w:t>
            </w:r>
          </w:p>
        </w:tc>
        <w:tc>
          <w:tcPr>
            <w:tcW w:w="1734" w:type="dxa"/>
          </w:tcPr>
          <w:p w:rsidR="00000000" w:rsidRDefault="00000000">
            <w:pPr>
              <w:spacing w:line="320" w:lineRule="exact"/>
              <w:jc w:val="center"/>
              <w:rPr>
                <w:rtl/>
              </w:rPr>
            </w:pPr>
            <w:r>
              <w:rPr>
                <w:rtl/>
              </w:rPr>
              <w:t>إناث</w:t>
            </w:r>
          </w:p>
        </w:tc>
        <w:tc>
          <w:tcPr>
            <w:tcW w:w="1800" w:type="dxa"/>
          </w:tcPr>
          <w:p w:rsidR="00000000" w:rsidRDefault="00000000">
            <w:pPr>
              <w:spacing w:line="320" w:lineRule="exact"/>
              <w:jc w:val="center"/>
              <w:rPr>
                <w:rtl/>
              </w:rPr>
            </w:pPr>
            <w:r>
              <w:rPr>
                <w:rtl/>
              </w:rPr>
              <w:t>ذكور</w:t>
            </w:r>
          </w:p>
        </w:tc>
        <w:tc>
          <w:tcPr>
            <w:tcW w:w="1530" w:type="dxa"/>
          </w:tcPr>
          <w:p w:rsidR="00000000" w:rsidRDefault="00000000">
            <w:pPr>
              <w:spacing w:line="320" w:lineRule="exact"/>
              <w:jc w:val="center"/>
              <w:rPr>
                <w:rtl/>
              </w:rPr>
            </w:pPr>
            <w:r>
              <w:rPr>
                <w:rtl/>
              </w:rPr>
              <w:t>إناث</w:t>
            </w:r>
          </w:p>
        </w:tc>
      </w:tr>
      <w:tr w:rsidR="00000000">
        <w:tblPrEx>
          <w:tblCellMar>
            <w:top w:w="0" w:type="dxa"/>
            <w:bottom w:w="0" w:type="dxa"/>
          </w:tblCellMar>
        </w:tblPrEx>
        <w:tc>
          <w:tcPr>
            <w:tcW w:w="1865" w:type="dxa"/>
          </w:tcPr>
          <w:p w:rsidR="00000000" w:rsidRDefault="00000000">
            <w:pPr>
              <w:spacing w:line="320" w:lineRule="exact"/>
              <w:rPr>
                <w:rtl/>
              </w:rPr>
            </w:pPr>
            <w:r>
              <w:rPr>
                <w:rtl/>
              </w:rPr>
              <w:t>عامة</w:t>
            </w:r>
          </w:p>
        </w:tc>
        <w:tc>
          <w:tcPr>
            <w:tcW w:w="2013" w:type="dxa"/>
          </w:tcPr>
          <w:p w:rsidR="00000000" w:rsidRDefault="00000000">
            <w:pPr>
              <w:spacing w:line="320" w:lineRule="exact"/>
              <w:rPr>
                <w:rtl/>
              </w:rPr>
            </w:pPr>
            <w:r>
              <w:rPr>
                <w:rtl/>
              </w:rPr>
              <w:t>1, 73</w:t>
            </w:r>
          </w:p>
        </w:tc>
        <w:tc>
          <w:tcPr>
            <w:tcW w:w="1734" w:type="dxa"/>
          </w:tcPr>
          <w:p w:rsidR="00000000" w:rsidRDefault="00000000">
            <w:pPr>
              <w:spacing w:line="320" w:lineRule="exact"/>
              <w:rPr>
                <w:rtl/>
              </w:rPr>
            </w:pPr>
            <w:r>
              <w:rPr>
                <w:rtl/>
              </w:rPr>
              <w:t>9, 26</w:t>
            </w:r>
          </w:p>
        </w:tc>
        <w:tc>
          <w:tcPr>
            <w:tcW w:w="1800" w:type="dxa"/>
          </w:tcPr>
          <w:p w:rsidR="00000000" w:rsidRDefault="00000000">
            <w:pPr>
              <w:spacing w:line="320" w:lineRule="exact"/>
              <w:rPr>
                <w:rtl/>
              </w:rPr>
            </w:pPr>
            <w:r>
              <w:rPr>
                <w:rtl/>
              </w:rPr>
              <w:t>4, 78</w:t>
            </w:r>
          </w:p>
        </w:tc>
        <w:tc>
          <w:tcPr>
            <w:tcW w:w="1530" w:type="dxa"/>
          </w:tcPr>
          <w:p w:rsidR="00000000" w:rsidRDefault="00000000">
            <w:pPr>
              <w:spacing w:line="320" w:lineRule="exact"/>
              <w:rPr>
                <w:rtl/>
              </w:rPr>
            </w:pPr>
            <w:r>
              <w:rPr>
                <w:rtl/>
              </w:rPr>
              <w:t>6, 21</w:t>
            </w:r>
          </w:p>
        </w:tc>
      </w:tr>
      <w:tr w:rsidR="00000000">
        <w:tblPrEx>
          <w:tblCellMar>
            <w:top w:w="0" w:type="dxa"/>
            <w:bottom w:w="0" w:type="dxa"/>
          </w:tblCellMar>
        </w:tblPrEx>
        <w:tc>
          <w:tcPr>
            <w:tcW w:w="1865" w:type="dxa"/>
          </w:tcPr>
          <w:p w:rsidR="00000000" w:rsidRDefault="00000000">
            <w:pPr>
              <w:spacing w:line="320" w:lineRule="exact"/>
              <w:rPr>
                <w:rtl/>
              </w:rPr>
            </w:pPr>
            <w:r>
              <w:rPr>
                <w:rFonts w:cs="Times New Roman"/>
              </w:rPr>
              <w:t>&lt;</w:t>
            </w:r>
            <w:r>
              <w:rPr>
                <w:rtl/>
              </w:rPr>
              <w:t xml:space="preserve"> 20*</w:t>
            </w:r>
          </w:p>
        </w:tc>
        <w:tc>
          <w:tcPr>
            <w:tcW w:w="2013" w:type="dxa"/>
          </w:tcPr>
          <w:p w:rsidR="00000000" w:rsidRDefault="00000000">
            <w:pPr>
              <w:spacing w:line="320" w:lineRule="exact"/>
              <w:rPr>
                <w:rtl/>
              </w:rPr>
            </w:pPr>
            <w:r>
              <w:rPr>
                <w:rtl/>
              </w:rPr>
              <w:t>0, 90</w:t>
            </w:r>
          </w:p>
        </w:tc>
        <w:tc>
          <w:tcPr>
            <w:tcW w:w="1734" w:type="dxa"/>
          </w:tcPr>
          <w:p w:rsidR="00000000" w:rsidRDefault="00000000">
            <w:pPr>
              <w:spacing w:line="320" w:lineRule="exact"/>
              <w:rPr>
                <w:rtl/>
              </w:rPr>
            </w:pPr>
            <w:r>
              <w:rPr>
                <w:rtl/>
              </w:rPr>
              <w:t>0, 10</w:t>
            </w:r>
          </w:p>
        </w:tc>
        <w:tc>
          <w:tcPr>
            <w:tcW w:w="1800" w:type="dxa"/>
          </w:tcPr>
          <w:p w:rsidR="00000000" w:rsidRDefault="00000000">
            <w:pPr>
              <w:spacing w:line="320" w:lineRule="exact"/>
              <w:rPr>
                <w:rtl/>
              </w:rPr>
            </w:pPr>
            <w:r>
              <w:rPr>
                <w:rtl/>
              </w:rPr>
              <w:t>0, 100</w:t>
            </w:r>
          </w:p>
        </w:tc>
        <w:tc>
          <w:tcPr>
            <w:tcW w:w="1530" w:type="dxa"/>
          </w:tcPr>
          <w:p w:rsidR="00000000" w:rsidRDefault="00000000">
            <w:pPr>
              <w:spacing w:line="320" w:lineRule="exact"/>
              <w:rPr>
                <w:rtl/>
              </w:rPr>
            </w:pPr>
            <w:r>
              <w:rPr>
                <w:rtl/>
              </w:rPr>
              <w:t>0, 0</w:t>
            </w:r>
          </w:p>
        </w:tc>
      </w:tr>
      <w:tr w:rsidR="00000000">
        <w:tblPrEx>
          <w:tblCellMar>
            <w:top w:w="0" w:type="dxa"/>
            <w:bottom w:w="0" w:type="dxa"/>
          </w:tblCellMar>
        </w:tblPrEx>
        <w:tc>
          <w:tcPr>
            <w:tcW w:w="1865" w:type="dxa"/>
          </w:tcPr>
          <w:p w:rsidR="00000000" w:rsidRDefault="00000000">
            <w:pPr>
              <w:spacing w:line="320" w:lineRule="exact"/>
              <w:rPr>
                <w:rtl/>
              </w:rPr>
            </w:pPr>
            <w:r>
              <w:rPr>
                <w:rtl/>
              </w:rPr>
              <w:t>20-24</w:t>
            </w:r>
          </w:p>
        </w:tc>
        <w:tc>
          <w:tcPr>
            <w:tcW w:w="2013" w:type="dxa"/>
          </w:tcPr>
          <w:p w:rsidR="00000000" w:rsidRDefault="00000000">
            <w:pPr>
              <w:spacing w:line="320" w:lineRule="exact"/>
              <w:rPr>
                <w:rtl/>
              </w:rPr>
            </w:pPr>
            <w:r>
              <w:rPr>
                <w:rtl/>
              </w:rPr>
              <w:t>5, 80</w:t>
            </w:r>
          </w:p>
        </w:tc>
        <w:tc>
          <w:tcPr>
            <w:tcW w:w="1734" w:type="dxa"/>
          </w:tcPr>
          <w:p w:rsidR="00000000" w:rsidRDefault="00000000">
            <w:pPr>
              <w:spacing w:line="320" w:lineRule="exact"/>
              <w:rPr>
                <w:rtl/>
              </w:rPr>
            </w:pPr>
            <w:r>
              <w:rPr>
                <w:rtl/>
              </w:rPr>
              <w:t>5, 19</w:t>
            </w:r>
          </w:p>
        </w:tc>
        <w:tc>
          <w:tcPr>
            <w:tcW w:w="1800" w:type="dxa"/>
          </w:tcPr>
          <w:p w:rsidR="00000000" w:rsidRDefault="00000000">
            <w:pPr>
              <w:spacing w:line="320" w:lineRule="exact"/>
              <w:rPr>
                <w:rtl/>
              </w:rPr>
            </w:pPr>
            <w:r>
              <w:rPr>
                <w:rtl/>
              </w:rPr>
              <w:t>5, 91</w:t>
            </w:r>
          </w:p>
        </w:tc>
        <w:tc>
          <w:tcPr>
            <w:tcW w:w="1530" w:type="dxa"/>
          </w:tcPr>
          <w:p w:rsidR="00000000" w:rsidRDefault="00000000">
            <w:pPr>
              <w:spacing w:line="320" w:lineRule="exact"/>
              <w:rPr>
                <w:rtl/>
              </w:rPr>
            </w:pPr>
            <w:r>
              <w:rPr>
                <w:rtl/>
              </w:rPr>
              <w:t>5, 8</w:t>
            </w:r>
          </w:p>
        </w:tc>
      </w:tr>
      <w:tr w:rsidR="00000000">
        <w:tblPrEx>
          <w:tblCellMar>
            <w:top w:w="0" w:type="dxa"/>
            <w:bottom w:w="0" w:type="dxa"/>
          </w:tblCellMar>
        </w:tblPrEx>
        <w:tc>
          <w:tcPr>
            <w:tcW w:w="1865" w:type="dxa"/>
          </w:tcPr>
          <w:p w:rsidR="00000000" w:rsidRDefault="00000000">
            <w:pPr>
              <w:spacing w:line="320" w:lineRule="exact"/>
              <w:rPr>
                <w:rtl/>
              </w:rPr>
            </w:pPr>
            <w:r>
              <w:rPr>
                <w:rtl/>
              </w:rPr>
              <w:t>25-29</w:t>
            </w:r>
          </w:p>
        </w:tc>
        <w:tc>
          <w:tcPr>
            <w:tcW w:w="2013" w:type="dxa"/>
          </w:tcPr>
          <w:p w:rsidR="00000000" w:rsidRDefault="00000000">
            <w:pPr>
              <w:spacing w:line="320" w:lineRule="exact"/>
              <w:rPr>
                <w:rtl/>
              </w:rPr>
            </w:pPr>
            <w:r>
              <w:rPr>
                <w:rtl/>
              </w:rPr>
              <w:t>5, 85</w:t>
            </w:r>
          </w:p>
        </w:tc>
        <w:tc>
          <w:tcPr>
            <w:tcW w:w="1734" w:type="dxa"/>
          </w:tcPr>
          <w:p w:rsidR="00000000" w:rsidRDefault="00000000">
            <w:pPr>
              <w:spacing w:line="320" w:lineRule="exact"/>
              <w:rPr>
                <w:rtl/>
              </w:rPr>
            </w:pPr>
            <w:r>
              <w:rPr>
                <w:rtl/>
              </w:rPr>
              <w:t>5, 14</w:t>
            </w:r>
          </w:p>
        </w:tc>
        <w:tc>
          <w:tcPr>
            <w:tcW w:w="1800" w:type="dxa"/>
          </w:tcPr>
          <w:p w:rsidR="00000000" w:rsidRDefault="00000000">
            <w:pPr>
              <w:spacing w:line="320" w:lineRule="exact"/>
              <w:rPr>
                <w:rtl/>
              </w:rPr>
            </w:pPr>
            <w:r>
              <w:rPr>
                <w:rtl/>
              </w:rPr>
              <w:t>2, 86</w:t>
            </w:r>
          </w:p>
        </w:tc>
        <w:tc>
          <w:tcPr>
            <w:tcW w:w="1530" w:type="dxa"/>
          </w:tcPr>
          <w:p w:rsidR="00000000" w:rsidRDefault="00000000">
            <w:pPr>
              <w:spacing w:line="320" w:lineRule="exact"/>
              <w:rPr>
                <w:rtl/>
              </w:rPr>
            </w:pPr>
            <w:r>
              <w:rPr>
                <w:rtl/>
              </w:rPr>
              <w:t>9, 13</w:t>
            </w:r>
          </w:p>
        </w:tc>
      </w:tr>
      <w:tr w:rsidR="00000000">
        <w:tblPrEx>
          <w:tblCellMar>
            <w:top w:w="0" w:type="dxa"/>
            <w:bottom w:w="0" w:type="dxa"/>
          </w:tblCellMar>
        </w:tblPrEx>
        <w:tc>
          <w:tcPr>
            <w:tcW w:w="1865" w:type="dxa"/>
          </w:tcPr>
          <w:p w:rsidR="00000000" w:rsidRDefault="00000000">
            <w:pPr>
              <w:spacing w:line="320" w:lineRule="exact"/>
              <w:rPr>
                <w:rtl/>
              </w:rPr>
            </w:pPr>
            <w:r>
              <w:rPr>
                <w:rtl/>
              </w:rPr>
              <w:t>30-34</w:t>
            </w:r>
          </w:p>
        </w:tc>
        <w:tc>
          <w:tcPr>
            <w:tcW w:w="2013" w:type="dxa"/>
          </w:tcPr>
          <w:p w:rsidR="00000000" w:rsidRDefault="00000000">
            <w:pPr>
              <w:spacing w:line="320" w:lineRule="exact"/>
              <w:rPr>
                <w:rtl/>
              </w:rPr>
            </w:pPr>
            <w:r>
              <w:rPr>
                <w:rtl/>
              </w:rPr>
              <w:t>7, 81</w:t>
            </w:r>
          </w:p>
        </w:tc>
        <w:tc>
          <w:tcPr>
            <w:tcW w:w="1734" w:type="dxa"/>
          </w:tcPr>
          <w:p w:rsidR="00000000" w:rsidRDefault="00000000">
            <w:pPr>
              <w:spacing w:line="320" w:lineRule="exact"/>
              <w:rPr>
                <w:rtl/>
              </w:rPr>
            </w:pPr>
            <w:r>
              <w:rPr>
                <w:rtl/>
              </w:rPr>
              <w:t>3, 18</w:t>
            </w:r>
          </w:p>
        </w:tc>
        <w:tc>
          <w:tcPr>
            <w:tcW w:w="1800" w:type="dxa"/>
          </w:tcPr>
          <w:p w:rsidR="00000000" w:rsidRDefault="00000000">
            <w:pPr>
              <w:spacing w:line="320" w:lineRule="exact"/>
              <w:rPr>
                <w:rtl/>
              </w:rPr>
            </w:pPr>
            <w:r>
              <w:rPr>
                <w:rtl/>
              </w:rPr>
              <w:t>9, 87</w:t>
            </w:r>
          </w:p>
        </w:tc>
        <w:tc>
          <w:tcPr>
            <w:tcW w:w="1530" w:type="dxa"/>
          </w:tcPr>
          <w:p w:rsidR="00000000" w:rsidRDefault="00000000">
            <w:pPr>
              <w:spacing w:line="320" w:lineRule="exact"/>
              <w:rPr>
                <w:rtl/>
              </w:rPr>
            </w:pPr>
            <w:r>
              <w:rPr>
                <w:rtl/>
              </w:rPr>
              <w:t>1, 12</w:t>
            </w:r>
          </w:p>
        </w:tc>
      </w:tr>
      <w:tr w:rsidR="00000000">
        <w:tblPrEx>
          <w:tblCellMar>
            <w:top w:w="0" w:type="dxa"/>
            <w:bottom w:w="0" w:type="dxa"/>
          </w:tblCellMar>
        </w:tblPrEx>
        <w:tc>
          <w:tcPr>
            <w:tcW w:w="1865" w:type="dxa"/>
          </w:tcPr>
          <w:p w:rsidR="00000000" w:rsidRDefault="00000000">
            <w:pPr>
              <w:spacing w:line="320" w:lineRule="exact"/>
              <w:rPr>
                <w:rtl/>
              </w:rPr>
            </w:pPr>
            <w:r>
              <w:rPr>
                <w:rtl/>
              </w:rPr>
              <w:t>35-39</w:t>
            </w:r>
          </w:p>
        </w:tc>
        <w:tc>
          <w:tcPr>
            <w:tcW w:w="2013" w:type="dxa"/>
          </w:tcPr>
          <w:p w:rsidR="00000000" w:rsidRDefault="00000000">
            <w:pPr>
              <w:spacing w:line="320" w:lineRule="exact"/>
              <w:rPr>
                <w:rtl/>
              </w:rPr>
            </w:pPr>
            <w:r>
              <w:rPr>
                <w:rtl/>
              </w:rPr>
              <w:t>7, 76</w:t>
            </w:r>
          </w:p>
        </w:tc>
        <w:tc>
          <w:tcPr>
            <w:tcW w:w="1734" w:type="dxa"/>
          </w:tcPr>
          <w:p w:rsidR="00000000" w:rsidRDefault="00000000">
            <w:pPr>
              <w:spacing w:line="320" w:lineRule="exact"/>
              <w:rPr>
                <w:rtl/>
              </w:rPr>
            </w:pPr>
            <w:r>
              <w:rPr>
                <w:rtl/>
              </w:rPr>
              <w:t>3, 23</w:t>
            </w:r>
          </w:p>
        </w:tc>
        <w:tc>
          <w:tcPr>
            <w:tcW w:w="1800" w:type="dxa"/>
          </w:tcPr>
          <w:p w:rsidR="00000000" w:rsidRDefault="00000000">
            <w:pPr>
              <w:spacing w:line="320" w:lineRule="exact"/>
              <w:rPr>
                <w:rtl/>
              </w:rPr>
            </w:pPr>
            <w:r>
              <w:rPr>
                <w:rtl/>
              </w:rPr>
              <w:t>0, 83</w:t>
            </w:r>
          </w:p>
        </w:tc>
        <w:tc>
          <w:tcPr>
            <w:tcW w:w="1530" w:type="dxa"/>
          </w:tcPr>
          <w:p w:rsidR="00000000" w:rsidRDefault="00000000">
            <w:pPr>
              <w:spacing w:line="320" w:lineRule="exact"/>
              <w:rPr>
                <w:rtl/>
              </w:rPr>
            </w:pPr>
            <w:r>
              <w:rPr>
                <w:rtl/>
              </w:rPr>
              <w:t>0, 70</w:t>
            </w:r>
          </w:p>
        </w:tc>
      </w:tr>
      <w:tr w:rsidR="00000000">
        <w:tblPrEx>
          <w:tblCellMar>
            <w:top w:w="0" w:type="dxa"/>
            <w:bottom w:w="0" w:type="dxa"/>
          </w:tblCellMar>
        </w:tblPrEx>
        <w:tc>
          <w:tcPr>
            <w:tcW w:w="1865" w:type="dxa"/>
          </w:tcPr>
          <w:p w:rsidR="00000000" w:rsidRDefault="00000000">
            <w:pPr>
              <w:spacing w:line="320" w:lineRule="exact"/>
              <w:rPr>
                <w:rtl/>
              </w:rPr>
            </w:pPr>
            <w:r>
              <w:rPr>
                <w:rtl/>
              </w:rPr>
              <w:t>40-44</w:t>
            </w:r>
          </w:p>
        </w:tc>
        <w:tc>
          <w:tcPr>
            <w:tcW w:w="2013" w:type="dxa"/>
          </w:tcPr>
          <w:p w:rsidR="00000000" w:rsidRDefault="00000000">
            <w:pPr>
              <w:spacing w:line="320" w:lineRule="exact"/>
              <w:rPr>
                <w:rtl/>
              </w:rPr>
            </w:pPr>
            <w:r>
              <w:rPr>
                <w:rtl/>
              </w:rPr>
              <w:t>3, 73</w:t>
            </w:r>
          </w:p>
        </w:tc>
        <w:tc>
          <w:tcPr>
            <w:tcW w:w="1734" w:type="dxa"/>
          </w:tcPr>
          <w:p w:rsidR="00000000" w:rsidRDefault="00000000">
            <w:pPr>
              <w:spacing w:line="320" w:lineRule="exact"/>
              <w:rPr>
                <w:rtl/>
              </w:rPr>
            </w:pPr>
            <w:r>
              <w:rPr>
                <w:rtl/>
              </w:rPr>
              <w:t>7, 26</w:t>
            </w:r>
          </w:p>
        </w:tc>
        <w:tc>
          <w:tcPr>
            <w:tcW w:w="1800" w:type="dxa"/>
          </w:tcPr>
          <w:p w:rsidR="00000000" w:rsidRDefault="00000000">
            <w:pPr>
              <w:spacing w:line="320" w:lineRule="exact"/>
              <w:rPr>
                <w:rtl/>
              </w:rPr>
            </w:pPr>
            <w:r>
              <w:rPr>
                <w:rtl/>
              </w:rPr>
              <w:t>4, 83</w:t>
            </w:r>
          </w:p>
        </w:tc>
        <w:tc>
          <w:tcPr>
            <w:tcW w:w="1530" w:type="dxa"/>
          </w:tcPr>
          <w:p w:rsidR="00000000" w:rsidRDefault="00000000">
            <w:pPr>
              <w:spacing w:line="320" w:lineRule="exact"/>
              <w:rPr>
                <w:rtl/>
              </w:rPr>
            </w:pPr>
            <w:r>
              <w:rPr>
                <w:rtl/>
              </w:rPr>
              <w:t>6, 15</w:t>
            </w:r>
          </w:p>
        </w:tc>
      </w:tr>
      <w:tr w:rsidR="00000000">
        <w:tblPrEx>
          <w:tblCellMar>
            <w:top w:w="0" w:type="dxa"/>
            <w:bottom w:w="0" w:type="dxa"/>
          </w:tblCellMar>
        </w:tblPrEx>
        <w:tc>
          <w:tcPr>
            <w:tcW w:w="1865" w:type="dxa"/>
          </w:tcPr>
          <w:p w:rsidR="00000000" w:rsidRDefault="00000000">
            <w:pPr>
              <w:spacing w:line="320" w:lineRule="exact"/>
              <w:rPr>
                <w:rtl/>
              </w:rPr>
            </w:pPr>
            <w:r>
              <w:rPr>
                <w:rtl/>
              </w:rPr>
              <w:t>45-49</w:t>
            </w:r>
          </w:p>
        </w:tc>
        <w:tc>
          <w:tcPr>
            <w:tcW w:w="2013" w:type="dxa"/>
          </w:tcPr>
          <w:p w:rsidR="00000000" w:rsidRDefault="00000000">
            <w:pPr>
              <w:spacing w:line="320" w:lineRule="exact"/>
              <w:rPr>
                <w:rtl/>
              </w:rPr>
            </w:pPr>
            <w:r>
              <w:rPr>
                <w:rtl/>
              </w:rPr>
              <w:t>4, 71</w:t>
            </w:r>
          </w:p>
        </w:tc>
        <w:tc>
          <w:tcPr>
            <w:tcW w:w="1734" w:type="dxa"/>
          </w:tcPr>
          <w:p w:rsidR="00000000" w:rsidRDefault="00000000">
            <w:pPr>
              <w:spacing w:line="320" w:lineRule="exact"/>
              <w:rPr>
                <w:rtl/>
              </w:rPr>
            </w:pPr>
            <w:r>
              <w:rPr>
                <w:rtl/>
              </w:rPr>
              <w:t>6, 28</w:t>
            </w:r>
          </w:p>
        </w:tc>
        <w:tc>
          <w:tcPr>
            <w:tcW w:w="1800" w:type="dxa"/>
          </w:tcPr>
          <w:p w:rsidR="00000000" w:rsidRDefault="00000000">
            <w:pPr>
              <w:spacing w:line="320" w:lineRule="exact"/>
              <w:rPr>
                <w:rtl/>
              </w:rPr>
            </w:pPr>
            <w:r>
              <w:rPr>
                <w:rtl/>
              </w:rPr>
              <w:t>0, 77</w:t>
            </w:r>
          </w:p>
        </w:tc>
        <w:tc>
          <w:tcPr>
            <w:tcW w:w="1530" w:type="dxa"/>
          </w:tcPr>
          <w:p w:rsidR="00000000" w:rsidRDefault="00000000">
            <w:pPr>
              <w:spacing w:line="320" w:lineRule="exact"/>
              <w:rPr>
                <w:rtl/>
              </w:rPr>
            </w:pPr>
            <w:r>
              <w:rPr>
                <w:rtl/>
              </w:rPr>
              <w:t>0, 23</w:t>
            </w:r>
          </w:p>
        </w:tc>
      </w:tr>
      <w:tr w:rsidR="00000000">
        <w:tblPrEx>
          <w:tblCellMar>
            <w:top w:w="0" w:type="dxa"/>
            <w:bottom w:w="0" w:type="dxa"/>
          </w:tblCellMar>
        </w:tblPrEx>
        <w:tc>
          <w:tcPr>
            <w:tcW w:w="1865" w:type="dxa"/>
          </w:tcPr>
          <w:p w:rsidR="00000000" w:rsidRDefault="00000000">
            <w:pPr>
              <w:spacing w:line="320" w:lineRule="exact"/>
              <w:rPr>
                <w:rtl/>
              </w:rPr>
            </w:pPr>
            <w:r>
              <w:rPr>
                <w:rtl/>
              </w:rPr>
              <w:t>50-54</w:t>
            </w:r>
          </w:p>
        </w:tc>
        <w:tc>
          <w:tcPr>
            <w:tcW w:w="2013" w:type="dxa"/>
          </w:tcPr>
          <w:p w:rsidR="00000000" w:rsidRDefault="00000000">
            <w:pPr>
              <w:spacing w:line="320" w:lineRule="exact"/>
              <w:rPr>
                <w:rtl/>
              </w:rPr>
            </w:pPr>
            <w:r>
              <w:rPr>
                <w:rtl/>
              </w:rPr>
              <w:t>3, 62</w:t>
            </w:r>
          </w:p>
        </w:tc>
        <w:tc>
          <w:tcPr>
            <w:tcW w:w="1734" w:type="dxa"/>
          </w:tcPr>
          <w:p w:rsidR="00000000" w:rsidRDefault="00000000">
            <w:pPr>
              <w:spacing w:line="320" w:lineRule="exact"/>
              <w:rPr>
                <w:rtl/>
              </w:rPr>
            </w:pPr>
            <w:r>
              <w:rPr>
                <w:rtl/>
              </w:rPr>
              <w:t>7, 37</w:t>
            </w:r>
          </w:p>
        </w:tc>
        <w:tc>
          <w:tcPr>
            <w:tcW w:w="1800" w:type="dxa"/>
          </w:tcPr>
          <w:p w:rsidR="00000000" w:rsidRDefault="00000000">
            <w:pPr>
              <w:spacing w:line="320" w:lineRule="exact"/>
              <w:rPr>
                <w:rtl/>
              </w:rPr>
            </w:pPr>
            <w:r>
              <w:rPr>
                <w:rtl/>
              </w:rPr>
              <w:t>0, 75</w:t>
            </w:r>
          </w:p>
        </w:tc>
        <w:tc>
          <w:tcPr>
            <w:tcW w:w="1530" w:type="dxa"/>
          </w:tcPr>
          <w:p w:rsidR="00000000" w:rsidRDefault="00000000">
            <w:pPr>
              <w:spacing w:line="320" w:lineRule="exact"/>
              <w:rPr>
                <w:rtl/>
              </w:rPr>
            </w:pPr>
            <w:r>
              <w:rPr>
                <w:rtl/>
              </w:rPr>
              <w:t>0, 25</w:t>
            </w:r>
          </w:p>
        </w:tc>
      </w:tr>
      <w:tr w:rsidR="00000000">
        <w:tblPrEx>
          <w:tblCellMar>
            <w:top w:w="0" w:type="dxa"/>
            <w:bottom w:w="0" w:type="dxa"/>
          </w:tblCellMar>
        </w:tblPrEx>
        <w:tc>
          <w:tcPr>
            <w:tcW w:w="1865" w:type="dxa"/>
          </w:tcPr>
          <w:p w:rsidR="00000000" w:rsidRDefault="00000000">
            <w:pPr>
              <w:spacing w:line="320" w:lineRule="exact"/>
              <w:rPr>
                <w:rtl/>
              </w:rPr>
            </w:pPr>
            <w:r>
              <w:rPr>
                <w:rtl/>
              </w:rPr>
              <w:t>55-59</w:t>
            </w:r>
          </w:p>
        </w:tc>
        <w:tc>
          <w:tcPr>
            <w:tcW w:w="2013" w:type="dxa"/>
          </w:tcPr>
          <w:p w:rsidR="00000000" w:rsidRDefault="00000000">
            <w:pPr>
              <w:spacing w:line="320" w:lineRule="exact"/>
              <w:rPr>
                <w:rtl/>
              </w:rPr>
            </w:pPr>
            <w:r>
              <w:rPr>
                <w:rtl/>
              </w:rPr>
              <w:t>9, 66</w:t>
            </w:r>
          </w:p>
        </w:tc>
        <w:tc>
          <w:tcPr>
            <w:tcW w:w="1734" w:type="dxa"/>
          </w:tcPr>
          <w:p w:rsidR="00000000" w:rsidRDefault="00000000">
            <w:pPr>
              <w:spacing w:line="320" w:lineRule="exact"/>
              <w:rPr>
                <w:rtl/>
              </w:rPr>
            </w:pPr>
            <w:r>
              <w:rPr>
                <w:rtl/>
              </w:rPr>
              <w:t>2, 33</w:t>
            </w:r>
          </w:p>
        </w:tc>
        <w:tc>
          <w:tcPr>
            <w:tcW w:w="1800" w:type="dxa"/>
          </w:tcPr>
          <w:p w:rsidR="00000000" w:rsidRDefault="00000000">
            <w:pPr>
              <w:spacing w:line="320" w:lineRule="exact"/>
              <w:rPr>
                <w:rtl/>
              </w:rPr>
            </w:pPr>
            <w:r>
              <w:rPr>
                <w:rtl/>
              </w:rPr>
              <w:t>5, 69</w:t>
            </w:r>
          </w:p>
        </w:tc>
        <w:tc>
          <w:tcPr>
            <w:tcW w:w="1530" w:type="dxa"/>
          </w:tcPr>
          <w:p w:rsidR="00000000" w:rsidRDefault="00000000">
            <w:pPr>
              <w:spacing w:line="320" w:lineRule="exact"/>
              <w:rPr>
                <w:rtl/>
              </w:rPr>
            </w:pPr>
            <w:r>
              <w:rPr>
                <w:rtl/>
              </w:rPr>
              <w:t>5, 30</w:t>
            </w:r>
          </w:p>
        </w:tc>
      </w:tr>
      <w:tr w:rsidR="00000000">
        <w:tblPrEx>
          <w:tblCellMar>
            <w:top w:w="0" w:type="dxa"/>
            <w:bottom w:w="0" w:type="dxa"/>
          </w:tblCellMar>
        </w:tblPrEx>
        <w:tc>
          <w:tcPr>
            <w:tcW w:w="1865" w:type="dxa"/>
          </w:tcPr>
          <w:p w:rsidR="00000000" w:rsidRDefault="00000000">
            <w:pPr>
              <w:spacing w:line="320" w:lineRule="exact"/>
              <w:rPr>
                <w:rtl/>
              </w:rPr>
            </w:pPr>
            <w:r>
              <w:rPr>
                <w:rtl/>
              </w:rPr>
              <w:t>60-64</w:t>
            </w:r>
          </w:p>
        </w:tc>
        <w:tc>
          <w:tcPr>
            <w:tcW w:w="2013" w:type="dxa"/>
          </w:tcPr>
          <w:p w:rsidR="00000000" w:rsidRDefault="00000000">
            <w:pPr>
              <w:spacing w:line="320" w:lineRule="exact"/>
              <w:rPr>
                <w:rtl/>
              </w:rPr>
            </w:pPr>
            <w:r>
              <w:rPr>
                <w:rtl/>
              </w:rPr>
              <w:t>6, 67</w:t>
            </w:r>
          </w:p>
        </w:tc>
        <w:tc>
          <w:tcPr>
            <w:tcW w:w="1734" w:type="dxa"/>
          </w:tcPr>
          <w:p w:rsidR="00000000" w:rsidRDefault="00000000">
            <w:pPr>
              <w:spacing w:line="320" w:lineRule="exact"/>
              <w:rPr>
                <w:rtl/>
              </w:rPr>
            </w:pPr>
            <w:r>
              <w:rPr>
                <w:rtl/>
              </w:rPr>
              <w:t>5, 32</w:t>
            </w:r>
          </w:p>
        </w:tc>
        <w:tc>
          <w:tcPr>
            <w:tcW w:w="1800" w:type="dxa"/>
          </w:tcPr>
          <w:p w:rsidR="00000000" w:rsidRDefault="00000000">
            <w:pPr>
              <w:spacing w:line="320" w:lineRule="exact"/>
              <w:rPr>
                <w:rtl/>
              </w:rPr>
            </w:pPr>
            <w:r>
              <w:rPr>
                <w:rtl/>
              </w:rPr>
              <w:t>0, 70</w:t>
            </w:r>
          </w:p>
        </w:tc>
        <w:tc>
          <w:tcPr>
            <w:tcW w:w="1530" w:type="dxa"/>
          </w:tcPr>
          <w:p w:rsidR="00000000" w:rsidRDefault="00000000">
            <w:pPr>
              <w:spacing w:line="320" w:lineRule="exact"/>
              <w:rPr>
                <w:rtl/>
              </w:rPr>
            </w:pPr>
            <w:r>
              <w:rPr>
                <w:rtl/>
              </w:rPr>
              <w:t>0, 30</w:t>
            </w:r>
          </w:p>
        </w:tc>
      </w:tr>
      <w:tr w:rsidR="00000000">
        <w:tblPrEx>
          <w:tblCellMar>
            <w:top w:w="0" w:type="dxa"/>
            <w:bottom w:w="0" w:type="dxa"/>
          </w:tblCellMar>
        </w:tblPrEx>
        <w:tc>
          <w:tcPr>
            <w:tcW w:w="1865" w:type="dxa"/>
          </w:tcPr>
          <w:p w:rsidR="00000000" w:rsidRDefault="00000000">
            <w:pPr>
              <w:spacing w:line="320" w:lineRule="exact"/>
              <w:rPr>
                <w:rtl/>
              </w:rPr>
            </w:pPr>
            <w:r>
              <w:rPr>
                <w:rtl/>
              </w:rPr>
              <w:t>65 +</w:t>
            </w:r>
          </w:p>
        </w:tc>
        <w:tc>
          <w:tcPr>
            <w:tcW w:w="2013" w:type="dxa"/>
          </w:tcPr>
          <w:p w:rsidR="00000000" w:rsidRDefault="00000000">
            <w:pPr>
              <w:spacing w:line="320" w:lineRule="exact"/>
              <w:rPr>
                <w:rtl/>
              </w:rPr>
            </w:pPr>
            <w:r>
              <w:rPr>
                <w:rtl/>
              </w:rPr>
              <w:t>4, 62</w:t>
            </w:r>
          </w:p>
        </w:tc>
        <w:tc>
          <w:tcPr>
            <w:tcW w:w="1734" w:type="dxa"/>
          </w:tcPr>
          <w:p w:rsidR="00000000" w:rsidRDefault="00000000">
            <w:pPr>
              <w:spacing w:line="320" w:lineRule="exact"/>
              <w:rPr>
                <w:rtl/>
              </w:rPr>
            </w:pPr>
            <w:r>
              <w:rPr>
                <w:rtl/>
              </w:rPr>
              <w:t>6, 37</w:t>
            </w:r>
          </w:p>
        </w:tc>
        <w:tc>
          <w:tcPr>
            <w:tcW w:w="1800" w:type="dxa"/>
          </w:tcPr>
          <w:p w:rsidR="00000000" w:rsidRDefault="00000000">
            <w:pPr>
              <w:spacing w:line="320" w:lineRule="exact"/>
              <w:rPr>
                <w:rtl/>
              </w:rPr>
            </w:pPr>
            <w:r>
              <w:rPr>
                <w:rtl/>
              </w:rPr>
              <w:t>2, 68</w:t>
            </w:r>
          </w:p>
        </w:tc>
        <w:tc>
          <w:tcPr>
            <w:tcW w:w="1530" w:type="dxa"/>
          </w:tcPr>
          <w:p w:rsidR="00000000" w:rsidRDefault="00000000">
            <w:pPr>
              <w:spacing w:line="320" w:lineRule="exact"/>
              <w:rPr>
                <w:rtl/>
              </w:rPr>
            </w:pPr>
            <w:r>
              <w:rPr>
                <w:rtl/>
              </w:rPr>
              <w:t>8, 31</w:t>
            </w:r>
          </w:p>
        </w:tc>
      </w:tr>
    </w:tbl>
    <w:p w:rsidR="00000000" w:rsidRDefault="00000000">
      <w:pPr>
        <w:spacing w:line="320" w:lineRule="exact"/>
        <w:rPr>
          <w:sz w:val="12"/>
          <w:rtl/>
        </w:rPr>
      </w:pPr>
    </w:p>
    <w:p w:rsidR="00000000" w:rsidRDefault="00000000">
      <w:pPr>
        <w:spacing w:line="320" w:lineRule="exact"/>
        <w:rPr>
          <w:rtl/>
        </w:rPr>
      </w:pPr>
      <w:r>
        <w:rPr>
          <w:rtl/>
        </w:rPr>
        <w:t>ملاحظة: * 100 تدل على الأغلبية . “0.0” يدل على نسبة صغيرة جدا.</w:t>
      </w:r>
    </w:p>
    <w:p w:rsidR="00000000" w:rsidRDefault="00000000">
      <w:pPr>
        <w:spacing w:line="320" w:lineRule="exact"/>
        <w:rPr>
          <w:rtl/>
        </w:rPr>
      </w:pPr>
      <w:r>
        <w:rPr>
          <w:rtl/>
        </w:rPr>
        <w:t>المصدر: المكتب الإحصائي العام ولجنة الدولة للتخطيط : مسح مستوى المعيشة في فييت نام 1992-1993.</w:t>
      </w:r>
    </w:p>
    <w:p w:rsidR="00000000" w:rsidRDefault="00000000">
      <w:pPr>
        <w:spacing w:line="320" w:lineRule="exact"/>
        <w:rPr>
          <w:rtl/>
        </w:rPr>
      </w:pPr>
      <w:r>
        <w:rPr>
          <w:rtl/>
        </w:rPr>
        <w:tab/>
        <w:t>المكتب الإحصائي العام: مسح مستوى المعيشة في فييت نام 1997-1998.</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 xml:space="preserve">3-2 </w:t>
      </w:r>
      <w:r>
        <w:rPr>
          <w:spacing w:val="0"/>
          <w:rtl/>
        </w:rPr>
        <w:tab/>
        <w:t>توزيع رؤساء الأسر المعيشية بحسب فئات الدخل</w:t>
      </w:r>
    </w:p>
    <w:p w:rsidR="00000000" w:rsidRDefault="00000000">
      <w:pPr>
        <w:spacing w:line="320" w:lineRule="exact"/>
        <w:rPr>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0"/>
        <w:gridCol w:w="1170"/>
        <w:gridCol w:w="1260"/>
        <w:gridCol w:w="900"/>
        <w:gridCol w:w="1620"/>
        <w:gridCol w:w="990"/>
        <w:gridCol w:w="1350"/>
      </w:tblGrid>
      <w:tr w:rsidR="00000000">
        <w:tblPrEx>
          <w:tblCellMar>
            <w:top w:w="0" w:type="dxa"/>
            <w:bottom w:w="0" w:type="dxa"/>
          </w:tblCellMar>
        </w:tblPrEx>
        <w:trPr>
          <w:cantSplit/>
        </w:trPr>
        <w:tc>
          <w:tcPr>
            <w:tcW w:w="1580" w:type="dxa"/>
          </w:tcPr>
          <w:p w:rsidR="00000000" w:rsidRDefault="00000000">
            <w:pPr>
              <w:spacing w:line="320" w:lineRule="exact"/>
              <w:rPr>
                <w:rtl/>
              </w:rPr>
            </w:pPr>
          </w:p>
        </w:tc>
        <w:tc>
          <w:tcPr>
            <w:tcW w:w="1170" w:type="dxa"/>
          </w:tcPr>
          <w:p w:rsidR="00000000" w:rsidRDefault="00000000">
            <w:pPr>
              <w:spacing w:line="320" w:lineRule="exact"/>
              <w:rPr>
                <w:rtl/>
              </w:rPr>
            </w:pPr>
            <w:r>
              <w:rPr>
                <w:rtl/>
              </w:rPr>
              <w:t>المجموع</w:t>
            </w:r>
          </w:p>
        </w:tc>
        <w:tc>
          <w:tcPr>
            <w:tcW w:w="1260" w:type="dxa"/>
          </w:tcPr>
          <w:p w:rsidR="00000000" w:rsidRDefault="00000000">
            <w:pPr>
              <w:spacing w:line="320" w:lineRule="exact"/>
              <w:rPr>
                <w:rtl/>
              </w:rPr>
            </w:pPr>
            <w:r>
              <w:rPr>
                <w:rtl/>
              </w:rPr>
              <w:t>فقراء للغاية</w:t>
            </w:r>
          </w:p>
        </w:tc>
        <w:tc>
          <w:tcPr>
            <w:tcW w:w="900" w:type="dxa"/>
          </w:tcPr>
          <w:p w:rsidR="00000000" w:rsidRDefault="00000000">
            <w:pPr>
              <w:spacing w:line="320" w:lineRule="exact"/>
              <w:rPr>
                <w:rtl/>
              </w:rPr>
            </w:pPr>
            <w:r>
              <w:rPr>
                <w:rtl/>
              </w:rPr>
              <w:t>فقراء</w:t>
            </w:r>
          </w:p>
        </w:tc>
        <w:tc>
          <w:tcPr>
            <w:tcW w:w="1620" w:type="dxa"/>
          </w:tcPr>
          <w:p w:rsidR="00000000" w:rsidRDefault="00000000">
            <w:pPr>
              <w:spacing w:line="320" w:lineRule="exact"/>
              <w:rPr>
                <w:rtl/>
              </w:rPr>
            </w:pPr>
            <w:r>
              <w:rPr>
                <w:rtl/>
              </w:rPr>
              <w:t>متوسطو الحال</w:t>
            </w:r>
          </w:p>
        </w:tc>
        <w:tc>
          <w:tcPr>
            <w:tcW w:w="990" w:type="dxa"/>
          </w:tcPr>
          <w:p w:rsidR="00000000" w:rsidRDefault="00000000">
            <w:pPr>
              <w:spacing w:line="320" w:lineRule="exact"/>
              <w:rPr>
                <w:rtl/>
              </w:rPr>
            </w:pPr>
            <w:r>
              <w:rPr>
                <w:rtl/>
              </w:rPr>
              <w:t>أغنياء</w:t>
            </w:r>
          </w:p>
        </w:tc>
        <w:tc>
          <w:tcPr>
            <w:tcW w:w="1350" w:type="dxa"/>
          </w:tcPr>
          <w:p w:rsidR="00000000" w:rsidRDefault="00000000">
            <w:pPr>
              <w:spacing w:line="320" w:lineRule="exact"/>
              <w:rPr>
                <w:rtl/>
              </w:rPr>
            </w:pPr>
            <w:r>
              <w:rPr>
                <w:rtl/>
              </w:rPr>
              <w:t>معتدلو الغنى</w:t>
            </w:r>
          </w:p>
        </w:tc>
      </w:tr>
      <w:tr w:rsidR="00000000">
        <w:tblPrEx>
          <w:tblCellMar>
            <w:top w:w="0" w:type="dxa"/>
            <w:bottom w:w="0" w:type="dxa"/>
          </w:tblCellMar>
        </w:tblPrEx>
        <w:trPr>
          <w:cantSplit/>
        </w:trPr>
        <w:tc>
          <w:tcPr>
            <w:tcW w:w="8870" w:type="dxa"/>
            <w:gridSpan w:val="7"/>
          </w:tcPr>
          <w:p w:rsidR="00000000" w:rsidRDefault="00000000">
            <w:pPr>
              <w:pStyle w:val="H56"/>
              <w:keepNext w:val="0"/>
              <w:keepLines w:val="0"/>
              <w:suppressAutoHyphens w:val="0"/>
              <w:spacing w:line="320" w:lineRule="exact"/>
              <w:outlineLvl w:val="9"/>
              <w:rPr>
                <w:rtl/>
              </w:rPr>
            </w:pPr>
            <w:r>
              <w:rPr>
                <w:rtl/>
              </w:rPr>
              <w:t>1992-1993</w:t>
            </w:r>
          </w:p>
        </w:tc>
      </w:tr>
      <w:tr w:rsidR="00000000">
        <w:tblPrEx>
          <w:tblCellMar>
            <w:top w:w="0" w:type="dxa"/>
            <w:bottom w:w="0" w:type="dxa"/>
          </w:tblCellMar>
        </w:tblPrEx>
        <w:trPr>
          <w:cantSplit/>
        </w:trPr>
        <w:tc>
          <w:tcPr>
            <w:tcW w:w="1580" w:type="dxa"/>
          </w:tcPr>
          <w:p w:rsidR="00000000" w:rsidRDefault="00000000">
            <w:pPr>
              <w:spacing w:line="320" w:lineRule="exact"/>
              <w:rPr>
                <w:rtl/>
              </w:rPr>
            </w:pPr>
            <w:r>
              <w:rPr>
                <w:rtl/>
              </w:rPr>
              <w:t>- ذكور</w:t>
            </w:r>
          </w:p>
        </w:tc>
        <w:tc>
          <w:tcPr>
            <w:tcW w:w="1170" w:type="dxa"/>
          </w:tcPr>
          <w:p w:rsidR="00000000" w:rsidRDefault="00000000">
            <w:pPr>
              <w:spacing w:line="320" w:lineRule="exact"/>
              <w:rPr>
                <w:rtl/>
              </w:rPr>
            </w:pPr>
            <w:r>
              <w:rPr>
                <w:rtl/>
              </w:rPr>
              <w:t>0, 100</w:t>
            </w:r>
          </w:p>
        </w:tc>
        <w:tc>
          <w:tcPr>
            <w:tcW w:w="1260" w:type="dxa"/>
          </w:tcPr>
          <w:p w:rsidR="00000000" w:rsidRDefault="00000000">
            <w:pPr>
              <w:spacing w:line="320" w:lineRule="exact"/>
              <w:rPr>
                <w:rtl/>
              </w:rPr>
            </w:pPr>
            <w:r>
              <w:rPr>
                <w:rtl/>
              </w:rPr>
              <w:t>6, 95</w:t>
            </w:r>
          </w:p>
        </w:tc>
        <w:tc>
          <w:tcPr>
            <w:tcW w:w="900" w:type="dxa"/>
          </w:tcPr>
          <w:p w:rsidR="00000000" w:rsidRDefault="00000000">
            <w:pPr>
              <w:spacing w:line="320" w:lineRule="exact"/>
              <w:rPr>
                <w:rtl/>
              </w:rPr>
            </w:pPr>
            <w:r>
              <w:rPr>
                <w:rtl/>
              </w:rPr>
              <w:t>0, 3</w:t>
            </w:r>
          </w:p>
        </w:tc>
        <w:tc>
          <w:tcPr>
            <w:tcW w:w="1620" w:type="dxa"/>
          </w:tcPr>
          <w:p w:rsidR="00000000" w:rsidRDefault="00000000">
            <w:pPr>
              <w:spacing w:line="320" w:lineRule="exact"/>
              <w:rPr>
                <w:rtl/>
              </w:rPr>
            </w:pPr>
            <w:r>
              <w:rPr>
                <w:rtl/>
              </w:rPr>
              <w:t>3, 0</w:t>
            </w:r>
          </w:p>
        </w:tc>
        <w:tc>
          <w:tcPr>
            <w:tcW w:w="990" w:type="dxa"/>
          </w:tcPr>
          <w:p w:rsidR="00000000" w:rsidRDefault="00000000">
            <w:pPr>
              <w:spacing w:line="320" w:lineRule="exact"/>
              <w:rPr>
                <w:rtl/>
              </w:rPr>
            </w:pPr>
            <w:r>
              <w:rPr>
                <w:rtl/>
              </w:rPr>
              <w:t>7, 0</w:t>
            </w:r>
          </w:p>
        </w:tc>
        <w:tc>
          <w:tcPr>
            <w:tcW w:w="1350" w:type="dxa"/>
          </w:tcPr>
          <w:p w:rsidR="00000000" w:rsidRDefault="00000000">
            <w:pPr>
              <w:spacing w:line="320" w:lineRule="exact"/>
              <w:rPr>
                <w:rtl/>
              </w:rPr>
            </w:pPr>
            <w:r>
              <w:rPr>
                <w:rtl/>
              </w:rPr>
              <w:t>7, 0</w:t>
            </w:r>
          </w:p>
        </w:tc>
      </w:tr>
      <w:tr w:rsidR="00000000">
        <w:tblPrEx>
          <w:tblCellMar>
            <w:top w:w="0" w:type="dxa"/>
            <w:bottom w:w="0" w:type="dxa"/>
          </w:tblCellMar>
        </w:tblPrEx>
        <w:tc>
          <w:tcPr>
            <w:tcW w:w="1580" w:type="dxa"/>
          </w:tcPr>
          <w:p w:rsidR="00000000" w:rsidRDefault="00000000">
            <w:pPr>
              <w:spacing w:line="320" w:lineRule="exact"/>
              <w:rPr>
                <w:rtl/>
              </w:rPr>
            </w:pPr>
            <w:r>
              <w:rPr>
                <w:rtl/>
              </w:rPr>
              <w:t>- إناث</w:t>
            </w:r>
          </w:p>
        </w:tc>
        <w:tc>
          <w:tcPr>
            <w:tcW w:w="1170" w:type="dxa"/>
          </w:tcPr>
          <w:p w:rsidR="00000000" w:rsidRDefault="00000000">
            <w:pPr>
              <w:spacing w:line="320" w:lineRule="exact"/>
              <w:rPr>
                <w:rtl/>
              </w:rPr>
            </w:pPr>
            <w:r>
              <w:rPr>
                <w:rtl/>
              </w:rPr>
              <w:t>0, 100</w:t>
            </w:r>
          </w:p>
        </w:tc>
        <w:tc>
          <w:tcPr>
            <w:tcW w:w="1260" w:type="dxa"/>
          </w:tcPr>
          <w:p w:rsidR="00000000" w:rsidRDefault="00000000">
            <w:pPr>
              <w:spacing w:line="320" w:lineRule="exact"/>
              <w:rPr>
                <w:rtl/>
              </w:rPr>
            </w:pPr>
            <w:r>
              <w:rPr>
                <w:rtl/>
              </w:rPr>
              <w:t>2, 42</w:t>
            </w:r>
          </w:p>
        </w:tc>
        <w:tc>
          <w:tcPr>
            <w:tcW w:w="900" w:type="dxa"/>
          </w:tcPr>
          <w:p w:rsidR="00000000" w:rsidRDefault="00000000">
            <w:pPr>
              <w:spacing w:line="320" w:lineRule="exact"/>
              <w:rPr>
                <w:rtl/>
              </w:rPr>
            </w:pPr>
            <w:r>
              <w:rPr>
                <w:rtl/>
              </w:rPr>
              <w:t>9, 40</w:t>
            </w:r>
          </w:p>
        </w:tc>
        <w:tc>
          <w:tcPr>
            <w:tcW w:w="1620" w:type="dxa"/>
          </w:tcPr>
          <w:p w:rsidR="00000000" w:rsidRDefault="00000000">
            <w:pPr>
              <w:spacing w:line="320" w:lineRule="exact"/>
              <w:rPr>
                <w:rtl/>
              </w:rPr>
            </w:pPr>
            <w:r>
              <w:rPr>
                <w:rtl/>
              </w:rPr>
              <w:t>3, 5</w:t>
            </w:r>
          </w:p>
        </w:tc>
        <w:tc>
          <w:tcPr>
            <w:tcW w:w="990" w:type="dxa"/>
          </w:tcPr>
          <w:p w:rsidR="00000000" w:rsidRDefault="00000000">
            <w:pPr>
              <w:spacing w:line="320" w:lineRule="exact"/>
              <w:rPr>
                <w:rtl/>
              </w:rPr>
            </w:pPr>
            <w:r>
              <w:rPr>
                <w:rtl/>
              </w:rPr>
              <w:t>7, 5</w:t>
            </w:r>
          </w:p>
        </w:tc>
        <w:tc>
          <w:tcPr>
            <w:tcW w:w="1350" w:type="dxa"/>
          </w:tcPr>
          <w:p w:rsidR="00000000" w:rsidRDefault="00000000">
            <w:pPr>
              <w:spacing w:line="320" w:lineRule="exact"/>
              <w:rPr>
                <w:rtl/>
              </w:rPr>
            </w:pPr>
            <w:r>
              <w:rPr>
                <w:rtl/>
              </w:rPr>
              <w:t>9, 5</w:t>
            </w:r>
          </w:p>
        </w:tc>
      </w:tr>
      <w:tr w:rsidR="00000000">
        <w:tblPrEx>
          <w:tblCellMar>
            <w:top w:w="0" w:type="dxa"/>
            <w:bottom w:w="0" w:type="dxa"/>
          </w:tblCellMar>
        </w:tblPrEx>
        <w:trPr>
          <w:cantSplit/>
        </w:trPr>
        <w:tc>
          <w:tcPr>
            <w:tcW w:w="8870" w:type="dxa"/>
            <w:gridSpan w:val="7"/>
          </w:tcPr>
          <w:p w:rsidR="00000000" w:rsidRDefault="00000000">
            <w:pPr>
              <w:spacing w:line="320" w:lineRule="exact"/>
              <w:rPr>
                <w:rtl/>
              </w:rPr>
            </w:pPr>
            <w:r>
              <w:rPr>
                <w:rtl/>
              </w:rPr>
              <w:t>1997-1998</w:t>
            </w:r>
          </w:p>
        </w:tc>
      </w:tr>
      <w:tr w:rsidR="00000000">
        <w:tblPrEx>
          <w:tblCellMar>
            <w:top w:w="0" w:type="dxa"/>
            <w:bottom w:w="0" w:type="dxa"/>
          </w:tblCellMar>
        </w:tblPrEx>
        <w:tc>
          <w:tcPr>
            <w:tcW w:w="1580" w:type="dxa"/>
          </w:tcPr>
          <w:p w:rsidR="00000000" w:rsidRDefault="00000000">
            <w:pPr>
              <w:spacing w:line="320" w:lineRule="exact"/>
              <w:rPr>
                <w:rtl/>
              </w:rPr>
            </w:pPr>
            <w:r>
              <w:rPr>
                <w:rtl/>
              </w:rPr>
              <w:t>- ذكور</w:t>
            </w:r>
          </w:p>
        </w:tc>
        <w:tc>
          <w:tcPr>
            <w:tcW w:w="1170" w:type="dxa"/>
          </w:tcPr>
          <w:p w:rsidR="00000000" w:rsidRDefault="00000000">
            <w:pPr>
              <w:spacing w:line="320" w:lineRule="exact"/>
              <w:rPr>
                <w:rtl/>
              </w:rPr>
            </w:pPr>
            <w:r>
              <w:rPr>
                <w:rtl/>
              </w:rPr>
              <w:t>0, 100</w:t>
            </w:r>
          </w:p>
        </w:tc>
        <w:tc>
          <w:tcPr>
            <w:tcW w:w="1260" w:type="dxa"/>
          </w:tcPr>
          <w:p w:rsidR="00000000" w:rsidRDefault="00000000">
            <w:pPr>
              <w:spacing w:line="320" w:lineRule="exact"/>
              <w:rPr>
                <w:rtl/>
              </w:rPr>
            </w:pPr>
            <w:r>
              <w:rPr>
                <w:rtl/>
              </w:rPr>
              <w:t>3, 97</w:t>
            </w:r>
          </w:p>
        </w:tc>
        <w:tc>
          <w:tcPr>
            <w:tcW w:w="900" w:type="dxa"/>
          </w:tcPr>
          <w:p w:rsidR="00000000" w:rsidRDefault="00000000">
            <w:pPr>
              <w:spacing w:line="320" w:lineRule="exact"/>
              <w:rPr>
                <w:rtl/>
              </w:rPr>
            </w:pPr>
            <w:r>
              <w:rPr>
                <w:rtl/>
              </w:rPr>
              <w:t>0, 2</w:t>
            </w:r>
          </w:p>
        </w:tc>
        <w:tc>
          <w:tcPr>
            <w:tcW w:w="1620" w:type="dxa"/>
          </w:tcPr>
          <w:p w:rsidR="00000000" w:rsidRDefault="00000000">
            <w:pPr>
              <w:spacing w:line="320" w:lineRule="exact"/>
              <w:rPr>
                <w:rtl/>
              </w:rPr>
            </w:pPr>
            <w:r>
              <w:rPr>
                <w:rtl/>
              </w:rPr>
              <w:t>1, 0</w:t>
            </w:r>
          </w:p>
        </w:tc>
        <w:tc>
          <w:tcPr>
            <w:tcW w:w="990" w:type="dxa"/>
          </w:tcPr>
          <w:p w:rsidR="00000000" w:rsidRDefault="00000000">
            <w:pPr>
              <w:spacing w:line="320" w:lineRule="exact"/>
              <w:rPr>
                <w:rtl/>
              </w:rPr>
            </w:pPr>
            <w:r>
              <w:rPr>
                <w:rtl/>
              </w:rPr>
              <w:t>0, 0</w:t>
            </w:r>
          </w:p>
        </w:tc>
        <w:tc>
          <w:tcPr>
            <w:tcW w:w="1350" w:type="dxa"/>
          </w:tcPr>
          <w:p w:rsidR="00000000" w:rsidRDefault="00000000">
            <w:pPr>
              <w:spacing w:line="320" w:lineRule="exact"/>
              <w:rPr>
                <w:rtl/>
              </w:rPr>
            </w:pPr>
            <w:r>
              <w:rPr>
                <w:rtl/>
              </w:rPr>
              <w:t>0, 0</w:t>
            </w:r>
          </w:p>
        </w:tc>
      </w:tr>
      <w:tr w:rsidR="00000000">
        <w:tblPrEx>
          <w:tblCellMar>
            <w:top w:w="0" w:type="dxa"/>
            <w:bottom w:w="0" w:type="dxa"/>
          </w:tblCellMar>
        </w:tblPrEx>
        <w:trPr>
          <w:trHeight w:val="336"/>
        </w:trPr>
        <w:tc>
          <w:tcPr>
            <w:tcW w:w="1580" w:type="dxa"/>
          </w:tcPr>
          <w:p w:rsidR="00000000" w:rsidRDefault="00000000">
            <w:pPr>
              <w:spacing w:line="320" w:lineRule="exact"/>
              <w:rPr>
                <w:rtl/>
              </w:rPr>
            </w:pPr>
            <w:r>
              <w:rPr>
                <w:rtl/>
              </w:rPr>
              <w:t>- إناث</w:t>
            </w:r>
          </w:p>
        </w:tc>
        <w:tc>
          <w:tcPr>
            <w:tcW w:w="1170" w:type="dxa"/>
          </w:tcPr>
          <w:p w:rsidR="00000000" w:rsidRDefault="00000000">
            <w:pPr>
              <w:spacing w:line="320" w:lineRule="exact"/>
              <w:rPr>
                <w:rtl/>
              </w:rPr>
            </w:pPr>
            <w:r>
              <w:rPr>
                <w:rtl/>
              </w:rPr>
              <w:t>0, 100</w:t>
            </w:r>
          </w:p>
        </w:tc>
        <w:tc>
          <w:tcPr>
            <w:tcW w:w="1260" w:type="dxa"/>
          </w:tcPr>
          <w:p w:rsidR="00000000" w:rsidRDefault="00000000">
            <w:pPr>
              <w:spacing w:line="320" w:lineRule="exact"/>
              <w:rPr>
                <w:rtl/>
              </w:rPr>
            </w:pPr>
            <w:r>
              <w:rPr>
                <w:rtl/>
              </w:rPr>
              <w:t>9, 46</w:t>
            </w:r>
          </w:p>
        </w:tc>
        <w:tc>
          <w:tcPr>
            <w:tcW w:w="900" w:type="dxa"/>
          </w:tcPr>
          <w:p w:rsidR="00000000" w:rsidRDefault="00000000">
            <w:pPr>
              <w:spacing w:line="320" w:lineRule="exact"/>
              <w:rPr>
                <w:rtl/>
              </w:rPr>
            </w:pPr>
            <w:r>
              <w:rPr>
                <w:rtl/>
              </w:rPr>
              <w:t>1, 41</w:t>
            </w:r>
          </w:p>
        </w:tc>
        <w:tc>
          <w:tcPr>
            <w:tcW w:w="1620" w:type="dxa"/>
          </w:tcPr>
          <w:p w:rsidR="00000000" w:rsidRDefault="00000000">
            <w:pPr>
              <w:spacing w:line="320" w:lineRule="exact"/>
              <w:rPr>
                <w:rtl/>
              </w:rPr>
            </w:pPr>
            <w:r>
              <w:rPr>
                <w:rtl/>
              </w:rPr>
              <w:t>6, 3</w:t>
            </w:r>
          </w:p>
        </w:tc>
        <w:tc>
          <w:tcPr>
            <w:tcW w:w="990" w:type="dxa"/>
          </w:tcPr>
          <w:p w:rsidR="00000000" w:rsidRDefault="00000000">
            <w:pPr>
              <w:spacing w:line="320" w:lineRule="exact"/>
              <w:rPr>
                <w:rtl/>
              </w:rPr>
            </w:pPr>
            <w:r>
              <w:rPr>
                <w:rtl/>
              </w:rPr>
              <w:t>0, 4</w:t>
            </w:r>
          </w:p>
        </w:tc>
        <w:tc>
          <w:tcPr>
            <w:tcW w:w="1350" w:type="dxa"/>
          </w:tcPr>
          <w:p w:rsidR="00000000" w:rsidRDefault="00000000">
            <w:pPr>
              <w:spacing w:line="320" w:lineRule="exact"/>
              <w:rPr>
                <w:rtl/>
              </w:rPr>
            </w:pPr>
            <w:r>
              <w:rPr>
                <w:rtl/>
              </w:rPr>
              <w:t>0, 4</w:t>
            </w:r>
          </w:p>
        </w:tc>
      </w:tr>
    </w:tbl>
    <w:p w:rsidR="00000000" w:rsidRDefault="00000000">
      <w:pPr>
        <w:spacing w:line="320" w:lineRule="exact"/>
        <w:rPr>
          <w:rtl/>
        </w:rPr>
      </w:pPr>
    </w:p>
    <w:p w:rsidR="00000000" w:rsidRDefault="00000000">
      <w:pPr>
        <w:spacing w:line="320" w:lineRule="exact"/>
        <w:rPr>
          <w:rtl/>
        </w:rPr>
      </w:pPr>
      <w:r>
        <w:rPr>
          <w:rtl/>
        </w:rPr>
        <w:t>المصدر: المكتب الإحصائي العام ولجنة الدولة للتخطيط: مسح مستوى المعيشة في فييت نام</w:t>
      </w:r>
    </w:p>
    <w:p w:rsidR="00000000" w:rsidRDefault="00000000">
      <w:pPr>
        <w:spacing w:line="320" w:lineRule="exact"/>
        <w:rPr>
          <w:rtl/>
        </w:rPr>
      </w:pPr>
      <w:r>
        <w:rPr>
          <w:rtl/>
        </w:rPr>
        <w:tab/>
        <w:t>المكتب الإحصائي العام: مسح مستوى المعيشة في فييت نام 1997-1998</w:t>
      </w:r>
    </w:p>
    <w:p w:rsidR="00000000" w:rsidRDefault="00000000">
      <w:pPr>
        <w:pStyle w:val="H56"/>
        <w:keepNext w:val="0"/>
        <w:keepLines w:val="0"/>
        <w:suppressAutoHyphens w:val="0"/>
        <w:spacing w:line="400" w:lineRule="exact"/>
        <w:outlineLvl w:val="9"/>
        <w:rPr>
          <w:rtl/>
        </w:rPr>
      </w:pPr>
    </w:p>
    <w:p w:rsidR="00000000" w:rsidRDefault="00000000">
      <w:pPr>
        <w:ind w:left="662" w:hanging="662"/>
        <w:rPr>
          <w:b/>
          <w:bCs/>
          <w:rtl/>
        </w:rPr>
      </w:pPr>
      <w:r>
        <w:rPr>
          <w:b/>
          <w:bCs/>
          <w:rtl/>
        </w:rPr>
        <w:t>3-3</w:t>
      </w:r>
      <w:r>
        <w:rPr>
          <w:b/>
          <w:bCs/>
          <w:rtl/>
        </w:rPr>
        <w:tab/>
        <w:t>المتوسط السنوي للدخل الفردي بحسب الفئات العمرية ونوع جنس رؤساء الأسر المعيشية في 1997-1998</w:t>
      </w:r>
    </w:p>
    <w:p w:rsidR="00000000" w:rsidRDefault="00000000">
      <w:pPr>
        <w:spacing w:line="120" w:lineRule="exact"/>
        <w:rPr>
          <w:sz w:val="12"/>
          <w:rtl/>
        </w:rPr>
      </w:pPr>
    </w:p>
    <w:p w:rsidR="00000000" w:rsidRDefault="00000000">
      <w:pPr>
        <w:rPr>
          <w:rtl/>
        </w:rPr>
      </w:pPr>
      <w:r>
        <w:rPr>
          <w:rtl/>
        </w:rPr>
        <w:tab/>
      </w:r>
      <w:r>
        <w:rPr>
          <w:rtl/>
        </w:rPr>
        <w:tab/>
      </w:r>
      <w:r>
        <w:rPr>
          <w:rtl/>
        </w:rPr>
        <w:tab/>
      </w:r>
      <w:r>
        <w:rPr>
          <w:rtl/>
        </w:rPr>
        <w:tab/>
      </w:r>
      <w:r>
        <w:rPr>
          <w:rtl/>
        </w:rPr>
        <w:tab/>
      </w:r>
      <w:r>
        <w:rPr>
          <w:rtl/>
        </w:rPr>
        <w:tab/>
      </w:r>
      <w:r>
        <w:rPr>
          <w:rtl/>
        </w:rPr>
        <w:tab/>
      </w:r>
      <w:r>
        <w:rPr>
          <w:rtl/>
        </w:rPr>
        <w:tab/>
      </w:r>
      <w:r>
        <w:rPr>
          <w:rtl/>
        </w:rPr>
        <w:tab/>
        <w:t>الوحدة: آلاف الدونغات</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2516"/>
        <w:gridCol w:w="2516"/>
        <w:gridCol w:w="1632"/>
      </w:tblGrid>
      <w:tr w:rsidR="00000000">
        <w:tblPrEx>
          <w:tblCellMar>
            <w:top w:w="0" w:type="dxa"/>
            <w:bottom w:w="0" w:type="dxa"/>
          </w:tblCellMar>
        </w:tblPrEx>
        <w:trPr>
          <w:cantSplit/>
          <w:tblHeader/>
        </w:trPr>
        <w:tc>
          <w:tcPr>
            <w:tcW w:w="2368" w:type="dxa"/>
            <w:vMerge w:val="restart"/>
          </w:tcPr>
          <w:p w:rsidR="00000000" w:rsidRDefault="00000000">
            <w:pPr>
              <w:jc w:val="center"/>
              <w:rPr>
                <w:rtl/>
              </w:rPr>
            </w:pPr>
          </w:p>
          <w:p w:rsidR="00000000" w:rsidRDefault="00000000">
            <w:pPr>
              <w:jc w:val="center"/>
              <w:rPr>
                <w:rtl/>
              </w:rPr>
            </w:pPr>
            <w:r>
              <w:rPr>
                <w:rtl/>
              </w:rPr>
              <w:t>الفئة العمرية</w:t>
            </w:r>
          </w:p>
        </w:tc>
        <w:tc>
          <w:tcPr>
            <w:tcW w:w="2516" w:type="dxa"/>
            <w:vMerge w:val="restart"/>
          </w:tcPr>
          <w:p w:rsidR="00000000" w:rsidRDefault="00000000">
            <w:pPr>
              <w:jc w:val="center"/>
              <w:rPr>
                <w:rtl/>
              </w:rPr>
            </w:pPr>
          </w:p>
          <w:p w:rsidR="00000000" w:rsidRDefault="00000000">
            <w:pPr>
              <w:jc w:val="center"/>
              <w:rPr>
                <w:rtl/>
              </w:rPr>
            </w:pPr>
            <w:r>
              <w:rPr>
                <w:rtl/>
              </w:rPr>
              <w:t>المجموع</w:t>
            </w:r>
          </w:p>
        </w:tc>
        <w:tc>
          <w:tcPr>
            <w:tcW w:w="4148" w:type="dxa"/>
            <w:gridSpan w:val="2"/>
          </w:tcPr>
          <w:p w:rsidR="00000000" w:rsidRDefault="00000000">
            <w:pPr>
              <w:jc w:val="center"/>
              <w:rPr>
                <w:rtl/>
              </w:rPr>
            </w:pPr>
            <w:r>
              <w:rPr>
                <w:rtl/>
              </w:rPr>
              <w:t>نوع الجنس</w:t>
            </w:r>
          </w:p>
        </w:tc>
      </w:tr>
      <w:tr w:rsidR="00000000">
        <w:tblPrEx>
          <w:tblCellMar>
            <w:top w:w="0" w:type="dxa"/>
            <w:bottom w:w="0" w:type="dxa"/>
          </w:tblCellMar>
        </w:tblPrEx>
        <w:trPr>
          <w:cantSplit/>
          <w:tblHeader/>
        </w:trPr>
        <w:tc>
          <w:tcPr>
            <w:tcW w:w="2368" w:type="dxa"/>
            <w:vMerge/>
          </w:tcPr>
          <w:p w:rsidR="00000000" w:rsidRDefault="00000000">
            <w:pPr>
              <w:jc w:val="center"/>
              <w:rPr>
                <w:rtl/>
              </w:rPr>
            </w:pPr>
          </w:p>
        </w:tc>
        <w:tc>
          <w:tcPr>
            <w:tcW w:w="2516" w:type="dxa"/>
            <w:vMerge/>
          </w:tcPr>
          <w:p w:rsidR="00000000" w:rsidRDefault="00000000">
            <w:pPr>
              <w:jc w:val="center"/>
              <w:rPr>
                <w:rtl/>
              </w:rPr>
            </w:pPr>
          </w:p>
        </w:tc>
        <w:tc>
          <w:tcPr>
            <w:tcW w:w="2516" w:type="dxa"/>
          </w:tcPr>
          <w:p w:rsidR="00000000" w:rsidRDefault="00000000">
            <w:pPr>
              <w:jc w:val="center"/>
              <w:rPr>
                <w:rtl/>
              </w:rPr>
            </w:pPr>
            <w:r>
              <w:rPr>
                <w:rtl/>
              </w:rPr>
              <w:t>ذكور</w:t>
            </w:r>
          </w:p>
        </w:tc>
        <w:tc>
          <w:tcPr>
            <w:tcW w:w="1632" w:type="dxa"/>
          </w:tcPr>
          <w:p w:rsidR="00000000" w:rsidRDefault="00000000">
            <w:pPr>
              <w:jc w:val="center"/>
              <w:rPr>
                <w:rtl/>
              </w:rPr>
            </w:pPr>
            <w:r>
              <w:rPr>
                <w:rtl/>
              </w:rPr>
              <w:t>إناث</w:t>
            </w:r>
          </w:p>
        </w:tc>
      </w:tr>
      <w:tr w:rsidR="00000000">
        <w:tblPrEx>
          <w:tblCellMar>
            <w:top w:w="0" w:type="dxa"/>
            <w:bottom w:w="0" w:type="dxa"/>
          </w:tblCellMar>
        </w:tblPrEx>
        <w:tc>
          <w:tcPr>
            <w:tcW w:w="2368" w:type="dxa"/>
          </w:tcPr>
          <w:p w:rsidR="00000000" w:rsidRDefault="00000000">
            <w:pPr>
              <w:rPr>
                <w:rtl/>
              </w:rPr>
            </w:pPr>
            <w:r>
              <w:rPr>
                <w:rtl/>
              </w:rPr>
              <w:t>المجموع</w:t>
            </w:r>
          </w:p>
        </w:tc>
        <w:tc>
          <w:tcPr>
            <w:tcW w:w="2516" w:type="dxa"/>
          </w:tcPr>
          <w:p w:rsidR="00000000" w:rsidRDefault="00000000">
            <w:pPr>
              <w:rPr>
                <w:rtl/>
              </w:rPr>
            </w:pPr>
            <w:r>
              <w:rPr>
                <w:rtl/>
              </w:rPr>
              <w:t>465 3</w:t>
            </w:r>
          </w:p>
        </w:tc>
        <w:tc>
          <w:tcPr>
            <w:tcW w:w="2516" w:type="dxa"/>
          </w:tcPr>
          <w:p w:rsidR="00000000" w:rsidRDefault="00000000">
            <w:pPr>
              <w:rPr>
                <w:rtl/>
              </w:rPr>
            </w:pPr>
            <w:r>
              <w:rPr>
                <w:rtl/>
              </w:rPr>
              <w:t>239 3</w:t>
            </w:r>
          </w:p>
        </w:tc>
        <w:tc>
          <w:tcPr>
            <w:tcW w:w="1632" w:type="dxa"/>
          </w:tcPr>
          <w:p w:rsidR="00000000" w:rsidRDefault="00000000">
            <w:pPr>
              <w:rPr>
                <w:rtl/>
              </w:rPr>
            </w:pPr>
            <w:r>
              <w:rPr>
                <w:rtl/>
              </w:rPr>
              <w:t>362 4</w:t>
            </w:r>
          </w:p>
        </w:tc>
      </w:tr>
      <w:tr w:rsidR="00000000">
        <w:tblPrEx>
          <w:tblCellMar>
            <w:top w:w="0" w:type="dxa"/>
            <w:bottom w:w="0" w:type="dxa"/>
          </w:tblCellMar>
        </w:tblPrEx>
        <w:tc>
          <w:tcPr>
            <w:tcW w:w="2368" w:type="dxa"/>
          </w:tcPr>
          <w:p w:rsidR="00000000" w:rsidRDefault="00000000">
            <w:pPr>
              <w:rPr>
                <w:rtl/>
              </w:rPr>
            </w:pPr>
            <w:r>
              <w:rPr>
                <w:rFonts w:cs="Times New Roman"/>
                <w:rtl/>
              </w:rPr>
              <w:t xml:space="preserve">-  </w:t>
            </w:r>
            <w:r>
              <w:rPr>
                <w:rFonts w:cs="Times New Roman"/>
              </w:rPr>
              <w:t>&lt;</w:t>
            </w:r>
            <w:r>
              <w:rPr>
                <w:rtl/>
              </w:rPr>
              <w:t xml:space="preserve"> 30 </w:t>
            </w:r>
          </w:p>
        </w:tc>
        <w:tc>
          <w:tcPr>
            <w:tcW w:w="2516" w:type="dxa"/>
          </w:tcPr>
          <w:p w:rsidR="00000000" w:rsidRDefault="00000000">
            <w:pPr>
              <w:rPr>
                <w:rtl/>
              </w:rPr>
            </w:pPr>
            <w:r>
              <w:rPr>
                <w:rtl/>
              </w:rPr>
              <w:t>785 2</w:t>
            </w:r>
          </w:p>
        </w:tc>
        <w:tc>
          <w:tcPr>
            <w:tcW w:w="2516" w:type="dxa"/>
          </w:tcPr>
          <w:p w:rsidR="00000000" w:rsidRDefault="00000000">
            <w:pPr>
              <w:rPr>
                <w:rtl/>
              </w:rPr>
            </w:pPr>
            <w:r>
              <w:rPr>
                <w:rtl/>
              </w:rPr>
              <w:t>621 3</w:t>
            </w:r>
          </w:p>
        </w:tc>
        <w:tc>
          <w:tcPr>
            <w:tcW w:w="1632" w:type="dxa"/>
          </w:tcPr>
          <w:p w:rsidR="00000000" w:rsidRDefault="00000000">
            <w:pPr>
              <w:rPr>
                <w:rtl/>
              </w:rPr>
            </w:pPr>
            <w:r>
              <w:rPr>
                <w:rtl/>
              </w:rPr>
              <w:t>266 4</w:t>
            </w:r>
          </w:p>
        </w:tc>
      </w:tr>
      <w:tr w:rsidR="00000000">
        <w:tblPrEx>
          <w:tblCellMar>
            <w:top w:w="0" w:type="dxa"/>
            <w:bottom w:w="0" w:type="dxa"/>
          </w:tblCellMar>
        </w:tblPrEx>
        <w:tc>
          <w:tcPr>
            <w:tcW w:w="2368" w:type="dxa"/>
          </w:tcPr>
          <w:p w:rsidR="00000000" w:rsidRDefault="00000000">
            <w:pPr>
              <w:rPr>
                <w:rtl/>
              </w:rPr>
            </w:pPr>
            <w:r>
              <w:rPr>
                <w:rtl/>
              </w:rPr>
              <w:t>- 30-39</w:t>
            </w:r>
          </w:p>
        </w:tc>
        <w:tc>
          <w:tcPr>
            <w:tcW w:w="2516" w:type="dxa"/>
          </w:tcPr>
          <w:p w:rsidR="00000000" w:rsidRDefault="00000000">
            <w:pPr>
              <w:rPr>
                <w:rtl/>
              </w:rPr>
            </w:pPr>
            <w:r>
              <w:rPr>
                <w:rtl/>
              </w:rPr>
              <w:t>113 3</w:t>
            </w:r>
          </w:p>
        </w:tc>
        <w:tc>
          <w:tcPr>
            <w:tcW w:w="2516" w:type="dxa"/>
          </w:tcPr>
          <w:p w:rsidR="00000000" w:rsidRDefault="00000000">
            <w:pPr>
              <w:rPr>
                <w:rtl/>
              </w:rPr>
            </w:pPr>
            <w:r>
              <w:rPr>
                <w:rtl/>
              </w:rPr>
              <w:t>891 2</w:t>
            </w:r>
          </w:p>
        </w:tc>
        <w:tc>
          <w:tcPr>
            <w:tcW w:w="1632" w:type="dxa"/>
          </w:tcPr>
          <w:p w:rsidR="00000000" w:rsidRDefault="00000000">
            <w:pPr>
              <w:rPr>
                <w:rtl/>
              </w:rPr>
            </w:pPr>
            <w:r>
              <w:rPr>
                <w:rtl/>
              </w:rPr>
              <w:t>494 4</w:t>
            </w:r>
          </w:p>
        </w:tc>
      </w:tr>
      <w:tr w:rsidR="00000000">
        <w:tblPrEx>
          <w:tblCellMar>
            <w:top w:w="0" w:type="dxa"/>
            <w:bottom w:w="0" w:type="dxa"/>
          </w:tblCellMar>
        </w:tblPrEx>
        <w:tc>
          <w:tcPr>
            <w:tcW w:w="2368" w:type="dxa"/>
          </w:tcPr>
          <w:p w:rsidR="00000000" w:rsidRDefault="00000000">
            <w:pPr>
              <w:rPr>
                <w:rtl/>
              </w:rPr>
            </w:pPr>
            <w:r>
              <w:rPr>
                <w:rtl/>
              </w:rPr>
              <w:t>- 40-49</w:t>
            </w:r>
          </w:p>
        </w:tc>
        <w:tc>
          <w:tcPr>
            <w:tcW w:w="2516" w:type="dxa"/>
          </w:tcPr>
          <w:p w:rsidR="00000000" w:rsidRDefault="00000000">
            <w:pPr>
              <w:rPr>
                <w:rtl/>
              </w:rPr>
            </w:pPr>
            <w:r>
              <w:rPr>
                <w:rtl/>
              </w:rPr>
              <w:t>465 3</w:t>
            </w:r>
          </w:p>
        </w:tc>
        <w:tc>
          <w:tcPr>
            <w:tcW w:w="2516" w:type="dxa"/>
          </w:tcPr>
          <w:p w:rsidR="00000000" w:rsidRDefault="00000000">
            <w:pPr>
              <w:rPr>
                <w:rtl/>
              </w:rPr>
            </w:pPr>
            <w:r>
              <w:rPr>
                <w:rtl/>
              </w:rPr>
              <w:t>218 3</w:t>
            </w:r>
          </w:p>
        </w:tc>
        <w:tc>
          <w:tcPr>
            <w:tcW w:w="1632" w:type="dxa"/>
          </w:tcPr>
          <w:p w:rsidR="00000000" w:rsidRDefault="00000000">
            <w:pPr>
              <w:rPr>
                <w:rtl/>
              </w:rPr>
            </w:pPr>
            <w:r>
              <w:rPr>
                <w:rtl/>
              </w:rPr>
              <w:t>603 4</w:t>
            </w:r>
          </w:p>
        </w:tc>
      </w:tr>
      <w:tr w:rsidR="00000000">
        <w:tblPrEx>
          <w:tblCellMar>
            <w:top w:w="0" w:type="dxa"/>
            <w:bottom w:w="0" w:type="dxa"/>
          </w:tblCellMar>
        </w:tblPrEx>
        <w:tc>
          <w:tcPr>
            <w:tcW w:w="2368" w:type="dxa"/>
          </w:tcPr>
          <w:p w:rsidR="00000000" w:rsidRDefault="00000000">
            <w:pPr>
              <w:rPr>
                <w:rtl/>
              </w:rPr>
            </w:pPr>
            <w:r>
              <w:rPr>
                <w:rtl/>
              </w:rPr>
              <w:t>- 50-59</w:t>
            </w:r>
          </w:p>
        </w:tc>
        <w:tc>
          <w:tcPr>
            <w:tcW w:w="2516" w:type="dxa"/>
          </w:tcPr>
          <w:p w:rsidR="00000000" w:rsidRDefault="00000000">
            <w:pPr>
              <w:rPr>
                <w:rtl/>
              </w:rPr>
            </w:pPr>
            <w:r>
              <w:rPr>
                <w:rtl/>
              </w:rPr>
              <w:t>899 3</w:t>
            </w:r>
          </w:p>
        </w:tc>
        <w:tc>
          <w:tcPr>
            <w:tcW w:w="2516" w:type="dxa"/>
          </w:tcPr>
          <w:p w:rsidR="00000000" w:rsidRDefault="00000000">
            <w:pPr>
              <w:rPr>
                <w:rtl/>
              </w:rPr>
            </w:pPr>
            <w:r>
              <w:rPr>
                <w:rtl/>
              </w:rPr>
              <w:t>277 3</w:t>
            </w:r>
          </w:p>
        </w:tc>
        <w:tc>
          <w:tcPr>
            <w:tcW w:w="1632" w:type="dxa"/>
          </w:tcPr>
          <w:p w:rsidR="00000000" w:rsidRDefault="00000000">
            <w:pPr>
              <w:rPr>
                <w:rtl/>
              </w:rPr>
            </w:pPr>
            <w:r>
              <w:rPr>
                <w:rtl/>
              </w:rPr>
              <w:t>372 4</w:t>
            </w:r>
          </w:p>
        </w:tc>
      </w:tr>
      <w:tr w:rsidR="00000000">
        <w:tblPrEx>
          <w:tblCellMar>
            <w:top w:w="0" w:type="dxa"/>
            <w:bottom w:w="0" w:type="dxa"/>
          </w:tblCellMar>
        </w:tblPrEx>
        <w:tc>
          <w:tcPr>
            <w:tcW w:w="2368" w:type="dxa"/>
          </w:tcPr>
          <w:p w:rsidR="00000000" w:rsidRDefault="00000000">
            <w:pPr>
              <w:rPr>
                <w:rtl/>
              </w:rPr>
            </w:pPr>
            <w:r>
              <w:rPr>
                <w:rtl/>
              </w:rPr>
              <w:t>- 60 +</w:t>
            </w:r>
          </w:p>
        </w:tc>
        <w:tc>
          <w:tcPr>
            <w:tcW w:w="2516" w:type="dxa"/>
          </w:tcPr>
          <w:p w:rsidR="00000000" w:rsidRDefault="00000000">
            <w:pPr>
              <w:rPr>
                <w:rtl/>
              </w:rPr>
            </w:pPr>
            <w:r>
              <w:rPr>
                <w:rtl/>
              </w:rPr>
              <w:t>826 3</w:t>
            </w:r>
          </w:p>
        </w:tc>
        <w:tc>
          <w:tcPr>
            <w:tcW w:w="2516" w:type="dxa"/>
          </w:tcPr>
          <w:p w:rsidR="00000000" w:rsidRDefault="00000000">
            <w:pPr>
              <w:rPr>
                <w:rtl/>
              </w:rPr>
            </w:pPr>
            <w:r>
              <w:rPr>
                <w:rtl/>
              </w:rPr>
              <w:t>729 3</w:t>
            </w:r>
          </w:p>
        </w:tc>
        <w:tc>
          <w:tcPr>
            <w:tcW w:w="1632" w:type="dxa"/>
          </w:tcPr>
          <w:p w:rsidR="00000000" w:rsidRDefault="00000000">
            <w:pPr>
              <w:rPr>
                <w:rtl/>
              </w:rPr>
            </w:pPr>
            <w:r>
              <w:rPr>
                <w:rtl/>
              </w:rPr>
              <w:t>056 4</w:t>
            </w:r>
          </w:p>
        </w:tc>
      </w:tr>
    </w:tbl>
    <w:p w:rsidR="00000000" w:rsidRDefault="00000000">
      <w:pPr>
        <w:spacing w:line="120" w:lineRule="exact"/>
        <w:rPr>
          <w:sz w:val="12"/>
          <w:rtl/>
        </w:rPr>
      </w:pPr>
    </w:p>
    <w:p w:rsidR="00000000" w:rsidRDefault="00000000">
      <w:pPr>
        <w:rPr>
          <w:rtl/>
        </w:rPr>
      </w:pPr>
      <w:r>
        <w:rPr>
          <w:rtl/>
        </w:rPr>
        <w:t>المصدر: المكتب الإحصائي العام: مسح مستوى المعيشة في فييتنام 1997-1998</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3-4</w:t>
      </w:r>
      <w:r>
        <w:rPr>
          <w:spacing w:val="0"/>
          <w:rtl/>
        </w:rPr>
        <w:tab/>
        <w:t>توزيع رؤساء الأسر المعيشية بحسب أعلى مستويات التعليم المحققة</w:t>
      </w:r>
    </w:p>
    <w:p w:rsidR="00000000" w:rsidRDefault="00000000">
      <w:pPr>
        <w:spacing w:line="120" w:lineRule="exact"/>
        <w:rPr>
          <w:sz w:val="12"/>
          <w:rtl/>
        </w:rPr>
      </w:pPr>
    </w:p>
    <w:p w:rsidR="00000000" w:rsidRDefault="00000000">
      <w:pPr>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rPr>
          <w:rFonts w:cs="Akhbar MT"/>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2"/>
        <w:gridCol w:w="1530"/>
        <w:gridCol w:w="1440"/>
        <w:gridCol w:w="1350"/>
        <w:gridCol w:w="1620"/>
      </w:tblGrid>
      <w:tr w:rsidR="00000000">
        <w:tblPrEx>
          <w:tblCellMar>
            <w:top w:w="0" w:type="dxa"/>
            <w:bottom w:w="0" w:type="dxa"/>
          </w:tblCellMar>
        </w:tblPrEx>
        <w:trPr>
          <w:cantSplit/>
        </w:trPr>
        <w:tc>
          <w:tcPr>
            <w:tcW w:w="3092" w:type="dxa"/>
            <w:vMerge w:val="restart"/>
          </w:tcPr>
          <w:p w:rsidR="00000000" w:rsidRDefault="00000000">
            <w:pPr>
              <w:jc w:val="center"/>
              <w:rPr>
                <w:rtl/>
              </w:rPr>
            </w:pPr>
          </w:p>
          <w:p w:rsidR="00000000" w:rsidRDefault="00000000">
            <w:pPr>
              <w:jc w:val="center"/>
              <w:rPr>
                <w:rtl/>
              </w:rPr>
            </w:pPr>
            <w:r>
              <w:rPr>
                <w:rtl/>
              </w:rPr>
              <w:t>مستويات التعليم</w:t>
            </w:r>
          </w:p>
        </w:tc>
        <w:tc>
          <w:tcPr>
            <w:tcW w:w="2970" w:type="dxa"/>
            <w:gridSpan w:val="2"/>
          </w:tcPr>
          <w:p w:rsidR="00000000" w:rsidRDefault="00000000">
            <w:pPr>
              <w:jc w:val="center"/>
              <w:rPr>
                <w:rtl/>
              </w:rPr>
            </w:pPr>
            <w:r>
              <w:rPr>
                <w:rtl/>
              </w:rPr>
              <w:t>1992-1993</w:t>
            </w:r>
          </w:p>
        </w:tc>
        <w:tc>
          <w:tcPr>
            <w:tcW w:w="2970" w:type="dxa"/>
            <w:gridSpan w:val="2"/>
          </w:tcPr>
          <w:p w:rsidR="00000000" w:rsidRDefault="00000000">
            <w:pPr>
              <w:jc w:val="center"/>
              <w:rPr>
                <w:rtl/>
              </w:rPr>
            </w:pPr>
            <w:r>
              <w:rPr>
                <w:rtl/>
              </w:rPr>
              <w:t>1997-1998</w:t>
            </w:r>
          </w:p>
        </w:tc>
      </w:tr>
      <w:tr w:rsidR="00000000">
        <w:tblPrEx>
          <w:tblCellMar>
            <w:top w:w="0" w:type="dxa"/>
            <w:bottom w:w="0" w:type="dxa"/>
          </w:tblCellMar>
        </w:tblPrEx>
        <w:trPr>
          <w:cantSplit/>
        </w:trPr>
        <w:tc>
          <w:tcPr>
            <w:tcW w:w="3092" w:type="dxa"/>
            <w:vMerge/>
          </w:tcPr>
          <w:p w:rsidR="00000000" w:rsidRDefault="00000000">
            <w:pPr>
              <w:jc w:val="center"/>
              <w:rPr>
                <w:rtl/>
              </w:rPr>
            </w:pPr>
          </w:p>
        </w:tc>
        <w:tc>
          <w:tcPr>
            <w:tcW w:w="1530" w:type="dxa"/>
          </w:tcPr>
          <w:p w:rsidR="00000000" w:rsidRDefault="00000000">
            <w:pPr>
              <w:jc w:val="center"/>
              <w:rPr>
                <w:rtl/>
              </w:rPr>
            </w:pPr>
            <w:r>
              <w:rPr>
                <w:rtl/>
              </w:rPr>
              <w:t>ذكور</w:t>
            </w:r>
          </w:p>
        </w:tc>
        <w:tc>
          <w:tcPr>
            <w:tcW w:w="1440" w:type="dxa"/>
          </w:tcPr>
          <w:p w:rsidR="00000000" w:rsidRDefault="00000000">
            <w:pPr>
              <w:jc w:val="center"/>
              <w:rPr>
                <w:rtl/>
              </w:rPr>
            </w:pPr>
            <w:r>
              <w:rPr>
                <w:rtl/>
              </w:rPr>
              <w:t>إناث</w:t>
            </w:r>
          </w:p>
        </w:tc>
        <w:tc>
          <w:tcPr>
            <w:tcW w:w="1350" w:type="dxa"/>
          </w:tcPr>
          <w:p w:rsidR="00000000" w:rsidRDefault="00000000">
            <w:pPr>
              <w:jc w:val="center"/>
              <w:rPr>
                <w:rtl/>
              </w:rPr>
            </w:pPr>
            <w:r>
              <w:rPr>
                <w:rtl/>
              </w:rPr>
              <w:t>ذكور</w:t>
            </w:r>
          </w:p>
        </w:tc>
        <w:tc>
          <w:tcPr>
            <w:tcW w:w="1620" w:type="dxa"/>
          </w:tcPr>
          <w:p w:rsidR="00000000" w:rsidRDefault="00000000">
            <w:pPr>
              <w:jc w:val="center"/>
              <w:rPr>
                <w:rtl/>
              </w:rPr>
            </w:pPr>
            <w:r>
              <w:rPr>
                <w:rtl/>
              </w:rPr>
              <w:t>إناث</w:t>
            </w:r>
          </w:p>
        </w:tc>
      </w:tr>
      <w:tr w:rsidR="00000000">
        <w:tblPrEx>
          <w:tblCellMar>
            <w:top w:w="0" w:type="dxa"/>
            <w:bottom w:w="0" w:type="dxa"/>
          </w:tblCellMar>
        </w:tblPrEx>
        <w:tc>
          <w:tcPr>
            <w:tcW w:w="3092" w:type="dxa"/>
          </w:tcPr>
          <w:p w:rsidR="00000000" w:rsidRDefault="00000000">
            <w:pPr>
              <w:rPr>
                <w:rtl/>
              </w:rPr>
            </w:pPr>
            <w:r>
              <w:rPr>
                <w:rtl/>
              </w:rPr>
              <w:t>المجموع</w:t>
            </w:r>
          </w:p>
        </w:tc>
        <w:tc>
          <w:tcPr>
            <w:tcW w:w="1530" w:type="dxa"/>
          </w:tcPr>
          <w:p w:rsidR="00000000" w:rsidRDefault="00000000">
            <w:pPr>
              <w:rPr>
                <w:rtl/>
              </w:rPr>
            </w:pPr>
            <w:r>
              <w:rPr>
                <w:rtl/>
              </w:rPr>
              <w:t>0, 100</w:t>
            </w:r>
          </w:p>
        </w:tc>
        <w:tc>
          <w:tcPr>
            <w:tcW w:w="1440" w:type="dxa"/>
          </w:tcPr>
          <w:p w:rsidR="00000000" w:rsidRDefault="00000000">
            <w:pPr>
              <w:rPr>
                <w:rtl/>
              </w:rPr>
            </w:pPr>
            <w:r>
              <w:rPr>
                <w:rtl/>
              </w:rPr>
              <w:t>0, 100</w:t>
            </w:r>
          </w:p>
        </w:tc>
        <w:tc>
          <w:tcPr>
            <w:tcW w:w="1350" w:type="dxa"/>
          </w:tcPr>
          <w:p w:rsidR="00000000" w:rsidRDefault="00000000">
            <w:pPr>
              <w:rPr>
                <w:rtl/>
              </w:rPr>
            </w:pPr>
            <w:r>
              <w:rPr>
                <w:rtl/>
              </w:rPr>
              <w:t>0, 100</w:t>
            </w:r>
          </w:p>
        </w:tc>
        <w:tc>
          <w:tcPr>
            <w:tcW w:w="1620" w:type="dxa"/>
          </w:tcPr>
          <w:p w:rsidR="00000000" w:rsidRDefault="00000000">
            <w:pPr>
              <w:rPr>
                <w:rtl/>
              </w:rPr>
            </w:pPr>
            <w:r>
              <w:rPr>
                <w:rtl/>
              </w:rPr>
              <w:t>0, 100</w:t>
            </w:r>
          </w:p>
        </w:tc>
      </w:tr>
      <w:tr w:rsidR="00000000">
        <w:tblPrEx>
          <w:tblCellMar>
            <w:top w:w="0" w:type="dxa"/>
            <w:bottom w:w="0" w:type="dxa"/>
          </w:tblCellMar>
        </w:tblPrEx>
        <w:tc>
          <w:tcPr>
            <w:tcW w:w="3092" w:type="dxa"/>
          </w:tcPr>
          <w:p w:rsidR="00000000" w:rsidRDefault="00000000">
            <w:pPr>
              <w:rPr>
                <w:rtl/>
              </w:rPr>
            </w:pPr>
            <w:r>
              <w:rPr>
                <w:rtl/>
              </w:rPr>
              <w:t>لم يحصلوا على شهادة</w:t>
            </w:r>
          </w:p>
        </w:tc>
        <w:tc>
          <w:tcPr>
            <w:tcW w:w="1530" w:type="dxa"/>
          </w:tcPr>
          <w:p w:rsidR="00000000" w:rsidRDefault="00000000">
            <w:pPr>
              <w:rPr>
                <w:rtl/>
              </w:rPr>
            </w:pPr>
            <w:r>
              <w:rPr>
                <w:rtl/>
              </w:rPr>
              <w:t>7, 29</w:t>
            </w:r>
          </w:p>
        </w:tc>
        <w:tc>
          <w:tcPr>
            <w:tcW w:w="1440" w:type="dxa"/>
          </w:tcPr>
          <w:p w:rsidR="00000000" w:rsidRDefault="00000000">
            <w:pPr>
              <w:rPr>
                <w:rtl/>
              </w:rPr>
            </w:pPr>
            <w:r>
              <w:rPr>
                <w:rtl/>
              </w:rPr>
              <w:t>6, 53</w:t>
            </w:r>
          </w:p>
        </w:tc>
        <w:tc>
          <w:tcPr>
            <w:tcW w:w="1350" w:type="dxa"/>
          </w:tcPr>
          <w:p w:rsidR="00000000" w:rsidRDefault="00000000">
            <w:pPr>
              <w:rPr>
                <w:rtl/>
              </w:rPr>
            </w:pPr>
            <w:r>
              <w:rPr>
                <w:rtl/>
              </w:rPr>
              <w:t>8, 30</w:t>
            </w:r>
          </w:p>
        </w:tc>
        <w:tc>
          <w:tcPr>
            <w:tcW w:w="1620" w:type="dxa"/>
          </w:tcPr>
          <w:p w:rsidR="00000000" w:rsidRDefault="00000000">
            <w:pPr>
              <w:rPr>
                <w:rtl/>
              </w:rPr>
            </w:pPr>
            <w:r>
              <w:rPr>
                <w:rtl/>
              </w:rPr>
              <w:t>6, 52</w:t>
            </w:r>
          </w:p>
        </w:tc>
      </w:tr>
      <w:tr w:rsidR="00000000">
        <w:tblPrEx>
          <w:tblCellMar>
            <w:top w:w="0" w:type="dxa"/>
            <w:bottom w:w="0" w:type="dxa"/>
          </w:tblCellMar>
        </w:tblPrEx>
        <w:tc>
          <w:tcPr>
            <w:tcW w:w="3092" w:type="dxa"/>
          </w:tcPr>
          <w:p w:rsidR="00000000" w:rsidRDefault="00000000">
            <w:pPr>
              <w:rPr>
                <w:rtl/>
              </w:rPr>
            </w:pPr>
            <w:r>
              <w:rPr>
                <w:rtl/>
              </w:rPr>
              <w:t>أكملوا الدراسة الابتدائية</w:t>
            </w:r>
          </w:p>
        </w:tc>
        <w:tc>
          <w:tcPr>
            <w:tcW w:w="1530" w:type="dxa"/>
          </w:tcPr>
          <w:p w:rsidR="00000000" w:rsidRDefault="00000000">
            <w:pPr>
              <w:rPr>
                <w:rtl/>
              </w:rPr>
            </w:pPr>
            <w:r>
              <w:rPr>
                <w:rtl/>
              </w:rPr>
              <w:t>1, 27</w:t>
            </w:r>
          </w:p>
        </w:tc>
        <w:tc>
          <w:tcPr>
            <w:tcW w:w="1440" w:type="dxa"/>
          </w:tcPr>
          <w:p w:rsidR="00000000" w:rsidRDefault="00000000">
            <w:pPr>
              <w:rPr>
                <w:rtl/>
              </w:rPr>
            </w:pPr>
            <w:r>
              <w:rPr>
                <w:rtl/>
              </w:rPr>
              <w:t>1, 17</w:t>
            </w:r>
          </w:p>
        </w:tc>
        <w:tc>
          <w:tcPr>
            <w:tcW w:w="1350" w:type="dxa"/>
          </w:tcPr>
          <w:p w:rsidR="00000000" w:rsidRDefault="00000000">
            <w:pPr>
              <w:rPr>
                <w:rtl/>
              </w:rPr>
            </w:pPr>
            <w:r>
              <w:rPr>
                <w:rtl/>
              </w:rPr>
              <w:t>5, 25</w:t>
            </w:r>
          </w:p>
        </w:tc>
        <w:tc>
          <w:tcPr>
            <w:tcW w:w="1620" w:type="dxa"/>
          </w:tcPr>
          <w:p w:rsidR="00000000" w:rsidRDefault="00000000">
            <w:pPr>
              <w:rPr>
                <w:rtl/>
              </w:rPr>
            </w:pPr>
            <w:r>
              <w:rPr>
                <w:rtl/>
              </w:rPr>
              <w:t>3, 14</w:t>
            </w:r>
          </w:p>
        </w:tc>
      </w:tr>
      <w:tr w:rsidR="00000000">
        <w:tblPrEx>
          <w:tblCellMar>
            <w:top w:w="0" w:type="dxa"/>
            <w:bottom w:w="0" w:type="dxa"/>
          </w:tblCellMar>
        </w:tblPrEx>
        <w:tc>
          <w:tcPr>
            <w:tcW w:w="3092" w:type="dxa"/>
          </w:tcPr>
          <w:p w:rsidR="00000000" w:rsidRDefault="00000000">
            <w:pPr>
              <w:rPr>
                <w:rtl/>
              </w:rPr>
            </w:pPr>
            <w:r>
              <w:rPr>
                <w:rtl/>
              </w:rPr>
              <w:t>أكملوا الدراسة الثانوية</w:t>
            </w:r>
          </w:p>
        </w:tc>
        <w:tc>
          <w:tcPr>
            <w:tcW w:w="1530" w:type="dxa"/>
          </w:tcPr>
          <w:p w:rsidR="00000000" w:rsidRDefault="00000000">
            <w:pPr>
              <w:rPr>
                <w:rtl/>
              </w:rPr>
            </w:pPr>
            <w:r>
              <w:rPr>
                <w:rtl/>
              </w:rPr>
              <w:t>9, 25</w:t>
            </w:r>
          </w:p>
        </w:tc>
        <w:tc>
          <w:tcPr>
            <w:tcW w:w="1440" w:type="dxa"/>
          </w:tcPr>
          <w:p w:rsidR="00000000" w:rsidRDefault="00000000">
            <w:pPr>
              <w:rPr>
                <w:rtl/>
              </w:rPr>
            </w:pPr>
            <w:r>
              <w:rPr>
                <w:rtl/>
              </w:rPr>
              <w:t>6, 16</w:t>
            </w:r>
          </w:p>
        </w:tc>
        <w:tc>
          <w:tcPr>
            <w:tcW w:w="1350" w:type="dxa"/>
          </w:tcPr>
          <w:p w:rsidR="00000000" w:rsidRDefault="00000000">
            <w:pPr>
              <w:rPr>
                <w:rtl/>
              </w:rPr>
            </w:pPr>
            <w:r>
              <w:rPr>
                <w:rtl/>
              </w:rPr>
              <w:t>1, 24</w:t>
            </w:r>
          </w:p>
        </w:tc>
        <w:tc>
          <w:tcPr>
            <w:tcW w:w="1620" w:type="dxa"/>
          </w:tcPr>
          <w:p w:rsidR="00000000" w:rsidRDefault="00000000">
            <w:pPr>
              <w:rPr>
                <w:rtl/>
              </w:rPr>
            </w:pPr>
            <w:r>
              <w:rPr>
                <w:rtl/>
              </w:rPr>
              <w:t>2, 16</w:t>
            </w:r>
          </w:p>
        </w:tc>
      </w:tr>
      <w:tr w:rsidR="00000000">
        <w:tblPrEx>
          <w:tblCellMar>
            <w:top w:w="0" w:type="dxa"/>
            <w:bottom w:w="0" w:type="dxa"/>
          </w:tblCellMar>
        </w:tblPrEx>
        <w:tc>
          <w:tcPr>
            <w:tcW w:w="3092" w:type="dxa"/>
          </w:tcPr>
          <w:p w:rsidR="00000000" w:rsidRDefault="00000000">
            <w:pPr>
              <w:rPr>
                <w:rtl/>
              </w:rPr>
            </w:pPr>
            <w:r>
              <w:rPr>
                <w:rtl/>
              </w:rPr>
              <w:t>أكملوا الدراسة الإعدادية</w:t>
            </w:r>
          </w:p>
        </w:tc>
        <w:tc>
          <w:tcPr>
            <w:tcW w:w="1530" w:type="dxa"/>
          </w:tcPr>
          <w:p w:rsidR="00000000" w:rsidRDefault="00000000">
            <w:pPr>
              <w:rPr>
                <w:rtl/>
              </w:rPr>
            </w:pPr>
            <w:r>
              <w:rPr>
                <w:rtl/>
              </w:rPr>
              <w:t>3, 5</w:t>
            </w:r>
          </w:p>
        </w:tc>
        <w:tc>
          <w:tcPr>
            <w:tcW w:w="1440" w:type="dxa"/>
          </w:tcPr>
          <w:p w:rsidR="00000000" w:rsidRDefault="00000000">
            <w:pPr>
              <w:rPr>
                <w:rtl/>
              </w:rPr>
            </w:pPr>
            <w:r>
              <w:rPr>
                <w:rtl/>
              </w:rPr>
              <w:t>0, 3</w:t>
            </w:r>
          </w:p>
        </w:tc>
        <w:tc>
          <w:tcPr>
            <w:tcW w:w="1350" w:type="dxa"/>
          </w:tcPr>
          <w:p w:rsidR="00000000" w:rsidRDefault="00000000">
            <w:pPr>
              <w:rPr>
                <w:rtl/>
              </w:rPr>
            </w:pPr>
            <w:r>
              <w:rPr>
                <w:rtl/>
              </w:rPr>
              <w:t>4, 5</w:t>
            </w:r>
          </w:p>
        </w:tc>
        <w:tc>
          <w:tcPr>
            <w:tcW w:w="1620" w:type="dxa"/>
          </w:tcPr>
          <w:p w:rsidR="00000000" w:rsidRDefault="00000000">
            <w:pPr>
              <w:rPr>
                <w:rtl/>
              </w:rPr>
            </w:pPr>
            <w:r>
              <w:rPr>
                <w:rtl/>
              </w:rPr>
              <w:t>3, 4</w:t>
            </w:r>
          </w:p>
        </w:tc>
      </w:tr>
      <w:tr w:rsidR="00000000">
        <w:tblPrEx>
          <w:tblCellMar>
            <w:top w:w="0" w:type="dxa"/>
            <w:bottom w:w="0" w:type="dxa"/>
          </w:tblCellMar>
        </w:tblPrEx>
        <w:tc>
          <w:tcPr>
            <w:tcW w:w="3092" w:type="dxa"/>
          </w:tcPr>
          <w:p w:rsidR="00000000" w:rsidRDefault="00000000">
            <w:pPr>
              <w:rPr>
                <w:rtl/>
              </w:rPr>
            </w:pPr>
            <w:r>
              <w:rPr>
                <w:rtl/>
              </w:rPr>
              <w:t>تدريب مهني ابتدائي</w:t>
            </w:r>
          </w:p>
        </w:tc>
        <w:tc>
          <w:tcPr>
            <w:tcW w:w="1530" w:type="dxa"/>
          </w:tcPr>
          <w:p w:rsidR="00000000" w:rsidRDefault="00000000">
            <w:pPr>
              <w:rPr>
                <w:rtl/>
              </w:rPr>
            </w:pPr>
            <w:r>
              <w:rPr>
                <w:rtl/>
              </w:rPr>
              <w:t>2, 5</w:t>
            </w:r>
          </w:p>
        </w:tc>
        <w:tc>
          <w:tcPr>
            <w:tcW w:w="1440" w:type="dxa"/>
          </w:tcPr>
          <w:p w:rsidR="00000000" w:rsidRDefault="00000000">
            <w:pPr>
              <w:rPr>
                <w:rtl/>
              </w:rPr>
            </w:pPr>
            <w:r>
              <w:rPr>
                <w:rtl/>
              </w:rPr>
              <w:t>9, 2</w:t>
            </w:r>
          </w:p>
        </w:tc>
        <w:tc>
          <w:tcPr>
            <w:tcW w:w="1350" w:type="dxa"/>
          </w:tcPr>
          <w:p w:rsidR="00000000" w:rsidRDefault="00000000">
            <w:pPr>
              <w:rPr>
                <w:rtl/>
              </w:rPr>
            </w:pPr>
            <w:r>
              <w:rPr>
                <w:rtl/>
              </w:rPr>
              <w:t>1, 5</w:t>
            </w:r>
          </w:p>
        </w:tc>
        <w:tc>
          <w:tcPr>
            <w:tcW w:w="1620" w:type="dxa"/>
          </w:tcPr>
          <w:p w:rsidR="00000000" w:rsidRDefault="00000000">
            <w:pPr>
              <w:rPr>
                <w:rtl/>
              </w:rPr>
            </w:pPr>
            <w:r>
              <w:rPr>
                <w:rtl/>
              </w:rPr>
              <w:t>1, 4</w:t>
            </w:r>
          </w:p>
        </w:tc>
      </w:tr>
      <w:tr w:rsidR="00000000">
        <w:tblPrEx>
          <w:tblCellMar>
            <w:top w:w="0" w:type="dxa"/>
            <w:bottom w:w="0" w:type="dxa"/>
          </w:tblCellMar>
        </w:tblPrEx>
        <w:tc>
          <w:tcPr>
            <w:tcW w:w="3092" w:type="dxa"/>
          </w:tcPr>
          <w:p w:rsidR="00000000" w:rsidRDefault="00000000">
            <w:pPr>
              <w:rPr>
                <w:rtl/>
              </w:rPr>
            </w:pPr>
            <w:r>
              <w:rPr>
                <w:rtl/>
              </w:rPr>
              <w:t>تدريب على مستوى العاملين التقنيين</w:t>
            </w:r>
          </w:p>
        </w:tc>
        <w:tc>
          <w:tcPr>
            <w:tcW w:w="1530" w:type="dxa"/>
          </w:tcPr>
          <w:p w:rsidR="00000000" w:rsidRDefault="00000000">
            <w:pPr>
              <w:rPr>
                <w:rtl/>
              </w:rPr>
            </w:pPr>
            <w:r>
              <w:rPr>
                <w:rtl/>
              </w:rPr>
              <w:t>3, 4</w:t>
            </w:r>
          </w:p>
        </w:tc>
        <w:tc>
          <w:tcPr>
            <w:tcW w:w="1440" w:type="dxa"/>
          </w:tcPr>
          <w:p w:rsidR="00000000" w:rsidRDefault="00000000">
            <w:pPr>
              <w:rPr>
                <w:rtl/>
              </w:rPr>
            </w:pPr>
            <w:r>
              <w:rPr>
                <w:rtl/>
              </w:rPr>
              <w:t>7, 5</w:t>
            </w:r>
          </w:p>
        </w:tc>
        <w:tc>
          <w:tcPr>
            <w:tcW w:w="1350" w:type="dxa"/>
          </w:tcPr>
          <w:p w:rsidR="00000000" w:rsidRDefault="00000000">
            <w:pPr>
              <w:rPr>
                <w:rtl/>
              </w:rPr>
            </w:pPr>
            <w:r>
              <w:rPr>
                <w:rtl/>
              </w:rPr>
              <w:t>4, 6</w:t>
            </w:r>
          </w:p>
        </w:tc>
        <w:tc>
          <w:tcPr>
            <w:tcW w:w="1620" w:type="dxa"/>
          </w:tcPr>
          <w:p w:rsidR="00000000" w:rsidRDefault="00000000">
            <w:pPr>
              <w:rPr>
                <w:rtl/>
              </w:rPr>
            </w:pPr>
            <w:r>
              <w:rPr>
                <w:rtl/>
              </w:rPr>
              <w:t>0, 6</w:t>
            </w:r>
          </w:p>
        </w:tc>
      </w:tr>
      <w:tr w:rsidR="00000000">
        <w:tblPrEx>
          <w:tblCellMar>
            <w:top w:w="0" w:type="dxa"/>
            <w:bottom w:w="0" w:type="dxa"/>
          </w:tblCellMar>
        </w:tblPrEx>
        <w:tc>
          <w:tcPr>
            <w:tcW w:w="3092" w:type="dxa"/>
          </w:tcPr>
          <w:p w:rsidR="00000000" w:rsidRDefault="00000000">
            <w:pPr>
              <w:rPr>
                <w:rtl/>
              </w:rPr>
            </w:pPr>
            <w:r>
              <w:rPr>
                <w:rtl/>
              </w:rPr>
              <w:t>تعليم على مستوى الكليات والجامعات وما فوق ذلك</w:t>
            </w:r>
          </w:p>
        </w:tc>
        <w:tc>
          <w:tcPr>
            <w:tcW w:w="1530" w:type="dxa"/>
          </w:tcPr>
          <w:p w:rsidR="00000000" w:rsidRDefault="00000000">
            <w:pPr>
              <w:rPr>
                <w:rtl/>
              </w:rPr>
            </w:pPr>
            <w:r>
              <w:rPr>
                <w:rtl/>
              </w:rPr>
              <w:t>7, 2</w:t>
            </w:r>
          </w:p>
        </w:tc>
        <w:tc>
          <w:tcPr>
            <w:tcW w:w="1440" w:type="dxa"/>
          </w:tcPr>
          <w:p w:rsidR="00000000" w:rsidRDefault="00000000">
            <w:pPr>
              <w:rPr>
                <w:rtl/>
              </w:rPr>
            </w:pPr>
            <w:r>
              <w:rPr>
                <w:rtl/>
              </w:rPr>
              <w:t>1, 1</w:t>
            </w:r>
          </w:p>
        </w:tc>
        <w:tc>
          <w:tcPr>
            <w:tcW w:w="1350" w:type="dxa"/>
          </w:tcPr>
          <w:p w:rsidR="00000000" w:rsidRDefault="00000000">
            <w:pPr>
              <w:rPr>
                <w:rtl/>
              </w:rPr>
            </w:pPr>
            <w:r>
              <w:rPr>
                <w:rtl/>
              </w:rPr>
              <w:t>7, 7</w:t>
            </w:r>
          </w:p>
        </w:tc>
        <w:tc>
          <w:tcPr>
            <w:tcW w:w="1620" w:type="dxa"/>
          </w:tcPr>
          <w:p w:rsidR="00000000" w:rsidRDefault="00000000">
            <w:pPr>
              <w:rPr>
                <w:rtl/>
              </w:rPr>
            </w:pPr>
            <w:r>
              <w:rPr>
                <w:rtl/>
              </w:rPr>
              <w:t>5, 2</w:t>
            </w:r>
          </w:p>
        </w:tc>
      </w:tr>
    </w:tbl>
    <w:p w:rsidR="00000000" w:rsidRDefault="00000000">
      <w:pPr>
        <w:spacing w:line="120" w:lineRule="exact"/>
        <w:rPr>
          <w:sz w:val="12"/>
          <w:rtl/>
        </w:rPr>
      </w:pPr>
    </w:p>
    <w:p w:rsidR="00000000" w:rsidRDefault="00000000">
      <w:pPr>
        <w:rPr>
          <w:rtl/>
        </w:rPr>
      </w:pPr>
      <w:r>
        <w:rPr>
          <w:rtl/>
        </w:rPr>
        <w:t>المصدر: المكتب الإحصائي العام ولجنة الدولة للتخطيط، 1992-1993</w:t>
      </w:r>
    </w:p>
    <w:p w:rsidR="00000000" w:rsidRDefault="00000000">
      <w:pPr>
        <w:rPr>
          <w:rtl/>
        </w:rPr>
      </w:pPr>
      <w:r>
        <w:rPr>
          <w:rtl/>
        </w:rPr>
        <w:tab/>
        <w:t>المكتب الإحصائي العام: مسح مستوى المعيشة في فييت نام 1997-1998</w:t>
      </w:r>
    </w:p>
    <w:p w:rsidR="00000000" w:rsidRDefault="00000000">
      <w:pPr>
        <w:pStyle w:val="Heading5"/>
        <w:spacing w:line="320" w:lineRule="exact"/>
        <w:rPr>
          <w:i w:val="0"/>
          <w:iCs w:val="0"/>
          <w:rtl/>
        </w:rPr>
      </w:pPr>
      <w:r>
        <w:rPr>
          <w:b/>
          <w:bCs/>
          <w:i w:val="0"/>
          <w:iCs w:val="0"/>
          <w:rtl/>
        </w:rPr>
        <w:t xml:space="preserve">رابعا - </w:t>
      </w:r>
      <w:r>
        <w:rPr>
          <w:b/>
          <w:bCs/>
          <w:i w:val="0"/>
          <w:iCs w:val="0"/>
          <w:rtl/>
        </w:rPr>
        <w:tab/>
        <w:t>المرأة والصحة</w:t>
      </w:r>
    </w:p>
    <w:p w:rsidR="00000000" w:rsidRDefault="00000000">
      <w:pPr>
        <w:spacing w:line="320" w:lineRule="exact"/>
        <w:rPr>
          <w:i/>
          <w:iCs/>
          <w:rtl/>
        </w:rPr>
      </w:pPr>
    </w:p>
    <w:p w:rsidR="00000000" w:rsidRDefault="00000000">
      <w:pPr>
        <w:spacing w:line="320" w:lineRule="exact"/>
        <w:rPr>
          <w:b/>
          <w:bCs/>
          <w:rtl/>
        </w:rPr>
      </w:pPr>
      <w:r>
        <w:rPr>
          <w:b/>
          <w:bCs/>
          <w:i/>
          <w:iCs/>
          <w:rtl/>
        </w:rPr>
        <w:t>4</w:t>
      </w:r>
      <w:r>
        <w:rPr>
          <w:b/>
          <w:bCs/>
          <w:rtl/>
        </w:rPr>
        <w:t>-1</w:t>
      </w:r>
      <w:r>
        <w:rPr>
          <w:b/>
          <w:bCs/>
          <w:rtl/>
        </w:rPr>
        <w:tab/>
        <w:t>معدلات خصوبة نوعية، من نيسان/أبريل 1998 إلى آذار/مارس 1999</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r>
      <w:r>
        <w:rPr>
          <w:rtl/>
        </w:rPr>
        <w:tab/>
        <w:t>الوحدة: طفل للمرأة الواحدة</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0"/>
        <w:gridCol w:w="2520"/>
        <w:gridCol w:w="2430"/>
        <w:gridCol w:w="2160"/>
      </w:tblGrid>
      <w:tr w:rsidR="00000000">
        <w:tblPrEx>
          <w:tblCellMar>
            <w:top w:w="0" w:type="dxa"/>
            <w:bottom w:w="0" w:type="dxa"/>
          </w:tblCellMar>
        </w:tblPrEx>
        <w:trPr>
          <w:trHeight w:val="408"/>
          <w:tblHeader/>
        </w:trPr>
        <w:tc>
          <w:tcPr>
            <w:tcW w:w="1850" w:type="dxa"/>
          </w:tcPr>
          <w:p w:rsidR="00000000" w:rsidRDefault="00000000">
            <w:pPr>
              <w:spacing w:line="320" w:lineRule="exact"/>
              <w:jc w:val="center"/>
              <w:rPr>
                <w:rtl/>
              </w:rPr>
            </w:pPr>
            <w:r>
              <w:rPr>
                <w:rtl/>
              </w:rPr>
              <w:t>الفئات العمرية</w:t>
            </w:r>
          </w:p>
        </w:tc>
        <w:tc>
          <w:tcPr>
            <w:tcW w:w="2520" w:type="dxa"/>
          </w:tcPr>
          <w:p w:rsidR="00000000" w:rsidRDefault="00000000">
            <w:pPr>
              <w:spacing w:line="320" w:lineRule="exact"/>
              <w:jc w:val="center"/>
              <w:rPr>
                <w:rtl/>
              </w:rPr>
            </w:pPr>
            <w:r>
              <w:rPr>
                <w:rtl/>
              </w:rPr>
              <w:t>البلد كله</w:t>
            </w:r>
          </w:p>
        </w:tc>
        <w:tc>
          <w:tcPr>
            <w:tcW w:w="2430" w:type="dxa"/>
          </w:tcPr>
          <w:p w:rsidR="00000000" w:rsidRDefault="00000000">
            <w:pPr>
              <w:spacing w:line="320" w:lineRule="exact"/>
              <w:jc w:val="center"/>
              <w:rPr>
                <w:rtl/>
              </w:rPr>
            </w:pPr>
            <w:r>
              <w:rPr>
                <w:rtl/>
              </w:rPr>
              <w:t>منطقة حضرية</w:t>
            </w:r>
          </w:p>
        </w:tc>
        <w:tc>
          <w:tcPr>
            <w:tcW w:w="2160" w:type="dxa"/>
          </w:tcPr>
          <w:p w:rsidR="00000000" w:rsidRDefault="00000000">
            <w:pPr>
              <w:spacing w:line="320" w:lineRule="exact"/>
              <w:jc w:val="center"/>
              <w:rPr>
                <w:rtl/>
              </w:rPr>
            </w:pPr>
            <w:r>
              <w:rPr>
                <w:rtl/>
              </w:rPr>
              <w:t>منطقة ريفية</w:t>
            </w:r>
          </w:p>
        </w:tc>
      </w:tr>
      <w:tr w:rsidR="00000000">
        <w:tblPrEx>
          <w:tblCellMar>
            <w:top w:w="0" w:type="dxa"/>
            <w:bottom w:w="0" w:type="dxa"/>
          </w:tblCellMar>
        </w:tblPrEx>
        <w:tc>
          <w:tcPr>
            <w:tcW w:w="1850" w:type="dxa"/>
          </w:tcPr>
          <w:p w:rsidR="00000000" w:rsidRDefault="00000000">
            <w:pPr>
              <w:spacing w:line="320" w:lineRule="exact"/>
              <w:jc w:val="center"/>
              <w:rPr>
                <w:rtl/>
              </w:rPr>
            </w:pPr>
            <w:r>
              <w:rPr>
                <w:rtl/>
              </w:rPr>
              <w:t>15-19</w:t>
            </w:r>
          </w:p>
        </w:tc>
        <w:tc>
          <w:tcPr>
            <w:tcW w:w="2520" w:type="dxa"/>
          </w:tcPr>
          <w:p w:rsidR="00000000" w:rsidRDefault="00000000">
            <w:pPr>
              <w:spacing w:line="320" w:lineRule="exact"/>
              <w:jc w:val="center"/>
              <w:rPr>
                <w:rtl/>
              </w:rPr>
            </w:pPr>
            <w:r>
              <w:rPr>
                <w:rtl/>
              </w:rPr>
              <w:t>9820, 0</w:t>
            </w:r>
          </w:p>
        </w:tc>
        <w:tc>
          <w:tcPr>
            <w:tcW w:w="2430" w:type="dxa"/>
          </w:tcPr>
          <w:p w:rsidR="00000000" w:rsidRDefault="00000000">
            <w:pPr>
              <w:spacing w:line="320" w:lineRule="exact"/>
              <w:jc w:val="center"/>
              <w:rPr>
                <w:rtl/>
              </w:rPr>
            </w:pPr>
            <w:r>
              <w:rPr>
                <w:rtl/>
              </w:rPr>
              <w:t>0140, 0</w:t>
            </w:r>
          </w:p>
        </w:tc>
        <w:tc>
          <w:tcPr>
            <w:tcW w:w="2160" w:type="dxa"/>
          </w:tcPr>
          <w:p w:rsidR="00000000" w:rsidRDefault="00000000">
            <w:pPr>
              <w:spacing w:line="320" w:lineRule="exact"/>
              <w:jc w:val="center"/>
              <w:rPr>
                <w:rtl/>
              </w:rPr>
            </w:pPr>
            <w:r>
              <w:rPr>
                <w:rtl/>
              </w:rPr>
              <w:t>0333, 0</w:t>
            </w:r>
          </w:p>
        </w:tc>
      </w:tr>
      <w:tr w:rsidR="00000000">
        <w:tblPrEx>
          <w:tblCellMar>
            <w:top w:w="0" w:type="dxa"/>
            <w:bottom w:w="0" w:type="dxa"/>
          </w:tblCellMar>
        </w:tblPrEx>
        <w:tc>
          <w:tcPr>
            <w:tcW w:w="1850" w:type="dxa"/>
          </w:tcPr>
          <w:p w:rsidR="00000000" w:rsidRDefault="00000000">
            <w:pPr>
              <w:spacing w:line="320" w:lineRule="exact"/>
              <w:jc w:val="center"/>
              <w:rPr>
                <w:rtl/>
              </w:rPr>
            </w:pPr>
            <w:r>
              <w:rPr>
                <w:rtl/>
              </w:rPr>
              <w:t>20-24</w:t>
            </w:r>
          </w:p>
        </w:tc>
        <w:tc>
          <w:tcPr>
            <w:tcW w:w="2520" w:type="dxa"/>
          </w:tcPr>
          <w:p w:rsidR="00000000" w:rsidRDefault="00000000">
            <w:pPr>
              <w:spacing w:line="320" w:lineRule="exact"/>
              <w:jc w:val="center"/>
              <w:rPr>
                <w:rtl/>
              </w:rPr>
            </w:pPr>
            <w:r>
              <w:rPr>
                <w:rtl/>
              </w:rPr>
              <w:t>1580, 0</w:t>
            </w:r>
          </w:p>
        </w:tc>
        <w:tc>
          <w:tcPr>
            <w:tcW w:w="2430" w:type="dxa"/>
          </w:tcPr>
          <w:p w:rsidR="00000000" w:rsidRDefault="00000000">
            <w:pPr>
              <w:spacing w:line="320" w:lineRule="exact"/>
              <w:jc w:val="center"/>
              <w:rPr>
                <w:rtl/>
              </w:rPr>
            </w:pPr>
            <w:r>
              <w:rPr>
                <w:rtl/>
              </w:rPr>
              <w:t>0932, 0</w:t>
            </w:r>
          </w:p>
        </w:tc>
        <w:tc>
          <w:tcPr>
            <w:tcW w:w="2160" w:type="dxa"/>
          </w:tcPr>
          <w:p w:rsidR="00000000" w:rsidRDefault="00000000">
            <w:pPr>
              <w:spacing w:line="320" w:lineRule="exact"/>
              <w:jc w:val="center"/>
              <w:rPr>
                <w:rtl/>
              </w:rPr>
            </w:pPr>
            <w:r>
              <w:rPr>
                <w:rtl/>
              </w:rPr>
              <w:t>1811, 1</w:t>
            </w:r>
          </w:p>
        </w:tc>
      </w:tr>
      <w:tr w:rsidR="00000000">
        <w:tblPrEx>
          <w:tblCellMar>
            <w:top w:w="0" w:type="dxa"/>
            <w:bottom w:w="0" w:type="dxa"/>
          </w:tblCellMar>
        </w:tblPrEx>
        <w:tc>
          <w:tcPr>
            <w:tcW w:w="1850" w:type="dxa"/>
          </w:tcPr>
          <w:p w:rsidR="00000000" w:rsidRDefault="00000000">
            <w:pPr>
              <w:spacing w:line="320" w:lineRule="exact"/>
              <w:jc w:val="center"/>
              <w:rPr>
                <w:rtl/>
              </w:rPr>
            </w:pPr>
            <w:r>
              <w:rPr>
                <w:rtl/>
              </w:rPr>
              <w:t>25-29</w:t>
            </w:r>
          </w:p>
        </w:tc>
        <w:tc>
          <w:tcPr>
            <w:tcW w:w="2520" w:type="dxa"/>
          </w:tcPr>
          <w:p w:rsidR="00000000" w:rsidRDefault="00000000">
            <w:pPr>
              <w:spacing w:line="320" w:lineRule="exact"/>
              <w:jc w:val="center"/>
              <w:rPr>
                <w:rtl/>
              </w:rPr>
            </w:pPr>
            <w:r>
              <w:rPr>
                <w:rtl/>
              </w:rPr>
              <w:t>1348, 0</w:t>
            </w:r>
          </w:p>
        </w:tc>
        <w:tc>
          <w:tcPr>
            <w:tcW w:w="2430" w:type="dxa"/>
          </w:tcPr>
          <w:p w:rsidR="00000000" w:rsidRDefault="00000000">
            <w:pPr>
              <w:spacing w:line="320" w:lineRule="exact"/>
              <w:jc w:val="center"/>
              <w:rPr>
                <w:rtl/>
              </w:rPr>
            </w:pPr>
            <w:r>
              <w:rPr>
                <w:rtl/>
              </w:rPr>
              <w:t>1058, 0</w:t>
            </w:r>
          </w:p>
        </w:tc>
        <w:tc>
          <w:tcPr>
            <w:tcW w:w="2160" w:type="dxa"/>
          </w:tcPr>
          <w:p w:rsidR="00000000" w:rsidRDefault="00000000">
            <w:pPr>
              <w:spacing w:line="320" w:lineRule="exact"/>
              <w:jc w:val="center"/>
              <w:rPr>
                <w:rtl/>
              </w:rPr>
            </w:pPr>
            <w:r>
              <w:rPr>
                <w:rtl/>
              </w:rPr>
              <w:t>1457, 0</w:t>
            </w:r>
          </w:p>
        </w:tc>
      </w:tr>
      <w:tr w:rsidR="00000000">
        <w:tblPrEx>
          <w:tblCellMar>
            <w:top w:w="0" w:type="dxa"/>
            <w:bottom w:w="0" w:type="dxa"/>
          </w:tblCellMar>
        </w:tblPrEx>
        <w:tc>
          <w:tcPr>
            <w:tcW w:w="1850" w:type="dxa"/>
          </w:tcPr>
          <w:p w:rsidR="00000000" w:rsidRDefault="00000000">
            <w:pPr>
              <w:spacing w:line="320" w:lineRule="exact"/>
              <w:jc w:val="center"/>
              <w:rPr>
                <w:rtl/>
              </w:rPr>
            </w:pPr>
            <w:r>
              <w:rPr>
                <w:rtl/>
              </w:rPr>
              <w:t>30-34</w:t>
            </w:r>
          </w:p>
        </w:tc>
        <w:tc>
          <w:tcPr>
            <w:tcW w:w="2520" w:type="dxa"/>
          </w:tcPr>
          <w:p w:rsidR="00000000" w:rsidRDefault="00000000">
            <w:pPr>
              <w:spacing w:line="320" w:lineRule="exact"/>
              <w:jc w:val="center"/>
              <w:rPr>
                <w:rtl/>
              </w:rPr>
            </w:pPr>
            <w:r>
              <w:rPr>
                <w:rtl/>
              </w:rPr>
              <w:t>0810, 0</w:t>
            </w:r>
          </w:p>
        </w:tc>
        <w:tc>
          <w:tcPr>
            <w:tcW w:w="2430" w:type="dxa"/>
          </w:tcPr>
          <w:p w:rsidR="00000000" w:rsidRDefault="00000000">
            <w:pPr>
              <w:spacing w:line="320" w:lineRule="exact"/>
              <w:jc w:val="center"/>
              <w:rPr>
                <w:rtl/>
              </w:rPr>
            </w:pPr>
            <w:r>
              <w:rPr>
                <w:rtl/>
              </w:rPr>
              <w:t>0729, 0</w:t>
            </w:r>
          </w:p>
        </w:tc>
        <w:tc>
          <w:tcPr>
            <w:tcW w:w="2160" w:type="dxa"/>
          </w:tcPr>
          <w:p w:rsidR="00000000" w:rsidRDefault="00000000">
            <w:pPr>
              <w:spacing w:line="320" w:lineRule="exact"/>
              <w:jc w:val="center"/>
              <w:rPr>
                <w:rtl/>
              </w:rPr>
            </w:pPr>
            <w:r>
              <w:rPr>
                <w:rtl/>
              </w:rPr>
              <w:t>0841, 0</w:t>
            </w:r>
          </w:p>
        </w:tc>
      </w:tr>
      <w:tr w:rsidR="00000000">
        <w:tblPrEx>
          <w:tblCellMar>
            <w:top w:w="0" w:type="dxa"/>
            <w:bottom w:w="0" w:type="dxa"/>
          </w:tblCellMar>
        </w:tblPrEx>
        <w:tc>
          <w:tcPr>
            <w:tcW w:w="1850" w:type="dxa"/>
          </w:tcPr>
          <w:p w:rsidR="00000000" w:rsidRDefault="00000000">
            <w:pPr>
              <w:spacing w:line="320" w:lineRule="exact"/>
              <w:jc w:val="center"/>
              <w:rPr>
                <w:rtl/>
              </w:rPr>
            </w:pPr>
            <w:r>
              <w:rPr>
                <w:rtl/>
              </w:rPr>
              <w:t>35-39</w:t>
            </w:r>
          </w:p>
        </w:tc>
        <w:tc>
          <w:tcPr>
            <w:tcW w:w="2520" w:type="dxa"/>
          </w:tcPr>
          <w:p w:rsidR="00000000" w:rsidRDefault="00000000">
            <w:pPr>
              <w:spacing w:line="320" w:lineRule="exact"/>
              <w:jc w:val="center"/>
              <w:rPr>
                <w:rtl/>
              </w:rPr>
            </w:pPr>
            <w:r>
              <w:rPr>
                <w:rtl/>
              </w:rPr>
              <w:t>0409, 0</w:t>
            </w:r>
          </w:p>
        </w:tc>
        <w:tc>
          <w:tcPr>
            <w:tcW w:w="2430" w:type="dxa"/>
          </w:tcPr>
          <w:p w:rsidR="00000000" w:rsidRDefault="00000000">
            <w:pPr>
              <w:spacing w:line="320" w:lineRule="exact"/>
              <w:jc w:val="center"/>
              <w:rPr>
                <w:rtl/>
              </w:rPr>
            </w:pPr>
            <w:r>
              <w:rPr>
                <w:rtl/>
              </w:rPr>
              <w:t>0340, 0</w:t>
            </w:r>
          </w:p>
        </w:tc>
        <w:tc>
          <w:tcPr>
            <w:tcW w:w="2160" w:type="dxa"/>
          </w:tcPr>
          <w:p w:rsidR="00000000" w:rsidRDefault="00000000">
            <w:pPr>
              <w:spacing w:line="320" w:lineRule="exact"/>
              <w:jc w:val="center"/>
              <w:rPr>
                <w:rtl/>
              </w:rPr>
            </w:pPr>
            <w:r>
              <w:rPr>
                <w:rtl/>
              </w:rPr>
              <w:t>0435, 0</w:t>
            </w:r>
          </w:p>
        </w:tc>
      </w:tr>
      <w:tr w:rsidR="00000000">
        <w:tblPrEx>
          <w:tblCellMar>
            <w:top w:w="0" w:type="dxa"/>
            <w:bottom w:w="0" w:type="dxa"/>
          </w:tblCellMar>
        </w:tblPrEx>
        <w:tc>
          <w:tcPr>
            <w:tcW w:w="1850" w:type="dxa"/>
          </w:tcPr>
          <w:p w:rsidR="00000000" w:rsidRDefault="00000000">
            <w:pPr>
              <w:spacing w:line="320" w:lineRule="exact"/>
              <w:jc w:val="center"/>
              <w:rPr>
                <w:rtl/>
              </w:rPr>
            </w:pPr>
            <w:r>
              <w:rPr>
                <w:rtl/>
              </w:rPr>
              <w:t>40-44</w:t>
            </w:r>
          </w:p>
        </w:tc>
        <w:tc>
          <w:tcPr>
            <w:tcW w:w="2520" w:type="dxa"/>
          </w:tcPr>
          <w:p w:rsidR="00000000" w:rsidRDefault="00000000">
            <w:pPr>
              <w:spacing w:line="320" w:lineRule="exact"/>
              <w:jc w:val="center"/>
              <w:rPr>
                <w:rtl/>
              </w:rPr>
            </w:pPr>
            <w:r>
              <w:rPr>
                <w:rtl/>
              </w:rPr>
              <w:t>0178, 0</w:t>
            </w:r>
          </w:p>
        </w:tc>
        <w:tc>
          <w:tcPr>
            <w:tcW w:w="2430" w:type="dxa"/>
          </w:tcPr>
          <w:p w:rsidR="00000000" w:rsidRDefault="00000000">
            <w:pPr>
              <w:spacing w:line="320" w:lineRule="exact"/>
              <w:jc w:val="center"/>
              <w:rPr>
                <w:rtl/>
              </w:rPr>
            </w:pPr>
            <w:r>
              <w:rPr>
                <w:rtl/>
              </w:rPr>
              <w:t>0128, 0</w:t>
            </w:r>
          </w:p>
        </w:tc>
        <w:tc>
          <w:tcPr>
            <w:tcW w:w="2160" w:type="dxa"/>
          </w:tcPr>
          <w:p w:rsidR="00000000" w:rsidRDefault="00000000">
            <w:pPr>
              <w:spacing w:line="320" w:lineRule="exact"/>
              <w:jc w:val="center"/>
              <w:rPr>
                <w:rtl/>
              </w:rPr>
            </w:pPr>
            <w:r>
              <w:rPr>
                <w:rtl/>
              </w:rPr>
              <w:t>0198, 0</w:t>
            </w:r>
          </w:p>
        </w:tc>
      </w:tr>
      <w:tr w:rsidR="00000000">
        <w:tblPrEx>
          <w:tblCellMar>
            <w:top w:w="0" w:type="dxa"/>
            <w:bottom w:w="0" w:type="dxa"/>
          </w:tblCellMar>
        </w:tblPrEx>
        <w:tc>
          <w:tcPr>
            <w:tcW w:w="1850" w:type="dxa"/>
          </w:tcPr>
          <w:p w:rsidR="00000000" w:rsidRDefault="00000000">
            <w:pPr>
              <w:spacing w:line="320" w:lineRule="exact"/>
              <w:jc w:val="center"/>
              <w:rPr>
                <w:rtl/>
              </w:rPr>
            </w:pPr>
            <w:r>
              <w:rPr>
                <w:rtl/>
              </w:rPr>
              <w:t>45-49</w:t>
            </w:r>
          </w:p>
        </w:tc>
        <w:tc>
          <w:tcPr>
            <w:tcW w:w="2520" w:type="dxa"/>
          </w:tcPr>
          <w:p w:rsidR="00000000" w:rsidRDefault="00000000">
            <w:pPr>
              <w:spacing w:line="320" w:lineRule="exact"/>
              <w:jc w:val="center"/>
              <w:rPr>
                <w:rtl/>
              </w:rPr>
            </w:pPr>
            <w:r>
              <w:rPr>
                <w:rtl/>
              </w:rPr>
              <w:t>0056, 0</w:t>
            </w:r>
          </w:p>
        </w:tc>
        <w:tc>
          <w:tcPr>
            <w:tcW w:w="2430" w:type="dxa"/>
          </w:tcPr>
          <w:p w:rsidR="00000000" w:rsidRDefault="00000000">
            <w:pPr>
              <w:spacing w:line="320" w:lineRule="exact"/>
              <w:jc w:val="center"/>
              <w:rPr>
                <w:rtl/>
              </w:rPr>
            </w:pPr>
            <w:r>
              <w:rPr>
                <w:rtl/>
              </w:rPr>
              <w:t>0023, 0</w:t>
            </w:r>
          </w:p>
        </w:tc>
        <w:tc>
          <w:tcPr>
            <w:tcW w:w="2160" w:type="dxa"/>
          </w:tcPr>
          <w:p w:rsidR="00000000" w:rsidRDefault="00000000">
            <w:pPr>
              <w:spacing w:line="320" w:lineRule="exact"/>
              <w:jc w:val="center"/>
              <w:rPr>
                <w:rtl/>
              </w:rPr>
            </w:pPr>
            <w:r>
              <w:rPr>
                <w:rtl/>
              </w:rPr>
              <w:t>0069, 0</w:t>
            </w:r>
          </w:p>
        </w:tc>
      </w:tr>
      <w:tr w:rsidR="00000000">
        <w:tblPrEx>
          <w:tblCellMar>
            <w:top w:w="0" w:type="dxa"/>
            <w:bottom w:w="0" w:type="dxa"/>
          </w:tblCellMar>
        </w:tblPrEx>
        <w:tc>
          <w:tcPr>
            <w:tcW w:w="1850" w:type="dxa"/>
          </w:tcPr>
          <w:p w:rsidR="00000000" w:rsidRDefault="00000000">
            <w:pPr>
              <w:spacing w:line="320" w:lineRule="exact"/>
              <w:rPr>
                <w:rtl/>
              </w:rPr>
            </w:pPr>
            <w:r>
              <w:rPr>
                <w:rtl/>
              </w:rPr>
              <w:t>مجموع معدلات الخصوبة</w:t>
            </w:r>
          </w:p>
        </w:tc>
        <w:tc>
          <w:tcPr>
            <w:tcW w:w="2520" w:type="dxa"/>
          </w:tcPr>
          <w:p w:rsidR="00000000" w:rsidRDefault="00000000">
            <w:pPr>
              <w:spacing w:line="320" w:lineRule="exact"/>
              <w:jc w:val="center"/>
              <w:rPr>
                <w:rtl/>
              </w:rPr>
            </w:pPr>
            <w:r>
              <w:rPr>
                <w:rtl/>
              </w:rPr>
              <w:t>33, 2</w:t>
            </w:r>
          </w:p>
        </w:tc>
        <w:tc>
          <w:tcPr>
            <w:tcW w:w="2430" w:type="dxa"/>
          </w:tcPr>
          <w:p w:rsidR="00000000" w:rsidRDefault="00000000">
            <w:pPr>
              <w:spacing w:line="320" w:lineRule="exact"/>
              <w:jc w:val="center"/>
              <w:rPr>
                <w:rtl/>
              </w:rPr>
            </w:pPr>
            <w:r>
              <w:rPr>
                <w:rtl/>
              </w:rPr>
              <w:t>67, 1</w:t>
            </w:r>
          </w:p>
        </w:tc>
        <w:tc>
          <w:tcPr>
            <w:tcW w:w="2160" w:type="dxa"/>
          </w:tcPr>
          <w:p w:rsidR="00000000" w:rsidRDefault="00000000">
            <w:pPr>
              <w:spacing w:line="320" w:lineRule="exact"/>
              <w:jc w:val="center"/>
              <w:rPr>
                <w:rtl/>
              </w:rPr>
            </w:pPr>
            <w:r>
              <w:rPr>
                <w:rtl/>
              </w:rPr>
              <w:t>57, 2</w:t>
            </w:r>
          </w:p>
        </w:tc>
      </w:tr>
    </w:tbl>
    <w:p w:rsidR="00000000" w:rsidRDefault="00000000">
      <w:pPr>
        <w:spacing w:line="120" w:lineRule="exact"/>
        <w:rPr>
          <w:sz w:val="12"/>
          <w:rtl/>
        </w:rPr>
      </w:pPr>
    </w:p>
    <w:p w:rsidR="00000000" w:rsidRDefault="00000000">
      <w:pPr>
        <w:spacing w:line="320" w:lineRule="exact"/>
        <w:rPr>
          <w:rtl/>
        </w:rPr>
      </w:pPr>
      <w:r>
        <w:rPr>
          <w:rtl/>
        </w:rPr>
        <w:t>المصدر: تعداد السكان لعام 1999: نتائج معممة مستخلصة من عينة قدرها 3</w:t>
      </w:r>
      <w:r>
        <w:rPr>
          <w:rFonts w:cs="Akhbar MT"/>
          <w:rtl/>
        </w:rPr>
        <w:t>%</w:t>
      </w:r>
      <w:r>
        <w:rPr>
          <w:rtl/>
        </w:rPr>
        <w:t>، الصفحة 98.</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4-2</w:t>
      </w:r>
      <w:r>
        <w:rPr>
          <w:spacing w:val="0"/>
          <w:rtl/>
        </w:rPr>
        <w:tab/>
        <w:t>عدد الولادات وعدد الأطفال العائشين بعد الولادة</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t>الوحدة: عدد الأطفال للمرأة الواحدة</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620"/>
        <w:gridCol w:w="1710"/>
        <w:gridCol w:w="2340"/>
        <w:gridCol w:w="2142"/>
      </w:tblGrid>
      <w:tr w:rsidR="00000000">
        <w:tblPrEx>
          <w:tblCellMar>
            <w:top w:w="0" w:type="dxa"/>
            <w:bottom w:w="0" w:type="dxa"/>
          </w:tblCellMar>
        </w:tblPrEx>
        <w:trPr>
          <w:cantSplit/>
        </w:trPr>
        <w:tc>
          <w:tcPr>
            <w:tcW w:w="1220" w:type="dxa"/>
            <w:vMerge w:val="restart"/>
          </w:tcPr>
          <w:p w:rsidR="00000000" w:rsidRDefault="00000000">
            <w:pPr>
              <w:spacing w:line="320" w:lineRule="exact"/>
              <w:jc w:val="center"/>
              <w:rPr>
                <w:rtl/>
              </w:rPr>
            </w:pPr>
          </w:p>
          <w:p w:rsidR="00000000" w:rsidRDefault="00000000">
            <w:pPr>
              <w:spacing w:line="320" w:lineRule="exact"/>
              <w:jc w:val="center"/>
              <w:rPr>
                <w:rtl/>
              </w:rPr>
            </w:pPr>
            <w:r>
              <w:rPr>
                <w:rtl/>
              </w:rPr>
              <w:t>الفئة العمرية</w:t>
            </w:r>
          </w:p>
        </w:tc>
        <w:tc>
          <w:tcPr>
            <w:tcW w:w="3330" w:type="dxa"/>
            <w:gridSpan w:val="2"/>
          </w:tcPr>
          <w:p w:rsidR="00000000" w:rsidRDefault="00000000">
            <w:pPr>
              <w:spacing w:line="320" w:lineRule="exact"/>
              <w:jc w:val="center"/>
              <w:rPr>
                <w:rtl/>
              </w:rPr>
            </w:pPr>
            <w:r>
              <w:rPr>
                <w:rtl/>
              </w:rPr>
              <w:t>عدد الولادات</w:t>
            </w:r>
          </w:p>
        </w:tc>
        <w:tc>
          <w:tcPr>
            <w:tcW w:w="4482" w:type="dxa"/>
            <w:gridSpan w:val="2"/>
          </w:tcPr>
          <w:p w:rsidR="00000000" w:rsidRDefault="00000000">
            <w:pPr>
              <w:spacing w:line="320" w:lineRule="exact"/>
              <w:jc w:val="center"/>
              <w:rPr>
                <w:rtl/>
              </w:rPr>
            </w:pPr>
            <w:r>
              <w:rPr>
                <w:rtl/>
              </w:rPr>
              <w:t>متوسط عدد الأطفال العائشين بعد الولادة</w:t>
            </w:r>
          </w:p>
        </w:tc>
      </w:tr>
      <w:tr w:rsidR="00000000">
        <w:tblPrEx>
          <w:tblCellMar>
            <w:top w:w="0" w:type="dxa"/>
            <w:bottom w:w="0" w:type="dxa"/>
          </w:tblCellMar>
        </w:tblPrEx>
        <w:trPr>
          <w:cantSplit/>
        </w:trPr>
        <w:tc>
          <w:tcPr>
            <w:tcW w:w="1220" w:type="dxa"/>
            <w:vMerge/>
          </w:tcPr>
          <w:p w:rsidR="00000000" w:rsidRDefault="00000000">
            <w:pPr>
              <w:spacing w:line="320" w:lineRule="exact"/>
              <w:jc w:val="center"/>
              <w:rPr>
                <w:rtl/>
              </w:rPr>
            </w:pPr>
          </w:p>
        </w:tc>
        <w:tc>
          <w:tcPr>
            <w:tcW w:w="1620" w:type="dxa"/>
          </w:tcPr>
          <w:p w:rsidR="00000000" w:rsidRDefault="00000000">
            <w:pPr>
              <w:spacing w:line="320" w:lineRule="exact"/>
              <w:jc w:val="center"/>
              <w:rPr>
                <w:rtl/>
              </w:rPr>
            </w:pPr>
            <w:r>
              <w:rPr>
                <w:rtl/>
              </w:rPr>
              <w:t>م د م م  1994</w:t>
            </w:r>
          </w:p>
        </w:tc>
        <w:tc>
          <w:tcPr>
            <w:tcW w:w="1710" w:type="dxa"/>
          </w:tcPr>
          <w:p w:rsidR="00000000" w:rsidRDefault="00000000">
            <w:pPr>
              <w:spacing w:line="320" w:lineRule="exact"/>
              <w:jc w:val="center"/>
              <w:rPr>
                <w:rtl/>
              </w:rPr>
            </w:pPr>
            <w:r>
              <w:rPr>
                <w:rtl/>
              </w:rPr>
              <w:t>م د ر ص  1997</w:t>
            </w:r>
          </w:p>
        </w:tc>
        <w:tc>
          <w:tcPr>
            <w:tcW w:w="2340" w:type="dxa"/>
          </w:tcPr>
          <w:p w:rsidR="00000000" w:rsidRDefault="00000000">
            <w:pPr>
              <w:spacing w:line="320" w:lineRule="exact"/>
              <w:jc w:val="center"/>
              <w:rPr>
                <w:rtl/>
              </w:rPr>
            </w:pPr>
            <w:r>
              <w:rPr>
                <w:rtl/>
              </w:rPr>
              <w:t>م د م م  1994</w:t>
            </w:r>
          </w:p>
        </w:tc>
        <w:tc>
          <w:tcPr>
            <w:tcW w:w="2142" w:type="dxa"/>
          </w:tcPr>
          <w:p w:rsidR="00000000" w:rsidRDefault="00000000">
            <w:pPr>
              <w:spacing w:line="320" w:lineRule="exact"/>
              <w:jc w:val="center"/>
              <w:rPr>
                <w:rtl/>
              </w:rPr>
            </w:pPr>
            <w:r>
              <w:rPr>
                <w:rtl/>
              </w:rPr>
              <w:t>م د ر ص  1997</w:t>
            </w:r>
          </w:p>
        </w:tc>
      </w:tr>
      <w:tr w:rsidR="00000000">
        <w:tblPrEx>
          <w:tblCellMar>
            <w:top w:w="0" w:type="dxa"/>
            <w:bottom w:w="0" w:type="dxa"/>
          </w:tblCellMar>
        </w:tblPrEx>
        <w:tc>
          <w:tcPr>
            <w:tcW w:w="1220" w:type="dxa"/>
          </w:tcPr>
          <w:p w:rsidR="00000000" w:rsidRDefault="00000000">
            <w:pPr>
              <w:spacing w:line="320" w:lineRule="exact"/>
              <w:jc w:val="center"/>
              <w:rPr>
                <w:rtl/>
              </w:rPr>
            </w:pPr>
            <w:r>
              <w:rPr>
                <w:rtl/>
              </w:rPr>
              <w:t>15-19</w:t>
            </w:r>
          </w:p>
        </w:tc>
        <w:tc>
          <w:tcPr>
            <w:tcW w:w="1620" w:type="dxa"/>
          </w:tcPr>
          <w:p w:rsidR="00000000" w:rsidRDefault="00000000">
            <w:pPr>
              <w:spacing w:line="320" w:lineRule="exact"/>
              <w:rPr>
                <w:rtl/>
              </w:rPr>
            </w:pPr>
            <w:r>
              <w:rPr>
                <w:rtl/>
              </w:rPr>
              <w:t>40, 0</w:t>
            </w:r>
          </w:p>
        </w:tc>
        <w:tc>
          <w:tcPr>
            <w:tcW w:w="1710" w:type="dxa"/>
          </w:tcPr>
          <w:p w:rsidR="00000000" w:rsidRDefault="00000000">
            <w:pPr>
              <w:spacing w:line="320" w:lineRule="exact"/>
              <w:rPr>
                <w:rtl/>
              </w:rPr>
            </w:pPr>
            <w:r>
              <w:rPr>
                <w:rtl/>
              </w:rPr>
              <w:t>40, 0</w:t>
            </w:r>
          </w:p>
        </w:tc>
        <w:tc>
          <w:tcPr>
            <w:tcW w:w="2340" w:type="dxa"/>
          </w:tcPr>
          <w:p w:rsidR="00000000" w:rsidRDefault="00000000">
            <w:pPr>
              <w:spacing w:line="320" w:lineRule="exact"/>
              <w:rPr>
                <w:rtl/>
              </w:rPr>
            </w:pPr>
            <w:r>
              <w:rPr>
                <w:rtl/>
              </w:rPr>
              <w:t>03, 0</w:t>
            </w:r>
          </w:p>
        </w:tc>
        <w:tc>
          <w:tcPr>
            <w:tcW w:w="2142" w:type="dxa"/>
          </w:tcPr>
          <w:p w:rsidR="00000000" w:rsidRDefault="00000000">
            <w:pPr>
              <w:spacing w:line="320" w:lineRule="exact"/>
              <w:rPr>
                <w:rtl/>
              </w:rPr>
            </w:pPr>
            <w:r>
              <w:rPr>
                <w:rtl/>
              </w:rPr>
              <w:t>03, 0</w:t>
            </w:r>
          </w:p>
        </w:tc>
      </w:tr>
      <w:tr w:rsidR="00000000">
        <w:tblPrEx>
          <w:tblCellMar>
            <w:top w:w="0" w:type="dxa"/>
            <w:bottom w:w="0" w:type="dxa"/>
          </w:tblCellMar>
        </w:tblPrEx>
        <w:tc>
          <w:tcPr>
            <w:tcW w:w="1220" w:type="dxa"/>
          </w:tcPr>
          <w:p w:rsidR="00000000" w:rsidRDefault="00000000">
            <w:pPr>
              <w:spacing w:line="320" w:lineRule="exact"/>
              <w:jc w:val="center"/>
              <w:rPr>
                <w:rtl/>
              </w:rPr>
            </w:pPr>
            <w:r>
              <w:rPr>
                <w:rtl/>
              </w:rPr>
              <w:t>20-24</w:t>
            </w:r>
          </w:p>
        </w:tc>
        <w:tc>
          <w:tcPr>
            <w:tcW w:w="1620" w:type="dxa"/>
          </w:tcPr>
          <w:p w:rsidR="00000000" w:rsidRDefault="00000000">
            <w:pPr>
              <w:spacing w:line="320" w:lineRule="exact"/>
              <w:rPr>
                <w:rtl/>
              </w:rPr>
            </w:pPr>
            <w:r>
              <w:rPr>
                <w:rtl/>
              </w:rPr>
              <w:t>46, 0</w:t>
            </w:r>
          </w:p>
        </w:tc>
        <w:tc>
          <w:tcPr>
            <w:tcW w:w="1710" w:type="dxa"/>
          </w:tcPr>
          <w:p w:rsidR="00000000" w:rsidRDefault="00000000">
            <w:pPr>
              <w:spacing w:line="320" w:lineRule="exact"/>
              <w:rPr>
                <w:rtl/>
              </w:rPr>
            </w:pPr>
            <w:r>
              <w:rPr>
                <w:rtl/>
              </w:rPr>
              <w:t>61, 0</w:t>
            </w:r>
          </w:p>
        </w:tc>
        <w:tc>
          <w:tcPr>
            <w:tcW w:w="2340" w:type="dxa"/>
          </w:tcPr>
          <w:p w:rsidR="00000000" w:rsidRDefault="00000000">
            <w:pPr>
              <w:spacing w:line="320" w:lineRule="exact"/>
              <w:rPr>
                <w:rtl/>
              </w:rPr>
            </w:pPr>
            <w:r>
              <w:rPr>
                <w:rtl/>
              </w:rPr>
              <w:t>60, 0</w:t>
            </w:r>
          </w:p>
        </w:tc>
        <w:tc>
          <w:tcPr>
            <w:tcW w:w="2142" w:type="dxa"/>
          </w:tcPr>
          <w:p w:rsidR="00000000" w:rsidRDefault="00000000">
            <w:pPr>
              <w:spacing w:line="320" w:lineRule="exact"/>
              <w:rPr>
                <w:rtl/>
              </w:rPr>
            </w:pPr>
            <w:r>
              <w:rPr>
                <w:rtl/>
              </w:rPr>
              <w:t>58, 0</w:t>
            </w:r>
          </w:p>
        </w:tc>
      </w:tr>
      <w:tr w:rsidR="00000000">
        <w:tblPrEx>
          <w:tblCellMar>
            <w:top w:w="0" w:type="dxa"/>
            <w:bottom w:w="0" w:type="dxa"/>
          </w:tblCellMar>
        </w:tblPrEx>
        <w:tc>
          <w:tcPr>
            <w:tcW w:w="1220" w:type="dxa"/>
          </w:tcPr>
          <w:p w:rsidR="00000000" w:rsidRDefault="00000000">
            <w:pPr>
              <w:spacing w:line="320" w:lineRule="exact"/>
              <w:jc w:val="center"/>
              <w:rPr>
                <w:rtl/>
              </w:rPr>
            </w:pPr>
            <w:r>
              <w:rPr>
                <w:rtl/>
              </w:rPr>
              <w:t>25-29</w:t>
            </w:r>
          </w:p>
        </w:tc>
        <w:tc>
          <w:tcPr>
            <w:tcW w:w="1620" w:type="dxa"/>
          </w:tcPr>
          <w:p w:rsidR="00000000" w:rsidRDefault="00000000">
            <w:pPr>
              <w:spacing w:line="320" w:lineRule="exact"/>
              <w:rPr>
                <w:rtl/>
              </w:rPr>
            </w:pPr>
            <w:r>
              <w:rPr>
                <w:rtl/>
              </w:rPr>
              <w:t>66, 1</w:t>
            </w:r>
          </w:p>
        </w:tc>
        <w:tc>
          <w:tcPr>
            <w:tcW w:w="1710" w:type="dxa"/>
          </w:tcPr>
          <w:p w:rsidR="00000000" w:rsidRDefault="00000000">
            <w:pPr>
              <w:spacing w:line="320" w:lineRule="exact"/>
              <w:rPr>
                <w:rtl/>
              </w:rPr>
            </w:pPr>
            <w:r>
              <w:rPr>
                <w:rtl/>
              </w:rPr>
              <w:t>50, 1</w:t>
            </w:r>
          </w:p>
        </w:tc>
        <w:tc>
          <w:tcPr>
            <w:tcW w:w="2340" w:type="dxa"/>
          </w:tcPr>
          <w:p w:rsidR="00000000" w:rsidRDefault="00000000">
            <w:pPr>
              <w:spacing w:line="320" w:lineRule="exact"/>
              <w:rPr>
                <w:rtl/>
              </w:rPr>
            </w:pPr>
            <w:r>
              <w:rPr>
                <w:rtl/>
              </w:rPr>
              <w:t>56, 1</w:t>
            </w:r>
          </w:p>
        </w:tc>
        <w:tc>
          <w:tcPr>
            <w:tcW w:w="2142" w:type="dxa"/>
          </w:tcPr>
          <w:p w:rsidR="00000000" w:rsidRDefault="00000000">
            <w:pPr>
              <w:spacing w:line="320" w:lineRule="exact"/>
              <w:rPr>
                <w:rtl/>
              </w:rPr>
            </w:pPr>
            <w:r>
              <w:rPr>
                <w:rtl/>
              </w:rPr>
              <w:t>44, 1</w:t>
            </w:r>
          </w:p>
        </w:tc>
      </w:tr>
      <w:tr w:rsidR="00000000">
        <w:tblPrEx>
          <w:tblCellMar>
            <w:top w:w="0" w:type="dxa"/>
            <w:bottom w:w="0" w:type="dxa"/>
          </w:tblCellMar>
        </w:tblPrEx>
        <w:tc>
          <w:tcPr>
            <w:tcW w:w="1220" w:type="dxa"/>
          </w:tcPr>
          <w:p w:rsidR="00000000" w:rsidRDefault="00000000">
            <w:pPr>
              <w:spacing w:line="320" w:lineRule="exact"/>
              <w:jc w:val="center"/>
              <w:rPr>
                <w:rtl/>
              </w:rPr>
            </w:pPr>
            <w:r>
              <w:rPr>
                <w:rtl/>
              </w:rPr>
              <w:t>30-34</w:t>
            </w:r>
          </w:p>
        </w:tc>
        <w:tc>
          <w:tcPr>
            <w:tcW w:w="1620" w:type="dxa"/>
          </w:tcPr>
          <w:p w:rsidR="00000000" w:rsidRDefault="00000000">
            <w:pPr>
              <w:spacing w:line="320" w:lineRule="exact"/>
              <w:rPr>
                <w:rtl/>
              </w:rPr>
            </w:pPr>
            <w:r>
              <w:rPr>
                <w:rtl/>
              </w:rPr>
              <w:t>57, 2</w:t>
            </w:r>
          </w:p>
        </w:tc>
        <w:tc>
          <w:tcPr>
            <w:tcW w:w="1710" w:type="dxa"/>
          </w:tcPr>
          <w:p w:rsidR="00000000" w:rsidRDefault="00000000">
            <w:pPr>
              <w:spacing w:line="320" w:lineRule="exact"/>
              <w:rPr>
                <w:rtl/>
              </w:rPr>
            </w:pPr>
            <w:r>
              <w:rPr>
                <w:rtl/>
              </w:rPr>
              <w:t>33, 2</w:t>
            </w:r>
          </w:p>
        </w:tc>
        <w:tc>
          <w:tcPr>
            <w:tcW w:w="2340" w:type="dxa"/>
          </w:tcPr>
          <w:p w:rsidR="00000000" w:rsidRDefault="00000000">
            <w:pPr>
              <w:spacing w:line="320" w:lineRule="exact"/>
              <w:rPr>
                <w:rtl/>
              </w:rPr>
            </w:pPr>
            <w:r>
              <w:rPr>
                <w:rtl/>
              </w:rPr>
              <w:t>46, 2</w:t>
            </w:r>
          </w:p>
        </w:tc>
        <w:tc>
          <w:tcPr>
            <w:tcW w:w="2142" w:type="dxa"/>
          </w:tcPr>
          <w:p w:rsidR="00000000" w:rsidRDefault="00000000">
            <w:pPr>
              <w:spacing w:line="320" w:lineRule="exact"/>
              <w:rPr>
                <w:rtl/>
              </w:rPr>
            </w:pPr>
            <w:r>
              <w:rPr>
                <w:rtl/>
              </w:rPr>
              <w:t>21, 2</w:t>
            </w:r>
          </w:p>
        </w:tc>
      </w:tr>
      <w:tr w:rsidR="00000000">
        <w:tblPrEx>
          <w:tblCellMar>
            <w:top w:w="0" w:type="dxa"/>
            <w:bottom w:w="0" w:type="dxa"/>
          </w:tblCellMar>
        </w:tblPrEx>
        <w:tc>
          <w:tcPr>
            <w:tcW w:w="1220" w:type="dxa"/>
          </w:tcPr>
          <w:p w:rsidR="00000000" w:rsidRDefault="00000000">
            <w:pPr>
              <w:spacing w:line="320" w:lineRule="exact"/>
              <w:jc w:val="center"/>
              <w:rPr>
                <w:rtl/>
              </w:rPr>
            </w:pPr>
            <w:r>
              <w:rPr>
                <w:rtl/>
              </w:rPr>
              <w:t>35-39</w:t>
            </w:r>
          </w:p>
        </w:tc>
        <w:tc>
          <w:tcPr>
            <w:tcW w:w="1620" w:type="dxa"/>
          </w:tcPr>
          <w:p w:rsidR="00000000" w:rsidRDefault="00000000">
            <w:pPr>
              <w:spacing w:line="320" w:lineRule="exact"/>
              <w:rPr>
                <w:rtl/>
              </w:rPr>
            </w:pPr>
            <w:r>
              <w:rPr>
                <w:rtl/>
              </w:rPr>
              <w:t>49, 3</w:t>
            </w:r>
          </w:p>
        </w:tc>
        <w:tc>
          <w:tcPr>
            <w:tcW w:w="1710" w:type="dxa"/>
          </w:tcPr>
          <w:p w:rsidR="00000000" w:rsidRDefault="00000000">
            <w:pPr>
              <w:spacing w:line="320" w:lineRule="exact"/>
              <w:rPr>
                <w:rtl/>
              </w:rPr>
            </w:pPr>
            <w:r>
              <w:rPr>
                <w:rtl/>
              </w:rPr>
              <w:t>01, 3</w:t>
            </w:r>
          </w:p>
        </w:tc>
        <w:tc>
          <w:tcPr>
            <w:tcW w:w="2340" w:type="dxa"/>
          </w:tcPr>
          <w:p w:rsidR="00000000" w:rsidRDefault="00000000">
            <w:pPr>
              <w:spacing w:line="320" w:lineRule="exact"/>
              <w:rPr>
                <w:rtl/>
              </w:rPr>
            </w:pPr>
            <w:r>
              <w:rPr>
                <w:rtl/>
              </w:rPr>
              <w:t>09, 3</w:t>
            </w:r>
          </w:p>
        </w:tc>
        <w:tc>
          <w:tcPr>
            <w:tcW w:w="2142" w:type="dxa"/>
          </w:tcPr>
          <w:p w:rsidR="00000000" w:rsidRDefault="00000000">
            <w:pPr>
              <w:spacing w:line="320" w:lineRule="exact"/>
              <w:rPr>
                <w:rtl/>
              </w:rPr>
            </w:pPr>
            <w:r>
              <w:rPr>
                <w:rtl/>
              </w:rPr>
              <w:t>84, 2</w:t>
            </w:r>
          </w:p>
        </w:tc>
      </w:tr>
      <w:tr w:rsidR="00000000">
        <w:tblPrEx>
          <w:tblCellMar>
            <w:top w:w="0" w:type="dxa"/>
            <w:bottom w:w="0" w:type="dxa"/>
          </w:tblCellMar>
        </w:tblPrEx>
        <w:tc>
          <w:tcPr>
            <w:tcW w:w="1220" w:type="dxa"/>
          </w:tcPr>
          <w:p w:rsidR="00000000" w:rsidRDefault="00000000">
            <w:pPr>
              <w:spacing w:line="320" w:lineRule="exact"/>
              <w:jc w:val="center"/>
              <w:rPr>
                <w:rtl/>
              </w:rPr>
            </w:pPr>
            <w:r>
              <w:rPr>
                <w:rtl/>
              </w:rPr>
              <w:t>40-44</w:t>
            </w:r>
          </w:p>
        </w:tc>
        <w:tc>
          <w:tcPr>
            <w:tcW w:w="1620" w:type="dxa"/>
          </w:tcPr>
          <w:p w:rsidR="00000000" w:rsidRDefault="00000000">
            <w:pPr>
              <w:spacing w:line="320" w:lineRule="exact"/>
              <w:rPr>
                <w:rtl/>
              </w:rPr>
            </w:pPr>
            <w:r>
              <w:rPr>
                <w:rtl/>
              </w:rPr>
              <w:t>12, 4</w:t>
            </w:r>
          </w:p>
        </w:tc>
        <w:tc>
          <w:tcPr>
            <w:tcW w:w="1710" w:type="dxa"/>
          </w:tcPr>
          <w:p w:rsidR="00000000" w:rsidRDefault="00000000">
            <w:pPr>
              <w:spacing w:line="320" w:lineRule="exact"/>
              <w:rPr>
                <w:rtl/>
              </w:rPr>
            </w:pPr>
            <w:r>
              <w:rPr>
                <w:rtl/>
              </w:rPr>
              <w:t>64, 3</w:t>
            </w:r>
          </w:p>
        </w:tc>
        <w:tc>
          <w:tcPr>
            <w:tcW w:w="2340" w:type="dxa"/>
          </w:tcPr>
          <w:p w:rsidR="00000000" w:rsidRDefault="00000000">
            <w:pPr>
              <w:spacing w:line="320" w:lineRule="exact"/>
              <w:rPr>
                <w:rtl/>
              </w:rPr>
            </w:pPr>
            <w:r>
              <w:rPr>
                <w:rtl/>
              </w:rPr>
              <w:t>73, 3</w:t>
            </w:r>
          </w:p>
        </w:tc>
        <w:tc>
          <w:tcPr>
            <w:tcW w:w="2142" w:type="dxa"/>
          </w:tcPr>
          <w:p w:rsidR="00000000" w:rsidRDefault="00000000">
            <w:pPr>
              <w:spacing w:line="320" w:lineRule="exact"/>
              <w:rPr>
                <w:rtl/>
              </w:rPr>
            </w:pPr>
            <w:r>
              <w:rPr>
                <w:rtl/>
              </w:rPr>
              <w:t>39, 3</w:t>
            </w:r>
          </w:p>
        </w:tc>
      </w:tr>
      <w:tr w:rsidR="00000000">
        <w:tblPrEx>
          <w:tblCellMar>
            <w:top w:w="0" w:type="dxa"/>
            <w:bottom w:w="0" w:type="dxa"/>
          </w:tblCellMar>
        </w:tblPrEx>
        <w:tc>
          <w:tcPr>
            <w:tcW w:w="1220" w:type="dxa"/>
          </w:tcPr>
          <w:p w:rsidR="00000000" w:rsidRDefault="00000000">
            <w:pPr>
              <w:spacing w:line="320" w:lineRule="exact"/>
              <w:jc w:val="center"/>
              <w:rPr>
                <w:rtl/>
              </w:rPr>
            </w:pPr>
            <w:r>
              <w:rPr>
                <w:rtl/>
              </w:rPr>
              <w:t>45-49</w:t>
            </w:r>
          </w:p>
        </w:tc>
        <w:tc>
          <w:tcPr>
            <w:tcW w:w="1620" w:type="dxa"/>
          </w:tcPr>
          <w:p w:rsidR="00000000" w:rsidRDefault="00000000">
            <w:pPr>
              <w:spacing w:line="320" w:lineRule="exact"/>
              <w:rPr>
                <w:rtl/>
              </w:rPr>
            </w:pPr>
            <w:r>
              <w:rPr>
                <w:rtl/>
              </w:rPr>
              <w:t>62, 4</w:t>
            </w:r>
          </w:p>
        </w:tc>
        <w:tc>
          <w:tcPr>
            <w:tcW w:w="1710" w:type="dxa"/>
          </w:tcPr>
          <w:p w:rsidR="00000000" w:rsidRDefault="00000000">
            <w:pPr>
              <w:spacing w:line="320" w:lineRule="exact"/>
              <w:rPr>
                <w:rtl/>
              </w:rPr>
            </w:pPr>
            <w:r>
              <w:rPr>
                <w:rtl/>
              </w:rPr>
              <w:t>08, 4</w:t>
            </w:r>
          </w:p>
        </w:tc>
        <w:tc>
          <w:tcPr>
            <w:tcW w:w="2340" w:type="dxa"/>
          </w:tcPr>
          <w:p w:rsidR="00000000" w:rsidRDefault="00000000">
            <w:pPr>
              <w:spacing w:line="320" w:lineRule="exact"/>
              <w:rPr>
                <w:rtl/>
              </w:rPr>
            </w:pPr>
            <w:r>
              <w:rPr>
                <w:rtl/>
              </w:rPr>
              <w:t>12, 4</w:t>
            </w:r>
          </w:p>
        </w:tc>
        <w:tc>
          <w:tcPr>
            <w:tcW w:w="2142" w:type="dxa"/>
          </w:tcPr>
          <w:p w:rsidR="00000000" w:rsidRDefault="00000000">
            <w:pPr>
              <w:spacing w:line="320" w:lineRule="exact"/>
              <w:rPr>
                <w:rtl/>
              </w:rPr>
            </w:pPr>
            <w:r>
              <w:rPr>
                <w:rtl/>
              </w:rPr>
              <w:t>25, 3</w:t>
            </w:r>
          </w:p>
        </w:tc>
      </w:tr>
      <w:tr w:rsidR="00000000">
        <w:tblPrEx>
          <w:tblCellMar>
            <w:top w:w="0" w:type="dxa"/>
            <w:bottom w:w="0" w:type="dxa"/>
          </w:tblCellMar>
        </w:tblPrEx>
        <w:tc>
          <w:tcPr>
            <w:tcW w:w="1220" w:type="dxa"/>
          </w:tcPr>
          <w:p w:rsidR="00000000" w:rsidRDefault="00000000">
            <w:pPr>
              <w:spacing w:line="320" w:lineRule="exact"/>
              <w:rPr>
                <w:rtl/>
              </w:rPr>
            </w:pPr>
            <w:r>
              <w:rPr>
                <w:rtl/>
              </w:rPr>
              <w:t>المجموع</w:t>
            </w:r>
          </w:p>
        </w:tc>
        <w:tc>
          <w:tcPr>
            <w:tcW w:w="1620" w:type="dxa"/>
          </w:tcPr>
          <w:p w:rsidR="00000000" w:rsidRDefault="00000000">
            <w:pPr>
              <w:spacing w:line="320" w:lineRule="exact"/>
              <w:rPr>
                <w:rtl/>
              </w:rPr>
            </w:pPr>
            <w:r>
              <w:rPr>
                <w:rtl/>
              </w:rPr>
              <w:t>90, 1</w:t>
            </w:r>
          </w:p>
        </w:tc>
        <w:tc>
          <w:tcPr>
            <w:tcW w:w="1710" w:type="dxa"/>
          </w:tcPr>
          <w:p w:rsidR="00000000" w:rsidRDefault="00000000">
            <w:pPr>
              <w:spacing w:line="320" w:lineRule="exact"/>
              <w:rPr>
                <w:rtl/>
              </w:rPr>
            </w:pPr>
            <w:r>
              <w:rPr>
                <w:rtl/>
              </w:rPr>
              <w:t>86, 1</w:t>
            </w:r>
          </w:p>
        </w:tc>
        <w:tc>
          <w:tcPr>
            <w:tcW w:w="2340" w:type="dxa"/>
          </w:tcPr>
          <w:p w:rsidR="00000000" w:rsidRDefault="00000000">
            <w:pPr>
              <w:spacing w:line="320" w:lineRule="exact"/>
              <w:rPr>
                <w:rtl/>
              </w:rPr>
            </w:pPr>
            <w:r>
              <w:rPr>
                <w:rtl/>
              </w:rPr>
              <w:t>74, 1</w:t>
            </w:r>
          </w:p>
        </w:tc>
        <w:tc>
          <w:tcPr>
            <w:tcW w:w="2142" w:type="dxa"/>
          </w:tcPr>
          <w:p w:rsidR="00000000" w:rsidRDefault="00000000">
            <w:pPr>
              <w:spacing w:line="320" w:lineRule="exact"/>
              <w:rPr>
                <w:rtl/>
              </w:rPr>
            </w:pPr>
            <w:r>
              <w:rPr>
                <w:rtl/>
              </w:rPr>
              <w:t>75, 1</w:t>
            </w:r>
          </w:p>
        </w:tc>
      </w:tr>
    </w:tbl>
    <w:p w:rsidR="00000000" w:rsidRDefault="00000000">
      <w:pPr>
        <w:spacing w:line="120" w:lineRule="exact"/>
        <w:rPr>
          <w:sz w:val="12"/>
          <w:rtl/>
        </w:rPr>
      </w:pPr>
    </w:p>
    <w:p w:rsidR="00000000" w:rsidRDefault="00000000">
      <w:pPr>
        <w:spacing w:line="320" w:lineRule="exact"/>
        <w:rPr>
          <w:rtl/>
        </w:rPr>
      </w:pPr>
      <w:r>
        <w:rPr>
          <w:rtl/>
        </w:rPr>
        <w:t>ملاحظة: م د م م : المسح الديمغرافي لمنتصف المدة</w:t>
      </w:r>
    </w:p>
    <w:p w:rsidR="00000000" w:rsidRDefault="00000000">
      <w:pPr>
        <w:spacing w:line="320" w:lineRule="exact"/>
        <w:rPr>
          <w:rtl/>
        </w:rPr>
      </w:pPr>
      <w:r>
        <w:rPr>
          <w:rtl/>
        </w:rPr>
        <w:tab/>
        <w:t>م د ر ص: المسح الديمغرافي والخاص بالرعاية الصحية.</w:t>
      </w:r>
    </w:p>
    <w:p w:rsidR="00000000" w:rsidRDefault="00000000">
      <w:pPr>
        <w:spacing w:line="320" w:lineRule="exact"/>
        <w:rPr>
          <w:rtl/>
        </w:rPr>
      </w:pPr>
      <w:r>
        <w:rPr>
          <w:rtl/>
        </w:rPr>
        <w:t>المصدر: المكتب الإحصائي العام: المسح الديمغرافي لمنتصف المدة في فييت نام، هانوي، 1995، الصفحة 42.</w:t>
      </w:r>
    </w:p>
    <w:p w:rsidR="00000000" w:rsidRDefault="00000000">
      <w:pPr>
        <w:spacing w:line="320" w:lineRule="exact"/>
        <w:rPr>
          <w:rtl/>
        </w:rPr>
      </w:pPr>
      <w:r>
        <w:rPr>
          <w:rtl/>
        </w:rPr>
        <w:tab/>
        <w:t>اللجنة الوطنية المعنية لسكان وتنظيم الأسرة 1997، الصفحة 32.</w:t>
      </w:r>
    </w:p>
    <w:p w:rsidR="00000000" w:rsidRDefault="00000000">
      <w:pPr>
        <w:spacing w:line="320" w:lineRule="exact"/>
        <w:rPr>
          <w:rtl/>
        </w:rPr>
      </w:pPr>
    </w:p>
    <w:p w:rsidR="00000000" w:rsidRDefault="00000000">
      <w:pPr>
        <w:spacing w:line="320" w:lineRule="exact"/>
        <w:rPr>
          <w:rtl/>
        </w:rPr>
      </w:pPr>
    </w:p>
    <w:p w:rsidR="00000000" w:rsidRDefault="00000000">
      <w:pPr>
        <w:spacing w:line="320" w:lineRule="exact"/>
        <w:rPr>
          <w:rtl/>
        </w:rPr>
      </w:pP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4-3 متوسط عدد الأطفال للمرأة الواحدة بحسب مستويات تعليم الأمهات</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t>الوحدة: عدد الأطفال للمرأة الواحدة</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2"/>
        <w:gridCol w:w="2250"/>
        <w:gridCol w:w="2700"/>
      </w:tblGrid>
      <w:tr w:rsidR="00000000">
        <w:tblPrEx>
          <w:tblCellMar>
            <w:top w:w="0" w:type="dxa"/>
            <w:bottom w:w="0" w:type="dxa"/>
          </w:tblCellMar>
        </w:tblPrEx>
        <w:trPr>
          <w:tblHeader/>
        </w:trPr>
        <w:tc>
          <w:tcPr>
            <w:tcW w:w="3992" w:type="dxa"/>
          </w:tcPr>
          <w:p w:rsidR="00000000" w:rsidRDefault="00000000">
            <w:pPr>
              <w:spacing w:line="320" w:lineRule="exact"/>
              <w:jc w:val="center"/>
              <w:rPr>
                <w:rtl/>
              </w:rPr>
            </w:pPr>
            <w:r>
              <w:rPr>
                <w:rtl/>
              </w:rPr>
              <w:t>مستويات التعليم</w:t>
            </w:r>
          </w:p>
        </w:tc>
        <w:tc>
          <w:tcPr>
            <w:tcW w:w="2250" w:type="dxa"/>
          </w:tcPr>
          <w:p w:rsidR="00000000" w:rsidRDefault="00000000">
            <w:pPr>
              <w:spacing w:line="320" w:lineRule="exact"/>
              <w:jc w:val="center"/>
              <w:rPr>
                <w:rtl/>
              </w:rPr>
            </w:pPr>
            <w:r>
              <w:rPr>
                <w:rtl/>
              </w:rPr>
              <w:t>1994*</w:t>
            </w:r>
          </w:p>
        </w:tc>
        <w:tc>
          <w:tcPr>
            <w:tcW w:w="2700" w:type="dxa"/>
          </w:tcPr>
          <w:p w:rsidR="00000000" w:rsidRDefault="00000000">
            <w:pPr>
              <w:spacing w:line="320" w:lineRule="exact"/>
              <w:jc w:val="center"/>
              <w:rPr>
                <w:rtl/>
              </w:rPr>
            </w:pPr>
            <w:r>
              <w:rPr>
                <w:rtl/>
              </w:rPr>
              <w:t>1997**</w:t>
            </w:r>
          </w:p>
        </w:tc>
      </w:tr>
      <w:tr w:rsidR="00000000">
        <w:tblPrEx>
          <w:tblCellMar>
            <w:top w:w="0" w:type="dxa"/>
            <w:bottom w:w="0" w:type="dxa"/>
          </w:tblCellMar>
        </w:tblPrEx>
        <w:tc>
          <w:tcPr>
            <w:tcW w:w="3992" w:type="dxa"/>
          </w:tcPr>
          <w:p w:rsidR="00000000" w:rsidRDefault="00000000">
            <w:pPr>
              <w:spacing w:line="320" w:lineRule="exact"/>
              <w:rPr>
                <w:rtl/>
              </w:rPr>
            </w:pPr>
            <w:r>
              <w:rPr>
                <w:rtl/>
              </w:rPr>
              <w:t xml:space="preserve">1 </w:t>
            </w:r>
            <w:r>
              <w:t>–</w:t>
            </w:r>
            <w:r>
              <w:rPr>
                <w:rtl/>
              </w:rPr>
              <w:t xml:space="preserve"> لم يلتحق بمدرسة قط</w:t>
            </w:r>
          </w:p>
        </w:tc>
        <w:tc>
          <w:tcPr>
            <w:tcW w:w="2250" w:type="dxa"/>
          </w:tcPr>
          <w:p w:rsidR="00000000" w:rsidRDefault="00000000">
            <w:pPr>
              <w:spacing w:line="320" w:lineRule="exact"/>
              <w:rPr>
                <w:rtl/>
              </w:rPr>
            </w:pPr>
            <w:r>
              <w:rPr>
                <w:rtl/>
              </w:rPr>
              <w:t>02, 4</w:t>
            </w:r>
          </w:p>
        </w:tc>
        <w:tc>
          <w:tcPr>
            <w:tcW w:w="2700" w:type="dxa"/>
          </w:tcPr>
          <w:p w:rsidR="00000000" w:rsidRDefault="00000000">
            <w:pPr>
              <w:spacing w:line="320" w:lineRule="exact"/>
              <w:rPr>
                <w:rtl/>
              </w:rPr>
            </w:pPr>
            <w:r>
              <w:rPr>
                <w:rtl/>
              </w:rPr>
              <w:t>13, 5</w:t>
            </w:r>
          </w:p>
        </w:tc>
      </w:tr>
      <w:tr w:rsidR="00000000">
        <w:tblPrEx>
          <w:tblCellMar>
            <w:top w:w="0" w:type="dxa"/>
            <w:bottom w:w="0" w:type="dxa"/>
          </w:tblCellMar>
        </w:tblPrEx>
        <w:tc>
          <w:tcPr>
            <w:tcW w:w="3992" w:type="dxa"/>
          </w:tcPr>
          <w:p w:rsidR="00000000" w:rsidRDefault="00000000">
            <w:pPr>
              <w:spacing w:line="320" w:lineRule="exact"/>
              <w:rPr>
                <w:rtl/>
              </w:rPr>
            </w:pPr>
            <w:r>
              <w:rPr>
                <w:rtl/>
              </w:rPr>
              <w:t>2 - لم يكملن الدراسة الابتدائية</w:t>
            </w:r>
          </w:p>
        </w:tc>
        <w:tc>
          <w:tcPr>
            <w:tcW w:w="2250" w:type="dxa"/>
          </w:tcPr>
          <w:p w:rsidR="00000000" w:rsidRDefault="00000000">
            <w:pPr>
              <w:spacing w:line="320" w:lineRule="exact"/>
              <w:rPr>
                <w:rtl/>
              </w:rPr>
            </w:pPr>
            <w:r>
              <w:rPr>
                <w:rtl/>
              </w:rPr>
              <w:t>98, 3</w:t>
            </w:r>
          </w:p>
        </w:tc>
        <w:tc>
          <w:tcPr>
            <w:tcW w:w="2700" w:type="dxa"/>
          </w:tcPr>
          <w:p w:rsidR="00000000" w:rsidRDefault="00000000">
            <w:pPr>
              <w:spacing w:line="320" w:lineRule="exact"/>
              <w:rPr>
                <w:rtl/>
              </w:rPr>
            </w:pPr>
            <w:r>
              <w:rPr>
                <w:rtl/>
              </w:rPr>
              <w:t>56, 4</w:t>
            </w:r>
          </w:p>
        </w:tc>
      </w:tr>
      <w:tr w:rsidR="00000000">
        <w:tblPrEx>
          <w:tblCellMar>
            <w:top w:w="0" w:type="dxa"/>
            <w:bottom w:w="0" w:type="dxa"/>
          </w:tblCellMar>
        </w:tblPrEx>
        <w:tc>
          <w:tcPr>
            <w:tcW w:w="3992" w:type="dxa"/>
          </w:tcPr>
          <w:p w:rsidR="00000000" w:rsidRDefault="00000000">
            <w:pPr>
              <w:spacing w:line="320" w:lineRule="exact"/>
              <w:rPr>
                <w:rtl/>
              </w:rPr>
            </w:pPr>
            <w:r>
              <w:rPr>
                <w:rtl/>
              </w:rPr>
              <w:t>3 - أكملن الدراسة الإبتدائية</w:t>
            </w:r>
          </w:p>
        </w:tc>
        <w:tc>
          <w:tcPr>
            <w:tcW w:w="2250" w:type="dxa"/>
          </w:tcPr>
          <w:p w:rsidR="00000000" w:rsidRDefault="00000000">
            <w:pPr>
              <w:spacing w:line="320" w:lineRule="exact"/>
              <w:rPr>
                <w:rtl/>
              </w:rPr>
            </w:pPr>
            <w:r>
              <w:rPr>
                <w:rtl/>
              </w:rPr>
              <w:t>06, 3</w:t>
            </w:r>
          </w:p>
        </w:tc>
        <w:tc>
          <w:tcPr>
            <w:tcW w:w="2700" w:type="dxa"/>
          </w:tcPr>
          <w:p w:rsidR="00000000" w:rsidRDefault="00000000">
            <w:pPr>
              <w:spacing w:line="320" w:lineRule="exact"/>
              <w:rPr>
                <w:rtl/>
              </w:rPr>
            </w:pPr>
            <w:r>
              <w:rPr>
                <w:rtl/>
              </w:rPr>
              <w:t>22, 4</w:t>
            </w:r>
          </w:p>
        </w:tc>
      </w:tr>
      <w:tr w:rsidR="00000000">
        <w:tblPrEx>
          <w:tblCellMar>
            <w:top w:w="0" w:type="dxa"/>
            <w:bottom w:w="0" w:type="dxa"/>
          </w:tblCellMar>
        </w:tblPrEx>
        <w:tc>
          <w:tcPr>
            <w:tcW w:w="3992" w:type="dxa"/>
          </w:tcPr>
          <w:p w:rsidR="00000000" w:rsidRDefault="00000000">
            <w:pPr>
              <w:spacing w:line="320" w:lineRule="exact"/>
              <w:rPr>
                <w:rtl/>
              </w:rPr>
            </w:pPr>
            <w:r>
              <w:rPr>
                <w:rtl/>
              </w:rPr>
              <w:t>4 - أكملن الدراسة الثانوية</w:t>
            </w:r>
          </w:p>
        </w:tc>
        <w:tc>
          <w:tcPr>
            <w:tcW w:w="2250" w:type="dxa"/>
          </w:tcPr>
          <w:p w:rsidR="00000000" w:rsidRDefault="00000000">
            <w:pPr>
              <w:spacing w:line="320" w:lineRule="exact"/>
              <w:rPr>
                <w:rtl/>
              </w:rPr>
            </w:pPr>
            <w:r>
              <w:rPr>
                <w:rtl/>
              </w:rPr>
              <w:t>58, 2</w:t>
            </w:r>
          </w:p>
        </w:tc>
        <w:tc>
          <w:tcPr>
            <w:tcW w:w="2700" w:type="dxa"/>
          </w:tcPr>
          <w:p w:rsidR="00000000" w:rsidRDefault="00000000">
            <w:pPr>
              <w:spacing w:line="320" w:lineRule="exact"/>
              <w:rPr>
                <w:rtl/>
              </w:rPr>
            </w:pPr>
            <w:r>
              <w:rPr>
                <w:rtl/>
              </w:rPr>
              <w:t>30, 3</w:t>
            </w:r>
          </w:p>
        </w:tc>
      </w:tr>
      <w:tr w:rsidR="00000000">
        <w:tblPrEx>
          <w:tblCellMar>
            <w:top w:w="0" w:type="dxa"/>
            <w:bottom w:w="0" w:type="dxa"/>
          </w:tblCellMar>
        </w:tblPrEx>
        <w:tc>
          <w:tcPr>
            <w:tcW w:w="3992" w:type="dxa"/>
          </w:tcPr>
          <w:p w:rsidR="00000000" w:rsidRDefault="00000000">
            <w:pPr>
              <w:spacing w:line="320" w:lineRule="exact"/>
              <w:rPr>
                <w:rtl/>
              </w:rPr>
            </w:pPr>
            <w:r>
              <w:rPr>
                <w:rtl/>
              </w:rPr>
              <w:t xml:space="preserve">5 </w:t>
            </w:r>
            <w:r>
              <w:t>–</w:t>
            </w:r>
            <w:r>
              <w:rPr>
                <w:rtl/>
              </w:rPr>
              <w:t xml:space="preserve"> أكملن الدراسة الثانوية فما فوقها</w:t>
            </w:r>
          </w:p>
        </w:tc>
        <w:tc>
          <w:tcPr>
            <w:tcW w:w="2250" w:type="dxa"/>
          </w:tcPr>
          <w:p w:rsidR="00000000" w:rsidRDefault="00000000">
            <w:pPr>
              <w:spacing w:line="320" w:lineRule="exact"/>
              <w:rPr>
                <w:rtl/>
              </w:rPr>
            </w:pPr>
            <w:r>
              <w:rPr>
                <w:rtl/>
              </w:rPr>
              <w:t>87, 1</w:t>
            </w:r>
          </w:p>
        </w:tc>
        <w:tc>
          <w:tcPr>
            <w:tcW w:w="2700" w:type="dxa"/>
          </w:tcPr>
          <w:p w:rsidR="00000000" w:rsidRDefault="00000000">
            <w:pPr>
              <w:spacing w:line="320" w:lineRule="exact"/>
              <w:rPr>
                <w:rtl/>
              </w:rPr>
            </w:pPr>
            <w:r>
              <w:rPr>
                <w:rtl/>
              </w:rPr>
              <w:t>29, 2</w:t>
            </w:r>
          </w:p>
        </w:tc>
      </w:tr>
    </w:tbl>
    <w:p w:rsidR="00000000" w:rsidRDefault="00000000">
      <w:pPr>
        <w:spacing w:line="320" w:lineRule="exact"/>
        <w:rPr>
          <w:rtl/>
        </w:rPr>
      </w:pPr>
    </w:p>
    <w:p w:rsidR="00000000" w:rsidRDefault="00000000">
      <w:pPr>
        <w:spacing w:line="320" w:lineRule="exact"/>
        <w:rPr>
          <w:rtl/>
        </w:rPr>
      </w:pPr>
      <w:r>
        <w:rPr>
          <w:rtl/>
        </w:rPr>
        <w:t>ملاحظة: * يدل على عدد المتزوجات داخل الفئة العمرية 15-49.</w:t>
      </w:r>
    </w:p>
    <w:p w:rsidR="00000000" w:rsidRDefault="00000000">
      <w:pPr>
        <w:spacing w:line="320" w:lineRule="exact"/>
        <w:rPr>
          <w:rtl/>
        </w:rPr>
      </w:pPr>
      <w:r>
        <w:rPr>
          <w:rtl/>
        </w:rPr>
        <w:tab/>
        <w:t>** يدل على عدد ولادات النساء داخل الفئة العمرية 40-49.</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4-4ا</w:t>
      </w:r>
      <w:r>
        <w:rPr>
          <w:spacing w:val="0"/>
          <w:rtl/>
        </w:rPr>
        <w:tab/>
        <w:t>معدل الإصابة بالأمراض للرجال والنساء بحسب الفئات العمرية</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7"/>
        <w:gridCol w:w="3355"/>
        <w:gridCol w:w="2308"/>
      </w:tblGrid>
      <w:tr w:rsidR="00000000">
        <w:tblPrEx>
          <w:tblCellMar>
            <w:top w:w="0" w:type="dxa"/>
            <w:bottom w:w="0" w:type="dxa"/>
          </w:tblCellMar>
        </w:tblPrEx>
        <w:tc>
          <w:tcPr>
            <w:tcW w:w="3207" w:type="dxa"/>
          </w:tcPr>
          <w:p w:rsidR="00000000" w:rsidRDefault="00000000">
            <w:pPr>
              <w:spacing w:line="320" w:lineRule="exact"/>
              <w:rPr>
                <w:rtl/>
              </w:rPr>
            </w:pPr>
            <w:r>
              <w:rPr>
                <w:rtl/>
              </w:rPr>
              <w:t>الفئات العمرية</w:t>
            </w:r>
          </w:p>
        </w:tc>
        <w:tc>
          <w:tcPr>
            <w:tcW w:w="3355" w:type="dxa"/>
          </w:tcPr>
          <w:p w:rsidR="00000000" w:rsidRDefault="00000000">
            <w:pPr>
              <w:spacing w:line="320" w:lineRule="exact"/>
              <w:rPr>
                <w:rtl/>
              </w:rPr>
            </w:pPr>
            <w:r>
              <w:rPr>
                <w:rtl/>
              </w:rPr>
              <w:t>ذكور</w:t>
            </w:r>
          </w:p>
        </w:tc>
        <w:tc>
          <w:tcPr>
            <w:tcW w:w="2308" w:type="dxa"/>
          </w:tcPr>
          <w:p w:rsidR="00000000" w:rsidRDefault="00000000">
            <w:pPr>
              <w:spacing w:line="320" w:lineRule="exact"/>
              <w:rPr>
                <w:rtl/>
              </w:rPr>
            </w:pPr>
            <w:r>
              <w:rPr>
                <w:rtl/>
              </w:rPr>
              <w:t>إناث</w:t>
            </w:r>
          </w:p>
        </w:tc>
      </w:tr>
      <w:tr w:rsidR="00000000">
        <w:tblPrEx>
          <w:tblCellMar>
            <w:top w:w="0" w:type="dxa"/>
            <w:bottom w:w="0" w:type="dxa"/>
          </w:tblCellMar>
        </w:tblPrEx>
        <w:tc>
          <w:tcPr>
            <w:tcW w:w="3207" w:type="dxa"/>
          </w:tcPr>
          <w:p w:rsidR="00000000" w:rsidRDefault="00000000">
            <w:pPr>
              <w:spacing w:line="320" w:lineRule="exact"/>
              <w:rPr>
                <w:rtl/>
              </w:rPr>
            </w:pPr>
            <w:r>
              <w:rPr>
                <w:rtl/>
              </w:rPr>
              <w:t>المجموع</w:t>
            </w:r>
          </w:p>
        </w:tc>
        <w:tc>
          <w:tcPr>
            <w:tcW w:w="3355" w:type="dxa"/>
          </w:tcPr>
          <w:p w:rsidR="00000000" w:rsidRDefault="00000000">
            <w:pPr>
              <w:spacing w:line="320" w:lineRule="exact"/>
              <w:rPr>
                <w:rtl/>
              </w:rPr>
            </w:pPr>
            <w:r>
              <w:rPr>
                <w:rtl/>
              </w:rPr>
              <w:t>2, 38</w:t>
            </w:r>
          </w:p>
        </w:tc>
        <w:tc>
          <w:tcPr>
            <w:tcW w:w="2308" w:type="dxa"/>
          </w:tcPr>
          <w:p w:rsidR="00000000" w:rsidRDefault="00000000">
            <w:pPr>
              <w:spacing w:line="320" w:lineRule="exact"/>
              <w:rPr>
                <w:rtl/>
              </w:rPr>
            </w:pPr>
            <w:r>
              <w:rPr>
                <w:rtl/>
              </w:rPr>
              <w:t>8, 44</w:t>
            </w:r>
          </w:p>
        </w:tc>
      </w:tr>
      <w:tr w:rsidR="00000000">
        <w:tblPrEx>
          <w:tblCellMar>
            <w:top w:w="0" w:type="dxa"/>
            <w:bottom w:w="0" w:type="dxa"/>
          </w:tblCellMar>
        </w:tblPrEx>
        <w:tc>
          <w:tcPr>
            <w:tcW w:w="3207" w:type="dxa"/>
          </w:tcPr>
          <w:p w:rsidR="00000000" w:rsidRDefault="00000000">
            <w:pPr>
              <w:spacing w:line="320" w:lineRule="exact"/>
              <w:rPr>
                <w:rtl/>
              </w:rPr>
            </w:pPr>
            <w:r>
              <w:rPr>
                <w:rtl/>
              </w:rPr>
              <w:t xml:space="preserve">0 </w:t>
            </w:r>
            <w:r>
              <w:t>–</w:t>
            </w:r>
            <w:r>
              <w:rPr>
                <w:rtl/>
              </w:rPr>
              <w:t xml:space="preserve"> 4</w:t>
            </w:r>
          </w:p>
        </w:tc>
        <w:tc>
          <w:tcPr>
            <w:tcW w:w="3355" w:type="dxa"/>
          </w:tcPr>
          <w:p w:rsidR="00000000" w:rsidRDefault="00000000">
            <w:pPr>
              <w:spacing w:line="320" w:lineRule="exact"/>
              <w:rPr>
                <w:rtl/>
              </w:rPr>
            </w:pPr>
            <w:r>
              <w:rPr>
                <w:rtl/>
              </w:rPr>
              <w:t>0, 53</w:t>
            </w:r>
          </w:p>
        </w:tc>
        <w:tc>
          <w:tcPr>
            <w:tcW w:w="2308" w:type="dxa"/>
          </w:tcPr>
          <w:p w:rsidR="00000000" w:rsidRDefault="00000000">
            <w:pPr>
              <w:spacing w:line="320" w:lineRule="exact"/>
              <w:rPr>
                <w:rtl/>
              </w:rPr>
            </w:pPr>
            <w:r>
              <w:rPr>
                <w:rtl/>
              </w:rPr>
              <w:t>9, 47</w:t>
            </w:r>
          </w:p>
        </w:tc>
      </w:tr>
      <w:tr w:rsidR="00000000">
        <w:tblPrEx>
          <w:tblCellMar>
            <w:top w:w="0" w:type="dxa"/>
            <w:bottom w:w="0" w:type="dxa"/>
          </w:tblCellMar>
        </w:tblPrEx>
        <w:tc>
          <w:tcPr>
            <w:tcW w:w="3207" w:type="dxa"/>
          </w:tcPr>
          <w:p w:rsidR="00000000" w:rsidRDefault="00000000">
            <w:pPr>
              <w:spacing w:line="320" w:lineRule="exact"/>
              <w:rPr>
                <w:rtl/>
              </w:rPr>
            </w:pPr>
            <w:r>
              <w:rPr>
                <w:rtl/>
              </w:rPr>
              <w:t xml:space="preserve">5 </w:t>
            </w:r>
            <w:r>
              <w:t>–</w:t>
            </w:r>
            <w:r>
              <w:rPr>
                <w:rtl/>
              </w:rPr>
              <w:t xml:space="preserve"> 9</w:t>
            </w:r>
          </w:p>
        </w:tc>
        <w:tc>
          <w:tcPr>
            <w:tcW w:w="3355" w:type="dxa"/>
          </w:tcPr>
          <w:p w:rsidR="00000000" w:rsidRDefault="00000000">
            <w:pPr>
              <w:spacing w:line="320" w:lineRule="exact"/>
              <w:rPr>
                <w:rtl/>
              </w:rPr>
            </w:pPr>
            <w:r>
              <w:rPr>
                <w:rtl/>
              </w:rPr>
              <w:t>2, 38</w:t>
            </w:r>
          </w:p>
        </w:tc>
        <w:tc>
          <w:tcPr>
            <w:tcW w:w="2308" w:type="dxa"/>
          </w:tcPr>
          <w:p w:rsidR="00000000" w:rsidRDefault="00000000">
            <w:pPr>
              <w:spacing w:line="320" w:lineRule="exact"/>
              <w:rPr>
                <w:rtl/>
              </w:rPr>
            </w:pPr>
            <w:r>
              <w:rPr>
                <w:rtl/>
              </w:rPr>
              <w:t>9, 39</w:t>
            </w:r>
          </w:p>
        </w:tc>
      </w:tr>
      <w:tr w:rsidR="00000000">
        <w:tblPrEx>
          <w:tblCellMar>
            <w:top w:w="0" w:type="dxa"/>
            <w:bottom w:w="0" w:type="dxa"/>
          </w:tblCellMar>
        </w:tblPrEx>
        <w:tc>
          <w:tcPr>
            <w:tcW w:w="3207" w:type="dxa"/>
          </w:tcPr>
          <w:p w:rsidR="00000000" w:rsidRDefault="00000000">
            <w:pPr>
              <w:spacing w:line="320" w:lineRule="exact"/>
              <w:rPr>
                <w:rtl/>
              </w:rPr>
            </w:pPr>
            <w:r>
              <w:rPr>
                <w:rtl/>
              </w:rPr>
              <w:t>10-14</w:t>
            </w:r>
          </w:p>
        </w:tc>
        <w:tc>
          <w:tcPr>
            <w:tcW w:w="3355" w:type="dxa"/>
          </w:tcPr>
          <w:p w:rsidR="00000000" w:rsidRDefault="00000000">
            <w:pPr>
              <w:spacing w:line="320" w:lineRule="exact"/>
              <w:rPr>
                <w:rtl/>
              </w:rPr>
            </w:pPr>
            <w:r>
              <w:rPr>
                <w:rtl/>
              </w:rPr>
              <w:t>0, 31</w:t>
            </w:r>
          </w:p>
        </w:tc>
        <w:tc>
          <w:tcPr>
            <w:tcW w:w="2308" w:type="dxa"/>
          </w:tcPr>
          <w:p w:rsidR="00000000" w:rsidRDefault="00000000">
            <w:pPr>
              <w:spacing w:line="320" w:lineRule="exact"/>
              <w:rPr>
                <w:rtl/>
              </w:rPr>
            </w:pPr>
            <w:r>
              <w:rPr>
                <w:rtl/>
              </w:rPr>
              <w:t>8, 30</w:t>
            </w:r>
          </w:p>
        </w:tc>
      </w:tr>
      <w:tr w:rsidR="00000000">
        <w:tblPrEx>
          <w:tblCellMar>
            <w:top w:w="0" w:type="dxa"/>
            <w:bottom w:w="0" w:type="dxa"/>
          </w:tblCellMar>
        </w:tblPrEx>
        <w:tc>
          <w:tcPr>
            <w:tcW w:w="3207" w:type="dxa"/>
          </w:tcPr>
          <w:p w:rsidR="00000000" w:rsidRDefault="00000000">
            <w:pPr>
              <w:spacing w:line="320" w:lineRule="exact"/>
              <w:rPr>
                <w:rtl/>
              </w:rPr>
            </w:pPr>
            <w:r>
              <w:rPr>
                <w:rtl/>
              </w:rPr>
              <w:t>15-19</w:t>
            </w:r>
          </w:p>
        </w:tc>
        <w:tc>
          <w:tcPr>
            <w:tcW w:w="3355" w:type="dxa"/>
          </w:tcPr>
          <w:p w:rsidR="00000000" w:rsidRDefault="00000000">
            <w:pPr>
              <w:spacing w:line="320" w:lineRule="exact"/>
              <w:rPr>
                <w:rtl/>
              </w:rPr>
            </w:pPr>
            <w:r>
              <w:rPr>
                <w:rtl/>
              </w:rPr>
              <w:t>7, 25</w:t>
            </w:r>
          </w:p>
        </w:tc>
        <w:tc>
          <w:tcPr>
            <w:tcW w:w="2308" w:type="dxa"/>
          </w:tcPr>
          <w:p w:rsidR="00000000" w:rsidRDefault="00000000">
            <w:pPr>
              <w:spacing w:line="320" w:lineRule="exact"/>
              <w:rPr>
                <w:rtl/>
              </w:rPr>
            </w:pPr>
            <w:r>
              <w:rPr>
                <w:rtl/>
              </w:rPr>
              <w:t>7, 28</w:t>
            </w:r>
          </w:p>
        </w:tc>
      </w:tr>
      <w:tr w:rsidR="00000000">
        <w:tblPrEx>
          <w:tblCellMar>
            <w:top w:w="0" w:type="dxa"/>
            <w:bottom w:w="0" w:type="dxa"/>
          </w:tblCellMar>
        </w:tblPrEx>
        <w:tc>
          <w:tcPr>
            <w:tcW w:w="3207" w:type="dxa"/>
          </w:tcPr>
          <w:p w:rsidR="00000000" w:rsidRDefault="00000000">
            <w:pPr>
              <w:spacing w:line="320" w:lineRule="exact"/>
              <w:rPr>
                <w:rtl/>
              </w:rPr>
            </w:pPr>
            <w:r>
              <w:rPr>
                <w:rtl/>
              </w:rPr>
              <w:t>20-24</w:t>
            </w:r>
          </w:p>
        </w:tc>
        <w:tc>
          <w:tcPr>
            <w:tcW w:w="3355" w:type="dxa"/>
          </w:tcPr>
          <w:p w:rsidR="00000000" w:rsidRDefault="00000000">
            <w:pPr>
              <w:spacing w:line="320" w:lineRule="exact"/>
              <w:rPr>
                <w:rtl/>
              </w:rPr>
            </w:pPr>
            <w:r>
              <w:rPr>
                <w:rtl/>
              </w:rPr>
              <w:t>3, 25</w:t>
            </w:r>
          </w:p>
        </w:tc>
        <w:tc>
          <w:tcPr>
            <w:tcW w:w="2308" w:type="dxa"/>
          </w:tcPr>
          <w:p w:rsidR="00000000" w:rsidRDefault="00000000">
            <w:pPr>
              <w:spacing w:line="320" w:lineRule="exact"/>
              <w:rPr>
                <w:rtl/>
              </w:rPr>
            </w:pPr>
            <w:r>
              <w:rPr>
                <w:rtl/>
              </w:rPr>
              <w:t>2, 31</w:t>
            </w:r>
          </w:p>
        </w:tc>
      </w:tr>
      <w:tr w:rsidR="00000000">
        <w:tblPrEx>
          <w:tblCellMar>
            <w:top w:w="0" w:type="dxa"/>
            <w:bottom w:w="0" w:type="dxa"/>
          </w:tblCellMar>
        </w:tblPrEx>
        <w:tc>
          <w:tcPr>
            <w:tcW w:w="3207" w:type="dxa"/>
          </w:tcPr>
          <w:p w:rsidR="00000000" w:rsidRDefault="00000000">
            <w:pPr>
              <w:spacing w:line="320" w:lineRule="exact"/>
              <w:rPr>
                <w:rtl/>
              </w:rPr>
            </w:pPr>
            <w:r>
              <w:rPr>
                <w:rtl/>
              </w:rPr>
              <w:t>25-29</w:t>
            </w:r>
          </w:p>
        </w:tc>
        <w:tc>
          <w:tcPr>
            <w:tcW w:w="3355" w:type="dxa"/>
          </w:tcPr>
          <w:p w:rsidR="00000000" w:rsidRDefault="00000000">
            <w:pPr>
              <w:spacing w:line="320" w:lineRule="exact"/>
              <w:rPr>
                <w:rtl/>
              </w:rPr>
            </w:pPr>
            <w:r>
              <w:rPr>
                <w:rtl/>
              </w:rPr>
              <w:t>6, 28</w:t>
            </w:r>
          </w:p>
        </w:tc>
        <w:tc>
          <w:tcPr>
            <w:tcW w:w="2308" w:type="dxa"/>
          </w:tcPr>
          <w:p w:rsidR="00000000" w:rsidRDefault="00000000">
            <w:pPr>
              <w:spacing w:line="320" w:lineRule="exact"/>
              <w:rPr>
                <w:rtl/>
              </w:rPr>
            </w:pPr>
            <w:r>
              <w:rPr>
                <w:rtl/>
              </w:rPr>
              <w:t>5, 40</w:t>
            </w:r>
          </w:p>
        </w:tc>
      </w:tr>
      <w:tr w:rsidR="00000000">
        <w:tblPrEx>
          <w:tblCellMar>
            <w:top w:w="0" w:type="dxa"/>
            <w:bottom w:w="0" w:type="dxa"/>
          </w:tblCellMar>
        </w:tblPrEx>
        <w:tc>
          <w:tcPr>
            <w:tcW w:w="3207" w:type="dxa"/>
          </w:tcPr>
          <w:p w:rsidR="00000000" w:rsidRDefault="00000000">
            <w:pPr>
              <w:spacing w:line="320" w:lineRule="exact"/>
              <w:rPr>
                <w:rtl/>
              </w:rPr>
            </w:pPr>
            <w:r>
              <w:rPr>
                <w:rtl/>
              </w:rPr>
              <w:t>30-34</w:t>
            </w:r>
          </w:p>
        </w:tc>
        <w:tc>
          <w:tcPr>
            <w:tcW w:w="3355" w:type="dxa"/>
          </w:tcPr>
          <w:p w:rsidR="00000000" w:rsidRDefault="00000000">
            <w:pPr>
              <w:spacing w:line="320" w:lineRule="exact"/>
              <w:rPr>
                <w:rtl/>
              </w:rPr>
            </w:pPr>
            <w:r>
              <w:rPr>
                <w:rtl/>
              </w:rPr>
              <w:t>4, 36</w:t>
            </w:r>
          </w:p>
        </w:tc>
        <w:tc>
          <w:tcPr>
            <w:tcW w:w="2308" w:type="dxa"/>
          </w:tcPr>
          <w:p w:rsidR="00000000" w:rsidRDefault="00000000">
            <w:pPr>
              <w:spacing w:line="320" w:lineRule="exact"/>
              <w:rPr>
                <w:rtl/>
              </w:rPr>
            </w:pPr>
            <w:r>
              <w:rPr>
                <w:rtl/>
              </w:rPr>
              <w:t>8, 44</w:t>
            </w:r>
          </w:p>
        </w:tc>
      </w:tr>
      <w:tr w:rsidR="00000000">
        <w:tblPrEx>
          <w:tblCellMar>
            <w:top w:w="0" w:type="dxa"/>
            <w:bottom w:w="0" w:type="dxa"/>
          </w:tblCellMar>
        </w:tblPrEx>
        <w:tc>
          <w:tcPr>
            <w:tcW w:w="3207" w:type="dxa"/>
          </w:tcPr>
          <w:p w:rsidR="00000000" w:rsidRDefault="00000000">
            <w:pPr>
              <w:spacing w:line="320" w:lineRule="exact"/>
              <w:rPr>
                <w:rtl/>
              </w:rPr>
            </w:pPr>
            <w:r>
              <w:rPr>
                <w:rtl/>
              </w:rPr>
              <w:t>35-39</w:t>
            </w:r>
          </w:p>
        </w:tc>
        <w:tc>
          <w:tcPr>
            <w:tcW w:w="3355" w:type="dxa"/>
          </w:tcPr>
          <w:p w:rsidR="00000000" w:rsidRDefault="00000000">
            <w:pPr>
              <w:spacing w:line="320" w:lineRule="exact"/>
              <w:rPr>
                <w:rtl/>
              </w:rPr>
            </w:pPr>
            <w:r>
              <w:rPr>
                <w:rtl/>
              </w:rPr>
              <w:t>4, 38</w:t>
            </w:r>
          </w:p>
        </w:tc>
        <w:tc>
          <w:tcPr>
            <w:tcW w:w="2308" w:type="dxa"/>
          </w:tcPr>
          <w:p w:rsidR="00000000" w:rsidRDefault="00000000">
            <w:pPr>
              <w:spacing w:line="320" w:lineRule="exact"/>
              <w:rPr>
                <w:rtl/>
              </w:rPr>
            </w:pPr>
            <w:r>
              <w:rPr>
                <w:rtl/>
              </w:rPr>
              <w:t>7, 48</w:t>
            </w:r>
          </w:p>
        </w:tc>
      </w:tr>
      <w:tr w:rsidR="00000000">
        <w:tblPrEx>
          <w:tblCellMar>
            <w:top w:w="0" w:type="dxa"/>
            <w:bottom w:w="0" w:type="dxa"/>
          </w:tblCellMar>
        </w:tblPrEx>
        <w:tc>
          <w:tcPr>
            <w:tcW w:w="3207" w:type="dxa"/>
          </w:tcPr>
          <w:p w:rsidR="00000000" w:rsidRDefault="00000000">
            <w:pPr>
              <w:spacing w:line="320" w:lineRule="exact"/>
              <w:rPr>
                <w:rtl/>
              </w:rPr>
            </w:pPr>
            <w:r>
              <w:rPr>
                <w:rtl/>
              </w:rPr>
              <w:t>40-44</w:t>
            </w:r>
          </w:p>
        </w:tc>
        <w:tc>
          <w:tcPr>
            <w:tcW w:w="3355" w:type="dxa"/>
          </w:tcPr>
          <w:p w:rsidR="00000000" w:rsidRDefault="00000000">
            <w:pPr>
              <w:spacing w:line="320" w:lineRule="exact"/>
              <w:rPr>
                <w:rtl/>
              </w:rPr>
            </w:pPr>
            <w:r>
              <w:rPr>
                <w:rtl/>
              </w:rPr>
              <w:t>8, 40</w:t>
            </w:r>
          </w:p>
        </w:tc>
        <w:tc>
          <w:tcPr>
            <w:tcW w:w="2308" w:type="dxa"/>
          </w:tcPr>
          <w:p w:rsidR="00000000" w:rsidRDefault="00000000">
            <w:pPr>
              <w:spacing w:line="320" w:lineRule="exact"/>
              <w:rPr>
                <w:rtl/>
              </w:rPr>
            </w:pPr>
            <w:r>
              <w:rPr>
                <w:rtl/>
              </w:rPr>
              <w:t>9, 50</w:t>
            </w:r>
          </w:p>
        </w:tc>
      </w:tr>
      <w:tr w:rsidR="00000000">
        <w:tblPrEx>
          <w:tblCellMar>
            <w:top w:w="0" w:type="dxa"/>
            <w:bottom w:w="0" w:type="dxa"/>
          </w:tblCellMar>
        </w:tblPrEx>
        <w:tc>
          <w:tcPr>
            <w:tcW w:w="3207" w:type="dxa"/>
          </w:tcPr>
          <w:p w:rsidR="00000000" w:rsidRDefault="00000000">
            <w:pPr>
              <w:spacing w:line="320" w:lineRule="exact"/>
              <w:rPr>
                <w:rtl/>
              </w:rPr>
            </w:pPr>
            <w:r>
              <w:rPr>
                <w:rtl/>
              </w:rPr>
              <w:t>45-49</w:t>
            </w:r>
          </w:p>
        </w:tc>
        <w:tc>
          <w:tcPr>
            <w:tcW w:w="3355" w:type="dxa"/>
          </w:tcPr>
          <w:p w:rsidR="00000000" w:rsidRDefault="00000000">
            <w:pPr>
              <w:spacing w:line="320" w:lineRule="exact"/>
              <w:rPr>
                <w:rtl/>
              </w:rPr>
            </w:pPr>
            <w:r>
              <w:rPr>
                <w:rtl/>
              </w:rPr>
              <w:t>3, 44</w:t>
            </w:r>
          </w:p>
        </w:tc>
        <w:tc>
          <w:tcPr>
            <w:tcW w:w="2308" w:type="dxa"/>
          </w:tcPr>
          <w:p w:rsidR="00000000" w:rsidRDefault="00000000">
            <w:pPr>
              <w:spacing w:line="320" w:lineRule="exact"/>
              <w:rPr>
                <w:rtl/>
              </w:rPr>
            </w:pPr>
            <w:r>
              <w:rPr>
                <w:rtl/>
              </w:rPr>
              <w:t>9, 51</w:t>
            </w:r>
          </w:p>
        </w:tc>
      </w:tr>
      <w:tr w:rsidR="00000000">
        <w:tblPrEx>
          <w:tblCellMar>
            <w:top w:w="0" w:type="dxa"/>
            <w:bottom w:w="0" w:type="dxa"/>
          </w:tblCellMar>
        </w:tblPrEx>
        <w:tc>
          <w:tcPr>
            <w:tcW w:w="3207" w:type="dxa"/>
          </w:tcPr>
          <w:p w:rsidR="00000000" w:rsidRDefault="00000000">
            <w:pPr>
              <w:spacing w:line="320" w:lineRule="exact"/>
              <w:rPr>
                <w:rtl/>
              </w:rPr>
            </w:pPr>
            <w:r>
              <w:rPr>
                <w:rtl/>
              </w:rPr>
              <w:t>50-54</w:t>
            </w:r>
          </w:p>
        </w:tc>
        <w:tc>
          <w:tcPr>
            <w:tcW w:w="3355" w:type="dxa"/>
          </w:tcPr>
          <w:p w:rsidR="00000000" w:rsidRDefault="00000000">
            <w:pPr>
              <w:spacing w:line="320" w:lineRule="exact"/>
              <w:rPr>
                <w:rtl/>
              </w:rPr>
            </w:pPr>
            <w:r>
              <w:rPr>
                <w:rtl/>
              </w:rPr>
              <w:t>5, 47</w:t>
            </w:r>
          </w:p>
        </w:tc>
        <w:tc>
          <w:tcPr>
            <w:tcW w:w="2308" w:type="dxa"/>
          </w:tcPr>
          <w:p w:rsidR="00000000" w:rsidRDefault="00000000">
            <w:pPr>
              <w:spacing w:line="320" w:lineRule="exact"/>
              <w:rPr>
                <w:rtl/>
              </w:rPr>
            </w:pPr>
            <w:r>
              <w:rPr>
                <w:rtl/>
              </w:rPr>
              <w:t>0, 60</w:t>
            </w:r>
          </w:p>
        </w:tc>
      </w:tr>
      <w:tr w:rsidR="00000000">
        <w:tblPrEx>
          <w:tblCellMar>
            <w:top w:w="0" w:type="dxa"/>
            <w:bottom w:w="0" w:type="dxa"/>
          </w:tblCellMar>
        </w:tblPrEx>
        <w:tc>
          <w:tcPr>
            <w:tcW w:w="3207" w:type="dxa"/>
          </w:tcPr>
          <w:p w:rsidR="00000000" w:rsidRDefault="00000000">
            <w:pPr>
              <w:spacing w:line="320" w:lineRule="exact"/>
              <w:rPr>
                <w:rtl/>
              </w:rPr>
            </w:pPr>
            <w:r>
              <w:rPr>
                <w:rtl/>
              </w:rPr>
              <w:t>55-59</w:t>
            </w:r>
          </w:p>
        </w:tc>
        <w:tc>
          <w:tcPr>
            <w:tcW w:w="3355" w:type="dxa"/>
          </w:tcPr>
          <w:p w:rsidR="00000000" w:rsidRDefault="00000000">
            <w:pPr>
              <w:spacing w:line="320" w:lineRule="exact"/>
              <w:rPr>
                <w:rtl/>
              </w:rPr>
            </w:pPr>
            <w:r>
              <w:rPr>
                <w:rtl/>
              </w:rPr>
              <w:t>6, 53</w:t>
            </w:r>
          </w:p>
        </w:tc>
        <w:tc>
          <w:tcPr>
            <w:tcW w:w="2308" w:type="dxa"/>
          </w:tcPr>
          <w:p w:rsidR="00000000" w:rsidRDefault="00000000">
            <w:pPr>
              <w:spacing w:line="320" w:lineRule="exact"/>
              <w:rPr>
                <w:rtl/>
              </w:rPr>
            </w:pPr>
            <w:r>
              <w:rPr>
                <w:rtl/>
              </w:rPr>
              <w:t>0, 63</w:t>
            </w:r>
          </w:p>
        </w:tc>
      </w:tr>
      <w:tr w:rsidR="00000000">
        <w:tblPrEx>
          <w:tblCellMar>
            <w:top w:w="0" w:type="dxa"/>
            <w:bottom w:w="0" w:type="dxa"/>
          </w:tblCellMar>
        </w:tblPrEx>
        <w:tc>
          <w:tcPr>
            <w:tcW w:w="3207" w:type="dxa"/>
          </w:tcPr>
          <w:p w:rsidR="00000000" w:rsidRDefault="00000000">
            <w:pPr>
              <w:spacing w:line="320" w:lineRule="exact"/>
              <w:rPr>
                <w:rtl/>
              </w:rPr>
            </w:pPr>
            <w:r>
              <w:rPr>
                <w:rtl/>
              </w:rPr>
              <w:t>60-64</w:t>
            </w:r>
          </w:p>
        </w:tc>
        <w:tc>
          <w:tcPr>
            <w:tcW w:w="3355" w:type="dxa"/>
          </w:tcPr>
          <w:p w:rsidR="00000000" w:rsidRDefault="00000000">
            <w:pPr>
              <w:spacing w:line="320" w:lineRule="exact"/>
              <w:rPr>
                <w:rtl/>
              </w:rPr>
            </w:pPr>
            <w:r>
              <w:rPr>
                <w:rtl/>
              </w:rPr>
              <w:t>7, 51</w:t>
            </w:r>
          </w:p>
        </w:tc>
        <w:tc>
          <w:tcPr>
            <w:tcW w:w="2308" w:type="dxa"/>
          </w:tcPr>
          <w:p w:rsidR="00000000" w:rsidRDefault="00000000">
            <w:pPr>
              <w:spacing w:line="320" w:lineRule="exact"/>
              <w:rPr>
                <w:rtl/>
              </w:rPr>
            </w:pPr>
            <w:r>
              <w:rPr>
                <w:rtl/>
              </w:rPr>
              <w:t>2, 66</w:t>
            </w:r>
          </w:p>
        </w:tc>
      </w:tr>
      <w:tr w:rsidR="00000000">
        <w:tblPrEx>
          <w:tblCellMar>
            <w:top w:w="0" w:type="dxa"/>
            <w:bottom w:w="0" w:type="dxa"/>
          </w:tblCellMar>
        </w:tblPrEx>
        <w:tc>
          <w:tcPr>
            <w:tcW w:w="3207" w:type="dxa"/>
          </w:tcPr>
          <w:p w:rsidR="00000000" w:rsidRDefault="00000000">
            <w:pPr>
              <w:spacing w:line="320" w:lineRule="exact"/>
              <w:rPr>
                <w:rtl/>
              </w:rPr>
            </w:pPr>
            <w:r>
              <w:rPr>
                <w:rtl/>
              </w:rPr>
              <w:t>65+</w:t>
            </w:r>
          </w:p>
        </w:tc>
        <w:tc>
          <w:tcPr>
            <w:tcW w:w="3355" w:type="dxa"/>
          </w:tcPr>
          <w:p w:rsidR="00000000" w:rsidRDefault="00000000">
            <w:pPr>
              <w:spacing w:line="320" w:lineRule="exact"/>
              <w:rPr>
                <w:rtl/>
              </w:rPr>
            </w:pPr>
            <w:r>
              <w:rPr>
                <w:rtl/>
              </w:rPr>
              <w:t>8, 65</w:t>
            </w:r>
          </w:p>
        </w:tc>
        <w:tc>
          <w:tcPr>
            <w:tcW w:w="2308" w:type="dxa"/>
          </w:tcPr>
          <w:p w:rsidR="00000000" w:rsidRDefault="00000000">
            <w:pPr>
              <w:spacing w:line="320" w:lineRule="exact"/>
              <w:rPr>
                <w:rtl/>
              </w:rPr>
            </w:pPr>
            <w:r>
              <w:rPr>
                <w:rtl/>
              </w:rPr>
              <w:t>0, 75</w:t>
            </w:r>
          </w:p>
        </w:tc>
      </w:tr>
    </w:tbl>
    <w:p w:rsidR="00000000" w:rsidRDefault="00000000">
      <w:pPr>
        <w:spacing w:line="320" w:lineRule="exact"/>
        <w:rPr>
          <w:rtl/>
        </w:rPr>
      </w:pPr>
      <w:r>
        <w:rPr>
          <w:rtl/>
        </w:rPr>
        <w:t>ملاحظة: إحصائيات حصل عليها قبل وقت المسح بأربعة أسابيع</w:t>
      </w:r>
    </w:p>
    <w:p w:rsidR="00000000" w:rsidRDefault="00000000">
      <w:pPr>
        <w:spacing w:line="320" w:lineRule="exact"/>
        <w:rPr>
          <w:i/>
          <w:iCs/>
          <w:rtl/>
        </w:rPr>
      </w:pPr>
      <w:r>
        <w:rPr>
          <w:rtl/>
        </w:rPr>
        <w:t>المصدر: المكتب الإحصائي العام: مسح مستوى المعيشة في فييت نام 1997-1998.</w:t>
      </w:r>
    </w:p>
    <w:p w:rsidR="00000000" w:rsidRDefault="00000000">
      <w:pPr>
        <w:spacing w:line="320" w:lineRule="exact"/>
        <w:ind w:left="720" w:hanging="720"/>
        <w:rPr>
          <w:rtl/>
        </w:rPr>
      </w:pPr>
    </w:p>
    <w:p w:rsidR="00000000" w:rsidRDefault="00000000">
      <w:pPr>
        <w:spacing w:line="320" w:lineRule="exact"/>
        <w:ind w:left="720" w:hanging="720"/>
        <w:rPr>
          <w:rtl/>
        </w:rPr>
      </w:pPr>
    </w:p>
    <w:p w:rsidR="00000000" w:rsidRDefault="00000000">
      <w:pPr>
        <w:spacing w:line="320" w:lineRule="exact"/>
        <w:ind w:left="720" w:hanging="720"/>
        <w:rPr>
          <w:rtl/>
        </w:rPr>
      </w:pPr>
    </w:p>
    <w:p w:rsidR="00000000" w:rsidRDefault="00000000">
      <w:pPr>
        <w:spacing w:line="320" w:lineRule="exact"/>
        <w:ind w:left="720" w:hanging="720"/>
        <w:rPr>
          <w:rtl/>
        </w:rPr>
      </w:pPr>
    </w:p>
    <w:p w:rsidR="00000000" w:rsidRDefault="00000000">
      <w:pPr>
        <w:spacing w:line="320" w:lineRule="exact"/>
        <w:ind w:left="720" w:hanging="720"/>
        <w:rPr>
          <w:rtl/>
        </w:rPr>
      </w:pPr>
    </w:p>
    <w:p w:rsidR="00000000" w:rsidRDefault="00000000">
      <w:pPr>
        <w:spacing w:line="320" w:lineRule="exact"/>
        <w:ind w:left="720" w:hanging="720"/>
        <w:rPr>
          <w:b/>
          <w:bCs/>
          <w:rtl/>
        </w:rPr>
      </w:pPr>
      <w:r>
        <w:rPr>
          <w:b/>
          <w:bCs/>
          <w:rtl/>
        </w:rPr>
        <w:t xml:space="preserve">4-5 </w:t>
      </w:r>
      <w:r>
        <w:rPr>
          <w:b/>
          <w:bCs/>
          <w:rtl/>
        </w:rPr>
        <w:tab/>
        <w:t>معدل الإصابة بالأمراض (العجز عن العمل وكون الشخص قيد الفحص والعلاج الطبيين) من حيث نوع الجنس وفئات السكان</w:t>
      </w:r>
    </w:p>
    <w:p w:rsidR="00000000" w:rsidRDefault="00000000">
      <w:pPr>
        <w:spacing w:line="120" w:lineRule="exact"/>
        <w:rPr>
          <w:sz w:val="12"/>
          <w:rtl/>
        </w:rPr>
      </w:pPr>
    </w:p>
    <w:p w:rsidR="00000000" w:rsidRDefault="00000000">
      <w:pPr>
        <w:spacing w:line="320" w:lineRule="exact"/>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2"/>
        <w:gridCol w:w="1890"/>
        <w:gridCol w:w="1890"/>
        <w:gridCol w:w="1710"/>
        <w:gridCol w:w="1890"/>
      </w:tblGrid>
      <w:tr w:rsidR="00000000">
        <w:tblPrEx>
          <w:tblCellMar>
            <w:top w:w="0" w:type="dxa"/>
            <w:bottom w:w="0" w:type="dxa"/>
          </w:tblCellMar>
        </w:tblPrEx>
        <w:trPr>
          <w:cantSplit/>
        </w:trPr>
        <w:tc>
          <w:tcPr>
            <w:tcW w:w="1562" w:type="dxa"/>
            <w:vMerge w:val="restart"/>
          </w:tcPr>
          <w:p w:rsidR="00000000" w:rsidRDefault="00000000">
            <w:pPr>
              <w:spacing w:line="320" w:lineRule="exact"/>
              <w:jc w:val="center"/>
              <w:rPr>
                <w:rtl/>
              </w:rPr>
            </w:pPr>
          </w:p>
          <w:p w:rsidR="00000000" w:rsidRDefault="00000000">
            <w:pPr>
              <w:spacing w:line="320" w:lineRule="exact"/>
              <w:jc w:val="center"/>
              <w:rPr>
                <w:rtl/>
              </w:rPr>
            </w:pPr>
          </w:p>
        </w:tc>
        <w:tc>
          <w:tcPr>
            <w:tcW w:w="3780" w:type="dxa"/>
            <w:gridSpan w:val="2"/>
          </w:tcPr>
          <w:p w:rsidR="00000000" w:rsidRDefault="00000000">
            <w:pPr>
              <w:spacing w:line="320" w:lineRule="exact"/>
              <w:jc w:val="center"/>
              <w:rPr>
                <w:rtl/>
              </w:rPr>
            </w:pPr>
            <w:r>
              <w:rPr>
                <w:rtl/>
              </w:rPr>
              <w:t>قيد الفحص والعلاج الطبيين</w:t>
            </w:r>
          </w:p>
        </w:tc>
        <w:tc>
          <w:tcPr>
            <w:tcW w:w="3600" w:type="dxa"/>
            <w:gridSpan w:val="2"/>
          </w:tcPr>
          <w:p w:rsidR="00000000" w:rsidRDefault="00000000">
            <w:pPr>
              <w:spacing w:line="320" w:lineRule="exact"/>
              <w:jc w:val="center"/>
              <w:rPr>
                <w:rtl/>
              </w:rPr>
            </w:pPr>
            <w:r>
              <w:rPr>
                <w:rtl/>
              </w:rPr>
              <w:t>المرض، العجز عن العمل</w:t>
            </w:r>
          </w:p>
        </w:tc>
      </w:tr>
      <w:tr w:rsidR="00000000">
        <w:tblPrEx>
          <w:tblCellMar>
            <w:top w:w="0" w:type="dxa"/>
            <w:bottom w:w="0" w:type="dxa"/>
          </w:tblCellMar>
        </w:tblPrEx>
        <w:trPr>
          <w:cantSplit/>
        </w:trPr>
        <w:tc>
          <w:tcPr>
            <w:tcW w:w="1562" w:type="dxa"/>
            <w:vMerge/>
          </w:tcPr>
          <w:p w:rsidR="00000000" w:rsidRDefault="00000000">
            <w:pPr>
              <w:spacing w:line="320" w:lineRule="exact"/>
              <w:jc w:val="center"/>
              <w:rPr>
                <w:rtl/>
              </w:rPr>
            </w:pPr>
          </w:p>
        </w:tc>
        <w:tc>
          <w:tcPr>
            <w:tcW w:w="1890" w:type="dxa"/>
          </w:tcPr>
          <w:p w:rsidR="00000000" w:rsidRDefault="00000000">
            <w:pPr>
              <w:spacing w:line="320" w:lineRule="exact"/>
              <w:jc w:val="center"/>
              <w:rPr>
                <w:rtl/>
              </w:rPr>
            </w:pPr>
            <w:r>
              <w:rPr>
                <w:rtl/>
              </w:rPr>
              <w:t>رجال</w:t>
            </w:r>
          </w:p>
        </w:tc>
        <w:tc>
          <w:tcPr>
            <w:tcW w:w="1890" w:type="dxa"/>
          </w:tcPr>
          <w:p w:rsidR="00000000" w:rsidRDefault="00000000">
            <w:pPr>
              <w:spacing w:line="320" w:lineRule="exact"/>
              <w:jc w:val="center"/>
              <w:rPr>
                <w:rtl/>
              </w:rPr>
            </w:pPr>
            <w:r>
              <w:rPr>
                <w:rtl/>
              </w:rPr>
              <w:t>نساء</w:t>
            </w:r>
          </w:p>
        </w:tc>
        <w:tc>
          <w:tcPr>
            <w:tcW w:w="1710" w:type="dxa"/>
          </w:tcPr>
          <w:p w:rsidR="00000000" w:rsidRDefault="00000000">
            <w:pPr>
              <w:spacing w:line="320" w:lineRule="exact"/>
              <w:jc w:val="center"/>
              <w:rPr>
                <w:rtl/>
              </w:rPr>
            </w:pPr>
            <w:r>
              <w:rPr>
                <w:rtl/>
              </w:rPr>
              <w:t>رجال</w:t>
            </w:r>
          </w:p>
        </w:tc>
        <w:tc>
          <w:tcPr>
            <w:tcW w:w="1890" w:type="dxa"/>
          </w:tcPr>
          <w:p w:rsidR="00000000" w:rsidRDefault="00000000">
            <w:pPr>
              <w:spacing w:line="320" w:lineRule="exact"/>
              <w:jc w:val="center"/>
              <w:rPr>
                <w:rtl/>
              </w:rPr>
            </w:pPr>
            <w:r>
              <w:rPr>
                <w:rtl/>
              </w:rPr>
              <w:t>نساء</w:t>
            </w:r>
          </w:p>
        </w:tc>
      </w:tr>
      <w:tr w:rsidR="00000000">
        <w:tblPrEx>
          <w:tblCellMar>
            <w:top w:w="0" w:type="dxa"/>
            <w:bottom w:w="0" w:type="dxa"/>
          </w:tblCellMar>
        </w:tblPrEx>
        <w:tc>
          <w:tcPr>
            <w:tcW w:w="1562" w:type="dxa"/>
          </w:tcPr>
          <w:p w:rsidR="00000000" w:rsidRDefault="00000000">
            <w:pPr>
              <w:spacing w:line="320" w:lineRule="exact"/>
              <w:rPr>
                <w:rtl/>
              </w:rPr>
            </w:pPr>
            <w:r>
              <w:rPr>
                <w:rtl/>
              </w:rPr>
              <w:t>المجموع</w:t>
            </w:r>
          </w:p>
        </w:tc>
        <w:tc>
          <w:tcPr>
            <w:tcW w:w="1890" w:type="dxa"/>
          </w:tcPr>
          <w:p w:rsidR="00000000" w:rsidRDefault="00000000">
            <w:pPr>
              <w:spacing w:line="320" w:lineRule="exact"/>
              <w:jc w:val="center"/>
              <w:rPr>
                <w:rtl/>
              </w:rPr>
            </w:pPr>
            <w:r>
              <w:rPr>
                <w:rtl/>
              </w:rPr>
              <w:t>6, 27</w:t>
            </w:r>
          </w:p>
        </w:tc>
        <w:tc>
          <w:tcPr>
            <w:tcW w:w="1890" w:type="dxa"/>
          </w:tcPr>
          <w:p w:rsidR="00000000" w:rsidRDefault="00000000">
            <w:pPr>
              <w:spacing w:line="320" w:lineRule="exact"/>
              <w:jc w:val="center"/>
              <w:rPr>
                <w:rtl/>
              </w:rPr>
            </w:pPr>
            <w:r>
              <w:rPr>
                <w:rtl/>
              </w:rPr>
              <w:t>0, 29</w:t>
            </w:r>
          </w:p>
        </w:tc>
        <w:tc>
          <w:tcPr>
            <w:tcW w:w="1710" w:type="dxa"/>
          </w:tcPr>
          <w:p w:rsidR="00000000" w:rsidRDefault="00000000">
            <w:pPr>
              <w:spacing w:line="320" w:lineRule="exact"/>
              <w:jc w:val="center"/>
              <w:rPr>
                <w:rtl/>
              </w:rPr>
            </w:pPr>
            <w:r>
              <w:rPr>
                <w:rtl/>
              </w:rPr>
              <w:t>7, 47</w:t>
            </w:r>
          </w:p>
        </w:tc>
        <w:tc>
          <w:tcPr>
            <w:tcW w:w="1890" w:type="dxa"/>
          </w:tcPr>
          <w:p w:rsidR="00000000" w:rsidRDefault="00000000">
            <w:pPr>
              <w:spacing w:line="320" w:lineRule="exact"/>
              <w:jc w:val="center"/>
              <w:rPr>
                <w:rtl/>
              </w:rPr>
            </w:pPr>
            <w:r>
              <w:rPr>
                <w:rtl/>
              </w:rPr>
              <w:t>9, 46</w:t>
            </w:r>
          </w:p>
        </w:tc>
      </w:tr>
      <w:tr w:rsidR="00000000">
        <w:tblPrEx>
          <w:tblCellMar>
            <w:top w:w="0" w:type="dxa"/>
            <w:bottom w:w="0" w:type="dxa"/>
          </w:tblCellMar>
        </w:tblPrEx>
        <w:tc>
          <w:tcPr>
            <w:tcW w:w="1562" w:type="dxa"/>
          </w:tcPr>
          <w:p w:rsidR="00000000" w:rsidRDefault="00000000">
            <w:pPr>
              <w:spacing w:line="320" w:lineRule="exact"/>
              <w:rPr>
                <w:rtl/>
              </w:rPr>
            </w:pPr>
            <w:r>
              <w:rPr>
                <w:rtl/>
              </w:rPr>
              <w:t>فقراء جدا</w:t>
            </w:r>
          </w:p>
        </w:tc>
        <w:tc>
          <w:tcPr>
            <w:tcW w:w="1890" w:type="dxa"/>
          </w:tcPr>
          <w:p w:rsidR="00000000" w:rsidRDefault="00000000">
            <w:pPr>
              <w:spacing w:line="320" w:lineRule="exact"/>
              <w:jc w:val="center"/>
              <w:rPr>
                <w:rtl/>
              </w:rPr>
            </w:pPr>
            <w:r>
              <w:rPr>
                <w:rtl/>
              </w:rPr>
              <w:t>1, 23</w:t>
            </w:r>
          </w:p>
        </w:tc>
        <w:tc>
          <w:tcPr>
            <w:tcW w:w="1890" w:type="dxa"/>
          </w:tcPr>
          <w:p w:rsidR="00000000" w:rsidRDefault="00000000">
            <w:pPr>
              <w:spacing w:line="320" w:lineRule="exact"/>
              <w:jc w:val="center"/>
              <w:rPr>
                <w:rtl/>
              </w:rPr>
            </w:pPr>
            <w:r>
              <w:rPr>
                <w:rtl/>
              </w:rPr>
              <w:t>1, 25</w:t>
            </w:r>
          </w:p>
        </w:tc>
        <w:tc>
          <w:tcPr>
            <w:tcW w:w="1710" w:type="dxa"/>
          </w:tcPr>
          <w:p w:rsidR="00000000" w:rsidRDefault="00000000">
            <w:pPr>
              <w:spacing w:line="320" w:lineRule="exact"/>
              <w:jc w:val="center"/>
              <w:rPr>
                <w:rtl/>
              </w:rPr>
            </w:pPr>
            <w:r>
              <w:rPr>
                <w:rtl/>
              </w:rPr>
              <w:t>3, 56</w:t>
            </w:r>
          </w:p>
        </w:tc>
        <w:tc>
          <w:tcPr>
            <w:tcW w:w="1890" w:type="dxa"/>
          </w:tcPr>
          <w:p w:rsidR="00000000" w:rsidRDefault="00000000">
            <w:pPr>
              <w:spacing w:line="320" w:lineRule="exact"/>
              <w:jc w:val="center"/>
              <w:rPr>
                <w:rtl/>
              </w:rPr>
            </w:pPr>
            <w:r>
              <w:rPr>
                <w:rtl/>
              </w:rPr>
              <w:t>6, 56</w:t>
            </w:r>
          </w:p>
        </w:tc>
      </w:tr>
      <w:tr w:rsidR="00000000">
        <w:tblPrEx>
          <w:tblCellMar>
            <w:top w:w="0" w:type="dxa"/>
            <w:bottom w:w="0" w:type="dxa"/>
          </w:tblCellMar>
        </w:tblPrEx>
        <w:tc>
          <w:tcPr>
            <w:tcW w:w="1562" w:type="dxa"/>
          </w:tcPr>
          <w:p w:rsidR="00000000" w:rsidRDefault="00000000">
            <w:pPr>
              <w:spacing w:line="320" w:lineRule="exact"/>
              <w:rPr>
                <w:rtl/>
              </w:rPr>
            </w:pPr>
            <w:r>
              <w:rPr>
                <w:rtl/>
              </w:rPr>
              <w:t>فقراء</w:t>
            </w:r>
          </w:p>
        </w:tc>
        <w:tc>
          <w:tcPr>
            <w:tcW w:w="1890" w:type="dxa"/>
          </w:tcPr>
          <w:p w:rsidR="00000000" w:rsidRDefault="00000000">
            <w:pPr>
              <w:spacing w:line="320" w:lineRule="exact"/>
              <w:jc w:val="center"/>
              <w:rPr>
                <w:rtl/>
              </w:rPr>
            </w:pPr>
            <w:r>
              <w:rPr>
                <w:rtl/>
              </w:rPr>
              <w:t>3, 25</w:t>
            </w:r>
          </w:p>
        </w:tc>
        <w:tc>
          <w:tcPr>
            <w:tcW w:w="1890" w:type="dxa"/>
          </w:tcPr>
          <w:p w:rsidR="00000000" w:rsidRDefault="00000000">
            <w:pPr>
              <w:spacing w:line="320" w:lineRule="exact"/>
              <w:jc w:val="center"/>
              <w:rPr>
                <w:rtl/>
              </w:rPr>
            </w:pPr>
            <w:r>
              <w:rPr>
                <w:rtl/>
              </w:rPr>
              <w:t>6, 26</w:t>
            </w:r>
          </w:p>
        </w:tc>
        <w:tc>
          <w:tcPr>
            <w:tcW w:w="1710" w:type="dxa"/>
          </w:tcPr>
          <w:p w:rsidR="00000000" w:rsidRDefault="00000000">
            <w:pPr>
              <w:spacing w:line="320" w:lineRule="exact"/>
              <w:jc w:val="center"/>
              <w:rPr>
                <w:rtl/>
              </w:rPr>
            </w:pPr>
            <w:r>
              <w:rPr>
                <w:rtl/>
              </w:rPr>
              <w:t>7, 50</w:t>
            </w:r>
          </w:p>
        </w:tc>
        <w:tc>
          <w:tcPr>
            <w:tcW w:w="1890" w:type="dxa"/>
          </w:tcPr>
          <w:p w:rsidR="00000000" w:rsidRDefault="00000000">
            <w:pPr>
              <w:spacing w:line="320" w:lineRule="exact"/>
              <w:jc w:val="center"/>
              <w:rPr>
                <w:rtl/>
              </w:rPr>
            </w:pPr>
            <w:r>
              <w:rPr>
                <w:rtl/>
              </w:rPr>
              <w:t>8, 47</w:t>
            </w:r>
          </w:p>
        </w:tc>
      </w:tr>
      <w:tr w:rsidR="00000000">
        <w:tblPrEx>
          <w:tblCellMar>
            <w:top w:w="0" w:type="dxa"/>
            <w:bottom w:w="0" w:type="dxa"/>
          </w:tblCellMar>
        </w:tblPrEx>
        <w:tc>
          <w:tcPr>
            <w:tcW w:w="1562" w:type="dxa"/>
          </w:tcPr>
          <w:p w:rsidR="00000000" w:rsidRDefault="00000000">
            <w:pPr>
              <w:spacing w:line="320" w:lineRule="exact"/>
              <w:rPr>
                <w:rtl/>
              </w:rPr>
            </w:pPr>
            <w:r>
              <w:rPr>
                <w:rtl/>
              </w:rPr>
              <w:t>متوسطو الحال</w:t>
            </w:r>
          </w:p>
        </w:tc>
        <w:tc>
          <w:tcPr>
            <w:tcW w:w="1890" w:type="dxa"/>
          </w:tcPr>
          <w:p w:rsidR="00000000" w:rsidRDefault="00000000">
            <w:pPr>
              <w:spacing w:line="320" w:lineRule="exact"/>
              <w:jc w:val="center"/>
              <w:rPr>
                <w:rtl/>
              </w:rPr>
            </w:pPr>
            <w:r>
              <w:rPr>
                <w:rtl/>
              </w:rPr>
              <w:t>1, 26</w:t>
            </w:r>
          </w:p>
        </w:tc>
        <w:tc>
          <w:tcPr>
            <w:tcW w:w="1890" w:type="dxa"/>
          </w:tcPr>
          <w:p w:rsidR="00000000" w:rsidRDefault="00000000">
            <w:pPr>
              <w:spacing w:line="320" w:lineRule="exact"/>
              <w:jc w:val="center"/>
              <w:rPr>
                <w:rtl/>
              </w:rPr>
            </w:pPr>
            <w:r>
              <w:rPr>
                <w:rtl/>
              </w:rPr>
              <w:t>7, 29</w:t>
            </w:r>
          </w:p>
        </w:tc>
        <w:tc>
          <w:tcPr>
            <w:tcW w:w="1710" w:type="dxa"/>
          </w:tcPr>
          <w:p w:rsidR="00000000" w:rsidRDefault="00000000">
            <w:pPr>
              <w:spacing w:line="320" w:lineRule="exact"/>
              <w:jc w:val="center"/>
              <w:rPr>
                <w:rtl/>
              </w:rPr>
            </w:pPr>
            <w:r>
              <w:rPr>
                <w:rtl/>
              </w:rPr>
              <w:t>1, 48</w:t>
            </w:r>
          </w:p>
        </w:tc>
        <w:tc>
          <w:tcPr>
            <w:tcW w:w="1890" w:type="dxa"/>
          </w:tcPr>
          <w:p w:rsidR="00000000" w:rsidRDefault="00000000">
            <w:pPr>
              <w:spacing w:line="320" w:lineRule="exact"/>
              <w:jc w:val="center"/>
              <w:rPr>
                <w:rtl/>
              </w:rPr>
            </w:pPr>
            <w:r>
              <w:rPr>
                <w:rtl/>
              </w:rPr>
              <w:t>7, 46</w:t>
            </w:r>
          </w:p>
        </w:tc>
      </w:tr>
      <w:tr w:rsidR="00000000">
        <w:tblPrEx>
          <w:tblCellMar>
            <w:top w:w="0" w:type="dxa"/>
            <w:bottom w:w="0" w:type="dxa"/>
          </w:tblCellMar>
        </w:tblPrEx>
        <w:tc>
          <w:tcPr>
            <w:tcW w:w="1562" w:type="dxa"/>
          </w:tcPr>
          <w:p w:rsidR="00000000" w:rsidRDefault="00000000">
            <w:pPr>
              <w:spacing w:line="320" w:lineRule="exact"/>
              <w:rPr>
                <w:rtl/>
              </w:rPr>
            </w:pPr>
            <w:r>
              <w:rPr>
                <w:rtl/>
              </w:rPr>
              <w:t>أغنياء</w:t>
            </w:r>
          </w:p>
        </w:tc>
        <w:tc>
          <w:tcPr>
            <w:tcW w:w="1890" w:type="dxa"/>
          </w:tcPr>
          <w:p w:rsidR="00000000" w:rsidRDefault="00000000">
            <w:pPr>
              <w:spacing w:line="320" w:lineRule="exact"/>
              <w:jc w:val="center"/>
              <w:rPr>
                <w:rtl/>
              </w:rPr>
            </w:pPr>
            <w:r>
              <w:rPr>
                <w:rtl/>
              </w:rPr>
              <w:t>4, 31</w:t>
            </w:r>
          </w:p>
        </w:tc>
        <w:tc>
          <w:tcPr>
            <w:tcW w:w="1890" w:type="dxa"/>
          </w:tcPr>
          <w:p w:rsidR="00000000" w:rsidRDefault="00000000">
            <w:pPr>
              <w:spacing w:line="320" w:lineRule="exact"/>
              <w:jc w:val="center"/>
              <w:rPr>
                <w:rtl/>
              </w:rPr>
            </w:pPr>
            <w:r>
              <w:rPr>
                <w:rtl/>
              </w:rPr>
              <w:t>3, 29</w:t>
            </w:r>
          </w:p>
        </w:tc>
        <w:tc>
          <w:tcPr>
            <w:tcW w:w="1710" w:type="dxa"/>
          </w:tcPr>
          <w:p w:rsidR="00000000" w:rsidRDefault="00000000">
            <w:pPr>
              <w:spacing w:line="320" w:lineRule="exact"/>
              <w:jc w:val="center"/>
              <w:rPr>
                <w:rtl/>
              </w:rPr>
            </w:pPr>
            <w:r>
              <w:rPr>
                <w:rtl/>
              </w:rPr>
              <w:t>8, 44</w:t>
            </w:r>
          </w:p>
        </w:tc>
        <w:tc>
          <w:tcPr>
            <w:tcW w:w="1890" w:type="dxa"/>
          </w:tcPr>
          <w:p w:rsidR="00000000" w:rsidRDefault="00000000">
            <w:pPr>
              <w:spacing w:line="320" w:lineRule="exact"/>
              <w:jc w:val="center"/>
              <w:rPr>
                <w:rtl/>
              </w:rPr>
            </w:pPr>
            <w:r>
              <w:rPr>
                <w:rtl/>
              </w:rPr>
              <w:t>2, 45</w:t>
            </w:r>
          </w:p>
        </w:tc>
      </w:tr>
      <w:tr w:rsidR="00000000">
        <w:tblPrEx>
          <w:tblCellMar>
            <w:top w:w="0" w:type="dxa"/>
            <w:bottom w:w="0" w:type="dxa"/>
          </w:tblCellMar>
        </w:tblPrEx>
        <w:tc>
          <w:tcPr>
            <w:tcW w:w="1562" w:type="dxa"/>
          </w:tcPr>
          <w:p w:rsidR="00000000" w:rsidRDefault="00000000">
            <w:pPr>
              <w:spacing w:line="320" w:lineRule="exact"/>
              <w:rPr>
                <w:rtl/>
              </w:rPr>
            </w:pPr>
            <w:r>
              <w:rPr>
                <w:rtl/>
              </w:rPr>
              <w:t>أغنياء جدا</w:t>
            </w:r>
          </w:p>
        </w:tc>
        <w:tc>
          <w:tcPr>
            <w:tcW w:w="1890" w:type="dxa"/>
          </w:tcPr>
          <w:p w:rsidR="00000000" w:rsidRDefault="00000000">
            <w:pPr>
              <w:spacing w:line="320" w:lineRule="exact"/>
              <w:jc w:val="center"/>
              <w:rPr>
                <w:rtl/>
              </w:rPr>
            </w:pPr>
            <w:r>
              <w:rPr>
                <w:rtl/>
              </w:rPr>
              <w:t>5, 32</w:t>
            </w:r>
          </w:p>
        </w:tc>
        <w:tc>
          <w:tcPr>
            <w:tcW w:w="1890" w:type="dxa"/>
          </w:tcPr>
          <w:p w:rsidR="00000000" w:rsidRDefault="00000000">
            <w:pPr>
              <w:spacing w:line="320" w:lineRule="exact"/>
              <w:jc w:val="center"/>
              <w:rPr>
                <w:rtl/>
              </w:rPr>
            </w:pPr>
            <w:r>
              <w:rPr>
                <w:rtl/>
              </w:rPr>
              <w:t>6, 34</w:t>
            </w:r>
          </w:p>
        </w:tc>
        <w:tc>
          <w:tcPr>
            <w:tcW w:w="1710" w:type="dxa"/>
          </w:tcPr>
          <w:p w:rsidR="00000000" w:rsidRDefault="00000000">
            <w:pPr>
              <w:spacing w:line="320" w:lineRule="exact"/>
              <w:jc w:val="center"/>
              <w:rPr>
                <w:rtl/>
              </w:rPr>
            </w:pPr>
            <w:r>
              <w:rPr>
                <w:rtl/>
              </w:rPr>
              <w:t>6, 37</w:t>
            </w:r>
          </w:p>
        </w:tc>
        <w:tc>
          <w:tcPr>
            <w:tcW w:w="1890" w:type="dxa"/>
          </w:tcPr>
          <w:p w:rsidR="00000000" w:rsidRDefault="00000000">
            <w:pPr>
              <w:spacing w:line="320" w:lineRule="exact"/>
              <w:jc w:val="center"/>
              <w:rPr>
                <w:rtl/>
              </w:rPr>
            </w:pPr>
            <w:r>
              <w:rPr>
                <w:rtl/>
              </w:rPr>
              <w:t>9, 37</w:t>
            </w:r>
          </w:p>
        </w:tc>
      </w:tr>
    </w:tbl>
    <w:p w:rsidR="00000000" w:rsidRDefault="00000000">
      <w:pPr>
        <w:spacing w:line="320" w:lineRule="exact"/>
        <w:rPr>
          <w:rtl/>
        </w:rPr>
      </w:pPr>
      <w:r>
        <w:rPr>
          <w:rtl/>
        </w:rPr>
        <w:t>ملاحظة: بيانات سجلت قبل تاريخ المسح بأربعة أسابيع.</w:t>
      </w:r>
    </w:p>
    <w:p w:rsidR="00000000" w:rsidRDefault="00000000">
      <w:pPr>
        <w:spacing w:line="320" w:lineRule="exact"/>
        <w:rPr>
          <w:rtl/>
        </w:rPr>
      </w:pPr>
      <w:r>
        <w:rPr>
          <w:rtl/>
        </w:rPr>
        <w:t>المصدر:</w:t>
      </w:r>
      <w:r>
        <w:rPr>
          <w:rtl/>
        </w:rPr>
        <w:tab/>
        <w:t>المكتب الإحصائي العام: مسح مستوى المعيشة في فييت نام 1997-1998.</w:t>
      </w:r>
    </w:p>
    <w:p w:rsidR="00000000" w:rsidRDefault="00000000">
      <w:pPr>
        <w:pStyle w:val="H56"/>
        <w:keepNext w:val="0"/>
        <w:keepLines w:val="0"/>
        <w:suppressAutoHyphens w:val="0"/>
        <w:spacing w:line="400" w:lineRule="exact"/>
        <w:outlineLvl w:val="9"/>
        <w:rPr>
          <w:rtl/>
        </w:rPr>
      </w:pPr>
    </w:p>
    <w:p w:rsidR="00000000" w:rsidRDefault="00000000">
      <w:pPr>
        <w:pStyle w:val="H23"/>
        <w:keepNext w:val="0"/>
        <w:keepLines w:val="0"/>
        <w:suppressAutoHyphens w:val="0"/>
        <w:outlineLvl w:val="9"/>
        <w:rPr>
          <w:spacing w:val="0"/>
          <w:rtl/>
        </w:rPr>
      </w:pPr>
      <w:r>
        <w:rPr>
          <w:spacing w:val="0"/>
          <w:rtl/>
        </w:rPr>
        <w:t>4-6 حالة التغذية لدى البالغين من حيث نوع الجنس في المناطق الحضرية والريفية، 1997-1998</w:t>
      </w:r>
    </w:p>
    <w:p w:rsidR="00000000" w:rsidRDefault="00000000">
      <w:pPr>
        <w:spacing w:line="120" w:lineRule="exact"/>
        <w:rPr>
          <w:sz w:val="12"/>
          <w:rtl/>
        </w:rPr>
      </w:pPr>
    </w:p>
    <w:p w:rsidR="00000000" w:rsidRDefault="00000000">
      <w:pPr>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990"/>
        <w:gridCol w:w="1022"/>
        <w:gridCol w:w="1530"/>
        <w:gridCol w:w="990"/>
        <w:gridCol w:w="1080"/>
        <w:gridCol w:w="1080"/>
      </w:tblGrid>
      <w:tr w:rsidR="00000000">
        <w:tblPrEx>
          <w:tblCellMar>
            <w:top w:w="0" w:type="dxa"/>
            <w:bottom w:w="0" w:type="dxa"/>
          </w:tblCellMar>
        </w:tblPrEx>
        <w:trPr>
          <w:cantSplit/>
          <w:tblHeader/>
        </w:trPr>
        <w:tc>
          <w:tcPr>
            <w:tcW w:w="2250" w:type="dxa"/>
            <w:vMerge w:val="restart"/>
          </w:tcPr>
          <w:p w:rsidR="00000000" w:rsidRDefault="00000000">
            <w:pPr>
              <w:jc w:val="center"/>
              <w:rPr>
                <w:rtl/>
              </w:rPr>
            </w:pPr>
          </w:p>
        </w:tc>
        <w:tc>
          <w:tcPr>
            <w:tcW w:w="3542" w:type="dxa"/>
            <w:gridSpan w:val="3"/>
          </w:tcPr>
          <w:p w:rsidR="00000000" w:rsidRDefault="00000000">
            <w:pPr>
              <w:jc w:val="center"/>
              <w:rPr>
                <w:rtl/>
              </w:rPr>
            </w:pPr>
            <w:r>
              <w:rPr>
                <w:rtl/>
              </w:rPr>
              <w:t>رجال</w:t>
            </w:r>
          </w:p>
        </w:tc>
        <w:tc>
          <w:tcPr>
            <w:tcW w:w="3150" w:type="dxa"/>
            <w:gridSpan w:val="3"/>
          </w:tcPr>
          <w:p w:rsidR="00000000" w:rsidRDefault="00000000">
            <w:pPr>
              <w:jc w:val="center"/>
              <w:rPr>
                <w:rtl/>
              </w:rPr>
            </w:pPr>
            <w:r>
              <w:rPr>
                <w:rtl/>
              </w:rPr>
              <w:t>نساء</w:t>
            </w:r>
          </w:p>
        </w:tc>
      </w:tr>
      <w:tr w:rsidR="00000000">
        <w:tblPrEx>
          <w:tblCellMar>
            <w:top w:w="0" w:type="dxa"/>
            <w:bottom w:w="0" w:type="dxa"/>
          </w:tblCellMar>
        </w:tblPrEx>
        <w:trPr>
          <w:cantSplit/>
          <w:tblHeader/>
        </w:trPr>
        <w:tc>
          <w:tcPr>
            <w:tcW w:w="2250" w:type="dxa"/>
            <w:vMerge/>
          </w:tcPr>
          <w:p w:rsidR="00000000" w:rsidRDefault="00000000">
            <w:pPr>
              <w:jc w:val="center"/>
              <w:rPr>
                <w:rtl/>
              </w:rPr>
            </w:pPr>
          </w:p>
        </w:tc>
        <w:tc>
          <w:tcPr>
            <w:tcW w:w="990" w:type="dxa"/>
          </w:tcPr>
          <w:p w:rsidR="00000000" w:rsidRDefault="00000000">
            <w:pPr>
              <w:jc w:val="center"/>
              <w:rPr>
                <w:rtl/>
              </w:rPr>
            </w:pPr>
            <w:r>
              <w:rPr>
                <w:rtl/>
              </w:rPr>
              <w:t>المجموع</w:t>
            </w:r>
          </w:p>
        </w:tc>
        <w:tc>
          <w:tcPr>
            <w:tcW w:w="1022" w:type="dxa"/>
          </w:tcPr>
          <w:p w:rsidR="00000000" w:rsidRDefault="00000000">
            <w:pPr>
              <w:jc w:val="center"/>
              <w:rPr>
                <w:rtl/>
              </w:rPr>
            </w:pPr>
            <w:r>
              <w:rPr>
                <w:rtl/>
              </w:rPr>
              <w:t>مناطق حضرية</w:t>
            </w:r>
          </w:p>
        </w:tc>
        <w:tc>
          <w:tcPr>
            <w:tcW w:w="1530" w:type="dxa"/>
          </w:tcPr>
          <w:p w:rsidR="00000000" w:rsidRDefault="00000000">
            <w:pPr>
              <w:jc w:val="center"/>
              <w:rPr>
                <w:rtl/>
              </w:rPr>
            </w:pPr>
            <w:r>
              <w:rPr>
                <w:rtl/>
              </w:rPr>
              <w:t>مناطق ريفية</w:t>
            </w:r>
          </w:p>
        </w:tc>
        <w:tc>
          <w:tcPr>
            <w:tcW w:w="990" w:type="dxa"/>
          </w:tcPr>
          <w:p w:rsidR="00000000" w:rsidRDefault="00000000">
            <w:pPr>
              <w:jc w:val="center"/>
              <w:rPr>
                <w:rtl/>
              </w:rPr>
            </w:pPr>
            <w:r>
              <w:rPr>
                <w:rtl/>
              </w:rPr>
              <w:t>المجموع</w:t>
            </w:r>
          </w:p>
        </w:tc>
        <w:tc>
          <w:tcPr>
            <w:tcW w:w="1080" w:type="dxa"/>
          </w:tcPr>
          <w:p w:rsidR="00000000" w:rsidRDefault="00000000">
            <w:pPr>
              <w:jc w:val="center"/>
              <w:rPr>
                <w:rtl/>
              </w:rPr>
            </w:pPr>
            <w:r>
              <w:rPr>
                <w:rtl/>
              </w:rPr>
              <w:t>مناطق حضرية</w:t>
            </w:r>
          </w:p>
        </w:tc>
        <w:tc>
          <w:tcPr>
            <w:tcW w:w="1080" w:type="dxa"/>
          </w:tcPr>
          <w:p w:rsidR="00000000" w:rsidRDefault="00000000">
            <w:pPr>
              <w:jc w:val="center"/>
              <w:rPr>
                <w:rtl/>
              </w:rPr>
            </w:pPr>
            <w:r>
              <w:rPr>
                <w:rtl/>
              </w:rPr>
              <w:t>مناطق ريفية</w:t>
            </w:r>
          </w:p>
        </w:tc>
      </w:tr>
      <w:tr w:rsidR="00000000">
        <w:tblPrEx>
          <w:tblCellMar>
            <w:top w:w="0" w:type="dxa"/>
            <w:bottom w:w="0" w:type="dxa"/>
          </w:tblCellMar>
        </w:tblPrEx>
        <w:tc>
          <w:tcPr>
            <w:tcW w:w="2250" w:type="dxa"/>
          </w:tcPr>
          <w:p w:rsidR="00000000" w:rsidRDefault="00000000">
            <w:pPr>
              <w:rPr>
                <w:rtl/>
              </w:rPr>
            </w:pPr>
            <w:r>
              <w:rPr>
                <w:rtl/>
              </w:rPr>
              <w:t>نحيف/نحيفة جدا</w:t>
            </w:r>
          </w:p>
        </w:tc>
        <w:tc>
          <w:tcPr>
            <w:tcW w:w="990" w:type="dxa"/>
          </w:tcPr>
          <w:p w:rsidR="00000000" w:rsidRDefault="00000000">
            <w:pPr>
              <w:rPr>
                <w:rtl/>
              </w:rPr>
            </w:pPr>
            <w:r>
              <w:rPr>
                <w:rtl/>
              </w:rPr>
              <w:t>2, 2</w:t>
            </w:r>
          </w:p>
        </w:tc>
        <w:tc>
          <w:tcPr>
            <w:tcW w:w="1022" w:type="dxa"/>
          </w:tcPr>
          <w:p w:rsidR="00000000" w:rsidRDefault="00000000">
            <w:pPr>
              <w:rPr>
                <w:rtl/>
              </w:rPr>
            </w:pPr>
            <w:r>
              <w:rPr>
                <w:rtl/>
              </w:rPr>
              <w:t>0, 3</w:t>
            </w:r>
          </w:p>
        </w:tc>
        <w:tc>
          <w:tcPr>
            <w:tcW w:w="1530" w:type="dxa"/>
          </w:tcPr>
          <w:p w:rsidR="00000000" w:rsidRDefault="00000000">
            <w:pPr>
              <w:rPr>
                <w:rtl/>
              </w:rPr>
            </w:pPr>
            <w:r>
              <w:rPr>
                <w:rtl/>
              </w:rPr>
              <w:t>0, 2</w:t>
            </w:r>
          </w:p>
        </w:tc>
        <w:tc>
          <w:tcPr>
            <w:tcW w:w="990" w:type="dxa"/>
          </w:tcPr>
          <w:p w:rsidR="00000000" w:rsidRDefault="00000000">
            <w:pPr>
              <w:rPr>
                <w:rtl/>
              </w:rPr>
            </w:pPr>
            <w:r>
              <w:rPr>
                <w:rtl/>
              </w:rPr>
              <w:t>5, 4</w:t>
            </w:r>
          </w:p>
        </w:tc>
        <w:tc>
          <w:tcPr>
            <w:tcW w:w="1080" w:type="dxa"/>
          </w:tcPr>
          <w:p w:rsidR="00000000" w:rsidRDefault="00000000">
            <w:pPr>
              <w:rPr>
                <w:rtl/>
              </w:rPr>
            </w:pPr>
            <w:r>
              <w:rPr>
                <w:rtl/>
              </w:rPr>
              <w:t>7, 3</w:t>
            </w:r>
          </w:p>
        </w:tc>
        <w:tc>
          <w:tcPr>
            <w:tcW w:w="1080" w:type="dxa"/>
          </w:tcPr>
          <w:p w:rsidR="00000000" w:rsidRDefault="00000000">
            <w:pPr>
              <w:rPr>
                <w:rtl/>
              </w:rPr>
            </w:pPr>
            <w:r>
              <w:rPr>
                <w:rtl/>
              </w:rPr>
              <w:t>7, 4</w:t>
            </w:r>
          </w:p>
        </w:tc>
      </w:tr>
      <w:tr w:rsidR="00000000">
        <w:tblPrEx>
          <w:tblCellMar>
            <w:top w:w="0" w:type="dxa"/>
            <w:bottom w:w="0" w:type="dxa"/>
          </w:tblCellMar>
        </w:tblPrEx>
        <w:tc>
          <w:tcPr>
            <w:tcW w:w="2250" w:type="dxa"/>
          </w:tcPr>
          <w:p w:rsidR="00000000" w:rsidRDefault="00000000">
            <w:pPr>
              <w:rPr>
                <w:rtl/>
              </w:rPr>
            </w:pPr>
            <w:r>
              <w:rPr>
                <w:rtl/>
              </w:rPr>
              <w:t>نحيف/نحيفة</w:t>
            </w:r>
          </w:p>
        </w:tc>
        <w:tc>
          <w:tcPr>
            <w:tcW w:w="990" w:type="dxa"/>
          </w:tcPr>
          <w:p w:rsidR="00000000" w:rsidRDefault="00000000">
            <w:pPr>
              <w:rPr>
                <w:rtl/>
              </w:rPr>
            </w:pPr>
            <w:r>
              <w:rPr>
                <w:rtl/>
              </w:rPr>
              <w:t>5, 17</w:t>
            </w:r>
          </w:p>
        </w:tc>
        <w:tc>
          <w:tcPr>
            <w:tcW w:w="1022" w:type="dxa"/>
          </w:tcPr>
          <w:p w:rsidR="00000000" w:rsidRDefault="00000000">
            <w:pPr>
              <w:rPr>
                <w:rtl/>
              </w:rPr>
            </w:pPr>
            <w:r>
              <w:rPr>
                <w:rtl/>
              </w:rPr>
              <w:t>7, 15</w:t>
            </w:r>
          </w:p>
        </w:tc>
        <w:tc>
          <w:tcPr>
            <w:tcW w:w="1530" w:type="dxa"/>
          </w:tcPr>
          <w:p w:rsidR="00000000" w:rsidRDefault="00000000">
            <w:pPr>
              <w:rPr>
                <w:rtl/>
              </w:rPr>
            </w:pPr>
            <w:r>
              <w:rPr>
                <w:rtl/>
              </w:rPr>
              <w:t>1, 18</w:t>
            </w:r>
          </w:p>
        </w:tc>
        <w:tc>
          <w:tcPr>
            <w:tcW w:w="990" w:type="dxa"/>
          </w:tcPr>
          <w:p w:rsidR="00000000" w:rsidRDefault="00000000">
            <w:pPr>
              <w:rPr>
                <w:rtl/>
              </w:rPr>
            </w:pPr>
            <w:r>
              <w:rPr>
                <w:rtl/>
              </w:rPr>
              <w:t>0, 19</w:t>
            </w:r>
          </w:p>
        </w:tc>
        <w:tc>
          <w:tcPr>
            <w:tcW w:w="1080" w:type="dxa"/>
          </w:tcPr>
          <w:p w:rsidR="00000000" w:rsidRDefault="00000000">
            <w:pPr>
              <w:rPr>
                <w:rtl/>
              </w:rPr>
            </w:pPr>
            <w:r>
              <w:rPr>
                <w:rtl/>
              </w:rPr>
              <w:t>3, 14</w:t>
            </w:r>
          </w:p>
        </w:tc>
        <w:tc>
          <w:tcPr>
            <w:tcW w:w="1080" w:type="dxa"/>
          </w:tcPr>
          <w:p w:rsidR="00000000" w:rsidRDefault="00000000">
            <w:pPr>
              <w:rPr>
                <w:rtl/>
              </w:rPr>
            </w:pPr>
            <w:r>
              <w:rPr>
                <w:rtl/>
              </w:rPr>
              <w:t>6, 20</w:t>
            </w:r>
          </w:p>
        </w:tc>
      </w:tr>
      <w:tr w:rsidR="00000000">
        <w:tblPrEx>
          <w:tblCellMar>
            <w:top w:w="0" w:type="dxa"/>
            <w:bottom w:w="0" w:type="dxa"/>
          </w:tblCellMar>
        </w:tblPrEx>
        <w:tc>
          <w:tcPr>
            <w:tcW w:w="2250" w:type="dxa"/>
          </w:tcPr>
          <w:p w:rsidR="00000000" w:rsidRDefault="00000000">
            <w:pPr>
              <w:rPr>
                <w:rtl/>
              </w:rPr>
            </w:pPr>
            <w:r>
              <w:rPr>
                <w:rtl/>
              </w:rPr>
              <w:t>قليل/قليلة النحافة</w:t>
            </w:r>
          </w:p>
        </w:tc>
        <w:tc>
          <w:tcPr>
            <w:tcW w:w="990" w:type="dxa"/>
          </w:tcPr>
          <w:p w:rsidR="00000000" w:rsidRDefault="00000000">
            <w:pPr>
              <w:rPr>
                <w:rtl/>
              </w:rPr>
            </w:pPr>
            <w:r>
              <w:rPr>
                <w:rtl/>
              </w:rPr>
              <w:t>6, 39</w:t>
            </w:r>
          </w:p>
        </w:tc>
        <w:tc>
          <w:tcPr>
            <w:tcW w:w="1022" w:type="dxa"/>
          </w:tcPr>
          <w:p w:rsidR="00000000" w:rsidRDefault="00000000">
            <w:pPr>
              <w:rPr>
                <w:rtl/>
              </w:rPr>
            </w:pPr>
            <w:r>
              <w:rPr>
                <w:rtl/>
              </w:rPr>
              <w:t>2, 31</w:t>
            </w:r>
          </w:p>
        </w:tc>
        <w:tc>
          <w:tcPr>
            <w:tcW w:w="1530" w:type="dxa"/>
          </w:tcPr>
          <w:p w:rsidR="00000000" w:rsidRDefault="00000000">
            <w:pPr>
              <w:rPr>
                <w:rtl/>
              </w:rPr>
            </w:pPr>
            <w:r>
              <w:rPr>
                <w:rtl/>
              </w:rPr>
              <w:t>4, 42</w:t>
            </w:r>
          </w:p>
        </w:tc>
        <w:tc>
          <w:tcPr>
            <w:tcW w:w="990" w:type="dxa"/>
          </w:tcPr>
          <w:p w:rsidR="00000000" w:rsidRDefault="00000000">
            <w:pPr>
              <w:rPr>
                <w:rtl/>
              </w:rPr>
            </w:pPr>
            <w:r>
              <w:rPr>
                <w:rtl/>
              </w:rPr>
              <w:t>9, 9</w:t>
            </w:r>
          </w:p>
        </w:tc>
        <w:tc>
          <w:tcPr>
            <w:tcW w:w="1080" w:type="dxa"/>
          </w:tcPr>
          <w:p w:rsidR="00000000" w:rsidRDefault="00000000">
            <w:pPr>
              <w:rPr>
                <w:rtl/>
              </w:rPr>
            </w:pPr>
            <w:r>
              <w:rPr>
                <w:rtl/>
              </w:rPr>
              <w:t>9, 7</w:t>
            </w:r>
          </w:p>
        </w:tc>
        <w:tc>
          <w:tcPr>
            <w:tcW w:w="1080" w:type="dxa"/>
          </w:tcPr>
          <w:p w:rsidR="00000000" w:rsidRDefault="00000000">
            <w:pPr>
              <w:rPr>
                <w:rtl/>
              </w:rPr>
            </w:pPr>
            <w:r>
              <w:rPr>
                <w:rtl/>
              </w:rPr>
              <w:t>7, 10</w:t>
            </w:r>
          </w:p>
        </w:tc>
      </w:tr>
      <w:tr w:rsidR="00000000">
        <w:tblPrEx>
          <w:tblCellMar>
            <w:top w:w="0" w:type="dxa"/>
            <w:bottom w:w="0" w:type="dxa"/>
          </w:tblCellMar>
        </w:tblPrEx>
        <w:tc>
          <w:tcPr>
            <w:tcW w:w="2250" w:type="dxa"/>
          </w:tcPr>
          <w:p w:rsidR="00000000" w:rsidRDefault="00000000">
            <w:pPr>
              <w:rPr>
                <w:rtl/>
              </w:rPr>
            </w:pPr>
            <w:r>
              <w:rPr>
                <w:rtl/>
              </w:rPr>
              <w:t>متوسط/متوسطة النحافة</w:t>
            </w:r>
          </w:p>
        </w:tc>
        <w:tc>
          <w:tcPr>
            <w:tcW w:w="990" w:type="dxa"/>
          </w:tcPr>
          <w:p w:rsidR="00000000" w:rsidRDefault="00000000">
            <w:pPr>
              <w:rPr>
                <w:rtl/>
              </w:rPr>
            </w:pPr>
            <w:r>
              <w:rPr>
                <w:rtl/>
              </w:rPr>
              <w:t>2, 38</w:t>
            </w:r>
          </w:p>
        </w:tc>
        <w:tc>
          <w:tcPr>
            <w:tcW w:w="1022" w:type="dxa"/>
          </w:tcPr>
          <w:p w:rsidR="00000000" w:rsidRDefault="00000000">
            <w:pPr>
              <w:rPr>
                <w:rtl/>
              </w:rPr>
            </w:pPr>
            <w:r>
              <w:rPr>
                <w:rtl/>
              </w:rPr>
              <w:t>3, 43</w:t>
            </w:r>
          </w:p>
        </w:tc>
        <w:tc>
          <w:tcPr>
            <w:tcW w:w="1530" w:type="dxa"/>
          </w:tcPr>
          <w:p w:rsidR="00000000" w:rsidRDefault="00000000">
            <w:pPr>
              <w:rPr>
                <w:rtl/>
              </w:rPr>
            </w:pPr>
            <w:r>
              <w:rPr>
                <w:rtl/>
              </w:rPr>
              <w:t>4, 36</w:t>
            </w:r>
          </w:p>
        </w:tc>
        <w:tc>
          <w:tcPr>
            <w:tcW w:w="990" w:type="dxa"/>
          </w:tcPr>
          <w:p w:rsidR="00000000" w:rsidRDefault="00000000">
            <w:pPr>
              <w:rPr>
                <w:rtl/>
              </w:rPr>
            </w:pPr>
            <w:r>
              <w:rPr>
                <w:rtl/>
              </w:rPr>
              <w:t>3, 58</w:t>
            </w:r>
          </w:p>
        </w:tc>
        <w:tc>
          <w:tcPr>
            <w:tcW w:w="1080" w:type="dxa"/>
          </w:tcPr>
          <w:p w:rsidR="00000000" w:rsidRDefault="00000000">
            <w:pPr>
              <w:rPr>
                <w:rtl/>
              </w:rPr>
            </w:pPr>
            <w:r>
              <w:rPr>
                <w:rtl/>
              </w:rPr>
              <w:t>0, 57</w:t>
            </w:r>
          </w:p>
        </w:tc>
        <w:tc>
          <w:tcPr>
            <w:tcW w:w="1080" w:type="dxa"/>
          </w:tcPr>
          <w:p w:rsidR="00000000" w:rsidRDefault="00000000">
            <w:pPr>
              <w:rPr>
                <w:rtl/>
              </w:rPr>
            </w:pPr>
            <w:r>
              <w:rPr>
                <w:rtl/>
              </w:rPr>
              <w:t>7, 58</w:t>
            </w:r>
          </w:p>
        </w:tc>
      </w:tr>
      <w:tr w:rsidR="00000000">
        <w:tblPrEx>
          <w:tblCellMar>
            <w:top w:w="0" w:type="dxa"/>
            <w:bottom w:w="0" w:type="dxa"/>
          </w:tblCellMar>
        </w:tblPrEx>
        <w:tc>
          <w:tcPr>
            <w:tcW w:w="2250" w:type="dxa"/>
          </w:tcPr>
          <w:p w:rsidR="00000000" w:rsidRDefault="00000000">
            <w:pPr>
              <w:rPr>
                <w:rtl/>
              </w:rPr>
            </w:pPr>
            <w:r>
              <w:rPr>
                <w:rtl/>
              </w:rPr>
              <w:t>بدين/بدينة</w:t>
            </w:r>
          </w:p>
        </w:tc>
        <w:tc>
          <w:tcPr>
            <w:tcW w:w="990" w:type="dxa"/>
          </w:tcPr>
          <w:p w:rsidR="00000000" w:rsidRDefault="00000000">
            <w:pPr>
              <w:rPr>
                <w:rtl/>
              </w:rPr>
            </w:pPr>
            <w:r>
              <w:rPr>
                <w:rtl/>
              </w:rPr>
              <w:t>4, 2</w:t>
            </w:r>
          </w:p>
        </w:tc>
        <w:tc>
          <w:tcPr>
            <w:tcW w:w="1022" w:type="dxa"/>
          </w:tcPr>
          <w:p w:rsidR="00000000" w:rsidRDefault="00000000">
            <w:pPr>
              <w:rPr>
                <w:rtl/>
              </w:rPr>
            </w:pPr>
            <w:r>
              <w:rPr>
                <w:rtl/>
              </w:rPr>
              <w:t>6, 6</w:t>
            </w:r>
          </w:p>
        </w:tc>
        <w:tc>
          <w:tcPr>
            <w:tcW w:w="1530" w:type="dxa"/>
          </w:tcPr>
          <w:p w:rsidR="00000000" w:rsidRDefault="00000000">
            <w:pPr>
              <w:rPr>
                <w:rtl/>
              </w:rPr>
            </w:pPr>
            <w:r>
              <w:rPr>
                <w:rtl/>
              </w:rPr>
              <w:t>0, 1</w:t>
            </w:r>
          </w:p>
        </w:tc>
        <w:tc>
          <w:tcPr>
            <w:tcW w:w="990" w:type="dxa"/>
          </w:tcPr>
          <w:p w:rsidR="00000000" w:rsidRDefault="00000000">
            <w:pPr>
              <w:rPr>
                <w:rtl/>
              </w:rPr>
            </w:pPr>
            <w:r>
              <w:rPr>
                <w:rtl/>
              </w:rPr>
              <w:t>5, 7</w:t>
            </w:r>
          </w:p>
        </w:tc>
        <w:tc>
          <w:tcPr>
            <w:tcW w:w="1080" w:type="dxa"/>
          </w:tcPr>
          <w:p w:rsidR="00000000" w:rsidRDefault="00000000">
            <w:pPr>
              <w:rPr>
                <w:rtl/>
              </w:rPr>
            </w:pPr>
            <w:r>
              <w:rPr>
                <w:rtl/>
              </w:rPr>
              <w:t>0, 15</w:t>
            </w:r>
          </w:p>
        </w:tc>
        <w:tc>
          <w:tcPr>
            <w:tcW w:w="1080" w:type="dxa"/>
          </w:tcPr>
          <w:p w:rsidR="00000000" w:rsidRDefault="00000000">
            <w:pPr>
              <w:rPr>
                <w:rtl/>
              </w:rPr>
            </w:pPr>
            <w:r>
              <w:rPr>
                <w:rtl/>
              </w:rPr>
              <w:t>9, 4</w:t>
            </w:r>
          </w:p>
        </w:tc>
      </w:tr>
      <w:tr w:rsidR="00000000">
        <w:tblPrEx>
          <w:tblCellMar>
            <w:top w:w="0" w:type="dxa"/>
            <w:bottom w:w="0" w:type="dxa"/>
          </w:tblCellMar>
        </w:tblPrEx>
        <w:tc>
          <w:tcPr>
            <w:tcW w:w="2250" w:type="dxa"/>
          </w:tcPr>
          <w:p w:rsidR="00000000" w:rsidRDefault="00000000">
            <w:pPr>
              <w:rPr>
                <w:rtl/>
              </w:rPr>
            </w:pPr>
            <w:r>
              <w:rPr>
                <w:rtl/>
              </w:rPr>
              <w:t>بدين/بدينة جدا</w:t>
            </w:r>
          </w:p>
        </w:tc>
        <w:tc>
          <w:tcPr>
            <w:tcW w:w="990" w:type="dxa"/>
          </w:tcPr>
          <w:p w:rsidR="00000000" w:rsidRDefault="00000000">
            <w:pPr>
              <w:rPr>
                <w:rtl/>
              </w:rPr>
            </w:pPr>
            <w:r>
              <w:rPr>
                <w:rtl/>
              </w:rPr>
              <w:t>1, 0</w:t>
            </w:r>
          </w:p>
        </w:tc>
        <w:tc>
          <w:tcPr>
            <w:tcW w:w="1022" w:type="dxa"/>
          </w:tcPr>
          <w:p w:rsidR="00000000" w:rsidRDefault="00000000">
            <w:pPr>
              <w:rPr>
                <w:rtl/>
              </w:rPr>
            </w:pPr>
            <w:r>
              <w:rPr>
                <w:rtl/>
              </w:rPr>
              <w:t>3, 0</w:t>
            </w:r>
          </w:p>
        </w:tc>
        <w:tc>
          <w:tcPr>
            <w:tcW w:w="1530" w:type="dxa"/>
          </w:tcPr>
          <w:p w:rsidR="00000000" w:rsidRDefault="00000000">
            <w:pPr>
              <w:rPr>
                <w:rtl/>
              </w:rPr>
            </w:pPr>
            <w:r>
              <w:rPr>
                <w:rtl/>
              </w:rPr>
              <w:t>03, 0</w:t>
            </w:r>
          </w:p>
        </w:tc>
        <w:tc>
          <w:tcPr>
            <w:tcW w:w="990" w:type="dxa"/>
          </w:tcPr>
          <w:p w:rsidR="00000000" w:rsidRDefault="00000000">
            <w:pPr>
              <w:rPr>
                <w:rtl/>
              </w:rPr>
            </w:pPr>
            <w:r>
              <w:rPr>
                <w:rtl/>
              </w:rPr>
              <w:t>9, 0</w:t>
            </w:r>
          </w:p>
        </w:tc>
        <w:tc>
          <w:tcPr>
            <w:tcW w:w="1080" w:type="dxa"/>
          </w:tcPr>
          <w:p w:rsidR="00000000" w:rsidRDefault="00000000">
            <w:pPr>
              <w:rPr>
                <w:rtl/>
              </w:rPr>
            </w:pPr>
            <w:r>
              <w:rPr>
                <w:rtl/>
              </w:rPr>
              <w:t>2, 2</w:t>
            </w:r>
          </w:p>
        </w:tc>
        <w:tc>
          <w:tcPr>
            <w:tcW w:w="1080" w:type="dxa"/>
          </w:tcPr>
          <w:p w:rsidR="00000000" w:rsidRDefault="00000000">
            <w:pPr>
              <w:rPr>
                <w:rtl/>
              </w:rPr>
            </w:pPr>
            <w:r>
              <w:rPr>
                <w:rtl/>
              </w:rPr>
              <w:t>4, 0</w:t>
            </w:r>
          </w:p>
        </w:tc>
      </w:tr>
      <w:tr w:rsidR="00000000">
        <w:tblPrEx>
          <w:tblCellMar>
            <w:top w:w="0" w:type="dxa"/>
            <w:bottom w:w="0" w:type="dxa"/>
          </w:tblCellMar>
        </w:tblPrEx>
        <w:tc>
          <w:tcPr>
            <w:tcW w:w="2250" w:type="dxa"/>
          </w:tcPr>
          <w:p w:rsidR="00000000" w:rsidRDefault="00000000">
            <w:pPr>
              <w:rPr>
                <w:rtl/>
              </w:rPr>
            </w:pPr>
            <w:r>
              <w:rPr>
                <w:rtl/>
              </w:rPr>
              <w:t>متوسط الرقم القياسي للكتلة الجسدية</w:t>
            </w:r>
          </w:p>
        </w:tc>
        <w:tc>
          <w:tcPr>
            <w:tcW w:w="990" w:type="dxa"/>
          </w:tcPr>
          <w:p w:rsidR="00000000" w:rsidRDefault="00000000">
            <w:pPr>
              <w:rPr>
                <w:rtl/>
              </w:rPr>
            </w:pPr>
            <w:r>
              <w:rPr>
                <w:rtl/>
              </w:rPr>
              <w:t>8, 19</w:t>
            </w:r>
          </w:p>
        </w:tc>
        <w:tc>
          <w:tcPr>
            <w:tcW w:w="1022" w:type="dxa"/>
          </w:tcPr>
          <w:p w:rsidR="00000000" w:rsidRDefault="00000000">
            <w:pPr>
              <w:rPr>
                <w:rtl/>
              </w:rPr>
            </w:pPr>
            <w:r>
              <w:rPr>
                <w:rtl/>
              </w:rPr>
              <w:t>4, 20</w:t>
            </w:r>
          </w:p>
        </w:tc>
        <w:tc>
          <w:tcPr>
            <w:tcW w:w="1530" w:type="dxa"/>
          </w:tcPr>
          <w:p w:rsidR="00000000" w:rsidRDefault="00000000">
            <w:pPr>
              <w:rPr>
                <w:rtl/>
              </w:rPr>
            </w:pPr>
            <w:r>
              <w:rPr>
                <w:rtl/>
              </w:rPr>
              <w:t>5, 19</w:t>
            </w:r>
          </w:p>
        </w:tc>
        <w:tc>
          <w:tcPr>
            <w:tcW w:w="990" w:type="dxa"/>
          </w:tcPr>
          <w:p w:rsidR="00000000" w:rsidRDefault="00000000">
            <w:pPr>
              <w:rPr>
                <w:rtl/>
              </w:rPr>
            </w:pPr>
            <w:r>
              <w:rPr>
                <w:rtl/>
              </w:rPr>
              <w:t>9, 19</w:t>
            </w:r>
          </w:p>
        </w:tc>
        <w:tc>
          <w:tcPr>
            <w:tcW w:w="1080" w:type="dxa"/>
          </w:tcPr>
          <w:p w:rsidR="00000000" w:rsidRDefault="00000000">
            <w:pPr>
              <w:rPr>
                <w:rtl/>
              </w:rPr>
            </w:pPr>
            <w:r>
              <w:rPr>
                <w:rtl/>
              </w:rPr>
              <w:t>8, 20</w:t>
            </w:r>
          </w:p>
        </w:tc>
        <w:tc>
          <w:tcPr>
            <w:tcW w:w="1080" w:type="dxa"/>
          </w:tcPr>
          <w:p w:rsidR="00000000" w:rsidRDefault="00000000">
            <w:pPr>
              <w:rPr>
                <w:rtl/>
              </w:rPr>
            </w:pPr>
            <w:r>
              <w:rPr>
                <w:rtl/>
              </w:rPr>
              <w:t>6, 19</w:t>
            </w:r>
          </w:p>
        </w:tc>
      </w:tr>
    </w:tbl>
    <w:p w:rsidR="00000000" w:rsidRDefault="00000000">
      <w:pPr>
        <w:rPr>
          <w:rtl/>
        </w:rPr>
      </w:pPr>
      <w:r>
        <w:rPr>
          <w:rtl/>
        </w:rPr>
        <w:t>المصدر: المكتب الإحصائي العام: مسح مستوى المعيشة في فييت نام 1997-1998.</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spacing w:line="300" w:lineRule="exact"/>
        <w:ind w:left="662" w:hanging="662"/>
        <w:rPr>
          <w:b/>
          <w:bCs/>
          <w:rtl/>
        </w:rPr>
      </w:pPr>
      <w:r>
        <w:rPr>
          <w:b/>
          <w:bCs/>
          <w:rtl/>
        </w:rPr>
        <w:t>4-7</w:t>
      </w:r>
      <w:r>
        <w:rPr>
          <w:b/>
          <w:bCs/>
          <w:rtl/>
        </w:rPr>
        <w:tab/>
        <w:t>معدل الرجال والنساء الذين يعانون الأمراض ويخضعون للفحص الطبي، من حيث المرافق الصحية وأنواعها</w:t>
      </w:r>
    </w:p>
    <w:p w:rsidR="00000000" w:rsidRDefault="00000000">
      <w:pPr>
        <w:spacing w:line="120" w:lineRule="exact"/>
        <w:rPr>
          <w:sz w:val="12"/>
          <w:rtl/>
        </w:rPr>
      </w:pPr>
    </w:p>
    <w:p w:rsidR="00000000" w:rsidRDefault="00000000">
      <w:pPr>
        <w:spacing w:line="300" w:lineRule="exact"/>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0"/>
        <w:gridCol w:w="2880"/>
        <w:gridCol w:w="2160"/>
      </w:tblGrid>
      <w:tr w:rsidR="00000000">
        <w:tblPrEx>
          <w:tblCellMar>
            <w:top w:w="0" w:type="dxa"/>
            <w:bottom w:w="0" w:type="dxa"/>
          </w:tblCellMar>
        </w:tblPrEx>
        <w:tc>
          <w:tcPr>
            <w:tcW w:w="3830" w:type="dxa"/>
          </w:tcPr>
          <w:p w:rsidR="00000000" w:rsidRDefault="00000000">
            <w:pPr>
              <w:spacing w:line="300" w:lineRule="exact"/>
              <w:jc w:val="center"/>
              <w:rPr>
                <w:rtl/>
              </w:rPr>
            </w:pPr>
          </w:p>
        </w:tc>
        <w:tc>
          <w:tcPr>
            <w:tcW w:w="2880" w:type="dxa"/>
          </w:tcPr>
          <w:p w:rsidR="00000000" w:rsidRDefault="00000000">
            <w:pPr>
              <w:spacing w:line="300" w:lineRule="exact"/>
              <w:jc w:val="center"/>
              <w:rPr>
                <w:rtl/>
              </w:rPr>
            </w:pPr>
            <w:r>
              <w:rPr>
                <w:rtl/>
              </w:rPr>
              <w:t>رجال</w:t>
            </w:r>
          </w:p>
        </w:tc>
        <w:tc>
          <w:tcPr>
            <w:tcW w:w="2160" w:type="dxa"/>
          </w:tcPr>
          <w:p w:rsidR="00000000" w:rsidRDefault="00000000">
            <w:pPr>
              <w:spacing w:line="300" w:lineRule="exact"/>
              <w:jc w:val="center"/>
              <w:rPr>
                <w:rtl/>
              </w:rPr>
            </w:pPr>
            <w:r>
              <w:rPr>
                <w:rtl/>
              </w:rPr>
              <w:t>نساء</w:t>
            </w:r>
          </w:p>
        </w:tc>
      </w:tr>
      <w:tr w:rsidR="00000000">
        <w:tblPrEx>
          <w:tblCellMar>
            <w:top w:w="0" w:type="dxa"/>
            <w:bottom w:w="0" w:type="dxa"/>
          </w:tblCellMar>
        </w:tblPrEx>
        <w:tc>
          <w:tcPr>
            <w:tcW w:w="3830" w:type="dxa"/>
          </w:tcPr>
          <w:p w:rsidR="00000000" w:rsidRDefault="00000000">
            <w:pPr>
              <w:pStyle w:val="Heading6"/>
              <w:spacing w:line="300" w:lineRule="exact"/>
              <w:rPr>
                <w:b w:val="0"/>
                <w:bCs w:val="0"/>
                <w:i w:val="0"/>
                <w:iCs w:val="0"/>
                <w:rtl/>
              </w:rPr>
            </w:pPr>
            <w:r>
              <w:rPr>
                <w:b w:val="0"/>
                <w:bCs w:val="0"/>
                <w:i w:val="0"/>
                <w:iCs w:val="0"/>
                <w:rtl/>
              </w:rPr>
              <w:t>المجموع</w:t>
            </w:r>
          </w:p>
        </w:tc>
        <w:tc>
          <w:tcPr>
            <w:tcW w:w="2880" w:type="dxa"/>
          </w:tcPr>
          <w:p w:rsidR="00000000" w:rsidRDefault="00000000">
            <w:pPr>
              <w:spacing w:line="300" w:lineRule="exact"/>
              <w:jc w:val="center"/>
              <w:rPr>
                <w:rtl/>
              </w:rPr>
            </w:pPr>
            <w:r>
              <w:rPr>
                <w:rtl/>
              </w:rPr>
              <w:t>6, 27</w:t>
            </w:r>
          </w:p>
        </w:tc>
        <w:tc>
          <w:tcPr>
            <w:tcW w:w="2160" w:type="dxa"/>
          </w:tcPr>
          <w:p w:rsidR="00000000" w:rsidRDefault="00000000">
            <w:pPr>
              <w:spacing w:line="300" w:lineRule="exact"/>
              <w:rPr>
                <w:rtl/>
              </w:rPr>
            </w:pPr>
            <w:r>
              <w:rPr>
                <w:rtl/>
              </w:rPr>
              <w:t>0, 29</w:t>
            </w:r>
          </w:p>
        </w:tc>
      </w:tr>
      <w:tr w:rsidR="00000000">
        <w:tblPrEx>
          <w:tblCellMar>
            <w:top w:w="0" w:type="dxa"/>
            <w:bottom w:w="0" w:type="dxa"/>
          </w:tblCellMar>
        </w:tblPrEx>
        <w:tc>
          <w:tcPr>
            <w:tcW w:w="3830" w:type="dxa"/>
          </w:tcPr>
          <w:p w:rsidR="00000000" w:rsidRDefault="00000000">
            <w:pPr>
              <w:pStyle w:val="Heading6"/>
              <w:spacing w:line="300" w:lineRule="exact"/>
              <w:rPr>
                <w:b w:val="0"/>
                <w:bCs w:val="0"/>
                <w:i w:val="0"/>
                <w:iCs w:val="0"/>
                <w:rtl/>
              </w:rPr>
            </w:pPr>
            <w:r>
              <w:rPr>
                <w:b w:val="0"/>
                <w:bCs w:val="0"/>
                <w:i w:val="0"/>
                <w:iCs w:val="0"/>
                <w:rtl/>
              </w:rPr>
              <w:t>المرافق الصحية</w:t>
            </w:r>
          </w:p>
        </w:tc>
        <w:tc>
          <w:tcPr>
            <w:tcW w:w="2880" w:type="dxa"/>
          </w:tcPr>
          <w:p w:rsidR="00000000" w:rsidRDefault="00000000">
            <w:pPr>
              <w:spacing w:line="300" w:lineRule="exact"/>
              <w:jc w:val="center"/>
              <w:rPr>
                <w:rtl/>
              </w:rPr>
            </w:pPr>
          </w:p>
        </w:tc>
        <w:tc>
          <w:tcPr>
            <w:tcW w:w="2160" w:type="dxa"/>
          </w:tcPr>
          <w:p w:rsidR="00000000" w:rsidRDefault="00000000">
            <w:pPr>
              <w:spacing w:line="300" w:lineRule="exact"/>
              <w:jc w:val="center"/>
              <w:rPr>
                <w:rtl/>
              </w:rPr>
            </w:pP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1 </w:t>
            </w:r>
            <w:r>
              <w:t>–</w:t>
            </w:r>
            <w:r>
              <w:rPr>
                <w:rtl/>
              </w:rPr>
              <w:t xml:space="preserve"> مستشفيات عامة</w:t>
            </w:r>
          </w:p>
        </w:tc>
        <w:tc>
          <w:tcPr>
            <w:tcW w:w="2880" w:type="dxa"/>
          </w:tcPr>
          <w:p w:rsidR="00000000" w:rsidRDefault="00000000">
            <w:pPr>
              <w:spacing w:line="300" w:lineRule="exact"/>
              <w:jc w:val="center"/>
              <w:rPr>
                <w:rtl/>
              </w:rPr>
            </w:pPr>
            <w:r>
              <w:rPr>
                <w:rtl/>
              </w:rPr>
              <w:t>7, 7</w:t>
            </w:r>
          </w:p>
        </w:tc>
        <w:tc>
          <w:tcPr>
            <w:tcW w:w="2160" w:type="dxa"/>
          </w:tcPr>
          <w:p w:rsidR="00000000" w:rsidRDefault="00000000">
            <w:pPr>
              <w:spacing w:line="300" w:lineRule="exact"/>
              <w:jc w:val="center"/>
              <w:rPr>
                <w:rtl/>
              </w:rPr>
            </w:pPr>
            <w:r>
              <w:rPr>
                <w:rtl/>
              </w:rPr>
              <w:t>5, 7</w:t>
            </w: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2 </w:t>
            </w:r>
            <w:r>
              <w:t>–</w:t>
            </w:r>
            <w:r>
              <w:rPr>
                <w:rtl/>
              </w:rPr>
              <w:t xml:space="preserve"> مستشفيات كوميونات</w:t>
            </w:r>
          </w:p>
        </w:tc>
        <w:tc>
          <w:tcPr>
            <w:tcW w:w="2880" w:type="dxa"/>
          </w:tcPr>
          <w:p w:rsidR="00000000" w:rsidRDefault="00000000">
            <w:pPr>
              <w:spacing w:line="300" w:lineRule="exact"/>
              <w:jc w:val="center"/>
              <w:rPr>
                <w:rtl/>
              </w:rPr>
            </w:pPr>
            <w:r>
              <w:rPr>
                <w:rtl/>
              </w:rPr>
              <w:t>6, 6</w:t>
            </w:r>
          </w:p>
        </w:tc>
        <w:tc>
          <w:tcPr>
            <w:tcW w:w="2160" w:type="dxa"/>
          </w:tcPr>
          <w:p w:rsidR="00000000" w:rsidRDefault="00000000">
            <w:pPr>
              <w:spacing w:line="300" w:lineRule="exact"/>
              <w:jc w:val="center"/>
              <w:rPr>
                <w:rtl/>
              </w:rPr>
            </w:pPr>
            <w:r>
              <w:rPr>
                <w:rtl/>
              </w:rPr>
              <w:t>5, 6</w:t>
            </w: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3 </w:t>
            </w:r>
            <w:r>
              <w:t>–</w:t>
            </w:r>
            <w:r>
              <w:rPr>
                <w:rtl/>
              </w:rPr>
              <w:t xml:space="preserve"> عيادات مستشفيات</w:t>
            </w:r>
          </w:p>
        </w:tc>
        <w:tc>
          <w:tcPr>
            <w:tcW w:w="2880" w:type="dxa"/>
          </w:tcPr>
          <w:p w:rsidR="00000000" w:rsidRDefault="00000000">
            <w:pPr>
              <w:spacing w:line="300" w:lineRule="exact"/>
              <w:jc w:val="center"/>
              <w:rPr>
                <w:rtl/>
              </w:rPr>
            </w:pPr>
            <w:r>
              <w:rPr>
                <w:rtl/>
              </w:rPr>
              <w:t>6, 0</w:t>
            </w:r>
          </w:p>
        </w:tc>
        <w:tc>
          <w:tcPr>
            <w:tcW w:w="2160" w:type="dxa"/>
          </w:tcPr>
          <w:p w:rsidR="00000000" w:rsidRDefault="00000000">
            <w:pPr>
              <w:spacing w:line="300" w:lineRule="exact"/>
              <w:jc w:val="center"/>
              <w:rPr>
                <w:rtl/>
              </w:rPr>
            </w:pPr>
            <w:r>
              <w:rPr>
                <w:rtl/>
              </w:rPr>
              <w:t>7, 0</w:t>
            </w: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4 </w:t>
            </w:r>
            <w:r>
              <w:t>–</w:t>
            </w:r>
            <w:r>
              <w:rPr>
                <w:rtl/>
              </w:rPr>
              <w:t xml:space="preserve"> مرافق أخرى من مرافق الصحة العامة</w:t>
            </w:r>
          </w:p>
        </w:tc>
        <w:tc>
          <w:tcPr>
            <w:tcW w:w="2880" w:type="dxa"/>
          </w:tcPr>
          <w:p w:rsidR="00000000" w:rsidRDefault="00000000">
            <w:pPr>
              <w:spacing w:line="300" w:lineRule="exact"/>
              <w:jc w:val="center"/>
              <w:rPr>
                <w:rtl/>
              </w:rPr>
            </w:pPr>
            <w:r>
              <w:rPr>
                <w:rtl/>
              </w:rPr>
              <w:t>3, 0</w:t>
            </w:r>
          </w:p>
        </w:tc>
        <w:tc>
          <w:tcPr>
            <w:tcW w:w="2160" w:type="dxa"/>
          </w:tcPr>
          <w:p w:rsidR="00000000" w:rsidRDefault="00000000">
            <w:pPr>
              <w:spacing w:line="300" w:lineRule="exact"/>
              <w:jc w:val="center"/>
              <w:rPr>
                <w:rtl/>
              </w:rPr>
            </w:pPr>
            <w:r>
              <w:rPr>
                <w:rtl/>
              </w:rPr>
              <w:t>3, 0</w:t>
            </w: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5 </w:t>
            </w:r>
            <w:r>
              <w:t>–</w:t>
            </w:r>
            <w:r>
              <w:rPr>
                <w:rtl/>
              </w:rPr>
              <w:t xml:space="preserve"> أمكنة خاصة</w:t>
            </w:r>
          </w:p>
        </w:tc>
        <w:tc>
          <w:tcPr>
            <w:tcW w:w="2880" w:type="dxa"/>
          </w:tcPr>
          <w:p w:rsidR="00000000" w:rsidRDefault="00000000">
            <w:pPr>
              <w:spacing w:line="300" w:lineRule="exact"/>
              <w:jc w:val="center"/>
              <w:rPr>
                <w:rtl/>
              </w:rPr>
            </w:pPr>
            <w:r>
              <w:rPr>
                <w:rtl/>
              </w:rPr>
              <w:t>1, 10</w:t>
            </w:r>
          </w:p>
        </w:tc>
        <w:tc>
          <w:tcPr>
            <w:tcW w:w="2160" w:type="dxa"/>
          </w:tcPr>
          <w:p w:rsidR="00000000" w:rsidRDefault="00000000">
            <w:pPr>
              <w:spacing w:line="300" w:lineRule="exact"/>
              <w:jc w:val="center"/>
              <w:rPr>
                <w:rtl/>
              </w:rPr>
            </w:pPr>
            <w:r>
              <w:rPr>
                <w:rtl/>
              </w:rPr>
              <w:t>0, 11</w:t>
            </w: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6 </w:t>
            </w:r>
            <w:r>
              <w:t>–</w:t>
            </w:r>
            <w:r>
              <w:rPr>
                <w:rtl/>
              </w:rPr>
              <w:t xml:space="preserve"> طبيب أعشاب تقليدي</w:t>
            </w:r>
          </w:p>
        </w:tc>
        <w:tc>
          <w:tcPr>
            <w:tcW w:w="2880" w:type="dxa"/>
          </w:tcPr>
          <w:p w:rsidR="00000000" w:rsidRDefault="00000000">
            <w:pPr>
              <w:spacing w:line="300" w:lineRule="exact"/>
              <w:jc w:val="center"/>
              <w:rPr>
                <w:rtl/>
              </w:rPr>
            </w:pPr>
            <w:r>
              <w:rPr>
                <w:rtl/>
              </w:rPr>
              <w:t>8, 1</w:t>
            </w:r>
          </w:p>
        </w:tc>
        <w:tc>
          <w:tcPr>
            <w:tcW w:w="2160" w:type="dxa"/>
          </w:tcPr>
          <w:p w:rsidR="00000000" w:rsidRDefault="00000000">
            <w:pPr>
              <w:spacing w:line="300" w:lineRule="exact"/>
              <w:jc w:val="center"/>
              <w:rPr>
                <w:rtl/>
              </w:rPr>
            </w:pPr>
            <w:r>
              <w:rPr>
                <w:rtl/>
              </w:rPr>
              <w:t>7, 2</w:t>
            </w:r>
          </w:p>
        </w:tc>
      </w:tr>
      <w:tr w:rsidR="00000000">
        <w:tblPrEx>
          <w:tblCellMar>
            <w:top w:w="0" w:type="dxa"/>
            <w:bottom w:w="0" w:type="dxa"/>
          </w:tblCellMar>
        </w:tblPrEx>
        <w:tc>
          <w:tcPr>
            <w:tcW w:w="3830" w:type="dxa"/>
          </w:tcPr>
          <w:p w:rsidR="00000000" w:rsidRDefault="00000000">
            <w:pPr>
              <w:spacing w:line="300" w:lineRule="exact"/>
              <w:rPr>
                <w:rtl/>
              </w:rPr>
            </w:pPr>
            <w:r>
              <w:rPr>
                <w:rtl/>
              </w:rPr>
              <w:t>7 - أطباء تحت الطلب</w:t>
            </w:r>
          </w:p>
        </w:tc>
        <w:tc>
          <w:tcPr>
            <w:tcW w:w="2880" w:type="dxa"/>
          </w:tcPr>
          <w:p w:rsidR="00000000" w:rsidRDefault="00000000">
            <w:pPr>
              <w:spacing w:line="300" w:lineRule="exact"/>
              <w:jc w:val="center"/>
              <w:rPr>
                <w:rtl/>
              </w:rPr>
            </w:pPr>
            <w:r>
              <w:rPr>
                <w:rtl/>
              </w:rPr>
              <w:t>5, 2</w:t>
            </w:r>
          </w:p>
        </w:tc>
        <w:tc>
          <w:tcPr>
            <w:tcW w:w="2160" w:type="dxa"/>
          </w:tcPr>
          <w:p w:rsidR="00000000" w:rsidRDefault="00000000">
            <w:pPr>
              <w:spacing w:line="300" w:lineRule="exact"/>
              <w:jc w:val="center"/>
              <w:rPr>
                <w:rtl/>
              </w:rPr>
            </w:pPr>
            <w:r>
              <w:rPr>
                <w:rtl/>
              </w:rPr>
              <w:t>0, 3</w:t>
            </w:r>
          </w:p>
        </w:tc>
      </w:tr>
      <w:tr w:rsidR="00000000">
        <w:tblPrEx>
          <w:tblCellMar>
            <w:top w:w="0" w:type="dxa"/>
            <w:bottom w:w="0" w:type="dxa"/>
          </w:tblCellMar>
        </w:tblPrEx>
        <w:tc>
          <w:tcPr>
            <w:tcW w:w="3830" w:type="dxa"/>
          </w:tcPr>
          <w:p w:rsidR="00000000" w:rsidRDefault="00000000">
            <w:pPr>
              <w:pStyle w:val="Heading6"/>
              <w:spacing w:line="300" w:lineRule="exact"/>
              <w:rPr>
                <w:b w:val="0"/>
                <w:bCs w:val="0"/>
                <w:i w:val="0"/>
                <w:iCs w:val="0"/>
                <w:rtl/>
              </w:rPr>
            </w:pPr>
            <w:r>
              <w:rPr>
                <w:b w:val="0"/>
                <w:bCs w:val="0"/>
                <w:i w:val="0"/>
                <w:iCs w:val="0"/>
                <w:rtl/>
              </w:rPr>
              <w:t>نوع المرفق الصحي</w:t>
            </w:r>
          </w:p>
        </w:tc>
        <w:tc>
          <w:tcPr>
            <w:tcW w:w="2880" w:type="dxa"/>
          </w:tcPr>
          <w:p w:rsidR="00000000" w:rsidRDefault="00000000">
            <w:pPr>
              <w:spacing w:line="300" w:lineRule="exact"/>
              <w:jc w:val="center"/>
              <w:rPr>
                <w:rtl/>
              </w:rPr>
            </w:pPr>
          </w:p>
        </w:tc>
        <w:tc>
          <w:tcPr>
            <w:tcW w:w="2160" w:type="dxa"/>
          </w:tcPr>
          <w:p w:rsidR="00000000" w:rsidRDefault="00000000">
            <w:pPr>
              <w:spacing w:line="300" w:lineRule="exact"/>
              <w:jc w:val="center"/>
              <w:rPr>
                <w:rtl/>
              </w:rPr>
            </w:pP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1 </w:t>
            </w:r>
            <w:r>
              <w:t>–</w:t>
            </w:r>
            <w:r>
              <w:rPr>
                <w:rtl/>
              </w:rPr>
              <w:t xml:space="preserve"> عام</w:t>
            </w:r>
          </w:p>
        </w:tc>
        <w:tc>
          <w:tcPr>
            <w:tcW w:w="2880" w:type="dxa"/>
          </w:tcPr>
          <w:p w:rsidR="00000000" w:rsidRDefault="00000000">
            <w:pPr>
              <w:spacing w:line="300" w:lineRule="exact"/>
              <w:jc w:val="center"/>
              <w:rPr>
                <w:rtl/>
              </w:rPr>
            </w:pPr>
            <w:r>
              <w:rPr>
                <w:rtl/>
              </w:rPr>
              <w:t>2, 15</w:t>
            </w:r>
          </w:p>
        </w:tc>
        <w:tc>
          <w:tcPr>
            <w:tcW w:w="2160" w:type="dxa"/>
          </w:tcPr>
          <w:p w:rsidR="00000000" w:rsidRDefault="00000000">
            <w:pPr>
              <w:spacing w:line="300" w:lineRule="exact"/>
              <w:jc w:val="center"/>
              <w:rPr>
                <w:rtl/>
              </w:rPr>
            </w:pPr>
            <w:r>
              <w:rPr>
                <w:rtl/>
              </w:rPr>
              <w:t>0, 15</w:t>
            </w:r>
          </w:p>
        </w:tc>
      </w:tr>
      <w:tr w:rsidR="00000000">
        <w:tblPrEx>
          <w:tblCellMar>
            <w:top w:w="0" w:type="dxa"/>
            <w:bottom w:w="0" w:type="dxa"/>
          </w:tblCellMar>
        </w:tblPrEx>
        <w:tc>
          <w:tcPr>
            <w:tcW w:w="3830" w:type="dxa"/>
          </w:tcPr>
          <w:p w:rsidR="00000000" w:rsidRDefault="00000000">
            <w:pPr>
              <w:spacing w:line="300" w:lineRule="exact"/>
              <w:rPr>
                <w:rtl/>
              </w:rPr>
            </w:pPr>
            <w:r>
              <w:rPr>
                <w:rtl/>
              </w:rPr>
              <w:t xml:space="preserve">2 </w:t>
            </w:r>
            <w:r>
              <w:t>–</w:t>
            </w:r>
            <w:r>
              <w:rPr>
                <w:rtl/>
              </w:rPr>
              <w:t xml:space="preserve"> خاص</w:t>
            </w:r>
          </w:p>
        </w:tc>
        <w:tc>
          <w:tcPr>
            <w:tcW w:w="2880" w:type="dxa"/>
          </w:tcPr>
          <w:p w:rsidR="00000000" w:rsidRDefault="00000000">
            <w:pPr>
              <w:spacing w:line="300" w:lineRule="exact"/>
              <w:jc w:val="center"/>
              <w:rPr>
                <w:rtl/>
              </w:rPr>
            </w:pPr>
            <w:r>
              <w:rPr>
                <w:rtl/>
              </w:rPr>
              <w:t>8, 11</w:t>
            </w:r>
          </w:p>
        </w:tc>
        <w:tc>
          <w:tcPr>
            <w:tcW w:w="2160" w:type="dxa"/>
          </w:tcPr>
          <w:p w:rsidR="00000000" w:rsidRDefault="00000000">
            <w:pPr>
              <w:spacing w:line="300" w:lineRule="exact"/>
              <w:jc w:val="center"/>
              <w:rPr>
                <w:rtl/>
              </w:rPr>
            </w:pPr>
            <w:r>
              <w:rPr>
                <w:rtl/>
              </w:rPr>
              <w:t>7, 3</w:t>
            </w:r>
          </w:p>
        </w:tc>
      </w:tr>
      <w:tr w:rsidR="00000000">
        <w:tblPrEx>
          <w:tblCellMar>
            <w:top w:w="0" w:type="dxa"/>
            <w:bottom w:w="0" w:type="dxa"/>
          </w:tblCellMar>
        </w:tblPrEx>
        <w:tc>
          <w:tcPr>
            <w:tcW w:w="3830" w:type="dxa"/>
          </w:tcPr>
          <w:p w:rsidR="00000000" w:rsidRDefault="00000000">
            <w:pPr>
              <w:spacing w:line="300" w:lineRule="exact"/>
              <w:rPr>
                <w:rtl/>
              </w:rPr>
            </w:pPr>
            <w:r>
              <w:rPr>
                <w:rtl/>
              </w:rPr>
              <w:t>3 - أنواع أخرى</w:t>
            </w:r>
          </w:p>
        </w:tc>
        <w:tc>
          <w:tcPr>
            <w:tcW w:w="2880" w:type="dxa"/>
          </w:tcPr>
          <w:p w:rsidR="00000000" w:rsidRDefault="00000000">
            <w:pPr>
              <w:spacing w:line="300" w:lineRule="exact"/>
              <w:jc w:val="center"/>
              <w:rPr>
                <w:rtl/>
              </w:rPr>
            </w:pPr>
            <w:r>
              <w:rPr>
                <w:rtl/>
              </w:rPr>
              <w:t>6, 2</w:t>
            </w:r>
          </w:p>
        </w:tc>
        <w:tc>
          <w:tcPr>
            <w:tcW w:w="2160" w:type="dxa"/>
          </w:tcPr>
          <w:p w:rsidR="00000000" w:rsidRDefault="00000000">
            <w:pPr>
              <w:spacing w:line="300" w:lineRule="exact"/>
              <w:jc w:val="center"/>
              <w:rPr>
                <w:rtl/>
              </w:rPr>
            </w:pPr>
            <w:r>
              <w:rPr>
                <w:rtl/>
              </w:rPr>
              <w:t>0, 3</w:t>
            </w:r>
          </w:p>
        </w:tc>
      </w:tr>
    </w:tbl>
    <w:p w:rsidR="00000000" w:rsidRDefault="00000000">
      <w:pPr>
        <w:spacing w:line="120" w:lineRule="exact"/>
        <w:rPr>
          <w:sz w:val="12"/>
          <w:rtl/>
        </w:rPr>
      </w:pPr>
    </w:p>
    <w:p w:rsidR="00000000" w:rsidRDefault="00000000">
      <w:pPr>
        <w:spacing w:line="300" w:lineRule="exact"/>
        <w:rPr>
          <w:rtl/>
        </w:rPr>
      </w:pPr>
      <w:r>
        <w:rPr>
          <w:rtl/>
        </w:rPr>
        <w:t>ملاحظة: بيانات سجلت قبل تاريخ المسح بأربعة أسابيع.</w:t>
      </w:r>
    </w:p>
    <w:p w:rsidR="00000000" w:rsidRDefault="00000000">
      <w:pPr>
        <w:spacing w:line="300" w:lineRule="exact"/>
        <w:rPr>
          <w:i/>
          <w:iCs/>
          <w:rtl/>
        </w:rPr>
      </w:pPr>
      <w:r>
        <w:rPr>
          <w:rtl/>
        </w:rPr>
        <w:t>المصدر: المكتب الإحصائي العام: مسح مستوى المعيشة في فييت نام 1997-1998.</w:t>
      </w:r>
    </w:p>
    <w:p w:rsidR="00000000" w:rsidRDefault="00000000">
      <w:pPr>
        <w:spacing w:line="300" w:lineRule="exact"/>
        <w:rPr>
          <w:rtl/>
        </w:rPr>
      </w:pPr>
    </w:p>
    <w:p w:rsidR="00000000" w:rsidRDefault="00000000">
      <w:pPr>
        <w:pStyle w:val="H23"/>
        <w:keepNext w:val="0"/>
        <w:keepLines w:val="0"/>
        <w:suppressAutoHyphens w:val="0"/>
        <w:spacing w:line="300" w:lineRule="exact"/>
        <w:ind w:left="662" w:hanging="662"/>
        <w:outlineLvl w:val="9"/>
        <w:rPr>
          <w:spacing w:val="0"/>
          <w:rtl/>
        </w:rPr>
      </w:pPr>
      <w:r>
        <w:rPr>
          <w:spacing w:val="0"/>
          <w:rtl/>
        </w:rPr>
        <w:t>4-8</w:t>
      </w:r>
      <w:r>
        <w:rPr>
          <w:spacing w:val="0"/>
          <w:rtl/>
        </w:rPr>
        <w:tab/>
        <w:t>معدل عدد الأطفال الذين تقل أعمارهم عن العاشرة وخضعوا لعملية تطعيم واحدة على الأقل، من حيث نوع الجنس والمناطق الحضرية والريفية والإقليمية</w:t>
      </w:r>
    </w:p>
    <w:p w:rsidR="00000000" w:rsidRDefault="00000000">
      <w:pPr>
        <w:spacing w:line="120" w:lineRule="exact"/>
        <w:rPr>
          <w:sz w:val="12"/>
          <w:rtl/>
        </w:rPr>
      </w:pPr>
    </w:p>
    <w:p w:rsidR="00000000" w:rsidRDefault="00000000">
      <w:pPr>
        <w:spacing w:line="300" w:lineRule="exact"/>
        <w:rPr>
          <w:rFonts w:cs="Akhbar MT"/>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0"/>
        <w:gridCol w:w="2160"/>
        <w:gridCol w:w="1530"/>
        <w:gridCol w:w="1800"/>
      </w:tblGrid>
      <w:tr w:rsidR="00000000">
        <w:tblPrEx>
          <w:tblCellMar>
            <w:top w:w="0" w:type="dxa"/>
            <w:bottom w:w="0" w:type="dxa"/>
          </w:tblCellMar>
        </w:tblPrEx>
        <w:trPr>
          <w:cantSplit/>
          <w:tblHeader/>
        </w:trPr>
        <w:tc>
          <w:tcPr>
            <w:tcW w:w="3380" w:type="dxa"/>
          </w:tcPr>
          <w:p w:rsidR="00000000" w:rsidRDefault="00000000">
            <w:pPr>
              <w:spacing w:line="300" w:lineRule="exact"/>
              <w:jc w:val="center"/>
              <w:rPr>
                <w:rtl/>
              </w:rPr>
            </w:pPr>
          </w:p>
        </w:tc>
        <w:tc>
          <w:tcPr>
            <w:tcW w:w="2160" w:type="dxa"/>
          </w:tcPr>
          <w:p w:rsidR="00000000" w:rsidRDefault="00000000">
            <w:pPr>
              <w:spacing w:line="300" w:lineRule="exact"/>
              <w:jc w:val="center"/>
              <w:rPr>
                <w:rtl/>
              </w:rPr>
            </w:pPr>
            <w:r>
              <w:rPr>
                <w:rtl/>
              </w:rPr>
              <w:t>المجموع</w:t>
            </w:r>
          </w:p>
        </w:tc>
        <w:tc>
          <w:tcPr>
            <w:tcW w:w="3330" w:type="dxa"/>
            <w:gridSpan w:val="2"/>
          </w:tcPr>
          <w:p w:rsidR="00000000" w:rsidRDefault="00000000">
            <w:pPr>
              <w:spacing w:line="300" w:lineRule="exact"/>
              <w:jc w:val="center"/>
              <w:rPr>
                <w:rtl/>
              </w:rPr>
            </w:pPr>
            <w:r>
              <w:rPr>
                <w:rtl/>
              </w:rPr>
              <w:t>نوع الجنس</w:t>
            </w:r>
          </w:p>
        </w:tc>
      </w:tr>
      <w:tr w:rsidR="00000000">
        <w:tblPrEx>
          <w:tblCellMar>
            <w:top w:w="0" w:type="dxa"/>
            <w:bottom w:w="0" w:type="dxa"/>
          </w:tblCellMar>
        </w:tblPrEx>
        <w:trPr>
          <w:tblHeader/>
        </w:trPr>
        <w:tc>
          <w:tcPr>
            <w:tcW w:w="3380" w:type="dxa"/>
          </w:tcPr>
          <w:p w:rsidR="00000000" w:rsidRDefault="00000000">
            <w:pPr>
              <w:spacing w:line="300" w:lineRule="exact"/>
              <w:jc w:val="center"/>
              <w:rPr>
                <w:rtl/>
              </w:rPr>
            </w:pPr>
          </w:p>
        </w:tc>
        <w:tc>
          <w:tcPr>
            <w:tcW w:w="2160" w:type="dxa"/>
          </w:tcPr>
          <w:p w:rsidR="00000000" w:rsidRDefault="00000000">
            <w:pPr>
              <w:spacing w:line="300" w:lineRule="exact"/>
              <w:jc w:val="center"/>
              <w:rPr>
                <w:rtl/>
              </w:rPr>
            </w:pPr>
          </w:p>
        </w:tc>
        <w:tc>
          <w:tcPr>
            <w:tcW w:w="1530" w:type="dxa"/>
          </w:tcPr>
          <w:p w:rsidR="00000000" w:rsidRDefault="00000000">
            <w:pPr>
              <w:spacing w:line="300" w:lineRule="exact"/>
              <w:jc w:val="center"/>
              <w:rPr>
                <w:rtl/>
              </w:rPr>
            </w:pPr>
            <w:r>
              <w:rPr>
                <w:rtl/>
              </w:rPr>
              <w:t>رجال</w:t>
            </w:r>
          </w:p>
        </w:tc>
        <w:tc>
          <w:tcPr>
            <w:tcW w:w="1800" w:type="dxa"/>
          </w:tcPr>
          <w:p w:rsidR="00000000" w:rsidRDefault="00000000">
            <w:pPr>
              <w:spacing w:line="300" w:lineRule="exact"/>
              <w:jc w:val="center"/>
              <w:rPr>
                <w:rtl/>
              </w:rPr>
            </w:pPr>
            <w:r>
              <w:rPr>
                <w:rtl/>
              </w:rPr>
              <w:t>نساء</w:t>
            </w:r>
          </w:p>
        </w:tc>
      </w:tr>
      <w:tr w:rsidR="00000000">
        <w:tblPrEx>
          <w:tblCellMar>
            <w:top w:w="0" w:type="dxa"/>
            <w:bottom w:w="0" w:type="dxa"/>
          </w:tblCellMar>
        </w:tblPrEx>
        <w:tc>
          <w:tcPr>
            <w:tcW w:w="3380" w:type="dxa"/>
          </w:tcPr>
          <w:p w:rsidR="00000000" w:rsidRDefault="00000000">
            <w:pPr>
              <w:spacing w:line="300" w:lineRule="exact"/>
              <w:rPr>
                <w:rtl/>
              </w:rPr>
            </w:pPr>
            <w:r>
              <w:rPr>
                <w:rtl/>
              </w:rPr>
              <w:t>المجموع</w:t>
            </w:r>
          </w:p>
        </w:tc>
        <w:tc>
          <w:tcPr>
            <w:tcW w:w="2160" w:type="dxa"/>
          </w:tcPr>
          <w:p w:rsidR="00000000" w:rsidRDefault="00000000">
            <w:pPr>
              <w:spacing w:line="300" w:lineRule="exact"/>
              <w:jc w:val="center"/>
              <w:rPr>
                <w:rtl/>
              </w:rPr>
            </w:pPr>
            <w:r>
              <w:rPr>
                <w:rtl/>
              </w:rPr>
              <w:t>4, 90</w:t>
            </w:r>
          </w:p>
        </w:tc>
        <w:tc>
          <w:tcPr>
            <w:tcW w:w="1530" w:type="dxa"/>
          </w:tcPr>
          <w:p w:rsidR="00000000" w:rsidRDefault="00000000">
            <w:pPr>
              <w:spacing w:line="300" w:lineRule="exact"/>
              <w:jc w:val="center"/>
              <w:rPr>
                <w:rtl/>
              </w:rPr>
            </w:pPr>
            <w:r>
              <w:rPr>
                <w:rtl/>
              </w:rPr>
              <w:t>1, 90</w:t>
            </w:r>
          </w:p>
        </w:tc>
        <w:tc>
          <w:tcPr>
            <w:tcW w:w="1800" w:type="dxa"/>
          </w:tcPr>
          <w:p w:rsidR="00000000" w:rsidRDefault="00000000">
            <w:pPr>
              <w:spacing w:line="300" w:lineRule="exact"/>
              <w:jc w:val="center"/>
              <w:rPr>
                <w:rtl/>
              </w:rPr>
            </w:pPr>
            <w:r>
              <w:rPr>
                <w:rtl/>
              </w:rPr>
              <w:t>7, 90</w:t>
            </w:r>
          </w:p>
        </w:tc>
      </w:tr>
      <w:tr w:rsidR="00000000">
        <w:tblPrEx>
          <w:tblCellMar>
            <w:top w:w="0" w:type="dxa"/>
            <w:bottom w:w="0" w:type="dxa"/>
          </w:tblCellMar>
        </w:tblPrEx>
        <w:tc>
          <w:tcPr>
            <w:tcW w:w="3380" w:type="dxa"/>
          </w:tcPr>
          <w:p w:rsidR="00000000" w:rsidRDefault="00000000">
            <w:pPr>
              <w:spacing w:line="300" w:lineRule="exact"/>
              <w:rPr>
                <w:rtl/>
              </w:rPr>
            </w:pPr>
            <w:r>
              <w:rPr>
                <w:rtl/>
              </w:rPr>
              <w:t>مناطق حضرية</w:t>
            </w:r>
          </w:p>
        </w:tc>
        <w:tc>
          <w:tcPr>
            <w:tcW w:w="2160" w:type="dxa"/>
          </w:tcPr>
          <w:p w:rsidR="00000000" w:rsidRDefault="00000000">
            <w:pPr>
              <w:spacing w:line="300" w:lineRule="exact"/>
              <w:jc w:val="center"/>
              <w:rPr>
                <w:rtl/>
              </w:rPr>
            </w:pPr>
            <w:r>
              <w:rPr>
                <w:rtl/>
              </w:rPr>
              <w:t>7, 94</w:t>
            </w:r>
          </w:p>
        </w:tc>
        <w:tc>
          <w:tcPr>
            <w:tcW w:w="1530" w:type="dxa"/>
          </w:tcPr>
          <w:p w:rsidR="00000000" w:rsidRDefault="00000000">
            <w:pPr>
              <w:spacing w:line="300" w:lineRule="exact"/>
              <w:jc w:val="center"/>
              <w:rPr>
                <w:rtl/>
              </w:rPr>
            </w:pPr>
            <w:r>
              <w:rPr>
                <w:rtl/>
              </w:rPr>
              <w:t>8, 94</w:t>
            </w:r>
          </w:p>
        </w:tc>
        <w:tc>
          <w:tcPr>
            <w:tcW w:w="1800" w:type="dxa"/>
          </w:tcPr>
          <w:p w:rsidR="00000000" w:rsidRDefault="00000000">
            <w:pPr>
              <w:spacing w:line="300" w:lineRule="exact"/>
              <w:jc w:val="center"/>
              <w:rPr>
                <w:rtl/>
              </w:rPr>
            </w:pPr>
            <w:r>
              <w:rPr>
                <w:rtl/>
              </w:rPr>
              <w:t>7, 94</w:t>
            </w:r>
          </w:p>
        </w:tc>
      </w:tr>
      <w:tr w:rsidR="00000000">
        <w:tblPrEx>
          <w:tblCellMar>
            <w:top w:w="0" w:type="dxa"/>
            <w:bottom w:w="0" w:type="dxa"/>
          </w:tblCellMar>
        </w:tblPrEx>
        <w:tc>
          <w:tcPr>
            <w:tcW w:w="3380" w:type="dxa"/>
          </w:tcPr>
          <w:p w:rsidR="00000000" w:rsidRDefault="00000000">
            <w:pPr>
              <w:spacing w:line="300" w:lineRule="exact"/>
              <w:rPr>
                <w:rtl/>
              </w:rPr>
            </w:pPr>
            <w:r>
              <w:rPr>
                <w:rtl/>
              </w:rPr>
              <w:t>مناطق ريفية</w:t>
            </w:r>
          </w:p>
        </w:tc>
        <w:tc>
          <w:tcPr>
            <w:tcW w:w="2160" w:type="dxa"/>
          </w:tcPr>
          <w:p w:rsidR="00000000" w:rsidRDefault="00000000">
            <w:pPr>
              <w:spacing w:line="300" w:lineRule="exact"/>
              <w:jc w:val="center"/>
              <w:rPr>
                <w:rtl/>
              </w:rPr>
            </w:pPr>
            <w:r>
              <w:rPr>
                <w:rtl/>
              </w:rPr>
              <w:t>6, 89</w:t>
            </w:r>
          </w:p>
        </w:tc>
        <w:tc>
          <w:tcPr>
            <w:tcW w:w="1530" w:type="dxa"/>
          </w:tcPr>
          <w:p w:rsidR="00000000" w:rsidRDefault="00000000">
            <w:pPr>
              <w:spacing w:line="300" w:lineRule="exact"/>
              <w:jc w:val="center"/>
              <w:rPr>
                <w:rtl/>
              </w:rPr>
            </w:pPr>
            <w:r>
              <w:rPr>
                <w:rtl/>
              </w:rPr>
              <w:t>2, 89</w:t>
            </w:r>
          </w:p>
        </w:tc>
        <w:tc>
          <w:tcPr>
            <w:tcW w:w="1800" w:type="dxa"/>
          </w:tcPr>
          <w:p w:rsidR="00000000" w:rsidRDefault="00000000">
            <w:pPr>
              <w:spacing w:line="300" w:lineRule="exact"/>
              <w:jc w:val="center"/>
              <w:rPr>
                <w:rtl/>
              </w:rPr>
            </w:pPr>
            <w:r>
              <w:rPr>
                <w:rtl/>
              </w:rPr>
              <w:t>0, 90</w:t>
            </w:r>
          </w:p>
        </w:tc>
      </w:tr>
      <w:tr w:rsidR="00000000">
        <w:tblPrEx>
          <w:tblCellMar>
            <w:top w:w="0" w:type="dxa"/>
            <w:bottom w:w="0" w:type="dxa"/>
          </w:tblCellMar>
        </w:tblPrEx>
        <w:tc>
          <w:tcPr>
            <w:tcW w:w="3380" w:type="dxa"/>
          </w:tcPr>
          <w:p w:rsidR="00000000" w:rsidRDefault="00000000">
            <w:pPr>
              <w:spacing w:line="300" w:lineRule="exact"/>
              <w:rPr>
                <w:rtl/>
              </w:rPr>
            </w:pPr>
            <w:r>
              <w:rPr>
                <w:rtl/>
              </w:rPr>
              <w:t xml:space="preserve"> - الإقليم*</w:t>
            </w:r>
          </w:p>
        </w:tc>
        <w:tc>
          <w:tcPr>
            <w:tcW w:w="2160" w:type="dxa"/>
          </w:tcPr>
          <w:p w:rsidR="00000000" w:rsidRDefault="00000000">
            <w:pPr>
              <w:spacing w:line="300" w:lineRule="exact"/>
              <w:jc w:val="center"/>
              <w:rPr>
                <w:rtl/>
              </w:rPr>
            </w:pPr>
          </w:p>
        </w:tc>
        <w:tc>
          <w:tcPr>
            <w:tcW w:w="1530" w:type="dxa"/>
          </w:tcPr>
          <w:p w:rsidR="00000000" w:rsidRDefault="00000000">
            <w:pPr>
              <w:spacing w:line="300" w:lineRule="exact"/>
              <w:jc w:val="center"/>
              <w:rPr>
                <w:rtl/>
              </w:rPr>
            </w:pPr>
          </w:p>
        </w:tc>
        <w:tc>
          <w:tcPr>
            <w:tcW w:w="1800" w:type="dxa"/>
          </w:tcPr>
          <w:p w:rsidR="00000000" w:rsidRDefault="00000000">
            <w:pPr>
              <w:spacing w:line="300" w:lineRule="exact"/>
              <w:jc w:val="center"/>
              <w:rPr>
                <w:rtl/>
              </w:rPr>
            </w:pPr>
          </w:p>
        </w:tc>
      </w:tr>
      <w:tr w:rsidR="00000000">
        <w:tblPrEx>
          <w:tblCellMar>
            <w:top w:w="0" w:type="dxa"/>
            <w:bottom w:w="0" w:type="dxa"/>
          </w:tblCellMar>
        </w:tblPrEx>
        <w:tc>
          <w:tcPr>
            <w:tcW w:w="3380" w:type="dxa"/>
          </w:tcPr>
          <w:p w:rsidR="00000000" w:rsidRDefault="00000000">
            <w:pPr>
              <w:spacing w:line="300" w:lineRule="exact"/>
              <w:rPr>
                <w:rtl/>
              </w:rPr>
            </w:pPr>
            <w:r>
              <w:rPr>
                <w:rtl/>
              </w:rPr>
              <w:t>المنطقة الجبلية الشمالية والوسطى</w:t>
            </w:r>
          </w:p>
        </w:tc>
        <w:tc>
          <w:tcPr>
            <w:tcW w:w="2160" w:type="dxa"/>
          </w:tcPr>
          <w:p w:rsidR="00000000" w:rsidRDefault="00000000">
            <w:pPr>
              <w:spacing w:line="300" w:lineRule="exact"/>
              <w:jc w:val="center"/>
              <w:rPr>
                <w:rtl/>
              </w:rPr>
            </w:pPr>
            <w:r>
              <w:rPr>
                <w:rtl/>
              </w:rPr>
              <w:t>9, 88</w:t>
            </w:r>
          </w:p>
        </w:tc>
        <w:tc>
          <w:tcPr>
            <w:tcW w:w="1530" w:type="dxa"/>
          </w:tcPr>
          <w:p w:rsidR="00000000" w:rsidRDefault="00000000">
            <w:pPr>
              <w:spacing w:line="300" w:lineRule="exact"/>
              <w:jc w:val="center"/>
              <w:rPr>
                <w:rtl/>
              </w:rPr>
            </w:pPr>
            <w:r>
              <w:rPr>
                <w:rtl/>
              </w:rPr>
              <w:t>2, 89</w:t>
            </w:r>
          </w:p>
        </w:tc>
        <w:tc>
          <w:tcPr>
            <w:tcW w:w="1800" w:type="dxa"/>
          </w:tcPr>
          <w:p w:rsidR="00000000" w:rsidRDefault="00000000">
            <w:pPr>
              <w:spacing w:line="300" w:lineRule="exact"/>
              <w:jc w:val="center"/>
              <w:rPr>
                <w:rtl/>
              </w:rPr>
            </w:pPr>
            <w:r>
              <w:rPr>
                <w:rtl/>
              </w:rPr>
              <w:t>7, 88</w:t>
            </w:r>
          </w:p>
        </w:tc>
      </w:tr>
      <w:tr w:rsidR="00000000">
        <w:tblPrEx>
          <w:tblCellMar>
            <w:top w:w="0" w:type="dxa"/>
            <w:bottom w:w="0" w:type="dxa"/>
          </w:tblCellMar>
        </w:tblPrEx>
        <w:tc>
          <w:tcPr>
            <w:tcW w:w="3380" w:type="dxa"/>
          </w:tcPr>
          <w:p w:rsidR="00000000" w:rsidRDefault="00000000">
            <w:pPr>
              <w:spacing w:line="300" w:lineRule="exact"/>
              <w:rPr>
                <w:rtl/>
              </w:rPr>
            </w:pPr>
            <w:r>
              <w:rPr>
                <w:rtl/>
              </w:rPr>
              <w:t>دلتا النهر الأحمر</w:t>
            </w:r>
          </w:p>
        </w:tc>
        <w:tc>
          <w:tcPr>
            <w:tcW w:w="2160" w:type="dxa"/>
          </w:tcPr>
          <w:p w:rsidR="00000000" w:rsidRDefault="00000000">
            <w:pPr>
              <w:spacing w:line="300" w:lineRule="exact"/>
              <w:jc w:val="center"/>
              <w:rPr>
                <w:rtl/>
              </w:rPr>
            </w:pPr>
            <w:r>
              <w:rPr>
                <w:rtl/>
              </w:rPr>
              <w:t>1, 95</w:t>
            </w:r>
          </w:p>
        </w:tc>
        <w:tc>
          <w:tcPr>
            <w:tcW w:w="1530" w:type="dxa"/>
          </w:tcPr>
          <w:p w:rsidR="00000000" w:rsidRDefault="00000000">
            <w:pPr>
              <w:spacing w:line="300" w:lineRule="exact"/>
              <w:jc w:val="center"/>
              <w:rPr>
                <w:rtl/>
              </w:rPr>
            </w:pPr>
            <w:r>
              <w:rPr>
                <w:rtl/>
              </w:rPr>
              <w:t>0, 95</w:t>
            </w:r>
          </w:p>
        </w:tc>
        <w:tc>
          <w:tcPr>
            <w:tcW w:w="1800" w:type="dxa"/>
          </w:tcPr>
          <w:p w:rsidR="00000000" w:rsidRDefault="00000000">
            <w:pPr>
              <w:spacing w:line="300" w:lineRule="exact"/>
              <w:jc w:val="center"/>
              <w:rPr>
                <w:rtl/>
              </w:rPr>
            </w:pPr>
            <w:r>
              <w:rPr>
                <w:rtl/>
              </w:rPr>
              <w:t>2, 95</w:t>
            </w:r>
          </w:p>
        </w:tc>
      </w:tr>
      <w:tr w:rsidR="00000000">
        <w:tblPrEx>
          <w:tblCellMar>
            <w:top w:w="0" w:type="dxa"/>
            <w:bottom w:w="0" w:type="dxa"/>
          </w:tblCellMar>
        </w:tblPrEx>
        <w:tc>
          <w:tcPr>
            <w:tcW w:w="3380" w:type="dxa"/>
          </w:tcPr>
          <w:p w:rsidR="00000000" w:rsidRDefault="00000000">
            <w:pPr>
              <w:spacing w:line="300" w:lineRule="exact"/>
              <w:rPr>
                <w:rtl/>
              </w:rPr>
            </w:pPr>
            <w:r>
              <w:rPr>
                <w:rtl/>
              </w:rPr>
              <w:t>المنطقة الشمالية الوسطى</w:t>
            </w:r>
          </w:p>
        </w:tc>
        <w:tc>
          <w:tcPr>
            <w:tcW w:w="2160" w:type="dxa"/>
          </w:tcPr>
          <w:p w:rsidR="00000000" w:rsidRDefault="00000000">
            <w:pPr>
              <w:spacing w:line="300" w:lineRule="exact"/>
              <w:jc w:val="center"/>
              <w:rPr>
                <w:rtl/>
              </w:rPr>
            </w:pPr>
            <w:r>
              <w:rPr>
                <w:rtl/>
              </w:rPr>
              <w:t>9, 93</w:t>
            </w:r>
          </w:p>
        </w:tc>
        <w:tc>
          <w:tcPr>
            <w:tcW w:w="1530" w:type="dxa"/>
          </w:tcPr>
          <w:p w:rsidR="00000000" w:rsidRDefault="00000000">
            <w:pPr>
              <w:spacing w:line="300" w:lineRule="exact"/>
              <w:jc w:val="center"/>
              <w:rPr>
                <w:rtl/>
              </w:rPr>
            </w:pPr>
            <w:r>
              <w:rPr>
                <w:rtl/>
              </w:rPr>
              <w:t>8, 93</w:t>
            </w:r>
          </w:p>
        </w:tc>
        <w:tc>
          <w:tcPr>
            <w:tcW w:w="1800" w:type="dxa"/>
          </w:tcPr>
          <w:p w:rsidR="00000000" w:rsidRDefault="00000000">
            <w:pPr>
              <w:spacing w:line="300" w:lineRule="exact"/>
              <w:jc w:val="center"/>
              <w:rPr>
                <w:rtl/>
              </w:rPr>
            </w:pPr>
            <w:r>
              <w:rPr>
                <w:rtl/>
              </w:rPr>
              <w:t>1, 94</w:t>
            </w:r>
          </w:p>
        </w:tc>
      </w:tr>
      <w:tr w:rsidR="00000000">
        <w:tblPrEx>
          <w:tblCellMar>
            <w:top w:w="0" w:type="dxa"/>
            <w:bottom w:w="0" w:type="dxa"/>
          </w:tblCellMar>
        </w:tblPrEx>
        <w:tc>
          <w:tcPr>
            <w:tcW w:w="3380" w:type="dxa"/>
          </w:tcPr>
          <w:p w:rsidR="00000000" w:rsidRDefault="00000000">
            <w:pPr>
              <w:spacing w:line="300" w:lineRule="exact"/>
              <w:rPr>
                <w:rtl/>
              </w:rPr>
            </w:pPr>
            <w:r>
              <w:rPr>
                <w:rtl/>
              </w:rPr>
              <w:t>الساحل الأوسط</w:t>
            </w:r>
          </w:p>
        </w:tc>
        <w:tc>
          <w:tcPr>
            <w:tcW w:w="2160" w:type="dxa"/>
          </w:tcPr>
          <w:p w:rsidR="00000000" w:rsidRDefault="00000000">
            <w:pPr>
              <w:spacing w:line="300" w:lineRule="exact"/>
              <w:jc w:val="center"/>
              <w:rPr>
                <w:rtl/>
              </w:rPr>
            </w:pPr>
            <w:r>
              <w:rPr>
                <w:rtl/>
              </w:rPr>
              <w:t>7, 88</w:t>
            </w:r>
          </w:p>
        </w:tc>
        <w:tc>
          <w:tcPr>
            <w:tcW w:w="1530" w:type="dxa"/>
          </w:tcPr>
          <w:p w:rsidR="00000000" w:rsidRDefault="00000000">
            <w:pPr>
              <w:spacing w:line="300" w:lineRule="exact"/>
              <w:jc w:val="center"/>
              <w:rPr>
                <w:rtl/>
              </w:rPr>
            </w:pPr>
            <w:r>
              <w:rPr>
                <w:rtl/>
              </w:rPr>
              <w:t>1, 88</w:t>
            </w:r>
          </w:p>
        </w:tc>
        <w:tc>
          <w:tcPr>
            <w:tcW w:w="1800" w:type="dxa"/>
          </w:tcPr>
          <w:p w:rsidR="00000000" w:rsidRDefault="00000000">
            <w:pPr>
              <w:spacing w:line="300" w:lineRule="exact"/>
              <w:jc w:val="center"/>
              <w:rPr>
                <w:rtl/>
              </w:rPr>
            </w:pPr>
            <w:r>
              <w:rPr>
                <w:rtl/>
              </w:rPr>
              <w:t>2, 89</w:t>
            </w:r>
          </w:p>
        </w:tc>
      </w:tr>
      <w:tr w:rsidR="00000000">
        <w:tblPrEx>
          <w:tblCellMar>
            <w:top w:w="0" w:type="dxa"/>
            <w:bottom w:w="0" w:type="dxa"/>
          </w:tblCellMar>
        </w:tblPrEx>
        <w:tc>
          <w:tcPr>
            <w:tcW w:w="3380" w:type="dxa"/>
          </w:tcPr>
          <w:p w:rsidR="00000000" w:rsidRDefault="00000000">
            <w:pPr>
              <w:spacing w:line="300" w:lineRule="exact"/>
              <w:rPr>
                <w:rtl/>
              </w:rPr>
            </w:pPr>
            <w:r>
              <w:rPr>
                <w:rtl/>
              </w:rPr>
              <w:t>المرتفعات الوسطى</w:t>
            </w:r>
          </w:p>
        </w:tc>
        <w:tc>
          <w:tcPr>
            <w:tcW w:w="2160" w:type="dxa"/>
          </w:tcPr>
          <w:p w:rsidR="00000000" w:rsidRDefault="00000000">
            <w:pPr>
              <w:spacing w:line="300" w:lineRule="exact"/>
              <w:jc w:val="center"/>
              <w:rPr>
                <w:rtl/>
              </w:rPr>
            </w:pPr>
            <w:r>
              <w:rPr>
                <w:rtl/>
              </w:rPr>
              <w:t>1, 79</w:t>
            </w:r>
          </w:p>
        </w:tc>
        <w:tc>
          <w:tcPr>
            <w:tcW w:w="1530" w:type="dxa"/>
          </w:tcPr>
          <w:p w:rsidR="00000000" w:rsidRDefault="00000000">
            <w:pPr>
              <w:spacing w:line="300" w:lineRule="exact"/>
              <w:jc w:val="center"/>
              <w:rPr>
                <w:rtl/>
              </w:rPr>
            </w:pPr>
            <w:r>
              <w:rPr>
                <w:rtl/>
              </w:rPr>
              <w:t>9, 79</w:t>
            </w:r>
          </w:p>
        </w:tc>
        <w:tc>
          <w:tcPr>
            <w:tcW w:w="1800" w:type="dxa"/>
          </w:tcPr>
          <w:p w:rsidR="00000000" w:rsidRDefault="00000000">
            <w:pPr>
              <w:spacing w:line="300" w:lineRule="exact"/>
              <w:jc w:val="center"/>
              <w:rPr>
                <w:rtl/>
              </w:rPr>
            </w:pPr>
            <w:r>
              <w:rPr>
                <w:rtl/>
              </w:rPr>
              <w:t>1, 78</w:t>
            </w:r>
          </w:p>
        </w:tc>
      </w:tr>
      <w:tr w:rsidR="00000000">
        <w:tblPrEx>
          <w:tblCellMar>
            <w:top w:w="0" w:type="dxa"/>
            <w:bottom w:w="0" w:type="dxa"/>
          </w:tblCellMar>
        </w:tblPrEx>
        <w:tc>
          <w:tcPr>
            <w:tcW w:w="3380" w:type="dxa"/>
          </w:tcPr>
          <w:p w:rsidR="00000000" w:rsidRDefault="00000000">
            <w:pPr>
              <w:spacing w:line="300" w:lineRule="exact"/>
              <w:rPr>
                <w:rtl/>
              </w:rPr>
            </w:pPr>
            <w:r>
              <w:rPr>
                <w:rtl/>
              </w:rPr>
              <w:t>المنطقة الشرقية الجنوبية</w:t>
            </w:r>
          </w:p>
        </w:tc>
        <w:tc>
          <w:tcPr>
            <w:tcW w:w="2160" w:type="dxa"/>
          </w:tcPr>
          <w:p w:rsidR="00000000" w:rsidRDefault="00000000">
            <w:pPr>
              <w:spacing w:line="300" w:lineRule="exact"/>
              <w:jc w:val="center"/>
              <w:rPr>
                <w:rtl/>
              </w:rPr>
            </w:pPr>
            <w:r>
              <w:rPr>
                <w:rtl/>
              </w:rPr>
              <w:t>3, 93</w:t>
            </w:r>
          </w:p>
        </w:tc>
        <w:tc>
          <w:tcPr>
            <w:tcW w:w="1530" w:type="dxa"/>
          </w:tcPr>
          <w:p w:rsidR="00000000" w:rsidRDefault="00000000">
            <w:pPr>
              <w:spacing w:line="300" w:lineRule="exact"/>
              <w:jc w:val="center"/>
              <w:rPr>
                <w:rtl/>
              </w:rPr>
            </w:pPr>
            <w:r>
              <w:rPr>
                <w:rtl/>
              </w:rPr>
              <w:t>4, 93</w:t>
            </w:r>
          </w:p>
        </w:tc>
        <w:tc>
          <w:tcPr>
            <w:tcW w:w="1800" w:type="dxa"/>
          </w:tcPr>
          <w:p w:rsidR="00000000" w:rsidRDefault="00000000">
            <w:pPr>
              <w:spacing w:line="300" w:lineRule="exact"/>
              <w:jc w:val="center"/>
              <w:rPr>
                <w:rtl/>
              </w:rPr>
            </w:pPr>
            <w:r>
              <w:rPr>
                <w:rtl/>
              </w:rPr>
              <w:t>3, 93</w:t>
            </w:r>
          </w:p>
        </w:tc>
      </w:tr>
      <w:tr w:rsidR="00000000">
        <w:tblPrEx>
          <w:tblCellMar>
            <w:top w:w="0" w:type="dxa"/>
            <w:bottom w:w="0" w:type="dxa"/>
          </w:tblCellMar>
        </w:tblPrEx>
        <w:tc>
          <w:tcPr>
            <w:tcW w:w="3380" w:type="dxa"/>
          </w:tcPr>
          <w:p w:rsidR="00000000" w:rsidRDefault="00000000">
            <w:pPr>
              <w:spacing w:line="300" w:lineRule="exact"/>
              <w:rPr>
                <w:rtl/>
              </w:rPr>
            </w:pPr>
            <w:r>
              <w:rPr>
                <w:rtl/>
              </w:rPr>
              <w:t>دلتا نهو الميكونغ</w:t>
            </w:r>
          </w:p>
        </w:tc>
        <w:tc>
          <w:tcPr>
            <w:tcW w:w="2160" w:type="dxa"/>
          </w:tcPr>
          <w:p w:rsidR="00000000" w:rsidRDefault="00000000">
            <w:pPr>
              <w:spacing w:line="300" w:lineRule="exact"/>
              <w:jc w:val="center"/>
              <w:rPr>
                <w:rtl/>
              </w:rPr>
            </w:pPr>
            <w:r>
              <w:rPr>
                <w:rtl/>
              </w:rPr>
              <w:t>7, 87</w:t>
            </w:r>
          </w:p>
        </w:tc>
        <w:tc>
          <w:tcPr>
            <w:tcW w:w="1530" w:type="dxa"/>
          </w:tcPr>
          <w:p w:rsidR="00000000" w:rsidRDefault="00000000">
            <w:pPr>
              <w:spacing w:line="300" w:lineRule="exact"/>
              <w:jc w:val="center"/>
              <w:rPr>
                <w:rtl/>
              </w:rPr>
            </w:pPr>
            <w:r>
              <w:rPr>
                <w:rtl/>
              </w:rPr>
              <w:t>2, 86</w:t>
            </w:r>
          </w:p>
        </w:tc>
        <w:tc>
          <w:tcPr>
            <w:tcW w:w="1800" w:type="dxa"/>
          </w:tcPr>
          <w:p w:rsidR="00000000" w:rsidRDefault="00000000">
            <w:pPr>
              <w:spacing w:line="300" w:lineRule="exact"/>
              <w:jc w:val="center"/>
              <w:rPr>
                <w:rtl/>
              </w:rPr>
            </w:pPr>
            <w:r>
              <w:rPr>
                <w:rtl/>
              </w:rPr>
              <w:t>2, 89</w:t>
            </w:r>
          </w:p>
        </w:tc>
      </w:tr>
    </w:tbl>
    <w:p w:rsidR="00000000" w:rsidRDefault="00000000">
      <w:pPr>
        <w:spacing w:line="120" w:lineRule="exact"/>
        <w:rPr>
          <w:sz w:val="12"/>
          <w:rtl/>
        </w:rPr>
      </w:pPr>
    </w:p>
    <w:p w:rsidR="00000000" w:rsidRDefault="00000000">
      <w:pPr>
        <w:spacing w:line="300" w:lineRule="exact"/>
        <w:rPr>
          <w:i/>
          <w:iCs/>
          <w:rtl/>
        </w:rPr>
      </w:pPr>
      <w:r>
        <w:rPr>
          <w:rtl/>
        </w:rPr>
        <w:t>المصدر: المكتب الإحصائي العام: مسح مستوى المعيشة في فييت نام 1997-1998</w:t>
      </w:r>
      <w:r>
        <w:rPr>
          <w:i/>
          <w:iCs/>
          <w:rtl/>
        </w:rPr>
        <w:t>.</w:t>
      </w:r>
    </w:p>
    <w:p w:rsidR="00000000" w:rsidRDefault="00000000">
      <w:pPr>
        <w:pStyle w:val="H23"/>
        <w:keepNext w:val="0"/>
        <w:keepLines w:val="0"/>
        <w:suppressAutoHyphens w:val="0"/>
        <w:spacing w:line="320" w:lineRule="exact"/>
        <w:outlineLvl w:val="9"/>
        <w:rPr>
          <w:spacing w:val="0"/>
          <w:rtl/>
        </w:rPr>
      </w:pPr>
      <w:r>
        <w:rPr>
          <w:spacing w:val="0"/>
          <w:rtl/>
        </w:rPr>
        <w:t>4-9</w:t>
      </w:r>
      <w:r>
        <w:rPr>
          <w:spacing w:val="0"/>
          <w:rtl/>
        </w:rPr>
        <w:tab/>
        <w:t>الرعاية الصحية الإنجابية</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2"/>
        <w:gridCol w:w="1530"/>
        <w:gridCol w:w="1260"/>
        <w:gridCol w:w="1440"/>
      </w:tblGrid>
      <w:tr w:rsidR="00000000">
        <w:tblPrEx>
          <w:tblCellMar>
            <w:top w:w="0" w:type="dxa"/>
            <w:bottom w:w="0" w:type="dxa"/>
          </w:tblCellMar>
        </w:tblPrEx>
        <w:tc>
          <w:tcPr>
            <w:tcW w:w="4622" w:type="dxa"/>
          </w:tcPr>
          <w:p w:rsidR="00000000" w:rsidRDefault="00000000">
            <w:pPr>
              <w:spacing w:line="320" w:lineRule="exact"/>
              <w:rPr>
                <w:rtl/>
              </w:rPr>
            </w:pPr>
          </w:p>
        </w:tc>
        <w:tc>
          <w:tcPr>
            <w:tcW w:w="1530" w:type="dxa"/>
          </w:tcPr>
          <w:p w:rsidR="00000000" w:rsidRDefault="00000000">
            <w:pPr>
              <w:spacing w:line="320" w:lineRule="exact"/>
              <w:rPr>
                <w:rtl/>
              </w:rPr>
            </w:pPr>
            <w:r>
              <w:rPr>
                <w:rtl/>
              </w:rPr>
              <w:t>1996</w:t>
            </w:r>
          </w:p>
        </w:tc>
        <w:tc>
          <w:tcPr>
            <w:tcW w:w="1260" w:type="dxa"/>
          </w:tcPr>
          <w:p w:rsidR="00000000" w:rsidRDefault="00000000">
            <w:pPr>
              <w:spacing w:line="320" w:lineRule="exact"/>
              <w:rPr>
                <w:rtl/>
              </w:rPr>
            </w:pPr>
            <w:r>
              <w:rPr>
                <w:rtl/>
              </w:rPr>
              <w:t>1997</w:t>
            </w:r>
          </w:p>
        </w:tc>
        <w:tc>
          <w:tcPr>
            <w:tcW w:w="1440" w:type="dxa"/>
          </w:tcPr>
          <w:p w:rsidR="00000000" w:rsidRDefault="00000000">
            <w:pPr>
              <w:spacing w:line="320" w:lineRule="exact"/>
              <w:rPr>
                <w:rtl/>
              </w:rPr>
            </w:pPr>
            <w:r>
              <w:rPr>
                <w:rtl/>
              </w:rPr>
              <w:t>1998</w:t>
            </w:r>
          </w:p>
        </w:tc>
      </w:tr>
      <w:tr w:rsidR="00000000">
        <w:tblPrEx>
          <w:tblCellMar>
            <w:top w:w="0" w:type="dxa"/>
            <w:bottom w:w="0" w:type="dxa"/>
          </w:tblCellMar>
        </w:tblPrEx>
        <w:tc>
          <w:tcPr>
            <w:tcW w:w="4622" w:type="dxa"/>
          </w:tcPr>
          <w:p w:rsidR="00000000" w:rsidRDefault="00000000">
            <w:pPr>
              <w:spacing w:line="320" w:lineRule="exact"/>
              <w:rPr>
                <w:rtl/>
              </w:rPr>
            </w:pPr>
            <w:r>
              <w:rPr>
                <w:rtl/>
              </w:rPr>
              <w:t xml:space="preserve">1 </w:t>
            </w:r>
            <w:r>
              <w:t>–</w:t>
            </w:r>
            <w:r>
              <w:rPr>
                <w:rtl/>
              </w:rPr>
              <w:t xml:space="preserve"> عدد الفحوص في إطار طب الأمراض النسائية (آلاف المرات)</w:t>
            </w:r>
          </w:p>
        </w:tc>
        <w:tc>
          <w:tcPr>
            <w:tcW w:w="1530" w:type="dxa"/>
          </w:tcPr>
          <w:p w:rsidR="00000000" w:rsidRDefault="00000000">
            <w:pPr>
              <w:spacing w:line="320" w:lineRule="exact"/>
              <w:rPr>
                <w:rtl/>
              </w:rPr>
            </w:pPr>
            <w:r>
              <w:rPr>
                <w:rtl/>
              </w:rPr>
              <w:t>5, 254 6</w:t>
            </w:r>
          </w:p>
        </w:tc>
        <w:tc>
          <w:tcPr>
            <w:tcW w:w="1260" w:type="dxa"/>
          </w:tcPr>
          <w:p w:rsidR="00000000" w:rsidRDefault="00000000">
            <w:pPr>
              <w:spacing w:line="320" w:lineRule="exact"/>
              <w:rPr>
                <w:rtl/>
              </w:rPr>
            </w:pPr>
            <w:r>
              <w:rPr>
                <w:rtl/>
              </w:rPr>
              <w:t>6, 899 6</w:t>
            </w:r>
          </w:p>
        </w:tc>
        <w:tc>
          <w:tcPr>
            <w:tcW w:w="1440" w:type="dxa"/>
          </w:tcPr>
          <w:p w:rsidR="00000000" w:rsidRDefault="00000000">
            <w:pPr>
              <w:spacing w:line="320" w:lineRule="exact"/>
              <w:rPr>
                <w:rtl/>
              </w:rPr>
            </w:pPr>
            <w:r>
              <w:rPr>
                <w:rtl/>
              </w:rPr>
              <w:t>8, 060 7</w:t>
            </w:r>
          </w:p>
        </w:tc>
      </w:tr>
      <w:tr w:rsidR="00000000">
        <w:tblPrEx>
          <w:tblCellMar>
            <w:top w:w="0" w:type="dxa"/>
            <w:bottom w:w="0" w:type="dxa"/>
          </w:tblCellMar>
        </w:tblPrEx>
        <w:tc>
          <w:tcPr>
            <w:tcW w:w="4622" w:type="dxa"/>
          </w:tcPr>
          <w:p w:rsidR="00000000" w:rsidRDefault="00000000">
            <w:pPr>
              <w:spacing w:line="320" w:lineRule="exact"/>
              <w:rPr>
                <w:rtl/>
              </w:rPr>
            </w:pPr>
            <w:r>
              <w:rPr>
                <w:rtl/>
              </w:rPr>
              <w:t xml:space="preserve">2 </w:t>
            </w:r>
            <w:r>
              <w:t>–</w:t>
            </w:r>
            <w:r>
              <w:rPr>
                <w:rtl/>
              </w:rPr>
              <w:t xml:space="preserve"> عدد الخاضعات للعلاج في إطار طب الأمراض النسائية </w:t>
            </w:r>
          </w:p>
          <w:p w:rsidR="00000000" w:rsidRDefault="00000000">
            <w:pPr>
              <w:spacing w:line="320" w:lineRule="exact"/>
              <w:rPr>
                <w:rtl/>
              </w:rPr>
            </w:pPr>
            <w:r>
              <w:rPr>
                <w:rtl/>
              </w:rPr>
              <w:t>(آلاف الأشخاص)</w:t>
            </w:r>
          </w:p>
        </w:tc>
        <w:tc>
          <w:tcPr>
            <w:tcW w:w="1530" w:type="dxa"/>
          </w:tcPr>
          <w:p w:rsidR="00000000" w:rsidRDefault="00000000">
            <w:pPr>
              <w:spacing w:line="320" w:lineRule="exact"/>
              <w:rPr>
                <w:rtl/>
              </w:rPr>
            </w:pPr>
            <w:r>
              <w:rPr>
                <w:rtl/>
              </w:rPr>
              <w:t>7, 252 2</w:t>
            </w:r>
          </w:p>
        </w:tc>
        <w:tc>
          <w:tcPr>
            <w:tcW w:w="1260" w:type="dxa"/>
          </w:tcPr>
          <w:p w:rsidR="00000000" w:rsidRDefault="00000000">
            <w:pPr>
              <w:spacing w:line="320" w:lineRule="exact"/>
              <w:rPr>
                <w:rtl/>
              </w:rPr>
            </w:pPr>
            <w:r>
              <w:rPr>
                <w:rtl/>
              </w:rPr>
              <w:t>7, 584 2</w:t>
            </w:r>
          </w:p>
        </w:tc>
        <w:tc>
          <w:tcPr>
            <w:tcW w:w="1440" w:type="dxa"/>
          </w:tcPr>
          <w:p w:rsidR="00000000" w:rsidRDefault="00000000">
            <w:pPr>
              <w:spacing w:line="320" w:lineRule="exact"/>
              <w:rPr>
                <w:rtl/>
              </w:rPr>
            </w:pPr>
            <w:r>
              <w:rPr>
                <w:rtl/>
              </w:rPr>
              <w:t>1, 581 2</w:t>
            </w:r>
          </w:p>
        </w:tc>
      </w:tr>
      <w:tr w:rsidR="00000000">
        <w:tblPrEx>
          <w:tblCellMar>
            <w:top w:w="0" w:type="dxa"/>
            <w:bottom w:w="0" w:type="dxa"/>
          </w:tblCellMar>
        </w:tblPrEx>
        <w:tc>
          <w:tcPr>
            <w:tcW w:w="4622" w:type="dxa"/>
          </w:tcPr>
          <w:p w:rsidR="00000000" w:rsidRDefault="00000000">
            <w:pPr>
              <w:spacing w:line="320" w:lineRule="exact"/>
              <w:rPr>
                <w:rtl/>
              </w:rPr>
            </w:pPr>
            <w:r>
              <w:rPr>
                <w:rtl/>
              </w:rPr>
              <w:t xml:space="preserve">3 </w:t>
            </w:r>
            <w:r>
              <w:t>–</w:t>
            </w:r>
            <w:r>
              <w:rPr>
                <w:rtl/>
              </w:rPr>
              <w:t xml:space="preserve"> عدد فحوص الحمل (آلاف المرات)</w:t>
            </w:r>
          </w:p>
        </w:tc>
        <w:tc>
          <w:tcPr>
            <w:tcW w:w="1530" w:type="dxa"/>
          </w:tcPr>
          <w:p w:rsidR="00000000" w:rsidRDefault="00000000">
            <w:pPr>
              <w:spacing w:line="320" w:lineRule="exact"/>
              <w:rPr>
                <w:rtl/>
              </w:rPr>
            </w:pPr>
            <w:r>
              <w:rPr>
                <w:rtl/>
              </w:rPr>
              <w:t>0, 163 3</w:t>
            </w:r>
          </w:p>
        </w:tc>
        <w:tc>
          <w:tcPr>
            <w:tcW w:w="1260" w:type="dxa"/>
          </w:tcPr>
          <w:p w:rsidR="00000000" w:rsidRDefault="00000000">
            <w:pPr>
              <w:spacing w:line="320" w:lineRule="exact"/>
              <w:rPr>
                <w:rtl/>
              </w:rPr>
            </w:pPr>
            <w:r>
              <w:rPr>
                <w:rtl/>
              </w:rPr>
              <w:t>8, 296 3</w:t>
            </w:r>
          </w:p>
        </w:tc>
        <w:tc>
          <w:tcPr>
            <w:tcW w:w="1440" w:type="dxa"/>
          </w:tcPr>
          <w:p w:rsidR="00000000" w:rsidRDefault="00000000">
            <w:pPr>
              <w:spacing w:line="320" w:lineRule="exact"/>
              <w:rPr>
                <w:rtl/>
              </w:rPr>
            </w:pPr>
            <w:r>
              <w:rPr>
                <w:rtl/>
              </w:rPr>
              <w:t>4, 301 3</w:t>
            </w:r>
          </w:p>
        </w:tc>
      </w:tr>
      <w:tr w:rsidR="00000000">
        <w:tblPrEx>
          <w:tblCellMar>
            <w:top w:w="0" w:type="dxa"/>
            <w:bottom w:w="0" w:type="dxa"/>
          </w:tblCellMar>
        </w:tblPrEx>
        <w:tc>
          <w:tcPr>
            <w:tcW w:w="4622" w:type="dxa"/>
          </w:tcPr>
          <w:p w:rsidR="00000000" w:rsidRDefault="00000000">
            <w:pPr>
              <w:spacing w:line="320" w:lineRule="exact"/>
              <w:rPr>
                <w:rtl/>
              </w:rPr>
            </w:pPr>
            <w:r>
              <w:rPr>
                <w:rtl/>
              </w:rPr>
              <w:t xml:space="preserve">4 </w:t>
            </w:r>
            <w:r>
              <w:t>–</w:t>
            </w:r>
            <w:r>
              <w:rPr>
                <w:rtl/>
              </w:rPr>
              <w:t xml:space="preserve"> عدد الولادات الحاصلة بحضور الإخصائيين الصحيين </w:t>
            </w:r>
          </w:p>
          <w:p w:rsidR="00000000" w:rsidRDefault="00000000">
            <w:pPr>
              <w:spacing w:line="320" w:lineRule="exact"/>
              <w:rPr>
                <w:rtl/>
              </w:rPr>
            </w:pPr>
            <w:r>
              <w:rPr>
                <w:rtl/>
              </w:rPr>
              <w:t>(نسبة مئوية)</w:t>
            </w:r>
          </w:p>
        </w:tc>
        <w:tc>
          <w:tcPr>
            <w:tcW w:w="1530" w:type="dxa"/>
          </w:tcPr>
          <w:p w:rsidR="00000000" w:rsidRDefault="00000000">
            <w:pPr>
              <w:spacing w:line="320" w:lineRule="exact"/>
              <w:rPr>
                <w:rtl/>
              </w:rPr>
            </w:pPr>
            <w:r>
              <w:rPr>
                <w:rtl/>
              </w:rPr>
              <w:t>0, 88</w:t>
            </w:r>
          </w:p>
        </w:tc>
        <w:tc>
          <w:tcPr>
            <w:tcW w:w="1260" w:type="dxa"/>
          </w:tcPr>
          <w:p w:rsidR="00000000" w:rsidRDefault="00000000">
            <w:pPr>
              <w:spacing w:line="320" w:lineRule="exact"/>
              <w:rPr>
                <w:rtl/>
              </w:rPr>
            </w:pPr>
            <w:r>
              <w:rPr>
                <w:rtl/>
              </w:rPr>
              <w:t>0, 95</w:t>
            </w:r>
          </w:p>
        </w:tc>
        <w:tc>
          <w:tcPr>
            <w:tcW w:w="1440" w:type="dxa"/>
          </w:tcPr>
          <w:p w:rsidR="00000000" w:rsidRDefault="00000000">
            <w:pPr>
              <w:spacing w:line="320" w:lineRule="exact"/>
              <w:rPr>
                <w:rtl/>
              </w:rPr>
            </w:pPr>
            <w:r>
              <w:rPr>
                <w:rtl/>
              </w:rPr>
              <w:t>8, 95</w:t>
            </w:r>
          </w:p>
        </w:tc>
      </w:tr>
    </w:tbl>
    <w:p w:rsidR="00000000" w:rsidRDefault="00000000">
      <w:pPr>
        <w:spacing w:line="320" w:lineRule="exact"/>
        <w:rPr>
          <w:rtl/>
        </w:rPr>
      </w:pPr>
    </w:p>
    <w:p w:rsidR="00000000" w:rsidRDefault="00000000">
      <w:pPr>
        <w:spacing w:line="320" w:lineRule="exact"/>
        <w:rPr>
          <w:rtl/>
        </w:rPr>
      </w:pPr>
      <w:r>
        <w:rPr>
          <w:rtl/>
        </w:rPr>
        <w:t>المصدر: الحولية الإحصائية 1997-1998</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4-10</w:t>
      </w:r>
      <w:r>
        <w:rPr>
          <w:spacing w:val="0"/>
          <w:rtl/>
        </w:rPr>
        <w:tab/>
        <w:t>عدد المصابين بفيروس نقص المناعة البشرية</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0"/>
        <w:gridCol w:w="2160"/>
        <w:gridCol w:w="2340"/>
        <w:gridCol w:w="2160"/>
      </w:tblGrid>
      <w:tr w:rsidR="00000000">
        <w:tblPrEx>
          <w:tblCellMar>
            <w:top w:w="0" w:type="dxa"/>
            <w:bottom w:w="0" w:type="dxa"/>
          </w:tblCellMar>
        </w:tblPrEx>
        <w:tc>
          <w:tcPr>
            <w:tcW w:w="2210" w:type="dxa"/>
          </w:tcPr>
          <w:p w:rsidR="00000000" w:rsidRDefault="00000000">
            <w:pPr>
              <w:spacing w:line="320" w:lineRule="exact"/>
              <w:jc w:val="center"/>
              <w:rPr>
                <w:rtl/>
              </w:rPr>
            </w:pPr>
          </w:p>
        </w:tc>
        <w:tc>
          <w:tcPr>
            <w:tcW w:w="2160" w:type="dxa"/>
          </w:tcPr>
          <w:p w:rsidR="00000000" w:rsidRDefault="00000000">
            <w:pPr>
              <w:spacing w:line="320" w:lineRule="exact"/>
              <w:jc w:val="center"/>
              <w:rPr>
                <w:rtl/>
              </w:rPr>
            </w:pPr>
            <w:r>
              <w:rPr>
                <w:rtl/>
              </w:rPr>
              <w:t>حتى كانون الأول/ديسمبر 1998</w:t>
            </w:r>
          </w:p>
        </w:tc>
        <w:tc>
          <w:tcPr>
            <w:tcW w:w="2340" w:type="dxa"/>
          </w:tcPr>
          <w:p w:rsidR="00000000" w:rsidRDefault="00000000">
            <w:pPr>
              <w:spacing w:line="320" w:lineRule="exact"/>
              <w:jc w:val="center"/>
              <w:rPr>
                <w:rtl/>
              </w:rPr>
            </w:pPr>
            <w:r>
              <w:rPr>
                <w:rtl/>
              </w:rPr>
              <w:t>حتى كانون الأول/ديسمبر 1999</w:t>
            </w:r>
          </w:p>
        </w:tc>
        <w:tc>
          <w:tcPr>
            <w:tcW w:w="2160" w:type="dxa"/>
          </w:tcPr>
          <w:p w:rsidR="00000000" w:rsidRDefault="00000000">
            <w:pPr>
              <w:spacing w:line="320" w:lineRule="exact"/>
              <w:jc w:val="center"/>
              <w:rPr>
                <w:rtl/>
              </w:rPr>
            </w:pPr>
          </w:p>
          <w:p w:rsidR="00000000" w:rsidRDefault="00000000">
            <w:pPr>
              <w:spacing w:line="320" w:lineRule="exact"/>
              <w:jc w:val="center"/>
              <w:rPr>
                <w:rtl/>
              </w:rPr>
            </w:pPr>
            <w:r>
              <w:rPr>
                <w:rtl/>
              </w:rPr>
              <w:t>حتى 7 تموز/يوليه2000</w:t>
            </w:r>
          </w:p>
        </w:tc>
      </w:tr>
      <w:tr w:rsidR="00000000">
        <w:tblPrEx>
          <w:tblCellMar>
            <w:top w:w="0" w:type="dxa"/>
            <w:bottom w:w="0" w:type="dxa"/>
          </w:tblCellMar>
        </w:tblPrEx>
        <w:tc>
          <w:tcPr>
            <w:tcW w:w="2210" w:type="dxa"/>
          </w:tcPr>
          <w:p w:rsidR="00000000" w:rsidRDefault="00000000">
            <w:pPr>
              <w:spacing w:line="320" w:lineRule="exact"/>
              <w:rPr>
                <w:rtl/>
              </w:rPr>
            </w:pPr>
            <w:r>
              <w:rPr>
                <w:rtl/>
              </w:rPr>
              <w:t>المجموع</w:t>
            </w:r>
          </w:p>
        </w:tc>
        <w:tc>
          <w:tcPr>
            <w:tcW w:w="2160" w:type="dxa"/>
          </w:tcPr>
          <w:p w:rsidR="00000000" w:rsidRDefault="00000000">
            <w:pPr>
              <w:spacing w:line="320" w:lineRule="exact"/>
              <w:rPr>
                <w:rtl/>
              </w:rPr>
            </w:pPr>
            <w:r>
              <w:rPr>
                <w:rtl/>
              </w:rPr>
              <w:t>111 10</w:t>
            </w:r>
          </w:p>
        </w:tc>
        <w:tc>
          <w:tcPr>
            <w:tcW w:w="2340" w:type="dxa"/>
          </w:tcPr>
          <w:p w:rsidR="00000000" w:rsidRDefault="00000000">
            <w:pPr>
              <w:spacing w:line="320" w:lineRule="exact"/>
              <w:rPr>
                <w:rtl/>
              </w:rPr>
            </w:pPr>
            <w:r>
              <w:rPr>
                <w:rtl/>
              </w:rPr>
              <w:t>046 17</w:t>
            </w:r>
          </w:p>
        </w:tc>
        <w:tc>
          <w:tcPr>
            <w:tcW w:w="2160" w:type="dxa"/>
          </w:tcPr>
          <w:p w:rsidR="00000000" w:rsidRDefault="00000000">
            <w:pPr>
              <w:spacing w:line="320" w:lineRule="exact"/>
              <w:rPr>
                <w:rtl/>
              </w:rPr>
            </w:pPr>
            <w:r>
              <w:rPr>
                <w:rtl/>
              </w:rPr>
              <w:t>462 21</w:t>
            </w:r>
          </w:p>
        </w:tc>
      </w:tr>
      <w:tr w:rsidR="00000000">
        <w:tblPrEx>
          <w:tblCellMar>
            <w:top w:w="0" w:type="dxa"/>
            <w:bottom w:w="0" w:type="dxa"/>
          </w:tblCellMar>
        </w:tblPrEx>
        <w:tc>
          <w:tcPr>
            <w:tcW w:w="2210" w:type="dxa"/>
          </w:tcPr>
          <w:p w:rsidR="00000000" w:rsidRDefault="00000000">
            <w:pPr>
              <w:spacing w:line="320" w:lineRule="exact"/>
              <w:rPr>
                <w:rtl/>
              </w:rPr>
            </w:pPr>
            <w:r>
              <w:rPr>
                <w:rtl/>
              </w:rPr>
              <w:t>النسبة المئوية للرجال</w:t>
            </w:r>
          </w:p>
        </w:tc>
        <w:tc>
          <w:tcPr>
            <w:tcW w:w="2160" w:type="dxa"/>
          </w:tcPr>
          <w:p w:rsidR="00000000" w:rsidRDefault="00000000">
            <w:pPr>
              <w:spacing w:line="320" w:lineRule="exact"/>
              <w:rPr>
                <w:rtl/>
              </w:rPr>
            </w:pPr>
            <w:r>
              <w:rPr>
                <w:rtl/>
              </w:rPr>
              <w:t>8, 85</w:t>
            </w:r>
          </w:p>
        </w:tc>
        <w:tc>
          <w:tcPr>
            <w:tcW w:w="2340" w:type="dxa"/>
          </w:tcPr>
          <w:p w:rsidR="00000000" w:rsidRDefault="00000000">
            <w:pPr>
              <w:spacing w:line="320" w:lineRule="exact"/>
              <w:rPr>
                <w:rtl/>
              </w:rPr>
            </w:pPr>
            <w:r>
              <w:rPr>
                <w:rtl/>
              </w:rPr>
              <w:t>5, 86</w:t>
            </w:r>
          </w:p>
        </w:tc>
        <w:tc>
          <w:tcPr>
            <w:tcW w:w="2160" w:type="dxa"/>
          </w:tcPr>
          <w:p w:rsidR="00000000" w:rsidRDefault="00000000">
            <w:pPr>
              <w:spacing w:line="320" w:lineRule="exact"/>
              <w:rPr>
                <w:rtl/>
              </w:rPr>
            </w:pPr>
            <w:r>
              <w:rPr>
                <w:rtl/>
              </w:rPr>
              <w:t>0. 87*</w:t>
            </w:r>
          </w:p>
        </w:tc>
      </w:tr>
      <w:tr w:rsidR="00000000">
        <w:tblPrEx>
          <w:tblCellMar>
            <w:top w:w="0" w:type="dxa"/>
            <w:bottom w:w="0" w:type="dxa"/>
          </w:tblCellMar>
        </w:tblPrEx>
        <w:tc>
          <w:tcPr>
            <w:tcW w:w="2210" w:type="dxa"/>
          </w:tcPr>
          <w:p w:rsidR="00000000" w:rsidRDefault="00000000">
            <w:pPr>
              <w:spacing w:line="320" w:lineRule="exact"/>
              <w:rPr>
                <w:rtl/>
              </w:rPr>
            </w:pPr>
            <w:r>
              <w:rPr>
                <w:rtl/>
              </w:rPr>
              <w:t>النسبة المئوية للنساء</w:t>
            </w:r>
          </w:p>
        </w:tc>
        <w:tc>
          <w:tcPr>
            <w:tcW w:w="2160" w:type="dxa"/>
          </w:tcPr>
          <w:p w:rsidR="00000000" w:rsidRDefault="00000000">
            <w:pPr>
              <w:spacing w:line="320" w:lineRule="exact"/>
              <w:rPr>
                <w:rtl/>
              </w:rPr>
            </w:pPr>
            <w:r>
              <w:rPr>
                <w:rtl/>
              </w:rPr>
              <w:t>2. 14</w:t>
            </w:r>
          </w:p>
        </w:tc>
        <w:tc>
          <w:tcPr>
            <w:tcW w:w="2340" w:type="dxa"/>
          </w:tcPr>
          <w:p w:rsidR="00000000" w:rsidRDefault="00000000">
            <w:pPr>
              <w:spacing w:line="320" w:lineRule="exact"/>
              <w:rPr>
                <w:rtl/>
              </w:rPr>
            </w:pPr>
            <w:r>
              <w:rPr>
                <w:rtl/>
              </w:rPr>
              <w:t>5, 13</w:t>
            </w:r>
          </w:p>
        </w:tc>
        <w:tc>
          <w:tcPr>
            <w:tcW w:w="2160" w:type="dxa"/>
          </w:tcPr>
          <w:p w:rsidR="00000000" w:rsidRDefault="00000000">
            <w:pPr>
              <w:spacing w:line="320" w:lineRule="exact"/>
              <w:rPr>
                <w:rtl/>
              </w:rPr>
            </w:pPr>
            <w:r>
              <w:rPr>
                <w:rtl/>
              </w:rPr>
              <w:t>0, 13*</w:t>
            </w:r>
          </w:p>
        </w:tc>
      </w:tr>
    </w:tbl>
    <w:p w:rsidR="00000000" w:rsidRDefault="00000000">
      <w:pPr>
        <w:spacing w:line="320" w:lineRule="exact"/>
        <w:rPr>
          <w:rtl/>
        </w:rPr>
      </w:pPr>
    </w:p>
    <w:p w:rsidR="00000000" w:rsidRDefault="00000000">
      <w:pPr>
        <w:spacing w:line="320" w:lineRule="exact"/>
        <w:rPr>
          <w:rtl/>
        </w:rPr>
      </w:pPr>
      <w:r>
        <w:rPr>
          <w:rtl/>
        </w:rPr>
        <w:t>ملاحظة: *  رقم تقديري</w:t>
      </w:r>
    </w:p>
    <w:p w:rsidR="00000000" w:rsidRDefault="00000000">
      <w:pPr>
        <w:spacing w:line="320" w:lineRule="exact"/>
        <w:rPr>
          <w:rtl/>
        </w:rPr>
      </w:pPr>
      <w:r>
        <w:rPr>
          <w:rtl/>
        </w:rPr>
        <w:t>المصدر: اللجنة الوطنية للوقاية من “الإيدز” ولمكافحته</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4-11</w:t>
      </w:r>
      <w:r>
        <w:rPr>
          <w:spacing w:val="0"/>
          <w:rtl/>
        </w:rPr>
        <w:tab/>
        <w:t>الإتفاق الطبي السنوي الفردي من حيث نوع جنس رئيس الأسرة المعيشية وفئة السكان</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t>الوحدة: 000 1 دونغ فييتنامي</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0"/>
        <w:gridCol w:w="1080"/>
        <w:gridCol w:w="990"/>
        <w:gridCol w:w="990"/>
        <w:gridCol w:w="1440"/>
        <w:gridCol w:w="1350"/>
        <w:gridCol w:w="1350"/>
      </w:tblGrid>
      <w:tr w:rsidR="00000000">
        <w:tblPrEx>
          <w:tblCellMar>
            <w:top w:w="0" w:type="dxa"/>
            <w:bottom w:w="0" w:type="dxa"/>
          </w:tblCellMar>
        </w:tblPrEx>
        <w:tc>
          <w:tcPr>
            <w:tcW w:w="1580" w:type="dxa"/>
          </w:tcPr>
          <w:p w:rsidR="00000000" w:rsidRDefault="00000000">
            <w:pPr>
              <w:spacing w:line="320" w:lineRule="exact"/>
              <w:rPr>
                <w:rtl/>
              </w:rPr>
            </w:pPr>
          </w:p>
        </w:tc>
        <w:tc>
          <w:tcPr>
            <w:tcW w:w="1080" w:type="dxa"/>
          </w:tcPr>
          <w:p w:rsidR="00000000" w:rsidRDefault="00000000">
            <w:pPr>
              <w:spacing w:line="320" w:lineRule="exact"/>
              <w:rPr>
                <w:rtl/>
              </w:rPr>
            </w:pPr>
            <w:r>
              <w:rPr>
                <w:rtl/>
              </w:rPr>
              <w:t>المجموع</w:t>
            </w:r>
          </w:p>
        </w:tc>
        <w:tc>
          <w:tcPr>
            <w:tcW w:w="990" w:type="dxa"/>
          </w:tcPr>
          <w:p w:rsidR="00000000" w:rsidRDefault="00000000">
            <w:pPr>
              <w:spacing w:line="320" w:lineRule="exact"/>
              <w:rPr>
                <w:rtl/>
              </w:rPr>
            </w:pPr>
            <w:r>
              <w:rPr>
                <w:rtl/>
              </w:rPr>
              <w:t>فقير جدا</w:t>
            </w:r>
          </w:p>
        </w:tc>
        <w:tc>
          <w:tcPr>
            <w:tcW w:w="990" w:type="dxa"/>
          </w:tcPr>
          <w:p w:rsidR="00000000" w:rsidRDefault="00000000">
            <w:pPr>
              <w:spacing w:line="320" w:lineRule="exact"/>
              <w:rPr>
                <w:rtl/>
              </w:rPr>
            </w:pPr>
            <w:r>
              <w:rPr>
                <w:rtl/>
              </w:rPr>
              <w:t>فقير</w:t>
            </w:r>
          </w:p>
        </w:tc>
        <w:tc>
          <w:tcPr>
            <w:tcW w:w="1440" w:type="dxa"/>
          </w:tcPr>
          <w:p w:rsidR="00000000" w:rsidRDefault="00000000">
            <w:pPr>
              <w:spacing w:line="320" w:lineRule="exact"/>
              <w:rPr>
                <w:rtl/>
              </w:rPr>
            </w:pPr>
            <w:r>
              <w:rPr>
                <w:rtl/>
              </w:rPr>
              <w:t>متوسط الحال</w:t>
            </w:r>
          </w:p>
        </w:tc>
        <w:tc>
          <w:tcPr>
            <w:tcW w:w="1350" w:type="dxa"/>
          </w:tcPr>
          <w:p w:rsidR="00000000" w:rsidRDefault="00000000">
            <w:pPr>
              <w:spacing w:line="320" w:lineRule="exact"/>
              <w:rPr>
                <w:rtl/>
              </w:rPr>
            </w:pPr>
            <w:r>
              <w:rPr>
                <w:rtl/>
              </w:rPr>
              <w:t>غني</w:t>
            </w:r>
          </w:p>
        </w:tc>
        <w:tc>
          <w:tcPr>
            <w:tcW w:w="1350" w:type="dxa"/>
          </w:tcPr>
          <w:p w:rsidR="00000000" w:rsidRDefault="00000000">
            <w:pPr>
              <w:spacing w:line="320" w:lineRule="exact"/>
              <w:rPr>
                <w:rtl/>
              </w:rPr>
            </w:pPr>
            <w:r>
              <w:rPr>
                <w:rtl/>
              </w:rPr>
              <w:t>غني جدا</w:t>
            </w:r>
          </w:p>
        </w:tc>
      </w:tr>
      <w:tr w:rsidR="00000000">
        <w:tblPrEx>
          <w:tblCellMar>
            <w:top w:w="0" w:type="dxa"/>
            <w:bottom w:w="0" w:type="dxa"/>
          </w:tblCellMar>
        </w:tblPrEx>
        <w:tc>
          <w:tcPr>
            <w:tcW w:w="1580" w:type="dxa"/>
          </w:tcPr>
          <w:p w:rsidR="00000000" w:rsidRDefault="00000000">
            <w:pPr>
              <w:spacing w:line="320" w:lineRule="exact"/>
              <w:rPr>
                <w:rtl/>
              </w:rPr>
            </w:pPr>
            <w:r>
              <w:rPr>
                <w:rtl/>
              </w:rPr>
              <w:t>1992-1993</w:t>
            </w:r>
          </w:p>
        </w:tc>
        <w:tc>
          <w:tcPr>
            <w:tcW w:w="1080" w:type="dxa"/>
          </w:tcPr>
          <w:p w:rsidR="00000000" w:rsidRDefault="00000000">
            <w:pPr>
              <w:spacing w:line="320" w:lineRule="exact"/>
              <w:rPr>
                <w:rtl/>
              </w:rPr>
            </w:pPr>
          </w:p>
        </w:tc>
        <w:tc>
          <w:tcPr>
            <w:tcW w:w="990" w:type="dxa"/>
          </w:tcPr>
          <w:p w:rsidR="00000000" w:rsidRDefault="00000000">
            <w:pPr>
              <w:spacing w:line="320" w:lineRule="exact"/>
              <w:rPr>
                <w:rtl/>
              </w:rPr>
            </w:pPr>
          </w:p>
        </w:tc>
        <w:tc>
          <w:tcPr>
            <w:tcW w:w="990" w:type="dxa"/>
          </w:tcPr>
          <w:p w:rsidR="00000000" w:rsidRDefault="00000000">
            <w:pPr>
              <w:spacing w:line="320" w:lineRule="exact"/>
              <w:rPr>
                <w:rtl/>
              </w:rPr>
            </w:pPr>
          </w:p>
        </w:tc>
        <w:tc>
          <w:tcPr>
            <w:tcW w:w="1440" w:type="dxa"/>
          </w:tcPr>
          <w:p w:rsidR="00000000" w:rsidRDefault="00000000">
            <w:pPr>
              <w:spacing w:line="320" w:lineRule="exact"/>
              <w:rPr>
                <w:rtl/>
              </w:rPr>
            </w:pPr>
          </w:p>
        </w:tc>
        <w:tc>
          <w:tcPr>
            <w:tcW w:w="1350" w:type="dxa"/>
          </w:tcPr>
          <w:p w:rsidR="00000000" w:rsidRDefault="00000000">
            <w:pPr>
              <w:spacing w:line="320" w:lineRule="exact"/>
              <w:rPr>
                <w:rtl/>
              </w:rPr>
            </w:pPr>
          </w:p>
        </w:tc>
        <w:tc>
          <w:tcPr>
            <w:tcW w:w="1350" w:type="dxa"/>
          </w:tcPr>
          <w:p w:rsidR="00000000" w:rsidRDefault="00000000">
            <w:pPr>
              <w:spacing w:line="320" w:lineRule="exact"/>
              <w:rPr>
                <w:rtl/>
              </w:rPr>
            </w:pPr>
          </w:p>
        </w:tc>
      </w:tr>
      <w:tr w:rsidR="00000000">
        <w:tblPrEx>
          <w:tblCellMar>
            <w:top w:w="0" w:type="dxa"/>
            <w:bottom w:w="0" w:type="dxa"/>
          </w:tblCellMar>
        </w:tblPrEx>
        <w:tc>
          <w:tcPr>
            <w:tcW w:w="1580" w:type="dxa"/>
          </w:tcPr>
          <w:p w:rsidR="00000000" w:rsidRDefault="00000000">
            <w:pPr>
              <w:spacing w:line="320" w:lineRule="exact"/>
              <w:rPr>
                <w:rtl/>
              </w:rPr>
            </w:pPr>
            <w:r>
              <w:rPr>
                <w:rtl/>
              </w:rPr>
              <w:t>المجموع</w:t>
            </w:r>
          </w:p>
        </w:tc>
        <w:tc>
          <w:tcPr>
            <w:tcW w:w="1080" w:type="dxa"/>
          </w:tcPr>
          <w:p w:rsidR="00000000" w:rsidRDefault="00000000">
            <w:pPr>
              <w:spacing w:line="320" w:lineRule="exact"/>
              <w:rPr>
                <w:rtl/>
              </w:rPr>
            </w:pPr>
            <w:r>
              <w:rPr>
                <w:rtl/>
              </w:rPr>
              <w:t>105</w:t>
            </w:r>
          </w:p>
        </w:tc>
        <w:tc>
          <w:tcPr>
            <w:tcW w:w="990" w:type="dxa"/>
          </w:tcPr>
          <w:p w:rsidR="00000000" w:rsidRDefault="00000000">
            <w:pPr>
              <w:spacing w:line="320" w:lineRule="exact"/>
              <w:rPr>
                <w:rtl/>
              </w:rPr>
            </w:pPr>
            <w:r>
              <w:rPr>
                <w:rtl/>
              </w:rPr>
              <w:t>44</w:t>
            </w:r>
          </w:p>
        </w:tc>
        <w:tc>
          <w:tcPr>
            <w:tcW w:w="990" w:type="dxa"/>
          </w:tcPr>
          <w:p w:rsidR="00000000" w:rsidRDefault="00000000">
            <w:pPr>
              <w:spacing w:line="320" w:lineRule="exact"/>
              <w:rPr>
                <w:rtl/>
              </w:rPr>
            </w:pPr>
            <w:r>
              <w:rPr>
                <w:rtl/>
              </w:rPr>
              <w:t>63</w:t>
            </w:r>
          </w:p>
        </w:tc>
        <w:tc>
          <w:tcPr>
            <w:tcW w:w="1440" w:type="dxa"/>
          </w:tcPr>
          <w:p w:rsidR="00000000" w:rsidRDefault="00000000">
            <w:pPr>
              <w:spacing w:line="320" w:lineRule="exact"/>
              <w:rPr>
                <w:rtl/>
              </w:rPr>
            </w:pPr>
            <w:r>
              <w:rPr>
                <w:rtl/>
              </w:rPr>
              <w:t>90</w:t>
            </w:r>
          </w:p>
        </w:tc>
        <w:tc>
          <w:tcPr>
            <w:tcW w:w="1350" w:type="dxa"/>
          </w:tcPr>
          <w:p w:rsidR="00000000" w:rsidRDefault="00000000">
            <w:pPr>
              <w:spacing w:line="320" w:lineRule="exact"/>
              <w:rPr>
                <w:rtl/>
              </w:rPr>
            </w:pPr>
            <w:r>
              <w:rPr>
                <w:rtl/>
              </w:rPr>
              <w:t>117</w:t>
            </w:r>
          </w:p>
        </w:tc>
        <w:tc>
          <w:tcPr>
            <w:tcW w:w="1350" w:type="dxa"/>
          </w:tcPr>
          <w:p w:rsidR="00000000" w:rsidRDefault="00000000">
            <w:pPr>
              <w:spacing w:line="320" w:lineRule="exact"/>
              <w:rPr>
                <w:rtl/>
              </w:rPr>
            </w:pPr>
            <w:r>
              <w:rPr>
                <w:rtl/>
              </w:rPr>
              <w:t>197</w:t>
            </w:r>
          </w:p>
        </w:tc>
      </w:tr>
      <w:tr w:rsidR="00000000">
        <w:tblPrEx>
          <w:tblCellMar>
            <w:top w:w="0" w:type="dxa"/>
            <w:bottom w:w="0" w:type="dxa"/>
          </w:tblCellMar>
        </w:tblPrEx>
        <w:tc>
          <w:tcPr>
            <w:tcW w:w="1580" w:type="dxa"/>
          </w:tcPr>
          <w:p w:rsidR="00000000" w:rsidRDefault="00000000">
            <w:pPr>
              <w:spacing w:line="320" w:lineRule="exact"/>
              <w:rPr>
                <w:rtl/>
              </w:rPr>
            </w:pPr>
            <w:r>
              <w:rPr>
                <w:rtl/>
              </w:rPr>
              <w:t>رجال</w:t>
            </w:r>
          </w:p>
        </w:tc>
        <w:tc>
          <w:tcPr>
            <w:tcW w:w="1080" w:type="dxa"/>
          </w:tcPr>
          <w:p w:rsidR="00000000" w:rsidRDefault="00000000">
            <w:pPr>
              <w:spacing w:line="320" w:lineRule="exact"/>
              <w:rPr>
                <w:rtl/>
              </w:rPr>
            </w:pPr>
            <w:r>
              <w:rPr>
                <w:rtl/>
              </w:rPr>
              <w:t>101</w:t>
            </w:r>
          </w:p>
        </w:tc>
        <w:tc>
          <w:tcPr>
            <w:tcW w:w="990" w:type="dxa"/>
          </w:tcPr>
          <w:p w:rsidR="00000000" w:rsidRDefault="00000000">
            <w:pPr>
              <w:spacing w:line="320" w:lineRule="exact"/>
              <w:rPr>
                <w:rtl/>
              </w:rPr>
            </w:pPr>
            <w:r>
              <w:rPr>
                <w:rtl/>
              </w:rPr>
              <w:t>44</w:t>
            </w:r>
          </w:p>
        </w:tc>
        <w:tc>
          <w:tcPr>
            <w:tcW w:w="990" w:type="dxa"/>
          </w:tcPr>
          <w:p w:rsidR="00000000" w:rsidRDefault="00000000">
            <w:pPr>
              <w:spacing w:line="320" w:lineRule="exact"/>
              <w:rPr>
                <w:rtl/>
              </w:rPr>
            </w:pPr>
            <w:r>
              <w:rPr>
                <w:rtl/>
              </w:rPr>
              <w:t>59</w:t>
            </w:r>
          </w:p>
        </w:tc>
        <w:tc>
          <w:tcPr>
            <w:tcW w:w="1440" w:type="dxa"/>
          </w:tcPr>
          <w:p w:rsidR="00000000" w:rsidRDefault="00000000">
            <w:pPr>
              <w:spacing w:line="320" w:lineRule="exact"/>
              <w:rPr>
                <w:rtl/>
              </w:rPr>
            </w:pPr>
            <w:r>
              <w:rPr>
                <w:rtl/>
              </w:rPr>
              <w:t>84</w:t>
            </w:r>
          </w:p>
        </w:tc>
        <w:tc>
          <w:tcPr>
            <w:tcW w:w="1350" w:type="dxa"/>
          </w:tcPr>
          <w:p w:rsidR="00000000" w:rsidRDefault="00000000">
            <w:pPr>
              <w:spacing w:line="320" w:lineRule="exact"/>
              <w:rPr>
                <w:rtl/>
              </w:rPr>
            </w:pPr>
            <w:r>
              <w:rPr>
                <w:rtl/>
              </w:rPr>
              <w:t>144</w:t>
            </w:r>
          </w:p>
        </w:tc>
        <w:tc>
          <w:tcPr>
            <w:tcW w:w="1350" w:type="dxa"/>
          </w:tcPr>
          <w:p w:rsidR="00000000" w:rsidRDefault="00000000">
            <w:pPr>
              <w:spacing w:line="320" w:lineRule="exact"/>
              <w:rPr>
                <w:rtl/>
              </w:rPr>
            </w:pPr>
            <w:r>
              <w:rPr>
                <w:rtl/>
              </w:rPr>
              <w:t>191</w:t>
            </w:r>
          </w:p>
        </w:tc>
      </w:tr>
      <w:tr w:rsidR="00000000">
        <w:tblPrEx>
          <w:tblCellMar>
            <w:top w:w="0" w:type="dxa"/>
            <w:bottom w:w="0" w:type="dxa"/>
          </w:tblCellMar>
        </w:tblPrEx>
        <w:tc>
          <w:tcPr>
            <w:tcW w:w="1580" w:type="dxa"/>
          </w:tcPr>
          <w:p w:rsidR="00000000" w:rsidRDefault="00000000">
            <w:pPr>
              <w:spacing w:line="320" w:lineRule="exact"/>
              <w:rPr>
                <w:rtl/>
              </w:rPr>
            </w:pPr>
            <w:r>
              <w:rPr>
                <w:rtl/>
              </w:rPr>
              <w:t>نساء</w:t>
            </w:r>
          </w:p>
        </w:tc>
        <w:tc>
          <w:tcPr>
            <w:tcW w:w="1080" w:type="dxa"/>
          </w:tcPr>
          <w:p w:rsidR="00000000" w:rsidRDefault="00000000">
            <w:pPr>
              <w:spacing w:line="320" w:lineRule="exact"/>
              <w:rPr>
                <w:rtl/>
              </w:rPr>
            </w:pPr>
            <w:r>
              <w:rPr>
                <w:rtl/>
              </w:rPr>
              <w:t>108</w:t>
            </w:r>
          </w:p>
        </w:tc>
        <w:tc>
          <w:tcPr>
            <w:tcW w:w="990" w:type="dxa"/>
          </w:tcPr>
          <w:p w:rsidR="00000000" w:rsidRDefault="00000000">
            <w:pPr>
              <w:spacing w:line="320" w:lineRule="exact"/>
              <w:rPr>
                <w:rtl/>
              </w:rPr>
            </w:pPr>
            <w:r>
              <w:rPr>
                <w:rtl/>
              </w:rPr>
              <w:t>44</w:t>
            </w:r>
          </w:p>
        </w:tc>
        <w:tc>
          <w:tcPr>
            <w:tcW w:w="990" w:type="dxa"/>
          </w:tcPr>
          <w:p w:rsidR="00000000" w:rsidRDefault="00000000">
            <w:pPr>
              <w:spacing w:line="320" w:lineRule="exact"/>
              <w:rPr>
                <w:rtl/>
              </w:rPr>
            </w:pPr>
            <w:r>
              <w:rPr>
                <w:rtl/>
              </w:rPr>
              <w:t>95</w:t>
            </w:r>
          </w:p>
        </w:tc>
        <w:tc>
          <w:tcPr>
            <w:tcW w:w="1440" w:type="dxa"/>
          </w:tcPr>
          <w:p w:rsidR="00000000" w:rsidRDefault="00000000">
            <w:pPr>
              <w:spacing w:line="320" w:lineRule="exact"/>
              <w:rPr>
                <w:rtl/>
              </w:rPr>
            </w:pPr>
            <w:r>
              <w:rPr>
                <w:rtl/>
              </w:rPr>
              <w:t>96</w:t>
            </w:r>
          </w:p>
        </w:tc>
        <w:tc>
          <w:tcPr>
            <w:tcW w:w="1350" w:type="dxa"/>
          </w:tcPr>
          <w:p w:rsidR="00000000" w:rsidRDefault="00000000">
            <w:pPr>
              <w:spacing w:line="320" w:lineRule="exact"/>
              <w:rPr>
                <w:rtl/>
              </w:rPr>
            </w:pPr>
            <w:r>
              <w:rPr>
                <w:rtl/>
              </w:rPr>
              <w:t>119</w:t>
            </w:r>
          </w:p>
        </w:tc>
        <w:tc>
          <w:tcPr>
            <w:tcW w:w="1350" w:type="dxa"/>
          </w:tcPr>
          <w:p w:rsidR="00000000" w:rsidRDefault="00000000">
            <w:pPr>
              <w:spacing w:line="320" w:lineRule="exact"/>
              <w:rPr>
                <w:rtl/>
              </w:rPr>
            </w:pPr>
            <w:r>
              <w:rPr>
                <w:rtl/>
              </w:rPr>
              <w:t>202</w:t>
            </w:r>
          </w:p>
        </w:tc>
      </w:tr>
      <w:tr w:rsidR="00000000">
        <w:tblPrEx>
          <w:tblCellMar>
            <w:top w:w="0" w:type="dxa"/>
            <w:bottom w:w="0" w:type="dxa"/>
          </w:tblCellMar>
        </w:tblPrEx>
        <w:tc>
          <w:tcPr>
            <w:tcW w:w="1580" w:type="dxa"/>
          </w:tcPr>
          <w:p w:rsidR="00000000" w:rsidRDefault="00000000">
            <w:pPr>
              <w:spacing w:line="320" w:lineRule="exact"/>
              <w:rPr>
                <w:rtl/>
              </w:rPr>
            </w:pPr>
            <w:r>
              <w:rPr>
                <w:rtl/>
              </w:rPr>
              <w:t>1997-1998</w:t>
            </w:r>
          </w:p>
        </w:tc>
        <w:tc>
          <w:tcPr>
            <w:tcW w:w="1080" w:type="dxa"/>
          </w:tcPr>
          <w:p w:rsidR="00000000" w:rsidRDefault="00000000">
            <w:pPr>
              <w:spacing w:line="320" w:lineRule="exact"/>
              <w:rPr>
                <w:rtl/>
              </w:rPr>
            </w:pPr>
          </w:p>
        </w:tc>
        <w:tc>
          <w:tcPr>
            <w:tcW w:w="990" w:type="dxa"/>
          </w:tcPr>
          <w:p w:rsidR="00000000" w:rsidRDefault="00000000">
            <w:pPr>
              <w:spacing w:line="320" w:lineRule="exact"/>
              <w:rPr>
                <w:rtl/>
              </w:rPr>
            </w:pPr>
          </w:p>
        </w:tc>
        <w:tc>
          <w:tcPr>
            <w:tcW w:w="990" w:type="dxa"/>
          </w:tcPr>
          <w:p w:rsidR="00000000" w:rsidRDefault="00000000">
            <w:pPr>
              <w:spacing w:line="320" w:lineRule="exact"/>
              <w:rPr>
                <w:rtl/>
              </w:rPr>
            </w:pPr>
          </w:p>
        </w:tc>
        <w:tc>
          <w:tcPr>
            <w:tcW w:w="1440" w:type="dxa"/>
          </w:tcPr>
          <w:p w:rsidR="00000000" w:rsidRDefault="00000000">
            <w:pPr>
              <w:spacing w:line="320" w:lineRule="exact"/>
              <w:rPr>
                <w:rtl/>
              </w:rPr>
            </w:pPr>
          </w:p>
        </w:tc>
        <w:tc>
          <w:tcPr>
            <w:tcW w:w="1350" w:type="dxa"/>
          </w:tcPr>
          <w:p w:rsidR="00000000" w:rsidRDefault="00000000">
            <w:pPr>
              <w:spacing w:line="320" w:lineRule="exact"/>
              <w:rPr>
                <w:rtl/>
              </w:rPr>
            </w:pPr>
          </w:p>
        </w:tc>
        <w:tc>
          <w:tcPr>
            <w:tcW w:w="1350" w:type="dxa"/>
          </w:tcPr>
          <w:p w:rsidR="00000000" w:rsidRDefault="00000000">
            <w:pPr>
              <w:spacing w:line="320" w:lineRule="exact"/>
              <w:rPr>
                <w:rtl/>
              </w:rPr>
            </w:pPr>
          </w:p>
        </w:tc>
      </w:tr>
      <w:tr w:rsidR="00000000">
        <w:tblPrEx>
          <w:tblCellMar>
            <w:top w:w="0" w:type="dxa"/>
            <w:bottom w:w="0" w:type="dxa"/>
          </w:tblCellMar>
        </w:tblPrEx>
        <w:tc>
          <w:tcPr>
            <w:tcW w:w="1580" w:type="dxa"/>
          </w:tcPr>
          <w:p w:rsidR="00000000" w:rsidRDefault="00000000">
            <w:pPr>
              <w:spacing w:line="320" w:lineRule="exact"/>
              <w:rPr>
                <w:rtl/>
              </w:rPr>
            </w:pPr>
            <w:r>
              <w:rPr>
                <w:rtl/>
              </w:rPr>
              <w:t>المجموع</w:t>
            </w:r>
          </w:p>
        </w:tc>
        <w:tc>
          <w:tcPr>
            <w:tcW w:w="1080" w:type="dxa"/>
          </w:tcPr>
          <w:p w:rsidR="00000000" w:rsidRDefault="00000000">
            <w:pPr>
              <w:spacing w:line="320" w:lineRule="exact"/>
              <w:rPr>
                <w:rtl/>
              </w:rPr>
            </w:pPr>
            <w:r>
              <w:rPr>
                <w:rtl/>
              </w:rPr>
              <w:t>144</w:t>
            </w:r>
          </w:p>
        </w:tc>
        <w:tc>
          <w:tcPr>
            <w:tcW w:w="990" w:type="dxa"/>
          </w:tcPr>
          <w:p w:rsidR="00000000" w:rsidRDefault="00000000">
            <w:pPr>
              <w:spacing w:line="320" w:lineRule="exact"/>
              <w:rPr>
                <w:rtl/>
              </w:rPr>
            </w:pPr>
            <w:r>
              <w:rPr>
                <w:rtl/>
              </w:rPr>
              <w:t>54</w:t>
            </w:r>
          </w:p>
        </w:tc>
        <w:tc>
          <w:tcPr>
            <w:tcW w:w="990" w:type="dxa"/>
          </w:tcPr>
          <w:p w:rsidR="00000000" w:rsidRDefault="00000000">
            <w:pPr>
              <w:spacing w:line="320" w:lineRule="exact"/>
              <w:rPr>
                <w:rtl/>
              </w:rPr>
            </w:pPr>
            <w:r>
              <w:rPr>
                <w:rtl/>
              </w:rPr>
              <w:t>92</w:t>
            </w:r>
          </w:p>
        </w:tc>
        <w:tc>
          <w:tcPr>
            <w:tcW w:w="1440" w:type="dxa"/>
          </w:tcPr>
          <w:p w:rsidR="00000000" w:rsidRDefault="00000000">
            <w:pPr>
              <w:spacing w:line="320" w:lineRule="exact"/>
              <w:rPr>
                <w:rtl/>
              </w:rPr>
            </w:pPr>
            <w:r>
              <w:rPr>
                <w:rtl/>
              </w:rPr>
              <w:t>123</w:t>
            </w:r>
          </w:p>
        </w:tc>
        <w:tc>
          <w:tcPr>
            <w:tcW w:w="1350" w:type="dxa"/>
          </w:tcPr>
          <w:p w:rsidR="00000000" w:rsidRDefault="00000000">
            <w:pPr>
              <w:spacing w:line="320" w:lineRule="exact"/>
              <w:rPr>
                <w:rtl/>
              </w:rPr>
            </w:pPr>
            <w:r>
              <w:rPr>
                <w:rtl/>
              </w:rPr>
              <w:t>173</w:t>
            </w:r>
          </w:p>
        </w:tc>
        <w:tc>
          <w:tcPr>
            <w:tcW w:w="1350" w:type="dxa"/>
          </w:tcPr>
          <w:p w:rsidR="00000000" w:rsidRDefault="00000000">
            <w:pPr>
              <w:spacing w:line="320" w:lineRule="exact"/>
              <w:rPr>
                <w:rtl/>
              </w:rPr>
            </w:pPr>
            <w:r>
              <w:rPr>
                <w:rtl/>
              </w:rPr>
              <w:t>313</w:t>
            </w:r>
          </w:p>
        </w:tc>
      </w:tr>
      <w:tr w:rsidR="00000000">
        <w:tblPrEx>
          <w:tblCellMar>
            <w:top w:w="0" w:type="dxa"/>
            <w:bottom w:w="0" w:type="dxa"/>
          </w:tblCellMar>
        </w:tblPrEx>
        <w:tc>
          <w:tcPr>
            <w:tcW w:w="1580" w:type="dxa"/>
          </w:tcPr>
          <w:p w:rsidR="00000000" w:rsidRDefault="00000000">
            <w:pPr>
              <w:spacing w:line="320" w:lineRule="exact"/>
              <w:rPr>
                <w:rtl/>
              </w:rPr>
            </w:pPr>
            <w:r>
              <w:rPr>
                <w:rtl/>
              </w:rPr>
              <w:t>رجال</w:t>
            </w:r>
          </w:p>
        </w:tc>
        <w:tc>
          <w:tcPr>
            <w:tcW w:w="1080" w:type="dxa"/>
          </w:tcPr>
          <w:p w:rsidR="00000000" w:rsidRDefault="00000000">
            <w:pPr>
              <w:spacing w:line="320" w:lineRule="exact"/>
              <w:rPr>
                <w:rtl/>
              </w:rPr>
            </w:pPr>
            <w:r>
              <w:rPr>
                <w:rtl/>
              </w:rPr>
              <w:t>136</w:t>
            </w:r>
          </w:p>
        </w:tc>
        <w:tc>
          <w:tcPr>
            <w:tcW w:w="990" w:type="dxa"/>
          </w:tcPr>
          <w:p w:rsidR="00000000" w:rsidRDefault="00000000">
            <w:pPr>
              <w:spacing w:line="320" w:lineRule="exact"/>
              <w:rPr>
                <w:rtl/>
              </w:rPr>
            </w:pPr>
            <w:r>
              <w:rPr>
                <w:rtl/>
              </w:rPr>
              <w:t>50</w:t>
            </w:r>
          </w:p>
        </w:tc>
        <w:tc>
          <w:tcPr>
            <w:tcW w:w="990" w:type="dxa"/>
          </w:tcPr>
          <w:p w:rsidR="00000000" w:rsidRDefault="00000000">
            <w:pPr>
              <w:spacing w:line="320" w:lineRule="exact"/>
              <w:rPr>
                <w:rtl/>
              </w:rPr>
            </w:pPr>
            <w:r>
              <w:rPr>
                <w:rtl/>
              </w:rPr>
              <w:t>86</w:t>
            </w:r>
          </w:p>
        </w:tc>
        <w:tc>
          <w:tcPr>
            <w:tcW w:w="1440" w:type="dxa"/>
          </w:tcPr>
          <w:p w:rsidR="00000000" w:rsidRDefault="00000000">
            <w:pPr>
              <w:spacing w:line="320" w:lineRule="exact"/>
              <w:rPr>
                <w:rtl/>
              </w:rPr>
            </w:pPr>
            <w:r>
              <w:rPr>
                <w:rtl/>
              </w:rPr>
              <w:t>113</w:t>
            </w:r>
          </w:p>
        </w:tc>
        <w:tc>
          <w:tcPr>
            <w:tcW w:w="1350" w:type="dxa"/>
          </w:tcPr>
          <w:p w:rsidR="00000000" w:rsidRDefault="00000000">
            <w:pPr>
              <w:spacing w:line="320" w:lineRule="exact"/>
              <w:rPr>
                <w:rtl/>
              </w:rPr>
            </w:pPr>
            <w:r>
              <w:rPr>
                <w:rtl/>
              </w:rPr>
              <w:t>167</w:t>
            </w:r>
          </w:p>
        </w:tc>
        <w:tc>
          <w:tcPr>
            <w:tcW w:w="1350" w:type="dxa"/>
          </w:tcPr>
          <w:p w:rsidR="00000000" w:rsidRDefault="00000000">
            <w:pPr>
              <w:spacing w:line="320" w:lineRule="exact"/>
              <w:rPr>
                <w:rtl/>
              </w:rPr>
            </w:pPr>
            <w:r>
              <w:rPr>
                <w:rtl/>
              </w:rPr>
              <w:t>284</w:t>
            </w:r>
          </w:p>
        </w:tc>
      </w:tr>
      <w:tr w:rsidR="00000000">
        <w:tblPrEx>
          <w:tblCellMar>
            <w:top w:w="0" w:type="dxa"/>
            <w:bottom w:w="0" w:type="dxa"/>
          </w:tblCellMar>
        </w:tblPrEx>
        <w:tc>
          <w:tcPr>
            <w:tcW w:w="1580" w:type="dxa"/>
          </w:tcPr>
          <w:p w:rsidR="00000000" w:rsidRDefault="00000000">
            <w:pPr>
              <w:spacing w:line="320" w:lineRule="exact"/>
              <w:rPr>
                <w:rtl/>
              </w:rPr>
            </w:pPr>
            <w:r>
              <w:rPr>
                <w:rtl/>
              </w:rPr>
              <w:t>نساء</w:t>
            </w:r>
          </w:p>
        </w:tc>
        <w:tc>
          <w:tcPr>
            <w:tcW w:w="1080" w:type="dxa"/>
          </w:tcPr>
          <w:p w:rsidR="00000000" w:rsidRDefault="00000000">
            <w:pPr>
              <w:spacing w:line="320" w:lineRule="exact"/>
              <w:rPr>
                <w:rtl/>
              </w:rPr>
            </w:pPr>
            <w:r>
              <w:rPr>
                <w:rtl/>
              </w:rPr>
              <w:t>151</w:t>
            </w:r>
          </w:p>
        </w:tc>
        <w:tc>
          <w:tcPr>
            <w:tcW w:w="990" w:type="dxa"/>
          </w:tcPr>
          <w:p w:rsidR="00000000" w:rsidRDefault="00000000">
            <w:pPr>
              <w:spacing w:line="320" w:lineRule="exact"/>
              <w:rPr>
                <w:rtl/>
              </w:rPr>
            </w:pPr>
            <w:r>
              <w:rPr>
                <w:rtl/>
              </w:rPr>
              <w:t>50</w:t>
            </w:r>
          </w:p>
        </w:tc>
        <w:tc>
          <w:tcPr>
            <w:tcW w:w="990" w:type="dxa"/>
          </w:tcPr>
          <w:p w:rsidR="00000000" w:rsidRDefault="00000000">
            <w:pPr>
              <w:spacing w:line="320" w:lineRule="exact"/>
              <w:rPr>
                <w:rtl/>
              </w:rPr>
            </w:pPr>
            <w:r>
              <w:rPr>
                <w:rtl/>
              </w:rPr>
              <w:t>98</w:t>
            </w:r>
          </w:p>
        </w:tc>
        <w:tc>
          <w:tcPr>
            <w:tcW w:w="1440" w:type="dxa"/>
          </w:tcPr>
          <w:p w:rsidR="00000000" w:rsidRDefault="00000000">
            <w:pPr>
              <w:spacing w:line="320" w:lineRule="exact"/>
              <w:rPr>
                <w:rtl/>
              </w:rPr>
            </w:pPr>
            <w:r>
              <w:rPr>
                <w:rtl/>
              </w:rPr>
              <w:t>132</w:t>
            </w:r>
          </w:p>
        </w:tc>
        <w:tc>
          <w:tcPr>
            <w:tcW w:w="1350" w:type="dxa"/>
          </w:tcPr>
          <w:p w:rsidR="00000000" w:rsidRDefault="00000000">
            <w:pPr>
              <w:spacing w:line="320" w:lineRule="exact"/>
              <w:rPr>
                <w:rtl/>
              </w:rPr>
            </w:pPr>
            <w:r>
              <w:rPr>
                <w:rtl/>
              </w:rPr>
              <w:t>178</w:t>
            </w:r>
          </w:p>
        </w:tc>
        <w:tc>
          <w:tcPr>
            <w:tcW w:w="1350" w:type="dxa"/>
          </w:tcPr>
          <w:p w:rsidR="00000000" w:rsidRDefault="00000000">
            <w:pPr>
              <w:spacing w:line="320" w:lineRule="exact"/>
              <w:rPr>
                <w:rtl/>
              </w:rPr>
            </w:pPr>
            <w:r>
              <w:rPr>
                <w:rtl/>
              </w:rPr>
              <w:t>364</w:t>
            </w:r>
          </w:p>
        </w:tc>
      </w:tr>
    </w:tbl>
    <w:p w:rsidR="00000000" w:rsidRDefault="00000000">
      <w:pPr>
        <w:spacing w:line="120" w:lineRule="exact"/>
        <w:rPr>
          <w:sz w:val="12"/>
          <w:rtl/>
        </w:rPr>
      </w:pPr>
    </w:p>
    <w:p w:rsidR="00000000" w:rsidRDefault="00000000">
      <w:pPr>
        <w:spacing w:line="320" w:lineRule="exact"/>
        <w:rPr>
          <w:rtl/>
        </w:rPr>
      </w:pPr>
      <w:r>
        <w:rPr>
          <w:rtl/>
        </w:rPr>
        <w:t>المصدر: المكتب الإحصائي العام ولجنة الدولة للتخطيط: 1992-1993</w:t>
      </w:r>
    </w:p>
    <w:p w:rsidR="00000000" w:rsidRDefault="00000000">
      <w:pPr>
        <w:spacing w:line="320" w:lineRule="exact"/>
        <w:rPr>
          <w:rtl/>
        </w:rPr>
      </w:pPr>
      <w:r>
        <w:rPr>
          <w:rtl/>
        </w:rPr>
        <w:tab/>
        <w:t>المكتب الإحصائي العام: مسح مستوى المعيشة في فييت نام 1997-1999، الصفحة 118.</w:t>
      </w:r>
    </w:p>
    <w:p w:rsidR="00000000" w:rsidRDefault="00000000">
      <w:pPr>
        <w:spacing w:line="320" w:lineRule="exact"/>
        <w:rPr>
          <w:rtl/>
        </w:rPr>
      </w:pPr>
      <w:r>
        <w:rPr>
          <w:b/>
          <w:bCs/>
          <w:rtl/>
        </w:rPr>
        <w:br w:type="page"/>
        <w:t xml:space="preserve">خامسا </w:t>
      </w:r>
      <w:r>
        <w:rPr>
          <w:b/>
          <w:bCs/>
        </w:rPr>
        <w:t>–</w:t>
      </w:r>
      <w:r>
        <w:rPr>
          <w:b/>
          <w:bCs/>
          <w:rtl/>
        </w:rPr>
        <w:t xml:space="preserve"> المرأة والتعليم والثقافة</w:t>
      </w:r>
    </w:p>
    <w:p w:rsidR="00000000" w:rsidRDefault="00000000">
      <w:pPr>
        <w:spacing w:line="320" w:lineRule="exact"/>
        <w:rPr>
          <w:rtl/>
        </w:rPr>
      </w:pPr>
    </w:p>
    <w:p w:rsidR="00000000" w:rsidRDefault="00000000">
      <w:pPr>
        <w:spacing w:line="320" w:lineRule="exact"/>
        <w:ind w:left="662" w:hanging="662"/>
        <w:rPr>
          <w:b/>
          <w:bCs/>
          <w:rtl/>
        </w:rPr>
      </w:pPr>
      <w:r>
        <w:rPr>
          <w:b/>
          <w:bCs/>
          <w:rtl/>
        </w:rPr>
        <w:t>5-1</w:t>
      </w:r>
      <w:r>
        <w:rPr>
          <w:b/>
          <w:bCs/>
          <w:rtl/>
        </w:rPr>
        <w:tab/>
        <w:t>معدل معرفة القراءة والكتابة بين السكان الذين تزيد أعمارهم عن العاشرة من حيث نوع الجنس والفئة العمرية</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5"/>
        <w:gridCol w:w="2013"/>
        <w:gridCol w:w="2013"/>
        <w:gridCol w:w="1431"/>
        <w:gridCol w:w="1620"/>
      </w:tblGrid>
      <w:tr w:rsidR="00000000">
        <w:tblPrEx>
          <w:tblCellMar>
            <w:top w:w="0" w:type="dxa"/>
            <w:bottom w:w="0" w:type="dxa"/>
          </w:tblCellMar>
        </w:tblPrEx>
        <w:trPr>
          <w:cantSplit/>
          <w:tblHeader/>
        </w:trPr>
        <w:tc>
          <w:tcPr>
            <w:tcW w:w="1865" w:type="dxa"/>
          </w:tcPr>
          <w:p w:rsidR="00000000" w:rsidRDefault="00000000">
            <w:pPr>
              <w:spacing w:line="320" w:lineRule="exact"/>
              <w:rPr>
                <w:rtl/>
              </w:rPr>
            </w:pPr>
            <w:r>
              <w:rPr>
                <w:rtl/>
              </w:rPr>
              <w:t>الفئة العمرية</w:t>
            </w:r>
          </w:p>
        </w:tc>
        <w:tc>
          <w:tcPr>
            <w:tcW w:w="4026" w:type="dxa"/>
            <w:gridSpan w:val="2"/>
          </w:tcPr>
          <w:p w:rsidR="00000000" w:rsidRDefault="00000000">
            <w:pPr>
              <w:spacing w:line="320" w:lineRule="exact"/>
              <w:rPr>
                <w:rtl/>
              </w:rPr>
            </w:pPr>
            <w:r>
              <w:rPr>
                <w:rtl/>
              </w:rPr>
              <w:t>1992-1993</w:t>
            </w:r>
          </w:p>
        </w:tc>
        <w:tc>
          <w:tcPr>
            <w:tcW w:w="3051" w:type="dxa"/>
            <w:gridSpan w:val="2"/>
          </w:tcPr>
          <w:p w:rsidR="00000000" w:rsidRDefault="00000000">
            <w:pPr>
              <w:spacing w:line="320" w:lineRule="exact"/>
              <w:rPr>
                <w:rtl/>
              </w:rPr>
            </w:pPr>
            <w:r>
              <w:rPr>
                <w:rtl/>
              </w:rPr>
              <w:t>1997-1998</w:t>
            </w:r>
          </w:p>
        </w:tc>
      </w:tr>
      <w:tr w:rsidR="00000000">
        <w:tblPrEx>
          <w:tblCellMar>
            <w:top w:w="0" w:type="dxa"/>
            <w:bottom w:w="0" w:type="dxa"/>
          </w:tblCellMar>
        </w:tblPrEx>
        <w:trPr>
          <w:tblHeader/>
        </w:trPr>
        <w:tc>
          <w:tcPr>
            <w:tcW w:w="1865" w:type="dxa"/>
          </w:tcPr>
          <w:p w:rsidR="00000000" w:rsidRDefault="00000000">
            <w:pPr>
              <w:spacing w:line="320" w:lineRule="exact"/>
              <w:rPr>
                <w:rtl/>
              </w:rPr>
            </w:pPr>
          </w:p>
        </w:tc>
        <w:tc>
          <w:tcPr>
            <w:tcW w:w="2013" w:type="dxa"/>
          </w:tcPr>
          <w:p w:rsidR="00000000" w:rsidRDefault="00000000">
            <w:pPr>
              <w:spacing w:line="320" w:lineRule="exact"/>
              <w:rPr>
                <w:rtl/>
              </w:rPr>
            </w:pPr>
            <w:r>
              <w:rPr>
                <w:rtl/>
              </w:rPr>
              <w:t>رجال</w:t>
            </w:r>
          </w:p>
        </w:tc>
        <w:tc>
          <w:tcPr>
            <w:tcW w:w="2013" w:type="dxa"/>
          </w:tcPr>
          <w:p w:rsidR="00000000" w:rsidRDefault="00000000">
            <w:pPr>
              <w:spacing w:line="320" w:lineRule="exact"/>
              <w:rPr>
                <w:rtl/>
              </w:rPr>
            </w:pPr>
            <w:r>
              <w:rPr>
                <w:rtl/>
              </w:rPr>
              <w:t>نساء</w:t>
            </w:r>
          </w:p>
        </w:tc>
        <w:tc>
          <w:tcPr>
            <w:tcW w:w="1431" w:type="dxa"/>
          </w:tcPr>
          <w:p w:rsidR="00000000" w:rsidRDefault="00000000">
            <w:pPr>
              <w:spacing w:line="320" w:lineRule="exact"/>
              <w:rPr>
                <w:rtl/>
              </w:rPr>
            </w:pPr>
            <w:r>
              <w:rPr>
                <w:rtl/>
              </w:rPr>
              <w:t>رجال</w:t>
            </w:r>
          </w:p>
        </w:tc>
        <w:tc>
          <w:tcPr>
            <w:tcW w:w="1620" w:type="dxa"/>
          </w:tcPr>
          <w:p w:rsidR="00000000" w:rsidRDefault="00000000">
            <w:pPr>
              <w:spacing w:line="320" w:lineRule="exact"/>
              <w:rPr>
                <w:rtl/>
              </w:rPr>
            </w:pPr>
            <w:r>
              <w:rPr>
                <w:rtl/>
              </w:rPr>
              <w:t>نساء</w:t>
            </w:r>
          </w:p>
        </w:tc>
      </w:tr>
      <w:tr w:rsidR="00000000">
        <w:tblPrEx>
          <w:tblCellMar>
            <w:top w:w="0" w:type="dxa"/>
            <w:bottom w:w="0" w:type="dxa"/>
          </w:tblCellMar>
        </w:tblPrEx>
        <w:tc>
          <w:tcPr>
            <w:tcW w:w="1865" w:type="dxa"/>
          </w:tcPr>
          <w:p w:rsidR="00000000" w:rsidRDefault="00000000">
            <w:pPr>
              <w:spacing w:line="320" w:lineRule="exact"/>
              <w:rPr>
                <w:rtl/>
              </w:rPr>
            </w:pPr>
            <w:r>
              <w:rPr>
                <w:rtl/>
              </w:rPr>
              <w:t>المجموع</w:t>
            </w:r>
          </w:p>
        </w:tc>
        <w:tc>
          <w:tcPr>
            <w:tcW w:w="2013" w:type="dxa"/>
          </w:tcPr>
          <w:p w:rsidR="00000000" w:rsidRDefault="00000000">
            <w:pPr>
              <w:spacing w:line="320" w:lineRule="exact"/>
              <w:rPr>
                <w:rtl/>
              </w:rPr>
            </w:pPr>
            <w:r>
              <w:rPr>
                <w:rtl/>
              </w:rPr>
              <w:t>4, 91</w:t>
            </w:r>
          </w:p>
        </w:tc>
        <w:tc>
          <w:tcPr>
            <w:tcW w:w="2013" w:type="dxa"/>
          </w:tcPr>
          <w:p w:rsidR="00000000" w:rsidRDefault="00000000">
            <w:pPr>
              <w:spacing w:line="320" w:lineRule="exact"/>
              <w:rPr>
                <w:rtl/>
              </w:rPr>
            </w:pPr>
            <w:r>
              <w:rPr>
                <w:rtl/>
              </w:rPr>
              <w:t>3, 82</w:t>
            </w:r>
          </w:p>
        </w:tc>
        <w:tc>
          <w:tcPr>
            <w:tcW w:w="1431" w:type="dxa"/>
          </w:tcPr>
          <w:p w:rsidR="00000000" w:rsidRDefault="00000000">
            <w:pPr>
              <w:spacing w:line="320" w:lineRule="exact"/>
              <w:rPr>
                <w:rtl/>
              </w:rPr>
            </w:pPr>
            <w:r>
              <w:rPr>
                <w:rtl/>
              </w:rPr>
              <w:t>7, 93</w:t>
            </w:r>
          </w:p>
        </w:tc>
        <w:tc>
          <w:tcPr>
            <w:tcW w:w="1620" w:type="dxa"/>
          </w:tcPr>
          <w:p w:rsidR="00000000" w:rsidRDefault="00000000">
            <w:pPr>
              <w:spacing w:line="320" w:lineRule="exact"/>
              <w:rPr>
                <w:rtl/>
              </w:rPr>
            </w:pPr>
            <w:r>
              <w:rPr>
                <w:rtl/>
              </w:rPr>
              <w:t>6, 85</w:t>
            </w:r>
          </w:p>
        </w:tc>
      </w:tr>
      <w:tr w:rsidR="00000000">
        <w:tblPrEx>
          <w:tblCellMar>
            <w:top w:w="0" w:type="dxa"/>
            <w:bottom w:w="0" w:type="dxa"/>
          </w:tblCellMar>
        </w:tblPrEx>
        <w:tc>
          <w:tcPr>
            <w:tcW w:w="1865" w:type="dxa"/>
          </w:tcPr>
          <w:p w:rsidR="00000000" w:rsidRDefault="00000000">
            <w:pPr>
              <w:spacing w:line="320" w:lineRule="exact"/>
              <w:rPr>
                <w:rtl/>
              </w:rPr>
            </w:pPr>
            <w:r>
              <w:rPr>
                <w:rtl/>
              </w:rPr>
              <w:t>10</w:t>
            </w:r>
          </w:p>
        </w:tc>
        <w:tc>
          <w:tcPr>
            <w:tcW w:w="2013" w:type="dxa"/>
          </w:tcPr>
          <w:p w:rsidR="00000000" w:rsidRDefault="00000000">
            <w:pPr>
              <w:spacing w:line="320" w:lineRule="exact"/>
              <w:rPr>
                <w:rtl/>
              </w:rPr>
            </w:pPr>
            <w:r>
              <w:rPr>
                <w:rtl/>
              </w:rPr>
              <w:t>8, 87</w:t>
            </w:r>
          </w:p>
        </w:tc>
        <w:tc>
          <w:tcPr>
            <w:tcW w:w="2013" w:type="dxa"/>
          </w:tcPr>
          <w:p w:rsidR="00000000" w:rsidRDefault="00000000">
            <w:pPr>
              <w:spacing w:line="320" w:lineRule="exact"/>
              <w:rPr>
                <w:rtl/>
              </w:rPr>
            </w:pPr>
            <w:r>
              <w:rPr>
                <w:rtl/>
              </w:rPr>
              <w:t>3, 86</w:t>
            </w:r>
          </w:p>
        </w:tc>
        <w:tc>
          <w:tcPr>
            <w:tcW w:w="1431" w:type="dxa"/>
          </w:tcPr>
          <w:p w:rsidR="00000000" w:rsidRDefault="00000000">
            <w:pPr>
              <w:spacing w:line="320" w:lineRule="exact"/>
              <w:rPr>
                <w:rtl/>
              </w:rPr>
            </w:pPr>
            <w:r>
              <w:rPr>
                <w:rtl/>
              </w:rPr>
              <w:t>3, 94</w:t>
            </w:r>
          </w:p>
        </w:tc>
        <w:tc>
          <w:tcPr>
            <w:tcW w:w="1620" w:type="dxa"/>
          </w:tcPr>
          <w:p w:rsidR="00000000" w:rsidRDefault="00000000">
            <w:pPr>
              <w:spacing w:line="320" w:lineRule="exact"/>
              <w:rPr>
                <w:rtl/>
              </w:rPr>
            </w:pPr>
            <w:r>
              <w:rPr>
                <w:rtl/>
              </w:rPr>
              <w:t>6, 94</w:t>
            </w:r>
          </w:p>
        </w:tc>
      </w:tr>
      <w:tr w:rsidR="00000000">
        <w:tblPrEx>
          <w:tblCellMar>
            <w:top w:w="0" w:type="dxa"/>
            <w:bottom w:w="0" w:type="dxa"/>
          </w:tblCellMar>
        </w:tblPrEx>
        <w:tc>
          <w:tcPr>
            <w:tcW w:w="1865" w:type="dxa"/>
          </w:tcPr>
          <w:p w:rsidR="00000000" w:rsidRDefault="00000000">
            <w:pPr>
              <w:spacing w:line="320" w:lineRule="exact"/>
              <w:rPr>
                <w:rtl/>
              </w:rPr>
            </w:pPr>
            <w:r>
              <w:rPr>
                <w:rtl/>
              </w:rPr>
              <w:t>11-14</w:t>
            </w:r>
          </w:p>
        </w:tc>
        <w:tc>
          <w:tcPr>
            <w:tcW w:w="2013" w:type="dxa"/>
          </w:tcPr>
          <w:p w:rsidR="00000000" w:rsidRDefault="00000000">
            <w:pPr>
              <w:spacing w:line="320" w:lineRule="exact"/>
              <w:rPr>
                <w:rtl/>
              </w:rPr>
            </w:pPr>
            <w:r>
              <w:rPr>
                <w:rtl/>
              </w:rPr>
              <w:t>1, 90</w:t>
            </w:r>
          </w:p>
        </w:tc>
        <w:tc>
          <w:tcPr>
            <w:tcW w:w="2013" w:type="dxa"/>
          </w:tcPr>
          <w:p w:rsidR="00000000" w:rsidRDefault="00000000">
            <w:pPr>
              <w:spacing w:line="320" w:lineRule="exact"/>
              <w:rPr>
                <w:rtl/>
              </w:rPr>
            </w:pPr>
            <w:r>
              <w:rPr>
                <w:rtl/>
              </w:rPr>
              <w:t>0, 92</w:t>
            </w:r>
          </w:p>
        </w:tc>
        <w:tc>
          <w:tcPr>
            <w:tcW w:w="1431" w:type="dxa"/>
          </w:tcPr>
          <w:p w:rsidR="00000000" w:rsidRDefault="00000000">
            <w:pPr>
              <w:spacing w:line="320" w:lineRule="exact"/>
              <w:rPr>
                <w:rtl/>
              </w:rPr>
            </w:pPr>
            <w:r>
              <w:rPr>
                <w:rtl/>
              </w:rPr>
              <w:t>6, 96</w:t>
            </w:r>
          </w:p>
        </w:tc>
        <w:tc>
          <w:tcPr>
            <w:tcW w:w="1620" w:type="dxa"/>
          </w:tcPr>
          <w:p w:rsidR="00000000" w:rsidRDefault="00000000">
            <w:pPr>
              <w:spacing w:line="320" w:lineRule="exact"/>
              <w:rPr>
                <w:rtl/>
              </w:rPr>
            </w:pPr>
            <w:r>
              <w:rPr>
                <w:rtl/>
              </w:rPr>
              <w:t>3, 95</w:t>
            </w:r>
          </w:p>
        </w:tc>
      </w:tr>
      <w:tr w:rsidR="00000000">
        <w:tblPrEx>
          <w:tblCellMar>
            <w:top w:w="0" w:type="dxa"/>
            <w:bottom w:w="0" w:type="dxa"/>
          </w:tblCellMar>
        </w:tblPrEx>
        <w:tc>
          <w:tcPr>
            <w:tcW w:w="1865" w:type="dxa"/>
          </w:tcPr>
          <w:p w:rsidR="00000000" w:rsidRDefault="00000000">
            <w:pPr>
              <w:spacing w:line="320" w:lineRule="exact"/>
              <w:rPr>
                <w:rtl/>
              </w:rPr>
            </w:pPr>
            <w:r>
              <w:rPr>
                <w:rtl/>
              </w:rPr>
              <w:t>15-17</w:t>
            </w:r>
          </w:p>
        </w:tc>
        <w:tc>
          <w:tcPr>
            <w:tcW w:w="2013" w:type="dxa"/>
          </w:tcPr>
          <w:p w:rsidR="00000000" w:rsidRDefault="00000000">
            <w:pPr>
              <w:spacing w:line="320" w:lineRule="exact"/>
              <w:rPr>
                <w:rtl/>
              </w:rPr>
            </w:pPr>
            <w:r>
              <w:rPr>
                <w:rtl/>
              </w:rPr>
              <w:t>4, 92</w:t>
            </w:r>
          </w:p>
        </w:tc>
        <w:tc>
          <w:tcPr>
            <w:tcW w:w="2013" w:type="dxa"/>
          </w:tcPr>
          <w:p w:rsidR="00000000" w:rsidRDefault="00000000">
            <w:pPr>
              <w:spacing w:line="320" w:lineRule="exact"/>
              <w:rPr>
                <w:rtl/>
              </w:rPr>
            </w:pPr>
            <w:r>
              <w:rPr>
                <w:rtl/>
              </w:rPr>
              <w:t>9, 09</w:t>
            </w:r>
          </w:p>
        </w:tc>
        <w:tc>
          <w:tcPr>
            <w:tcW w:w="1431" w:type="dxa"/>
          </w:tcPr>
          <w:p w:rsidR="00000000" w:rsidRDefault="00000000">
            <w:pPr>
              <w:spacing w:line="320" w:lineRule="exact"/>
              <w:rPr>
                <w:rtl/>
              </w:rPr>
            </w:pPr>
            <w:r>
              <w:rPr>
                <w:rtl/>
              </w:rPr>
              <w:t>4, 95</w:t>
            </w:r>
          </w:p>
        </w:tc>
        <w:tc>
          <w:tcPr>
            <w:tcW w:w="1620" w:type="dxa"/>
          </w:tcPr>
          <w:p w:rsidR="00000000" w:rsidRDefault="00000000">
            <w:pPr>
              <w:spacing w:line="320" w:lineRule="exact"/>
              <w:rPr>
                <w:rtl/>
              </w:rPr>
            </w:pPr>
            <w:r>
              <w:rPr>
                <w:rtl/>
              </w:rPr>
              <w:t>9, 95</w:t>
            </w:r>
          </w:p>
        </w:tc>
      </w:tr>
      <w:tr w:rsidR="00000000">
        <w:tblPrEx>
          <w:tblCellMar>
            <w:top w:w="0" w:type="dxa"/>
            <w:bottom w:w="0" w:type="dxa"/>
          </w:tblCellMar>
        </w:tblPrEx>
        <w:tc>
          <w:tcPr>
            <w:tcW w:w="1865" w:type="dxa"/>
          </w:tcPr>
          <w:p w:rsidR="00000000" w:rsidRDefault="00000000">
            <w:pPr>
              <w:spacing w:line="320" w:lineRule="exact"/>
              <w:rPr>
                <w:rtl/>
              </w:rPr>
            </w:pPr>
            <w:r>
              <w:rPr>
                <w:rtl/>
              </w:rPr>
              <w:t>18-24</w:t>
            </w:r>
          </w:p>
        </w:tc>
        <w:tc>
          <w:tcPr>
            <w:tcW w:w="2013" w:type="dxa"/>
          </w:tcPr>
          <w:p w:rsidR="00000000" w:rsidRDefault="00000000">
            <w:pPr>
              <w:spacing w:line="320" w:lineRule="exact"/>
              <w:rPr>
                <w:rtl/>
              </w:rPr>
            </w:pPr>
            <w:r>
              <w:rPr>
                <w:rtl/>
              </w:rPr>
              <w:t>3, 92</w:t>
            </w:r>
          </w:p>
        </w:tc>
        <w:tc>
          <w:tcPr>
            <w:tcW w:w="2013" w:type="dxa"/>
          </w:tcPr>
          <w:p w:rsidR="00000000" w:rsidRDefault="00000000">
            <w:pPr>
              <w:spacing w:line="320" w:lineRule="exact"/>
              <w:rPr>
                <w:rtl/>
              </w:rPr>
            </w:pPr>
            <w:r>
              <w:rPr>
                <w:rtl/>
              </w:rPr>
              <w:t>5, 92</w:t>
            </w:r>
          </w:p>
        </w:tc>
        <w:tc>
          <w:tcPr>
            <w:tcW w:w="1431" w:type="dxa"/>
          </w:tcPr>
          <w:p w:rsidR="00000000" w:rsidRDefault="00000000">
            <w:pPr>
              <w:spacing w:line="320" w:lineRule="exact"/>
              <w:rPr>
                <w:rtl/>
              </w:rPr>
            </w:pPr>
            <w:r>
              <w:rPr>
                <w:rtl/>
              </w:rPr>
              <w:t>4, 93</w:t>
            </w:r>
          </w:p>
        </w:tc>
        <w:tc>
          <w:tcPr>
            <w:tcW w:w="1620" w:type="dxa"/>
          </w:tcPr>
          <w:p w:rsidR="00000000" w:rsidRDefault="00000000">
            <w:pPr>
              <w:spacing w:line="320" w:lineRule="exact"/>
              <w:rPr>
                <w:rtl/>
              </w:rPr>
            </w:pPr>
            <w:r>
              <w:rPr>
                <w:rtl/>
              </w:rPr>
              <w:t>6, 93</w:t>
            </w:r>
          </w:p>
        </w:tc>
      </w:tr>
      <w:tr w:rsidR="00000000">
        <w:tblPrEx>
          <w:tblCellMar>
            <w:top w:w="0" w:type="dxa"/>
            <w:bottom w:w="0" w:type="dxa"/>
          </w:tblCellMar>
        </w:tblPrEx>
        <w:tc>
          <w:tcPr>
            <w:tcW w:w="1865" w:type="dxa"/>
          </w:tcPr>
          <w:p w:rsidR="00000000" w:rsidRDefault="00000000">
            <w:pPr>
              <w:spacing w:line="320" w:lineRule="exact"/>
              <w:rPr>
                <w:rtl/>
              </w:rPr>
            </w:pPr>
            <w:r>
              <w:rPr>
                <w:rtl/>
              </w:rPr>
              <w:t>25-34*</w:t>
            </w:r>
          </w:p>
        </w:tc>
        <w:tc>
          <w:tcPr>
            <w:tcW w:w="2013" w:type="dxa"/>
          </w:tcPr>
          <w:p w:rsidR="00000000" w:rsidRDefault="00000000">
            <w:pPr>
              <w:spacing w:line="320" w:lineRule="exact"/>
              <w:rPr>
                <w:rtl/>
              </w:rPr>
            </w:pPr>
            <w:r>
              <w:rPr>
                <w:rtl/>
              </w:rPr>
              <w:t>-</w:t>
            </w:r>
          </w:p>
        </w:tc>
        <w:tc>
          <w:tcPr>
            <w:tcW w:w="2013" w:type="dxa"/>
          </w:tcPr>
          <w:p w:rsidR="00000000" w:rsidRDefault="00000000">
            <w:pPr>
              <w:spacing w:line="320" w:lineRule="exact"/>
              <w:rPr>
                <w:rtl/>
              </w:rPr>
            </w:pPr>
            <w:r>
              <w:rPr>
                <w:rtl/>
              </w:rPr>
              <w:t>-</w:t>
            </w:r>
          </w:p>
        </w:tc>
        <w:tc>
          <w:tcPr>
            <w:tcW w:w="1431" w:type="dxa"/>
          </w:tcPr>
          <w:p w:rsidR="00000000" w:rsidRDefault="00000000">
            <w:pPr>
              <w:spacing w:line="320" w:lineRule="exact"/>
              <w:rPr>
                <w:rtl/>
              </w:rPr>
            </w:pPr>
            <w:r>
              <w:rPr>
                <w:rtl/>
              </w:rPr>
              <w:t>0, 94</w:t>
            </w:r>
          </w:p>
        </w:tc>
        <w:tc>
          <w:tcPr>
            <w:tcW w:w="1620" w:type="dxa"/>
          </w:tcPr>
          <w:p w:rsidR="00000000" w:rsidRDefault="00000000">
            <w:pPr>
              <w:spacing w:line="320" w:lineRule="exact"/>
              <w:rPr>
                <w:rtl/>
              </w:rPr>
            </w:pPr>
            <w:r>
              <w:rPr>
                <w:rtl/>
              </w:rPr>
              <w:t>0, 93</w:t>
            </w:r>
          </w:p>
        </w:tc>
      </w:tr>
      <w:tr w:rsidR="00000000">
        <w:tblPrEx>
          <w:tblCellMar>
            <w:top w:w="0" w:type="dxa"/>
            <w:bottom w:w="0" w:type="dxa"/>
          </w:tblCellMar>
        </w:tblPrEx>
        <w:tc>
          <w:tcPr>
            <w:tcW w:w="1865" w:type="dxa"/>
          </w:tcPr>
          <w:p w:rsidR="00000000" w:rsidRDefault="00000000">
            <w:pPr>
              <w:spacing w:line="320" w:lineRule="exact"/>
              <w:rPr>
                <w:rtl/>
              </w:rPr>
            </w:pPr>
            <w:r>
              <w:rPr>
                <w:rtl/>
              </w:rPr>
              <w:t>35-39</w:t>
            </w:r>
          </w:p>
        </w:tc>
        <w:tc>
          <w:tcPr>
            <w:tcW w:w="2013" w:type="dxa"/>
          </w:tcPr>
          <w:p w:rsidR="00000000" w:rsidRDefault="00000000">
            <w:pPr>
              <w:spacing w:line="320" w:lineRule="exact"/>
              <w:rPr>
                <w:rtl/>
              </w:rPr>
            </w:pPr>
            <w:r>
              <w:rPr>
                <w:rtl/>
              </w:rPr>
              <w:t>7, 95</w:t>
            </w:r>
          </w:p>
        </w:tc>
        <w:tc>
          <w:tcPr>
            <w:tcW w:w="2013" w:type="dxa"/>
          </w:tcPr>
          <w:p w:rsidR="00000000" w:rsidRDefault="00000000">
            <w:pPr>
              <w:spacing w:line="320" w:lineRule="exact"/>
              <w:rPr>
                <w:rtl/>
              </w:rPr>
            </w:pPr>
            <w:r>
              <w:rPr>
                <w:rtl/>
              </w:rPr>
              <w:t>7, 90</w:t>
            </w:r>
          </w:p>
        </w:tc>
        <w:tc>
          <w:tcPr>
            <w:tcW w:w="1431" w:type="dxa"/>
          </w:tcPr>
          <w:p w:rsidR="00000000" w:rsidRDefault="00000000">
            <w:pPr>
              <w:spacing w:line="320" w:lineRule="exact"/>
              <w:rPr>
                <w:rtl/>
              </w:rPr>
            </w:pPr>
            <w:r>
              <w:rPr>
                <w:rtl/>
              </w:rPr>
              <w:t>8, 95</w:t>
            </w:r>
          </w:p>
        </w:tc>
        <w:tc>
          <w:tcPr>
            <w:tcW w:w="1620" w:type="dxa"/>
          </w:tcPr>
          <w:p w:rsidR="00000000" w:rsidRDefault="00000000">
            <w:pPr>
              <w:spacing w:line="320" w:lineRule="exact"/>
              <w:rPr>
                <w:rtl/>
              </w:rPr>
            </w:pPr>
            <w:r>
              <w:rPr>
                <w:rtl/>
              </w:rPr>
              <w:t>6, 94</w:t>
            </w:r>
          </w:p>
        </w:tc>
      </w:tr>
      <w:tr w:rsidR="00000000">
        <w:tblPrEx>
          <w:tblCellMar>
            <w:top w:w="0" w:type="dxa"/>
            <w:bottom w:w="0" w:type="dxa"/>
          </w:tblCellMar>
        </w:tblPrEx>
        <w:tc>
          <w:tcPr>
            <w:tcW w:w="1865" w:type="dxa"/>
          </w:tcPr>
          <w:p w:rsidR="00000000" w:rsidRDefault="00000000">
            <w:pPr>
              <w:spacing w:line="320" w:lineRule="exact"/>
              <w:rPr>
                <w:rtl/>
              </w:rPr>
            </w:pPr>
            <w:r>
              <w:rPr>
                <w:rtl/>
              </w:rPr>
              <w:t>40-44</w:t>
            </w:r>
          </w:p>
        </w:tc>
        <w:tc>
          <w:tcPr>
            <w:tcW w:w="2013" w:type="dxa"/>
          </w:tcPr>
          <w:p w:rsidR="00000000" w:rsidRDefault="00000000">
            <w:pPr>
              <w:spacing w:line="320" w:lineRule="exact"/>
              <w:rPr>
                <w:rtl/>
              </w:rPr>
            </w:pPr>
            <w:r>
              <w:rPr>
                <w:rtl/>
              </w:rPr>
              <w:t>4, 94</w:t>
            </w:r>
          </w:p>
        </w:tc>
        <w:tc>
          <w:tcPr>
            <w:tcW w:w="2013" w:type="dxa"/>
          </w:tcPr>
          <w:p w:rsidR="00000000" w:rsidRDefault="00000000">
            <w:pPr>
              <w:spacing w:line="320" w:lineRule="exact"/>
              <w:rPr>
                <w:rtl/>
              </w:rPr>
            </w:pPr>
            <w:r>
              <w:rPr>
                <w:rtl/>
              </w:rPr>
              <w:t>1, 86</w:t>
            </w:r>
          </w:p>
        </w:tc>
        <w:tc>
          <w:tcPr>
            <w:tcW w:w="1431" w:type="dxa"/>
          </w:tcPr>
          <w:p w:rsidR="00000000" w:rsidRDefault="00000000">
            <w:pPr>
              <w:spacing w:line="320" w:lineRule="exact"/>
              <w:rPr>
                <w:rtl/>
              </w:rPr>
            </w:pPr>
            <w:r>
              <w:rPr>
                <w:rtl/>
              </w:rPr>
              <w:t>8, 95</w:t>
            </w:r>
          </w:p>
        </w:tc>
        <w:tc>
          <w:tcPr>
            <w:tcW w:w="1620" w:type="dxa"/>
          </w:tcPr>
          <w:p w:rsidR="00000000" w:rsidRDefault="00000000">
            <w:pPr>
              <w:spacing w:line="320" w:lineRule="exact"/>
              <w:rPr>
                <w:rtl/>
              </w:rPr>
            </w:pPr>
            <w:r>
              <w:rPr>
                <w:rtl/>
              </w:rPr>
              <w:t>2, 90</w:t>
            </w:r>
          </w:p>
        </w:tc>
      </w:tr>
      <w:tr w:rsidR="00000000">
        <w:tblPrEx>
          <w:tblCellMar>
            <w:top w:w="0" w:type="dxa"/>
            <w:bottom w:w="0" w:type="dxa"/>
          </w:tblCellMar>
        </w:tblPrEx>
        <w:tc>
          <w:tcPr>
            <w:tcW w:w="1865" w:type="dxa"/>
          </w:tcPr>
          <w:p w:rsidR="00000000" w:rsidRDefault="00000000">
            <w:pPr>
              <w:spacing w:line="320" w:lineRule="exact"/>
              <w:rPr>
                <w:rtl/>
              </w:rPr>
            </w:pPr>
            <w:r>
              <w:rPr>
                <w:rtl/>
              </w:rPr>
              <w:t>45-49</w:t>
            </w:r>
          </w:p>
        </w:tc>
        <w:tc>
          <w:tcPr>
            <w:tcW w:w="2013" w:type="dxa"/>
          </w:tcPr>
          <w:p w:rsidR="00000000" w:rsidRDefault="00000000">
            <w:pPr>
              <w:spacing w:line="320" w:lineRule="exact"/>
              <w:rPr>
                <w:rtl/>
              </w:rPr>
            </w:pPr>
            <w:r>
              <w:rPr>
                <w:rtl/>
              </w:rPr>
              <w:t>4, 95</w:t>
            </w:r>
          </w:p>
        </w:tc>
        <w:tc>
          <w:tcPr>
            <w:tcW w:w="2013" w:type="dxa"/>
          </w:tcPr>
          <w:p w:rsidR="00000000" w:rsidRDefault="00000000">
            <w:pPr>
              <w:spacing w:line="320" w:lineRule="exact"/>
              <w:rPr>
                <w:rtl/>
              </w:rPr>
            </w:pPr>
            <w:r>
              <w:rPr>
                <w:rtl/>
              </w:rPr>
              <w:t>3, 79</w:t>
            </w:r>
          </w:p>
        </w:tc>
        <w:tc>
          <w:tcPr>
            <w:tcW w:w="1431" w:type="dxa"/>
          </w:tcPr>
          <w:p w:rsidR="00000000" w:rsidRDefault="00000000">
            <w:pPr>
              <w:spacing w:line="320" w:lineRule="exact"/>
              <w:rPr>
                <w:rtl/>
              </w:rPr>
            </w:pPr>
            <w:r>
              <w:rPr>
                <w:rtl/>
              </w:rPr>
              <w:t>2, 95</w:t>
            </w:r>
          </w:p>
        </w:tc>
        <w:tc>
          <w:tcPr>
            <w:tcW w:w="1620" w:type="dxa"/>
          </w:tcPr>
          <w:p w:rsidR="00000000" w:rsidRDefault="00000000">
            <w:pPr>
              <w:spacing w:line="320" w:lineRule="exact"/>
              <w:rPr>
                <w:rtl/>
              </w:rPr>
            </w:pPr>
            <w:r>
              <w:rPr>
                <w:rtl/>
              </w:rPr>
              <w:t>2, 88</w:t>
            </w:r>
          </w:p>
        </w:tc>
      </w:tr>
      <w:tr w:rsidR="00000000">
        <w:tblPrEx>
          <w:tblCellMar>
            <w:top w:w="0" w:type="dxa"/>
            <w:bottom w:w="0" w:type="dxa"/>
          </w:tblCellMar>
        </w:tblPrEx>
        <w:tc>
          <w:tcPr>
            <w:tcW w:w="1865" w:type="dxa"/>
          </w:tcPr>
          <w:p w:rsidR="00000000" w:rsidRDefault="00000000">
            <w:pPr>
              <w:spacing w:line="320" w:lineRule="exact"/>
              <w:rPr>
                <w:rtl/>
              </w:rPr>
            </w:pPr>
            <w:r>
              <w:rPr>
                <w:rtl/>
              </w:rPr>
              <w:t>50-54</w:t>
            </w:r>
          </w:p>
        </w:tc>
        <w:tc>
          <w:tcPr>
            <w:tcW w:w="2013" w:type="dxa"/>
          </w:tcPr>
          <w:p w:rsidR="00000000" w:rsidRDefault="00000000">
            <w:pPr>
              <w:spacing w:line="320" w:lineRule="exact"/>
              <w:rPr>
                <w:rtl/>
              </w:rPr>
            </w:pPr>
            <w:r>
              <w:rPr>
                <w:rtl/>
              </w:rPr>
              <w:t>5, 94</w:t>
            </w:r>
          </w:p>
        </w:tc>
        <w:tc>
          <w:tcPr>
            <w:tcW w:w="2013" w:type="dxa"/>
          </w:tcPr>
          <w:p w:rsidR="00000000" w:rsidRDefault="00000000">
            <w:pPr>
              <w:spacing w:line="320" w:lineRule="exact"/>
              <w:rPr>
                <w:rtl/>
              </w:rPr>
            </w:pPr>
            <w:r>
              <w:rPr>
                <w:rtl/>
              </w:rPr>
              <w:t>9, 74</w:t>
            </w:r>
          </w:p>
        </w:tc>
        <w:tc>
          <w:tcPr>
            <w:tcW w:w="1431" w:type="dxa"/>
          </w:tcPr>
          <w:p w:rsidR="00000000" w:rsidRDefault="00000000">
            <w:pPr>
              <w:spacing w:line="320" w:lineRule="exact"/>
              <w:rPr>
                <w:rtl/>
              </w:rPr>
            </w:pPr>
            <w:r>
              <w:rPr>
                <w:rtl/>
              </w:rPr>
              <w:t>4, 96</w:t>
            </w:r>
          </w:p>
        </w:tc>
        <w:tc>
          <w:tcPr>
            <w:tcW w:w="1620" w:type="dxa"/>
          </w:tcPr>
          <w:p w:rsidR="00000000" w:rsidRDefault="00000000">
            <w:pPr>
              <w:spacing w:line="320" w:lineRule="exact"/>
              <w:rPr>
                <w:rtl/>
              </w:rPr>
            </w:pPr>
            <w:r>
              <w:rPr>
                <w:rtl/>
              </w:rPr>
              <w:t>3, 82</w:t>
            </w:r>
          </w:p>
        </w:tc>
      </w:tr>
      <w:tr w:rsidR="00000000">
        <w:tblPrEx>
          <w:tblCellMar>
            <w:top w:w="0" w:type="dxa"/>
            <w:bottom w:w="0" w:type="dxa"/>
          </w:tblCellMar>
        </w:tblPrEx>
        <w:tc>
          <w:tcPr>
            <w:tcW w:w="1865" w:type="dxa"/>
          </w:tcPr>
          <w:p w:rsidR="00000000" w:rsidRDefault="00000000">
            <w:pPr>
              <w:spacing w:line="320" w:lineRule="exact"/>
              <w:rPr>
                <w:rtl/>
              </w:rPr>
            </w:pPr>
            <w:r>
              <w:rPr>
                <w:rtl/>
              </w:rPr>
              <w:t>55-59</w:t>
            </w:r>
          </w:p>
        </w:tc>
        <w:tc>
          <w:tcPr>
            <w:tcW w:w="2013" w:type="dxa"/>
          </w:tcPr>
          <w:p w:rsidR="00000000" w:rsidRDefault="00000000">
            <w:pPr>
              <w:spacing w:line="320" w:lineRule="exact"/>
              <w:rPr>
                <w:rtl/>
              </w:rPr>
            </w:pPr>
            <w:r>
              <w:rPr>
                <w:rtl/>
              </w:rPr>
              <w:t>4, 88</w:t>
            </w:r>
          </w:p>
        </w:tc>
        <w:tc>
          <w:tcPr>
            <w:tcW w:w="2013" w:type="dxa"/>
          </w:tcPr>
          <w:p w:rsidR="00000000" w:rsidRDefault="00000000">
            <w:pPr>
              <w:spacing w:line="320" w:lineRule="exact"/>
              <w:rPr>
                <w:rtl/>
              </w:rPr>
            </w:pPr>
            <w:r>
              <w:rPr>
                <w:rtl/>
              </w:rPr>
              <w:t>3, 64</w:t>
            </w:r>
          </w:p>
        </w:tc>
        <w:tc>
          <w:tcPr>
            <w:tcW w:w="1431" w:type="dxa"/>
          </w:tcPr>
          <w:p w:rsidR="00000000" w:rsidRDefault="00000000">
            <w:pPr>
              <w:spacing w:line="320" w:lineRule="exact"/>
              <w:rPr>
                <w:rtl/>
              </w:rPr>
            </w:pPr>
            <w:r>
              <w:rPr>
                <w:rtl/>
              </w:rPr>
              <w:t>7, 93</w:t>
            </w:r>
          </w:p>
        </w:tc>
        <w:tc>
          <w:tcPr>
            <w:tcW w:w="1620" w:type="dxa"/>
          </w:tcPr>
          <w:p w:rsidR="00000000" w:rsidRDefault="00000000">
            <w:pPr>
              <w:spacing w:line="320" w:lineRule="exact"/>
              <w:rPr>
                <w:rtl/>
              </w:rPr>
            </w:pPr>
            <w:r>
              <w:rPr>
                <w:rtl/>
              </w:rPr>
              <w:t>6, 77</w:t>
            </w:r>
          </w:p>
        </w:tc>
      </w:tr>
      <w:tr w:rsidR="00000000">
        <w:tblPrEx>
          <w:tblCellMar>
            <w:top w:w="0" w:type="dxa"/>
            <w:bottom w:w="0" w:type="dxa"/>
          </w:tblCellMar>
        </w:tblPrEx>
        <w:tc>
          <w:tcPr>
            <w:tcW w:w="1865" w:type="dxa"/>
          </w:tcPr>
          <w:p w:rsidR="00000000" w:rsidRDefault="00000000">
            <w:pPr>
              <w:spacing w:line="320" w:lineRule="exact"/>
              <w:rPr>
                <w:rtl/>
              </w:rPr>
            </w:pPr>
            <w:r>
              <w:rPr>
                <w:rtl/>
              </w:rPr>
              <w:t>60-64</w:t>
            </w:r>
          </w:p>
        </w:tc>
        <w:tc>
          <w:tcPr>
            <w:tcW w:w="2013" w:type="dxa"/>
          </w:tcPr>
          <w:p w:rsidR="00000000" w:rsidRDefault="00000000">
            <w:pPr>
              <w:spacing w:line="320" w:lineRule="exact"/>
              <w:rPr>
                <w:rtl/>
              </w:rPr>
            </w:pPr>
            <w:r>
              <w:rPr>
                <w:rtl/>
              </w:rPr>
              <w:t>5, 87</w:t>
            </w:r>
          </w:p>
        </w:tc>
        <w:tc>
          <w:tcPr>
            <w:tcW w:w="2013" w:type="dxa"/>
          </w:tcPr>
          <w:p w:rsidR="00000000" w:rsidRDefault="00000000">
            <w:pPr>
              <w:spacing w:line="320" w:lineRule="exact"/>
              <w:rPr>
                <w:rtl/>
              </w:rPr>
            </w:pPr>
            <w:r>
              <w:rPr>
                <w:rtl/>
              </w:rPr>
              <w:t>9, 50</w:t>
            </w:r>
          </w:p>
        </w:tc>
        <w:tc>
          <w:tcPr>
            <w:tcW w:w="1431" w:type="dxa"/>
          </w:tcPr>
          <w:p w:rsidR="00000000" w:rsidRDefault="00000000">
            <w:pPr>
              <w:spacing w:line="320" w:lineRule="exact"/>
              <w:rPr>
                <w:rtl/>
              </w:rPr>
            </w:pPr>
            <w:r>
              <w:rPr>
                <w:rtl/>
              </w:rPr>
              <w:t>9, 90</w:t>
            </w:r>
          </w:p>
        </w:tc>
        <w:tc>
          <w:tcPr>
            <w:tcW w:w="1620" w:type="dxa"/>
          </w:tcPr>
          <w:p w:rsidR="00000000" w:rsidRDefault="00000000">
            <w:pPr>
              <w:spacing w:line="320" w:lineRule="exact"/>
              <w:rPr>
                <w:rtl/>
              </w:rPr>
            </w:pPr>
            <w:r>
              <w:rPr>
                <w:rtl/>
              </w:rPr>
              <w:t>8, 66</w:t>
            </w:r>
          </w:p>
        </w:tc>
      </w:tr>
      <w:tr w:rsidR="00000000">
        <w:tblPrEx>
          <w:tblCellMar>
            <w:top w:w="0" w:type="dxa"/>
            <w:bottom w:w="0" w:type="dxa"/>
          </w:tblCellMar>
        </w:tblPrEx>
        <w:tc>
          <w:tcPr>
            <w:tcW w:w="1865" w:type="dxa"/>
          </w:tcPr>
          <w:p w:rsidR="00000000" w:rsidRDefault="00000000">
            <w:pPr>
              <w:spacing w:line="320" w:lineRule="exact"/>
              <w:rPr>
                <w:rtl/>
              </w:rPr>
            </w:pPr>
            <w:r>
              <w:rPr>
                <w:rtl/>
              </w:rPr>
              <w:t>65 +</w:t>
            </w:r>
          </w:p>
        </w:tc>
        <w:tc>
          <w:tcPr>
            <w:tcW w:w="2013" w:type="dxa"/>
          </w:tcPr>
          <w:p w:rsidR="00000000" w:rsidRDefault="00000000">
            <w:pPr>
              <w:spacing w:line="320" w:lineRule="exact"/>
              <w:rPr>
                <w:rtl/>
              </w:rPr>
            </w:pPr>
            <w:r>
              <w:rPr>
                <w:rtl/>
              </w:rPr>
              <w:t>5, 74</w:t>
            </w:r>
          </w:p>
        </w:tc>
        <w:tc>
          <w:tcPr>
            <w:tcW w:w="2013" w:type="dxa"/>
          </w:tcPr>
          <w:p w:rsidR="00000000" w:rsidRDefault="00000000">
            <w:pPr>
              <w:spacing w:line="320" w:lineRule="exact"/>
              <w:rPr>
                <w:rtl/>
              </w:rPr>
            </w:pPr>
            <w:r>
              <w:rPr>
                <w:rtl/>
              </w:rPr>
              <w:t>1, 27</w:t>
            </w:r>
          </w:p>
        </w:tc>
        <w:tc>
          <w:tcPr>
            <w:tcW w:w="1431" w:type="dxa"/>
          </w:tcPr>
          <w:p w:rsidR="00000000" w:rsidRDefault="00000000">
            <w:pPr>
              <w:spacing w:line="320" w:lineRule="exact"/>
              <w:rPr>
                <w:rtl/>
              </w:rPr>
            </w:pPr>
            <w:r>
              <w:rPr>
                <w:rtl/>
              </w:rPr>
              <w:t>2, 79</w:t>
            </w:r>
          </w:p>
        </w:tc>
        <w:tc>
          <w:tcPr>
            <w:tcW w:w="1620" w:type="dxa"/>
          </w:tcPr>
          <w:p w:rsidR="00000000" w:rsidRDefault="00000000">
            <w:pPr>
              <w:spacing w:line="320" w:lineRule="exact"/>
              <w:rPr>
                <w:rtl/>
              </w:rPr>
            </w:pPr>
            <w:r>
              <w:rPr>
                <w:rtl/>
              </w:rPr>
              <w:t>7, 37</w:t>
            </w:r>
          </w:p>
        </w:tc>
      </w:tr>
    </w:tbl>
    <w:p w:rsidR="00000000" w:rsidRDefault="00000000">
      <w:pPr>
        <w:spacing w:line="320" w:lineRule="exact"/>
        <w:rPr>
          <w:rtl/>
        </w:rPr>
      </w:pPr>
    </w:p>
    <w:p w:rsidR="00000000" w:rsidRDefault="00000000">
      <w:pPr>
        <w:spacing w:line="320" w:lineRule="exact"/>
        <w:rPr>
          <w:rtl/>
        </w:rPr>
      </w:pPr>
      <w:r>
        <w:rPr>
          <w:rtl/>
        </w:rPr>
        <w:t xml:space="preserve">ملاحظة: </w:t>
      </w:r>
      <w:r>
        <w:rPr>
          <w:rtl/>
        </w:rPr>
        <w:tab/>
        <w:t>الإحصاءات عن 1992-1993 غير متوفرة.</w:t>
      </w:r>
    </w:p>
    <w:p w:rsidR="00000000" w:rsidRDefault="00000000">
      <w:pPr>
        <w:spacing w:line="320" w:lineRule="exact"/>
        <w:ind w:left="1324" w:hanging="1324"/>
        <w:rPr>
          <w:rtl/>
        </w:rPr>
      </w:pPr>
      <w:r>
        <w:rPr>
          <w:rtl/>
        </w:rPr>
        <w:t xml:space="preserve">المصدر: </w:t>
      </w:r>
      <w:r>
        <w:rPr>
          <w:rtl/>
        </w:rPr>
        <w:tab/>
        <w:t>المكتب الإحصائي العام ولجنة الدولة للتخطيط: مسح مستوى المعيشة في فييت نام، 1992-1993.</w:t>
      </w:r>
    </w:p>
    <w:p w:rsidR="00000000" w:rsidRDefault="00000000">
      <w:pPr>
        <w:spacing w:line="320" w:lineRule="exact"/>
        <w:ind w:left="1324" w:hanging="1324"/>
        <w:rPr>
          <w:rtl/>
        </w:rPr>
      </w:pPr>
      <w:r>
        <w:rPr>
          <w:rtl/>
        </w:rPr>
        <w:tab/>
        <w:t>المكتب الإحصائي العام ، آب/أغسطس 1999: مسح مستوى المعيشة في فييت نام، 1997-1998.</w:t>
      </w:r>
    </w:p>
    <w:p w:rsidR="00000000" w:rsidRDefault="00000000">
      <w:pPr>
        <w:spacing w:line="320" w:lineRule="exact"/>
        <w:rPr>
          <w:rtl/>
        </w:rPr>
      </w:pPr>
    </w:p>
    <w:p w:rsidR="00000000" w:rsidRDefault="00000000">
      <w:pPr>
        <w:spacing w:line="320" w:lineRule="exact"/>
        <w:ind w:left="720" w:hanging="720"/>
        <w:rPr>
          <w:b/>
          <w:bCs/>
          <w:rtl/>
        </w:rPr>
      </w:pPr>
      <w:r>
        <w:rPr>
          <w:b/>
          <w:bCs/>
          <w:rtl/>
        </w:rPr>
        <w:t>5-2</w:t>
      </w:r>
      <w:r>
        <w:rPr>
          <w:b/>
          <w:bCs/>
          <w:rtl/>
        </w:rPr>
        <w:tab/>
        <w:t>معدل معرفة القراءة والكتابة بين السكان الذين تزيد أعمارهم عن العاشرة من حيث نوع الجنس في المناطق الحضرية والريفية و7 مناطق إقليمية</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1170"/>
        <w:gridCol w:w="1080"/>
        <w:gridCol w:w="1080"/>
        <w:gridCol w:w="900"/>
        <w:gridCol w:w="990"/>
        <w:gridCol w:w="1080"/>
      </w:tblGrid>
      <w:tr w:rsidR="00000000">
        <w:tblPrEx>
          <w:tblCellMar>
            <w:top w:w="0" w:type="dxa"/>
            <w:bottom w:w="0" w:type="dxa"/>
          </w:tblCellMar>
        </w:tblPrEx>
        <w:trPr>
          <w:cantSplit/>
          <w:tblHeader/>
        </w:trPr>
        <w:tc>
          <w:tcPr>
            <w:tcW w:w="2660" w:type="dxa"/>
          </w:tcPr>
          <w:p w:rsidR="00000000" w:rsidRDefault="00000000">
            <w:pPr>
              <w:spacing w:line="320" w:lineRule="exact"/>
              <w:rPr>
                <w:rtl/>
              </w:rPr>
            </w:pPr>
          </w:p>
        </w:tc>
        <w:tc>
          <w:tcPr>
            <w:tcW w:w="2250" w:type="dxa"/>
            <w:gridSpan w:val="2"/>
          </w:tcPr>
          <w:p w:rsidR="00000000" w:rsidRDefault="00000000">
            <w:pPr>
              <w:spacing w:line="320" w:lineRule="exact"/>
              <w:rPr>
                <w:rtl/>
              </w:rPr>
            </w:pPr>
            <w:r>
              <w:rPr>
                <w:rtl/>
              </w:rPr>
              <w:t>1989</w:t>
            </w:r>
          </w:p>
        </w:tc>
        <w:tc>
          <w:tcPr>
            <w:tcW w:w="1980" w:type="dxa"/>
            <w:gridSpan w:val="2"/>
          </w:tcPr>
          <w:p w:rsidR="00000000" w:rsidRDefault="00000000">
            <w:pPr>
              <w:spacing w:line="320" w:lineRule="exact"/>
              <w:rPr>
                <w:rtl/>
              </w:rPr>
            </w:pPr>
            <w:r>
              <w:rPr>
                <w:rtl/>
              </w:rPr>
              <w:t>1992-1993</w:t>
            </w:r>
          </w:p>
        </w:tc>
        <w:tc>
          <w:tcPr>
            <w:tcW w:w="2070" w:type="dxa"/>
            <w:gridSpan w:val="2"/>
          </w:tcPr>
          <w:p w:rsidR="00000000" w:rsidRDefault="00000000">
            <w:pPr>
              <w:spacing w:line="320" w:lineRule="exact"/>
              <w:rPr>
                <w:rtl/>
              </w:rPr>
            </w:pPr>
            <w:r>
              <w:rPr>
                <w:rtl/>
              </w:rPr>
              <w:t>1997-1998</w:t>
            </w:r>
          </w:p>
        </w:tc>
      </w:tr>
      <w:tr w:rsidR="00000000">
        <w:tblPrEx>
          <w:tblCellMar>
            <w:top w:w="0" w:type="dxa"/>
            <w:bottom w:w="0" w:type="dxa"/>
          </w:tblCellMar>
        </w:tblPrEx>
        <w:trPr>
          <w:tblHeader/>
        </w:trPr>
        <w:tc>
          <w:tcPr>
            <w:tcW w:w="2660" w:type="dxa"/>
          </w:tcPr>
          <w:p w:rsidR="00000000" w:rsidRDefault="00000000">
            <w:pPr>
              <w:spacing w:line="320" w:lineRule="exact"/>
              <w:rPr>
                <w:rtl/>
              </w:rPr>
            </w:pPr>
          </w:p>
        </w:tc>
        <w:tc>
          <w:tcPr>
            <w:tcW w:w="1170" w:type="dxa"/>
          </w:tcPr>
          <w:p w:rsidR="00000000" w:rsidRDefault="00000000">
            <w:pPr>
              <w:spacing w:line="320" w:lineRule="exact"/>
              <w:rPr>
                <w:rtl/>
              </w:rPr>
            </w:pPr>
            <w:r>
              <w:rPr>
                <w:rtl/>
              </w:rPr>
              <w:t>رجال</w:t>
            </w:r>
          </w:p>
        </w:tc>
        <w:tc>
          <w:tcPr>
            <w:tcW w:w="1080" w:type="dxa"/>
          </w:tcPr>
          <w:p w:rsidR="00000000" w:rsidRDefault="00000000">
            <w:pPr>
              <w:spacing w:line="320" w:lineRule="exact"/>
              <w:rPr>
                <w:rtl/>
              </w:rPr>
            </w:pPr>
            <w:r>
              <w:rPr>
                <w:rtl/>
              </w:rPr>
              <w:t>نساء</w:t>
            </w:r>
          </w:p>
        </w:tc>
        <w:tc>
          <w:tcPr>
            <w:tcW w:w="1080" w:type="dxa"/>
          </w:tcPr>
          <w:p w:rsidR="00000000" w:rsidRDefault="00000000">
            <w:pPr>
              <w:spacing w:line="320" w:lineRule="exact"/>
              <w:rPr>
                <w:rtl/>
              </w:rPr>
            </w:pPr>
            <w:r>
              <w:rPr>
                <w:rtl/>
              </w:rPr>
              <w:t>رجال</w:t>
            </w:r>
          </w:p>
        </w:tc>
        <w:tc>
          <w:tcPr>
            <w:tcW w:w="900" w:type="dxa"/>
          </w:tcPr>
          <w:p w:rsidR="00000000" w:rsidRDefault="00000000">
            <w:pPr>
              <w:spacing w:line="320" w:lineRule="exact"/>
              <w:rPr>
                <w:rtl/>
              </w:rPr>
            </w:pPr>
            <w:r>
              <w:rPr>
                <w:rtl/>
              </w:rPr>
              <w:t>نساء</w:t>
            </w:r>
          </w:p>
        </w:tc>
        <w:tc>
          <w:tcPr>
            <w:tcW w:w="990" w:type="dxa"/>
          </w:tcPr>
          <w:p w:rsidR="00000000" w:rsidRDefault="00000000">
            <w:pPr>
              <w:spacing w:line="320" w:lineRule="exact"/>
              <w:rPr>
                <w:rtl/>
              </w:rPr>
            </w:pPr>
            <w:r>
              <w:rPr>
                <w:rtl/>
              </w:rPr>
              <w:t>رجال</w:t>
            </w:r>
          </w:p>
        </w:tc>
        <w:tc>
          <w:tcPr>
            <w:tcW w:w="1080" w:type="dxa"/>
          </w:tcPr>
          <w:p w:rsidR="00000000" w:rsidRDefault="00000000">
            <w:pPr>
              <w:spacing w:line="320" w:lineRule="exact"/>
              <w:rPr>
                <w:rtl/>
              </w:rPr>
            </w:pPr>
            <w:r>
              <w:rPr>
                <w:rtl/>
              </w:rPr>
              <w:t>نساء</w:t>
            </w:r>
          </w:p>
        </w:tc>
      </w:tr>
      <w:tr w:rsidR="00000000">
        <w:tblPrEx>
          <w:tblCellMar>
            <w:top w:w="0" w:type="dxa"/>
            <w:bottom w:w="0" w:type="dxa"/>
          </w:tblCellMar>
        </w:tblPrEx>
        <w:tc>
          <w:tcPr>
            <w:tcW w:w="2660" w:type="dxa"/>
          </w:tcPr>
          <w:p w:rsidR="00000000" w:rsidRDefault="00000000">
            <w:pPr>
              <w:spacing w:line="320" w:lineRule="exact"/>
              <w:rPr>
                <w:rtl/>
              </w:rPr>
            </w:pPr>
            <w:r>
              <w:rPr>
                <w:rtl/>
              </w:rPr>
              <w:t>البلد كله</w:t>
            </w:r>
          </w:p>
        </w:tc>
        <w:tc>
          <w:tcPr>
            <w:tcW w:w="1170" w:type="dxa"/>
          </w:tcPr>
          <w:p w:rsidR="00000000" w:rsidRDefault="00000000">
            <w:pPr>
              <w:spacing w:line="320" w:lineRule="exact"/>
              <w:rPr>
                <w:rtl/>
              </w:rPr>
            </w:pPr>
            <w:r>
              <w:rPr>
                <w:rtl/>
              </w:rPr>
              <w:t>5, 92</w:t>
            </w:r>
          </w:p>
        </w:tc>
        <w:tc>
          <w:tcPr>
            <w:tcW w:w="1080" w:type="dxa"/>
          </w:tcPr>
          <w:p w:rsidR="00000000" w:rsidRDefault="00000000">
            <w:pPr>
              <w:spacing w:line="320" w:lineRule="exact"/>
              <w:rPr>
                <w:rtl/>
              </w:rPr>
            </w:pPr>
            <w:r>
              <w:rPr>
                <w:rtl/>
              </w:rPr>
              <w:t>8, 83</w:t>
            </w:r>
          </w:p>
        </w:tc>
        <w:tc>
          <w:tcPr>
            <w:tcW w:w="1080" w:type="dxa"/>
          </w:tcPr>
          <w:p w:rsidR="00000000" w:rsidRDefault="00000000">
            <w:pPr>
              <w:spacing w:line="320" w:lineRule="exact"/>
              <w:rPr>
                <w:rtl/>
              </w:rPr>
            </w:pPr>
            <w:r>
              <w:rPr>
                <w:rtl/>
              </w:rPr>
              <w:t>4, 91</w:t>
            </w:r>
          </w:p>
        </w:tc>
        <w:tc>
          <w:tcPr>
            <w:tcW w:w="900" w:type="dxa"/>
          </w:tcPr>
          <w:p w:rsidR="00000000" w:rsidRDefault="00000000">
            <w:pPr>
              <w:spacing w:line="320" w:lineRule="exact"/>
              <w:rPr>
                <w:rtl/>
              </w:rPr>
            </w:pPr>
            <w:r>
              <w:rPr>
                <w:rtl/>
              </w:rPr>
              <w:t>3, 82</w:t>
            </w:r>
          </w:p>
        </w:tc>
        <w:tc>
          <w:tcPr>
            <w:tcW w:w="990" w:type="dxa"/>
          </w:tcPr>
          <w:p w:rsidR="00000000" w:rsidRDefault="00000000">
            <w:pPr>
              <w:spacing w:line="320" w:lineRule="exact"/>
              <w:rPr>
                <w:rtl/>
              </w:rPr>
            </w:pPr>
            <w:r>
              <w:rPr>
                <w:rtl/>
              </w:rPr>
              <w:t>7, 93</w:t>
            </w:r>
          </w:p>
        </w:tc>
        <w:tc>
          <w:tcPr>
            <w:tcW w:w="1080" w:type="dxa"/>
          </w:tcPr>
          <w:p w:rsidR="00000000" w:rsidRDefault="00000000">
            <w:pPr>
              <w:spacing w:line="320" w:lineRule="exact"/>
              <w:rPr>
                <w:rtl/>
              </w:rPr>
            </w:pPr>
            <w:r>
              <w:rPr>
                <w:rtl/>
              </w:rPr>
              <w:t>6, 85</w:t>
            </w:r>
          </w:p>
        </w:tc>
      </w:tr>
      <w:tr w:rsidR="00000000">
        <w:tblPrEx>
          <w:tblCellMar>
            <w:top w:w="0" w:type="dxa"/>
            <w:bottom w:w="0" w:type="dxa"/>
          </w:tblCellMar>
        </w:tblPrEx>
        <w:tc>
          <w:tcPr>
            <w:tcW w:w="2660" w:type="dxa"/>
          </w:tcPr>
          <w:p w:rsidR="00000000" w:rsidRDefault="00000000">
            <w:pPr>
              <w:spacing w:line="320" w:lineRule="exact"/>
              <w:rPr>
                <w:rtl/>
              </w:rPr>
            </w:pPr>
            <w:r>
              <w:rPr>
                <w:rtl/>
              </w:rPr>
              <w:t>منطقة حضرية</w:t>
            </w:r>
          </w:p>
        </w:tc>
        <w:tc>
          <w:tcPr>
            <w:tcW w:w="1170" w:type="dxa"/>
          </w:tcPr>
          <w:p w:rsidR="00000000" w:rsidRDefault="00000000">
            <w:pPr>
              <w:spacing w:line="320" w:lineRule="exact"/>
              <w:rPr>
                <w:rtl/>
              </w:rPr>
            </w:pPr>
            <w:r>
              <w:rPr>
                <w:rtl/>
              </w:rPr>
              <w:t>8, 96</w:t>
            </w:r>
          </w:p>
        </w:tc>
        <w:tc>
          <w:tcPr>
            <w:tcW w:w="1080" w:type="dxa"/>
          </w:tcPr>
          <w:p w:rsidR="00000000" w:rsidRDefault="00000000">
            <w:pPr>
              <w:spacing w:line="320" w:lineRule="exact"/>
              <w:rPr>
                <w:rtl/>
              </w:rPr>
            </w:pPr>
            <w:r>
              <w:rPr>
                <w:rtl/>
              </w:rPr>
              <w:t>5, 91</w:t>
            </w:r>
          </w:p>
        </w:tc>
        <w:tc>
          <w:tcPr>
            <w:tcW w:w="1080" w:type="dxa"/>
          </w:tcPr>
          <w:p w:rsidR="00000000" w:rsidRDefault="00000000">
            <w:pPr>
              <w:spacing w:line="320" w:lineRule="exact"/>
              <w:rPr>
                <w:rtl/>
              </w:rPr>
            </w:pPr>
            <w:r>
              <w:rPr>
                <w:rtl/>
              </w:rPr>
              <w:t>3, 96</w:t>
            </w:r>
          </w:p>
        </w:tc>
        <w:tc>
          <w:tcPr>
            <w:tcW w:w="900" w:type="dxa"/>
          </w:tcPr>
          <w:p w:rsidR="00000000" w:rsidRDefault="00000000">
            <w:pPr>
              <w:spacing w:line="320" w:lineRule="exact"/>
              <w:rPr>
                <w:rtl/>
              </w:rPr>
            </w:pPr>
            <w:r>
              <w:rPr>
                <w:rtl/>
              </w:rPr>
              <w:t>7, 90</w:t>
            </w:r>
          </w:p>
        </w:tc>
        <w:tc>
          <w:tcPr>
            <w:tcW w:w="990" w:type="dxa"/>
          </w:tcPr>
          <w:p w:rsidR="00000000" w:rsidRDefault="00000000">
            <w:pPr>
              <w:spacing w:line="320" w:lineRule="exact"/>
              <w:rPr>
                <w:rtl/>
              </w:rPr>
            </w:pPr>
            <w:r>
              <w:rPr>
                <w:rtl/>
              </w:rPr>
              <w:t>1, 97</w:t>
            </w:r>
          </w:p>
        </w:tc>
        <w:tc>
          <w:tcPr>
            <w:tcW w:w="1080" w:type="dxa"/>
          </w:tcPr>
          <w:p w:rsidR="00000000" w:rsidRDefault="00000000">
            <w:pPr>
              <w:spacing w:line="320" w:lineRule="exact"/>
              <w:rPr>
                <w:rtl/>
              </w:rPr>
            </w:pPr>
            <w:r>
              <w:rPr>
                <w:rtl/>
              </w:rPr>
              <w:t>6, 91</w:t>
            </w:r>
          </w:p>
        </w:tc>
      </w:tr>
      <w:tr w:rsidR="00000000">
        <w:tblPrEx>
          <w:tblCellMar>
            <w:top w:w="0" w:type="dxa"/>
            <w:bottom w:w="0" w:type="dxa"/>
          </w:tblCellMar>
        </w:tblPrEx>
        <w:tc>
          <w:tcPr>
            <w:tcW w:w="2660" w:type="dxa"/>
          </w:tcPr>
          <w:p w:rsidR="00000000" w:rsidRDefault="00000000">
            <w:pPr>
              <w:spacing w:line="320" w:lineRule="exact"/>
              <w:rPr>
                <w:rtl/>
              </w:rPr>
            </w:pPr>
            <w:r>
              <w:rPr>
                <w:rtl/>
              </w:rPr>
              <w:t>منطقة ريفية</w:t>
            </w:r>
          </w:p>
        </w:tc>
        <w:tc>
          <w:tcPr>
            <w:tcW w:w="1170" w:type="dxa"/>
          </w:tcPr>
          <w:p w:rsidR="00000000" w:rsidRDefault="00000000">
            <w:pPr>
              <w:spacing w:line="320" w:lineRule="exact"/>
              <w:rPr>
                <w:rtl/>
              </w:rPr>
            </w:pPr>
            <w:r>
              <w:rPr>
                <w:rtl/>
              </w:rPr>
              <w:t>1, 91</w:t>
            </w:r>
          </w:p>
        </w:tc>
        <w:tc>
          <w:tcPr>
            <w:tcW w:w="1080" w:type="dxa"/>
          </w:tcPr>
          <w:p w:rsidR="00000000" w:rsidRDefault="00000000">
            <w:pPr>
              <w:spacing w:line="320" w:lineRule="exact"/>
              <w:rPr>
                <w:rtl/>
              </w:rPr>
            </w:pPr>
            <w:r>
              <w:rPr>
                <w:rtl/>
              </w:rPr>
              <w:t>7, 81</w:t>
            </w:r>
          </w:p>
        </w:tc>
        <w:tc>
          <w:tcPr>
            <w:tcW w:w="1080" w:type="dxa"/>
          </w:tcPr>
          <w:p w:rsidR="00000000" w:rsidRDefault="00000000">
            <w:pPr>
              <w:spacing w:line="320" w:lineRule="exact"/>
              <w:rPr>
                <w:rtl/>
              </w:rPr>
            </w:pPr>
            <w:r>
              <w:rPr>
                <w:rtl/>
              </w:rPr>
              <w:t>1, 90</w:t>
            </w:r>
          </w:p>
        </w:tc>
        <w:tc>
          <w:tcPr>
            <w:tcW w:w="900" w:type="dxa"/>
          </w:tcPr>
          <w:p w:rsidR="00000000" w:rsidRDefault="00000000">
            <w:pPr>
              <w:spacing w:line="320" w:lineRule="exact"/>
              <w:rPr>
                <w:rtl/>
              </w:rPr>
            </w:pPr>
            <w:r>
              <w:rPr>
                <w:rtl/>
              </w:rPr>
              <w:t>0, 08</w:t>
            </w:r>
          </w:p>
        </w:tc>
        <w:tc>
          <w:tcPr>
            <w:tcW w:w="990" w:type="dxa"/>
          </w:tcPr>
          <w:p w:rsidR="00000000" w:rsidRDefault="00000000">
            <w:pPr>
              <w:spacing w:line="320" w:lineRule="exact"/>
              <w:rPr>
                <w:rtl/>
              </w:rPr>
            </w:pPr>
            <w:r>
              <w:rPr>
                <w:rtl/>
              </w:rPr>
              <w:t>6, 92</w:t>
            </w:r>
          </w:p>
        </w:tc>
        <w:tc>
          <w:tcPr>
            <w:tcW w:w="1080" w:type="dxa"/>
          </w:tcPr>
          <w:p w:rsidR="00000000" w:rsidRDefault="00000000">
            <w:pPr>
              <w:spacing w:line="320" w:lineRule="exact"/>
              <w:rPr>
                <w:rtl/>
              </w:rPr>
            </w:pPr>
            <w:r>
              <w:rPr>
                <w:rtl/>
              </w:rPr>
              <w:t>7, 83</w:t>
            </w:r>
          </w:p>
        </w:tc>
      </w:tr>
      <w:tr w:rsidR="00000000">
        <w:tblPrEx>
          <w:tblCellMar>
            <w:top w:w="0" w:type="dxa"/>
            <w:bottom w:w="0" w:type="dxa"/>
          </w:tblCellMar>
        </w:tblPrEx>
        <w:tc>
          <w:tcPr>
            <w:tcW w:w="2660" w:type="dxa"/>
          </w:tcPr>
          <w:p w:rsidR="00000000" w:rsidRDefault="00000000">
            <w:pPr>
              <w:spacing w:line="320" w:lineRule="exact"/>
              <w:rPr>
                <w:rtl/>
              </w:rPr>
            </w:pPr>
            <w:r>
              <w:rPr>
                <w:rtl/>
              </w:rPr>
              <w:t>منطقة إقليمية</w:t>
            </w:r>
          </w:p>
          <w:p w:rsidR="00000000" w:rsidRDefault="00000000">
            <w:pPr>
              <w:spacing w:line="320" w:lineRule="exact"/>
              <w:rPr>
                <w:rtl/>
              </w:rPr>
            </w:pPr>
          </w:p>
        </w:tc>
        <w:tc>
          <w:tcPr>
            <w:tcW w:w="1170" w:type="dxa"/>
          </w:tcPr>
          <w:p w:rsidR="00000000" w:rsidRDefault="00000000">
            <w:pPr>
              <w:spacing w:line="320" w:lineRule="exact"/>
              <w:rPr>
                <w:rtl/>
              </w:rPr>
            </w:pPr>
          </w:p>
        </w:tc>
        <w:tc>
          <w:tcPr>
            <w:tcW w:w="1080" w:type="dxa"/>
          </w:tcPr>
          <w:p w:rsidR="00000000" w:rsidRDefault="00000000">
            <w:pPr>
              <w:spacing w:line="320" w:lineRule="exact"/>
              <w:rPr>
                <w:rtl/>
              </w:rPr>
            </w:pPr>
          </w:p>
        </w:tc>
        <w:tc>
          <w:tcPr>
            <w:tcW w:w="1080" w:type="dxa"/>
          </w:tcPr>
          <w:p w:rsidR="00000000" w:rsidRDefault="00000000">
            <w:pPr>
              <w:spacing w:line="320" w:lineRule="exact"/>
              <w:rPr>
                <w:rtl/>
              </w:rPr>
            </w:pPr>
          </w:p>
        </w:tc>
        <w:tc>
          <w:tcPr>
            <w:tcW w:w="900" w:type="dxa"/>
          </w:tcPr>
          <w:p w:rsidR="00000000" w:rsidRDefault="00000000">
            <w:pPr>
              <w:spacing w:line="320" w:lineRule="exact"/>
              <w:rPr>
                <w:rtl/>
              </w:rPr>
            </w:pPr>
          </w:p>
        </w:tc>
        <w:tc>
          <w:tcPr>
            <w:tcW w:w="990" w:type="dxa"/>
          </w:tcPr>
          <w:p w:rsidR="00000000" w:rsidRDefault="00000000">
            <w:pPr>
              <w:spacing w:line="320" w:lineRule="exact"/>
              <w:rPr>
                <w:rtl/>
              </w:rPr>
            </w:pPr>
          </w:p>
        </w:tc>
        <w:tc>
          <w:tcPr>
            <w:tcW w:w="1080" w:type="dxa"/>
          </w:tcPr>
          <w:p w:rsidR="00000000" w:rsidRDefault="00000000">
            <w:pPr>
              <w:spacing w:line="320" w:lineRule="exact"/>
              <w:rPr>
                <w:rtl/>
              </w:rPr>
            </w:pPr>
          </w:p>
        </w:tc>
      </w:tr>
      <w:tr w:rsidR="00000000">
        <w:tblPrEx>
          <w:tblCellMar>
            <w:top w:w="0" w:type="dxa"/>
            <w:bottom w:w="0" w:type="dxa"/>
          </w:tblCellMar>
        </w:tblPrEx>
        <w:tc>
          <w:tcPr>
            <w:tcW w:w="2660" w:type="dxa"/>
          </w:tcPr>
          <w:p w:rsidR="00000000" w:rsidRDefault="00000000">
            <w:pPr>
              <w:spacing w:line="320" w:lineRule="exact"/>
              <w:rPr>
                <w:rtl/>
              </w:rPr>
            </w:pPr>
            <w:r>
              <w:rPr>
                <w:rtl/>
              </w:rPr>
              <w:t>المنطقة الشمالية والجبلية والوسطى</w:t>
            </w:r>
          </w:p>
        </w:tc>
        <w:tc>
          <w:tcPr>
            <w:tcW w:w="1170" w:type="dxa"/>
          </w:tcPr>
          <w:p w:rsidR="00000000" w:rsidRDefault="00000000">
            <w:pPr>
              <w:spacing w:line="320" w:lineRule="exact"/>
              <w:rPr>
                <w:rtl/>
              </w:rPr>
            </w:pPr>
            <w:r>
              <w:rPr>
                <w:rtl/>
              </w:rPr>
              <w:t>7, 87</w:t>
            </w:r>
          </w:p>
        </w:tc>
        <w:tc>
          <w:tcPr>
            <w:tcW w:w="1080" w:type="dxa"/>
          </w:tcPr>
          <w:p w:rsidR="00000000" w:rsidRDefault="00000000">
            <w:pPr>
              <w:spacing w:line="320" w:lineRule="exact"/>
              <w:rPr>
                <w:rtl/>
              </w:rPr>
            </w:pPr>
            <w:r>
              <w:rPr>
                <w:rtl/>
              </w:rPr>
              <w:t>7, 78</w:t>
            </w:r>
          </w:p>
        </w:tc>
        <w:tc>
          <w:tcPr>
            <w:tcW w:w="1080" w:type="dxa"/>
          </w:tcPr>
          <w:p w:rsidR="00000000" w:rsidRDefault="00000000">
            <w:pPr>
              <w:spacing w:line="320" w:lineRule="exact"/>
              <w:rPr>
                <w:rtl/>
              </w:rPr>
            </w:pPr>
            <w:r>
              <w:rPr>
                <w:rtl/>
              </w:rPr>
              <w:t>6, 90</w:t>
            </w:r>
          </w:p>
        </w:tc>
        <w:tc>
          <w:tcPr>
            <w:tcW w:w="900" w:type="dxa"/>
          </w:tcPr>
          <w:p w:rsidR="00000000" w:rsidRDefault="00000000">
            <w:pPr>
              <w:spacing w:line="320" w:lineRule="exact"/>
              <w:rPr>
                <w:rtl/>
              </w:rPr>
            </w:pPr>
            <w:r>
              <w:rPr>
                <w:rtl/>
              </w:rPr>
              <w:t>6, 81</w:t>
            </w:r>
          </w:p>
        </w:tc>
        <w:tc>
          <w:tcPr>
            <w:tcW w:w="990" w:type="dxa"/>
          </w:tcPr>
          <w:p w:rsidR="00000000" w:rsidRDefault="00000000">
            <w:pPr>
              <w:spacing w:line="320" w:lineRule="exact"/>
              <w:rPr>
                <w:rtl/>
              </w:rPr>
            </w:pPr>
            <w:r>
              <w:rPr>
                <w:rtl/>
              </w:rPr>
              <w:t>8, 93</w:t>
            </w:r>
          </w:p>
        </w:tc>
        <w:tc>
          <w:tcPr>
            <w:tcW w:w="1080" w:type="dxa"/>
          </w:tcPr>
          <w:p w:rsidR="00000000" w:rsidRDefault="00000000">
            <w:pPr>
              <w:spacing w:line="320" w:lineRule="exact"/>
              <w:rPr>
                <w:rtl/>
              </w:rPr>
            </w:pPr>
            <w:r>
              <w:rPr>
                <w:rtl/>
              </w:rPr>
              <w:t>3, 83</w:t>
            </w:r>
          </w:p>
        </w:tc>
      </w:tr>
      <w:tr w:rsidR="00000000">
        <w:tblPrEx>
          <w:tblCellMar>
            <w:top w:w="0" w:type="dxa"/>
            <w:bottom w:w="0" w:type="dxa"/>
          </w:tblCellMar>
        </w:tblPrEx>
        <w:tc>
          <w:tcPr>
            <w:tcW w:w="2660" w:type="dxa"/>
          </w:tcPr>
          <w:p w:rsidR="00000000" w:rsidRDefault="00000000">
            <w:pPr>
              <w:spacing w:line="320" w:lineRule="exact"/>
              <w:rPr>
                <w:rtl/>
              </w:rPr>
            </w:pPr>
            <w:r>
              <w:rPr>
                <w:rtl/>
              </w:rPr>
              <w:t>دلتا النهر الأحمر</w:t>
            </w:r>
          </w:p>
        </w:tc>
        <w:tc>
          <w:tcPr>
            <w:tcW w:w="1170" w:type="dxa"/>
          </w:tcPr>
          <w:p w:rsidR="00000000" w:rsidRDefault="00000000">
            <w:pPr>
              <w:spacing w:line="320" w:lineRule="exact"/>
              <w:rPr>
                <w:rtl/>
              </w:rPr>
            </w:pPr>
            <w:r>
              <w:rPr>
                <w:rtl/>
              </w:rPr>
              <w:t>2, 97</w:t>
            </w:r>
          </w:p>
        </w:tc>
        <w:tc>
          <w:tcPr>
            <w:tcW w:w="1080" w:type="dxa"/>
          </w:tcPr>
          <w:p w:rsidR="00000000" w:rsidRDefault="00000000">
            <w:pPr>
              <w:spacing w:line="320" w:lineRule="exact"/>
              <w:rPr>
                <w:rtl/>
              </w:rPr>
            </w:pPr>
            <w:r>
              <w:rPr>
                <w:rtl/>
              </w:rPr>
              <w:t>0, 89</w:t>
            </w:r>
          </w:p>
        </w:tc>
        <w:tc>
          <w:tcPr>
            <w:tcW w:w="1080" w:type="dxa"/>
          </w:tcPr>
          <w:p w:rsidR="00000000" w:rsidRDefault="00000000">
            <w:pPr>
              <w:spacing w:line="320" w:lineRule="exact"/>
              <w:rPr>
                <w:rtl/>
              </w:rPr>
            </w:pPr>
            <w:r>
              <w:rPr>
                <w:rtl/>
              </w:rPr>
              <w:t>4, 96</w:t>
            </w:r>
          </w:p>
        </w:tc>
        <w:tc>
          <w:tcPr>
            <w:tcW w:w="900" w:type="dxa"/>
          </w:tcPr>
          <w:p w:rsidR="00000000" w:rsidRDefault="00000000">
            <w:pPr>
              <w:spacing w:line="320" w:lineRule="exact"/>
              <w:rPr>
                <w:rtl/>
              </w:rPr>
            </w:pPr>
            <w:r>
              <w:rPr>
                <w:rtl/>
              </w:rPr>
              <w:t>2, 87</w:t>
            </w:r>
          </w:p>
        </w:tc>
        <w:tc>
          <w:tcPr>
            <w:tcW w:w="990" w:type="dxa"/>
          </w:tcPr>
          <w:p w:rsidR="00000000" w:rsidRDefault="00000000">
            <w:pPr>
              <w:spacing w:line="320" w:lineRule="exact"/>
              <w:rPr>
                <w:rtl/>
              </w:rPr>
            </w:pPr>
            <w:r>
              <w:rPr>
                <w:rtl/>
              </w:rPr>
              <w:t>2, 98</w:t>
            </w:r>
          </w:p>
        </w:tc>
        <w:tc>
          <w:tcPr>
            <w:tcW w:w="1080" w:type="dxa"/>
          </w:tcPr>
          <w:p w:rsidR="00000000" w:rsidRDefault="00000000">
            <w:pPr>
              <w:spacing w:line="320" w:lineRule="exact"/>
              <w:rPr>
                <w:rtl/>
              </w:rPr>
            </w:pPr>
            <w:r>
              <w:rPr>
                <w:rtl/>
              </w:rPr>
              <w:t>8, 98</w:t>
            </w:r>
          </w:p>
        </w:tc>
      </w:tr>
      <w:tr w:rsidR="00000000">
        <w:tblPrEx>
          <w:tblCellMar>
            <w:top w:w="0" w:type="dxa"/>
            <w:bottom w:w="0" w:type="dxa"/>
          </w:tblCellMar>
        </w:tblPrEx>
        <w:tc>
          <w:tcPr>
            <w:tcW w:w="2660" w:type="dxa"/>
          </w:tcPr>
          <w:p w:rsidR="00000000" w:rsidRDefault="00000000">
            <w:pPr>
              <w:spacing w:line="320" w:lineRule="exact"/>
              <w:rPr>
                <w:rtl/>
              </w:rPr>
            </w:pPr>
            <w:r>
              <w:rPr>
                <w:rtl/>
              </w:rPr>
              <w:t>المنطقة الشمالية الوسطى</w:t>
            </w:r>
          </w:p>
        </w:tc>
        <w:tc>
          <w:tcPr>
            <w:tcW w:w="1170" w:type="dxa"/>
          </w:tcPr>
          <w:p w:rsidR="00000000" w:rsidRDefault="00000000">
            <w:pPr>
              <w:spacing w:line="320" w:lineRule="exact"/>
              <w:rPr>
                <w:rtl/>
              </w:rPr>
            </w:pPr>
            <w:r>
              <w:rPr>
                <w:rtl/>
              </w:rPr>
              <w:t>1, 94</w:t>
            </w:r>
          </w:p>
        </w:tc>
        <w:tc>
          <w:tcPr>
            <w:tcW w:w="1080" w:type="dxa"/>
          </w:tcPr>
          <w:p w:rsidR="00000000" w:rsidRDefault="00000000">
            <w:pPr>
              <w:spacing w:line="320" w:lineRule="exact"/>
              <w:rPr>
                <w:rtl/>
              </w:rPr>
            </w:pPr>
            <w:r>
              <w:rPr>
                <w:rtl/>
              </w:rPr>
              <w:t>7, 85</w:t>
            </w:r>
          </w:p>
        </w:tc>
        <w:tc>
          <w:tcPr>
            <w:tcW w:w="1080" w:type="dxa"/>
          </w:tcPr>
          <w:p w:rsidR="00000000" w:rsidRDefault="00000000">
            <w:pPr>
              <w:spacing w:line="320" w:lineRule="exact"/>
              <w:rPr>
                <w:rtl/>
              </w:rPr>
            </w:pPr>
            <w:r>
              <w:rPr>
                <w:rtl/>
              </w:rPr>
              <w:t>6, 95</w:t>
            </w:r>
          </w:p>
        </w:tc>
        <w:tc>
          <w:tcPr>
            <w:tcW w:w="900" w:type="dxa"/>
          </w:tcPr>
          <w:p w:rsidR="00000000" w:rsidRDefault="00000000">
            <w:pPr>
              <w:spacing w:line="320" w:lineRule="exact"/>
              <w:rPr>
                <w:rtl/>
              </w:rPr>
            </w:pPr>
            <w:r>
              <w:rPr>
                <w:rtl/>
              </w:rPr>
              <w:t>0, 87</w:t>
            </w:r>
          </w:p>
        </w:tc>
        <w:tc>
          <w:tcPr>
            <w:tcW w:w="990" w:type="dxa"/>
          </w:tcPr>
          <w:p w:rsidR="00000000" w:rsidRDefault="00000000">
            <w:pPr>
              <w:spacing w:line="320" w:lineRule="exact"/>
              <w:rPr>
                <w:rtl/>
              </w:rPr>
            </w:pPr>
            <w:r>
              <w:rPr>
                <w:rtl/>
              </w:rPr>
              <w:t>9, 95</w:t>
            </w:r>
          </w:p>
        </w:tc>
        <w:tc>
          <w:tcPr>
            <w:tcW w:w="1080" w:type="dxa"/>
          </w:tcPr>
          <w:p w:rsidR="00000000" w:rsidRDefault="00000000">
            <w:pPr>
              <w:spacing w:line="320" w:lineRule="exact"/>
              <w:rPr>
                <w:rtl/>
              </w:rPr>
            </w:pPr>
            <w:r>
              <w:rPr>
                <w:rtl/>
              </w:rPr>
              <w:t>4, 88</w:t>
            </w:r>
          </w:p>
        </w:tc>
      </w:tr>
      <w:tr w:rsidR="00000000">
        <w:tblPrEx>
          <w:tblCellMar>
            <w:top w:w="0" w:type="dxa"/>
            <w:bottom w:w="0" w:type="dxa"/>
          </w:tblCellMar>
        </w:tblPrEx>
        <w:tc>
          <w:tcPr>
            <w:tcW w:w="2660" w:type="dxa"/>
          </w:tcPr>
          <w:p w:rsidR="00000000" w:rsidRDefault="00000000">
            <w:pPr>
              <w:spacing w:line="320" w:lineRule="exact"/>
              <w:rPr>
                <w:rtl/>
              </w:rPr>
            </w:pPr>
            <w:r>
              <w:rPr>
                <w:rtl/>
              </w:rPr>
              <w:t>الساحل الأوسط</w:t>
            </w:r>
          </w:p>
        </w:tc>
        <w:tc>
          <w:tcPr>
            <w:tcW w:w="1170" w:type="dxa"/>
          </w:tcPr>
          <w:p w:rsidR="00000000" w:rsidRDefault="00000000">
            <w:pPr>
              <w:spacing w:line="320" w:lineRule="exact"/>
              <w:rPr>
                <w:rtl/>
              </w:rPr>
            </w:pPr>
            <w:r>
              <w:rPr>
                <w:rtl/>
              </w:rPr>
              <w:t>3, 92</w:t>
            </w:r>
          </w:p>
        </w:tc>
        <w:tc>
          <w:tcPr>
            <w:tcW w:w="1080" w:type="dxa"/>
          </w:tcPr>
          <w:p w:rsidR="00000000" w:rsidRDefault="00000000">
            <w:pPr>
              <w:spacing w:line="320" w:lineRule="exact"/>
              <w:rPr>
                <w:rtl/>
              </w:rPr>
            </w:pPr>
            <w:r>
              <w:rPr>
                <w:rtl/>
              </w:rPr>
              <w:t>9, 83</w:t>
            </w:r>
          </w:p>
        </w:tc>
        <w:tc>
          <w:tcPr>
            <w:tcW w:w="1080" w:type="dxa"/>
          </w:tcPr>
          <w:p w:rsidR="00000000" w:rsidRDefault="00000000">
            <w:pPr>
              <w:spacing w:line="320" w:lineRule="exact"/>
              <w:rPr>
                <w:rtl/>
              </w:rPr>
            </w:pPr>
            <w:r>
              <w:rPr>
                <w:rtl/>
              </w:rPr>
              <w:t>0, 89</w:t>
            </w:r>
          </w:p>
        </w:tc>
        <w:tc>
          <w:tcPr>
            <w:tcW w:w="900" w:type="dxa"/>
          </w:tcPr>
          <w:p w:rsidR="00000000" w:rsidRDefault="00000000">
            <w:pPr>
              <w:spacing w:line="320" w:lineRule="exact"/>
              <w:rPr>
                <w:rtl/>
              </w:rPr>
            </w:pPr>
            <w:r>
              <w:rPr>
                <w:rtl/>
              </w:rPr>
              <w:t>7, 80</w:t>
            </w:r>
          </w:p>
        </w:tc>
        <w:tc>
          <w:tcPr>
            <w:tcW w:w="990" w:type="dxa"/>
          </w:tcPr>
          <w:p w:rsidR="00000000" w:rsidRDefault="00000000">
            <w:pPr>
              <w:spacing w:line="320" w:lineRule="exact"/>
              <w:rPr>
                <w:rtl/>
              </w:rPr>
            </w:pPr>
            <w:r>
              <w:rPr>
                <w:rtl/>
              </w:rPr>
              <w:t>4, 90</w:t>
            </w:r>
          </w:p>
        </w:tc>
        <w:tc>
          <w:tcPr>
            <w:tcW w:w="1080" w:type="dxa"/>
          </w:tcPr>
          <w:p w:rsidR="00000000" w:rsidRDefault="00000000">
            <w:pPr>
              <w:spacing w:line="320" w:lineRule="exact"/>
              <w:rPr>
                <w:rtl/>
              </w:rPr>
            </w:pPr>
            <w:r>
              <w:rPr>
                <w:rtl/>
              </w:rPr>
              <w:t>7, 82</w:t>
            </w:r>
          </w:p>
        </w:tc>
      </w:tr>
      <w:tr w:rsidR="00000000">
        <w:tblPrEx>
          <w:tblCellMar>
            <w:top w:w="0" w:type="dxa"/>
            <w:bottom w:w="0" w:type="dxa"/>
          </w:tblCellMar>
        </w:tblPrEx>
        <w:tc>
          <w:tcPr>
            <w:tcW w:w="2660" w:type="dxa"/>
          </w:tcPr>
          <w:p w:rsidR="00000000" w:rsidRDefault="00000000">
            <w:pPr>
              <w:spacing w:line="320" w:lineRule="exact"/>
              <w:rPr>
                <w:rtl/>
              </w:rPr>
            </w:pPr>
            <w:r>
              <w:rPr>
                <w:rtl/>
              </w:rPr>
              <w:t>المرتفعات الوسطى</w:t>
            </w:r>
          </w:p>
        </w:tc>
        <w:tc>
          <w:tcPr>
            <w:tcW w:w="1170" w:type="dxa"/>
          </w:tcPr>
          <w:p w:rsidR="00000000" w:rsidRDefault="00000000">
            <w:pPr>
              <w:spacing w:line="320" w:lineRule="exact"/>
              <w:rPr>
                <w:rtl/>
              </w:rPr>
            </w:pPr>
            <w:r>
              <w:rPr>
                <w:rtl/>
              </w:rPr>
              <w:t>7, 81</w:t>
            </w:r>
          </w:p>
        </w:tc>
        <w:tc>
          <w:tcPr>
            <w:tcW w:w="1080" w:type="dxa"/>
          </w:tcPr>
          <w:p w:rsidR="00000000" w:rsidRDefault="00000000">
            <w:pPr>
              <w:spacing w:line="320" w:lineRule="exact"/>
              <w:rPr>
                <w:rtl/>
              </w:rPr>
            </w:pPr>
            <w:r>
              <w:rPr>
                <w:rtl/>
              </w:rPr>
              <w:t>2, 70</w:t>
            </w:r>
          </w:p>
        </w:tc>
        <w:tc>
          <w:tcPr>
            <w:tcW w:w="1080" w:type="dxa"/>
          </w:tcPr>
          <w:p w:rsidR="00000000" w:rsidRDefault="00000000">
            <w:pPr>
              <w:spacing w:line="320" w:lineRule="exact"/>
              <w:rPr>
                <w:rtl/>
              </w:rPr>
            </w:pPr>
            <w:r>
              <w:rPr>
                <w:rtl/>
              </w:rPr>
              <w:t>1, 72</w:t>
            </w:r>
          </w:p>
        </w:tc>
        <w:tc>
          <w:tcPr>
            <w:tcW w:w="900" w:type="dxa"/>
          </w:tcPr>
          <w:p w:rsidR="00000000" w:rsidRDefault="00000000">
            <w:pPr>
              <w:spacing w:line="320" w:lineRule="exact"/>
              <w:rPr>
                <w:rtl/>
              </w:rPr>
            </w:pPr>
            <w:r>
              <w:rPr>
                <w:rtl/>
              </w:rPr>
              <w:t>3, 56</w:t>
            </w:r>
          </w:p>
        </w:tc>
        <w:tc>
          <w:tcPr>
            <w:tcW w:w="990" w:type="dxa"/>
          </w:tcPr>
          <w:p w:rsidR="00000000" w:rsidRDefault="00000000">
            <w:pPr>
              <w:spacing w:line="320" w:lineRule="exact"/>
              <w:rPr>
                <w:rtl/>
              </w:rPr>
            </w:pPr>
            <w:r>
              <w:rPr>
                <w:rtl/>
              </w:rPr>
              <w:t>0, 84</w:t>
            </w:r>
          </w:p>
        </w:tc>
        <w:tc>
          <w:tcPr>
            <w:tcW w:w="1080" w:type="dxa"/>
          </w:tcPr>
          <w:p w:rsidR="00000000" w:rsidRDefault="00000000">
            <w:pPr>
              <w:spacing w:line="320" w:lineRule="exact"/>
              <w:rPr>
                <w:rtl/>
              </w:rPr>
            </w:pPr>
            <w:r>
              <w:rPr>
                <w:rtl/>
              </w:rPr>
              <w:t>9, 69</w:t>
            </w:r>
          </w:p>
        </w:tc>
      </w:tr>
      <w:tr w:rsidR="00000000">
        <w:tblPrEx>
          <w:tblCellMar>
            <w:top w:w="0" w:type="dxa"/>
            <w:bottom w:w="0" w:type="dxa"/>
          </w:tblCellMar>
        </w:tblPrEx>
        <w:tc>
          <w:tcPr>
            <w:tcW w:w="2660" w:type="dxa"/>
          </w:tcPr>
          <w:p w:rsidR="00000000" w:rsidRDefault="00000000">
            <w:pPr>
              <w:spacing w:line="320" w:lineRule="exact"/>
              <w:rPr>
                <w:rtl/>
              </w:rPr>
            </w:pPr>
            <w:r>
              <w:rPr>
                <w:rtl/>
              </w:rPr>
              <w:t>المنطقة الشرقية الجنوبية</w:t>
            </w:r>
          </w:p>
        </w:tc>
        <w:tc>
          <w:tcPr>
            <w:tcW w:w="1170" w:type="dxa"/>
          </w:tcPr>
          <w:p w:rsidR="00000000" w:rsidRDefault="00000000">
            <w:pPr>
              <w:spacing w:line="320" w:lineRule="exact"/>
              <w:rPr>
                <w:rtl/>
              </w:rPr>
            </w:pPr>
            <w:r>
              <w:rPr>
                <w:rtl/>
              </w:rPr>
              <w:t>3, 94</w:t>
            </w:r>
          </w:p>
        </w:tc>
        <w:tc>
          <w:tcPr>
            <w:tcW w:w="1080" w:type="dxa"/>
          </w:tcPr>
          <w:p w:rsidR="00000000" w:rsidRDefault="00000000">
            <w:pPr>
              <w:spacing w:line="320" w:lineRule="exact"/>
              <w:rPr>
                <w:rtl/>
              </w:rPr>
            </w:pPr>
            <w:r>
              <w:rPr>
                <w:rtl/>
              </w:rPr>
              <w:t>2, 88</w:t>
            </w:r>
          </w:p>
        </w:tc>
        <w:tc>
          <w:tcPr>
            <w:tcW w:w="1080" w:type="dxa"/>
          </w:tcPr>
          <w:p w:rsidR="00000000" w:rsidRDefault="00000000">
            <w:pPr>
              <w:spacing w:line="320" w:lineRule="exact"/>
              <w:rPr>
                <w:rtl/>
              </w:rPr>
            </w:pPr>
            <w:r>
              <w:rPr>
                <w:rtl/>
              </w:rPr>
              <w:t>7, 93</w:t>
            </w:r>
          </w:p>
        </w:tc>
        <w:tc>
          <w:tcPr>
            <w:tcW w:w="900" w:type="dxa"/>
          </w:tcPr>
          <w:p w:rsidR="00000000" w:rsidRDefault="00000000">
            <w:pPr>
              <w:spacing w:line="320" w:lineRule="exact"/>
              <w:rPr>
                <w:rtl/>
              </w:rPr>
            </w:pPr>
            <w:r>
              <w:rPr>
                <w:rtl/>
              </w:rPr>
              <w:t>5, 87</w:t>
            </w:r>
          </w:p>
        </w:tc>
        <w:tc>
          <w:tcPr>
            <w:tcW w:w="990" w:type="dxa"/>
          </w:tcPr>
          <w:p w:rsidR="00000000" w:rsidRDefault="00000000">
            <w:pPr>
              <w:spacing w:line="320" w:lineRule="exact"/>
              <w:rPr>
                <w:rtl/>
              </w:rPr>
            </w:pPr>
            <w:r>
              <w:rPr>
                <w:rtl/>
              </w:rPr>
              <w:t>6, 95</w:t>
            </w:r>
          </w:p>
        </w:tc>
        <w:tc>
          <w:tcPr>
            <w:tcW w:w="1080" w:type="dxa"/>
          </w:tcPr>
          <w:p w:rsidR="00000000" w:rsidRDefault="00000000">
            <w:pPr>
              <w:spacing w:line="320" w:lineRule="exact"/>
              <w:rPr>
                <w:rtl/>
              </w:rPr>
            </w:pPr>
            <w:r>
              <w:rPr>
                <w:rtl/>
              </w:rPr>
              <w:t>4, 89</w:t>
            </w:r>
          </w:p>
        </w:tc>
      </w:tr>
      <w:tr w:rsidR="00000000">
        <w:tblPrEx>
          <w:tblCellMar>
            <w:top w:w="0" w:type="dxa"/>
            <w:bottom w:w="0" w:type="dxa"/>
          </w:tblCellMar>
        </w:tblPrEx>
        <w:tc>
          <w:tcPr>
            <w:tcW w:w="2660" w:type="dxa"/>
          </w:tcPr>
          <w:p w:rsidR="00000000" w:rsidRDefault="00000000">
            <w:pPr>
              <w:spacing w:line="320" w:lineRule="exact"/>
              <w:rPr>
                <w:rtl/>
              </w:rPr>
            </w:pPr>
            <w:r>
              <w:rPr>
                <w:rtl/>
              </w:rPr>
              <w:t>دلتا نهر الميكونغ</w:t>
            </w:r>
          </w:p>
        </w:tc>
        <w:tc>
          <w:tcPr>
            <w:tcW w:w="1170" w:type="dxa"/>
          </w:tcPr>
          <w:p w:rsidR="00000000" w:rsidRDefault="00000000">
            <w:pPr>
              <w:spacing w:line="320" w:lineRule="exact"/>
              <w:rPr>
                <w:rtl/>
              </w:rPr>
            </w:pPr>
            <w:r>
              <w:rPr>
                <w:rtl/>
              </w:rPr>
              <w:t>0, 09</w:t>
            </w:r>
          </w:p>
        </w:tc>
        <w:tc>
          <w:tcPr>
            <w:tcW w:w="1080" w:type="dxa"/>
          </w:tcPr>
          <w:p w:rsidR="00000000" w:rsidRDefault="00000000">
            <w:pPr>
              <w:spacing w:line="320" w:lineRule="exact"/>
              <w:rPr>
                <w:rtl/>
              </w:rPr>
            </w:pPr>
            <w:r>
              <w:rPr>
                <w:rtl/>
              </w:rPr>
              <w:t>4, 81</w:t>
            </w:r>
          </w:p>
        </w:tc>
        <w:tc>
          <w:tcPr>
            <w:tcW w:w="1080" w:type="dxa"/>
          </w:tcPr>
          <w:p w:rsidR="00000000" w:rsidRDefault="00000000">
            <w:pPr>
              <w:spacing w:line="320" w:lineRule="exact"/>
              <w:rPr>
                <w:rtl/>
              </w:rPr>
            </w:pPr>
            <w:r>
              <w:rPr>
                <w:rtl/>
              </w:rPr>
              <w:t>7, 87</w:t>
            </w:r>
          </w:p>
        </w:tc>
        <w:tc>
          <w:tcPr>
            <w:tcW w:w="900" w:type="dxa"/>
          </w:tcPr>
          <w:p w:rsidR="00000000" w:rsidRDefault="00000000">
            <w:pPr>
              <w:spacing w:line="320" w:lineRule="exact"/>
              <w:rPr>
                <w:rtl/>
              </w:rPr>
            </w:pPr>
            <w:r>
              <w:rPr>
                <w:rtl/>
              </w:rPr>
              <w:t>1, 77</w:t>
            </w:r>
          </w:p>
        </w:tc>
        <w:tc>
          <w:tcPr>
            <w:tcW w:w="990" w:type="dxa"/>
          </w:tcPr>
          <w:p w:rsidR="00000000" w:rsidRDefault="00000000">
            <w:pPr>
              <w:spacing w:line="320" w:lineRule="exact"/>
              <w:rPr>
                <w:rtl/>
              </w:rPr>
            </w:pPr>
            <w:r>
              <w:rPr>
                <w:rtl/>
              </w:rPr>
              <w:t>0, 90</w:t>
            </w:r>
          </w:p>
        </w:tc>
        <w:tc>
          <w:tcPr>
            <w:tcW w:w="1080" w:type="dxa"/>
          </w:tcPr>
          <w:p w:rsidR="00000000" w:rsidRDefault="00000000">
            <w:pPr>
              <w:spacing w:line="320" w:lineRule="exact"/>
              <w:rPr>
                <w:rtl/>
              </w:rPr>
            </w:pPr>
            <w:r>
              <w:rPr>
                <w:rtl/>
              </w:rPr>
              <w:t>2, 83</w:t>
            </w:r>
          </w:p>
        </w:tc>
      </w:tr>
    </w:tbl>
    <w:p w:rsidR="00000000" w:rsidRDefault="00000000">
      <w:pPr>
        <w:spacing w:line="320" w:lineRule="exact"/>
        <w:rPr>
          <w:rtl/>
        </w:rPr>
      </w:pPr>
    </w:p>
    <w:p w:rsidR="00000000" w:rsidRDefault="00000000">
      <w:pPr>
        <w:spacing w:line="320" w:lineRule="exact"/>
        <w:rPr>
          <w:rtl/>
        </w:rPr>
      </w:pPr>
      <w:r>
        <w:rPr>
          <w:rtl/>
        </w:rPr>
        <w:t>المصدر:</w:t>
      </w:r>
      <w:r>
        <w:rPr>
          <w:rtl/>
        </w:rPr>
        <w:tab/>
        <w:t>المكتب الإحصائي العام، آب/أغسطس 1999: مسح مستوى المعيشة في فييت نام 1997-1998، الصفحة 30</w:t>
      </w:r>
    </w:p>
    <w:p w:rsidR="00000000" w:rsidRDefault="00000000">
      <w:pPr>
        <w:spacing w:line="320" w:lineRule="exact"/>
        <w:rPr>
          <w:rtl/>
        </w:rPr>
      </w:pPr>
      <w:r>
        <w:rPr>
          <w:rtl/>
        </w:rPr>
        <w:t>بالنسبة إلى عام 1989، الإحصاءات مستقاة من: تعداد السكان لعام 1989: نتائج المسح الشامل: المجلد الثاني، الصفحة 156.</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5-3</w:t>
      </w:r>
      <w:r>
        <w:rPr>
          <w:spacing w:val="0"/>
          <w:rtl/>
        </w:rPr>
        <w:tab/>
        <w:t>معدل معرفة القراءة والكتابة والأمية، 1 نيسان/أبريل 1999</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0"/>
        <w:gridCol w:w="1082"/>
        <w:gridCol w:w="1170"/>
        <w:gridCol w:w="1440"/>
        <w:gridCol w:w="1170"/>
        <w:gridCol w:w="1260"/>
        <w:gridCol w:w="1440"/>
      </w:tblGrid>
      <w:tr w:rsidR="00000000">
        <w:tblPrEx>
          <w:tblCellMar>
            <w:top w:w="0" w:type="dxa"/>
            <w:bottom w:w="0" w:type="dxa"/>
          </w:tblCellMar>
        </w:tblPrEx>
        <w:trPr>
          <w:cantSplit/>
          <w:tblHeader/>
        </w:trPr>
        <w:tc>
          <w:tcPr>
            <w:tcW w:w="1290" w:type="dxa"/>
          </w:tcPr>
          <w:p w:rsidR="00000000" w:rsidRDefault="00000000">
            <w:pPr>
              <w:spacing w:line="320" w:lineRule="exact"/>
              <w:jc w:val="center"/>
              <w:rPr>
                <w:rtl/>
              </w:rPr>
            </w:pPr>
          </w:p>
        </w:tc>
        <w:tc>
          <w:tcPr>
            <w:tcW w:w="3692" w:type="dxa"/>
            <w:gridSpan w:val="3"/>
          </w:tcPr>
          <w:p w:rsidR="00000000" w:rsidRDefault="00000000">
            <w:pPr>
              <w:spacing w:line="320" w:lineRule="exact"/>
              <w:jc w:val="center"/>
              <w:rPr>
                <w:rtl/>
              </w:rPr>
            </w:pPr>
            <w:r>
              <w:rPr>
                <w:rtl/>
              </w:rPr>
              <w:t>معرفة القراءة والكتابة</w:t>
            </w:r>
          </w:p>
        </w:tc>
        <w:tc>
          <w:tcPr>
            <w:tcW w:w="3870" w:type="dxa"/>
            <w:gridSpan w:val="3"/>
          </w:tcPr>
          <w:p w:rsidR="00000000" w:rsidRDefault="00000000">
            <w:pPr>
              <w:spacing w:line="320" w:lineRule="exact"/>
              <w:jc w:val="center"/>
              <w:rPr>
                <w:rtl/>
              </w:rPr>
            </w:pPr>
            <w:r>
              <w:rPr>
                <w:rtl/>
              </w:rPr>
              <w:t>الأمية</w:t>
            </w:r>
          </w:p>
        </w:tc>
      </w:tr>
      <w:tr w:rsidR="00000000">
        <w:tblPrEx>
          <w:tblCellMar>
            <w:top w:w="0" w:type="dxa"/>
            <w:bottom w:w="0" w:type="dxa"/>
          </w:tblCellMar>
        </w:tblPrEx>
        <w:trPr>
          <w:tblHeader/>
        </w:trPr>
        <w:tc>
          <w:tcPr>
            <w:tcW w:w="1290" w:type="dxa"/>
          </w:tcPr>
          <w:p w:rsidR="00000000" w:rsidRDefault="00000000">
            <w:pPr>
              <w:spacing w:line="320" w:lineRule="exact"/>
              <w:jc w:val="center"/>
              <w:rPr>
                <w:rtl/>
              </w:rPr>
            </w:pPr>
          </w:p>
        </w:tc>
        <w:tc>
          <w:tcPr>
            <w:tcW w:w="1082" w:type="dxa"/>
          </w:tcPr>
          <w:p w:rsidR="00000000" w:rsidRDefault="00000000">
            <w:pPr>
              <w:spacing w:line="320" w:lineRule="exact"/>
              <w:jc w:val="center"/>
              <w:rPr>
                <w:rtl/>
              </w:rPr>
            </w:pPr>
            <w:r>
              <w:rPr>
                <w:rtl/>
              </w:rPr>
              <w:t>المجموع</w:t>
            </w:r>
          </w:p>
        </w:tc>
        <w:tc>
          <w:tcPr>
            <w:tcW w:w="1170" w:type="dxa"/>
          </w:tcPr>
          <w:p w:rsidR="00000000" w:rsidRDefault="00000000">
            <w:pPr>
              <w:spacing w:line="320" w:lineRule="exact"/>
              <w:jc w:val="center"/>
              <w:rPr>
                <w:rtl/>
              </w:rPr>
            </w:pPr>
            <w:r>
              <w:rPr>
                <w:rtl/>
              </w:rPr>
              <w:t>منطقة حضرية</w:t>
            </w:r>
          </w:p>
        </w:tc>
        <w:tc>
          <w:tcPr>
            <w:tcW w:w="1440" w:type="dxa"/>
          </w:tcPr>
          <w:p w:rsidR="00000000" w:rsidRDefault="00000000">
            <w:pPr>
              <w:spacing w:line="320" w:lineRule="exact"/>
              <w:jc w:val="center"/>
              <w:rPr>
                <w:rtl/>
              </w:rPr>
            </w:pPr>
            <w:r>
              <w:rPr>
                <w:rtl/>
              </w:rPr>
              <w:t>منطقة ريفية</w:t>
            </w:r>
          </w:p>
        </w:tc>
        <w:tc>
          <w:tcPr>
            <w:tcW w:w="1170" w:type="dxa"/>
          </w:tcPr>
          <w:p w:rsidR="00000000" w:rsidRDefault="00000000">
            <w:pPr>
              <w:spacing w:line="320" w:lineRule="exact"/>
              <w:jc w:val="center"/>
              <w:rPr>
                <w:rtl/>
              </w:rPr>
            </w:pPr>
            <w:r>
              <w:rPr>
                <w:rtl/>
              </w:rPr>
              <w:t>المجموع</w:t>
            </w:r>
          </w:p>
        </w:tc>
        <w:tc>
          <w:tcPr>
            <w:tcW w:w="1260" w:type="dxa"/>
          </w:tcPr>
          <w:p w:rsidR="00000000" w:rsidRDefault="00000000">
            <w:pPr>
              <w:spacing w:line="320" w:lineRule="exact"/>
              <w:jc w:val="center"/>
              <w:rPr>
                <w:rtl/>
              </w:rPr>
            </w:pPr>
            <w:r>
              <w:rPr>
                <w:rtl/>
              </w:rPr>
              <w:t>منطقة حضرية</w:t>
            </w:r>
          </w:p>
        </w:tc>
        <w:tc>
          <w:tcPr>
            <w:tcW w:w="1440" w:type="dxa"/>
          </w:tcPr>
          <w:p w:rsidR="00000000" w:rsidRDefault="00000000">
            <w:pPr>
              <w:spacing w:line="320" w:lineRule="exact"/>
              <w:jc w:val="center"/>
              <w:rPr>
                <w:rtl/>
              </w:rPr>
            </w:pPr>
            <w:r>
              <w:rPr>
                <w:rtl/>
              </w:rPr>
              <w:t>منطقة ريفية</w:t>
            </w:r>
          </w:p>
        </w:tc>
      </w:tr>
      <w:tr w:rsidR="00000000">
        <w:tblPrEx>
          <w:tblCellMar>
            <w:top w:w="0" w:type="dxa"/>
            <w:bottom w:w="0" w:type="dxa"/>
          </w:tblCellMar>
        </w:tblPrEx>
        <w:tc>
          <w:tcPr>
            <w:tcW w:w="1290" w:type="dxa"/>
          </w:tcPr>
          <w:p w:rsidR="00000000" w:rsidRDefault="00000000">
            <w:pPr>
              <w:spacing w:line="320" w:lineRule="exact"/>
              <w:rPr>
                <w:rtl/>
              </w:rPr>
            </w:pPr>
            <w:r>
              <w:rPr>
                <w:rtl/>
              </w:rPr>
              <w:t>رجال</w:t>
            </w:r>
          </w:p>
        </w:tc>
        <w:tc>
          <w:tcPr>
            <w:tcW w:w="1082" w:type="dxa"/>
          </w:tcPr>
          <w:p w:rsidR="00000000" w:rsidRDefault="00000000">
            <w:pPr>
              <w:spacing w:line="320" w:lineRule="exact"/>
              <w:rPr>
                <w:rtl/>
              </w:rPr>
            </w:pPr>
            <w:r>
              <w:rPr>
                <w:rtl/>
              </w:rPr>
              <w:t>3, 94</w:t>
            </w:r>
          </w:p>
        </w:tc>
        <w:tc>
          <w:tcPr>
            <w:tcW w:w="1170" w:type="dxa"/>
          </w:tcPr>
          <w:p w:rsidR="00000000" w:rsidRDefault="00000000">
            <w:pPr>
              <w:spacing w:line="320" w:lineRule="exact"/>
              <w:rPr>
                <w:rtl/>
              </w:rPr>
            </w:pPr>
            <w:r>
              <w:rPr>
                <w:rtl/>
              </w:rPr>
              <w:t>1, 97</w:t>
            </w:r>
          </w:p>
        </w:tc>
        <w:tc>
          <w:tcPr>
            <w:tcW w:w="1440" w:type="dxa"/>
          </w:tcPr>
          <w:p w:rsidR="00000000" w:rsidRDefault="00000000">
            <w:pPr>
              <w:spacing w:line="320" w:lineRule="exact"/>
              <w:rPr>
                <w:rtl/>
              </w:rPr>
            </w:pPr>
            <w:r>
              <w:rPr>
                <w:rtl/>
              </w:rPr>
              <w:t>4, 93</w:t>
            </w:r>
          </w:p>
        </w:tc>
        <w:tc>
          <w:tcPr>
            <w:tcW w:w="1170" w:type="dxa"/>
          </w:tcPr>
          <w:p w:rsidR="00000000" w:rsidRDefault="00000000">
            <w:pPr>
              <w:spacing w:line="320" w:lineRule="exact"/>
              <w:rPr>
                <w:rtl/>
              </w:rPr>
            </w:pPr>
            <w:r>
              <w:rPr>
                <w:rtl/>
              </w:rPr>
              <w:t>7, 5</w:t>
            </w:r>
          </w:p>
        </w:tc>
        <w:tc>
          <w:tcPr>
            <w:tcW w:w="1260" w:type="dxa"/>
          </w:tcPr>
          <w:p w:rsidR="00000000" w:rsidRDefault="00000000">
            <w:pPr>
              <w:spacing w:line="320" w:lineRule="exact"/>
              <w:rPr>
                <w:rtl/>
              </w:rPr>
            </w:pPr>
            <w:r>
              <w:rPr>
                <w:rtl/>
              </w:rPr>
              <w:t>9, 2</w:t>
            </w:r>
          </w:p>
        </w:tc>
        <w:tc>
          <w:tcPr>
            <w:tcW w:w="1440" w:type="dxa"/>
          </w:tcPr>
          <w:p w:rsidR="00000000" w:rsidRDefault="00000000">
            <w:pPr>
              <w:spacing w:line="320" w:lineRule="exact"/>
              <w:rPr>
                <w:rtl/>
              </w:rPr>
            </w:pPr>
            <w:r>
              <w:rPr>
                <w:rtl/>
              </w:rPr>
              <w:t>6, 6</w:t>
            </w:r>
          </w:p>
        </w:tc>
      </w:tr>
      <w:tr w:rsidR="00000000">
        <w:tblPrEx>
          <w:tblCellMar>
            <w:top w:w="0" w:type="dxa"/>
            <w:bottom w:w="0" w:type="dxa"/>
          </w:tblCellMar>
        </w:tblPrEx>
        <w:tc>
          <w:tcPr>
            <w:tcW w:w="1290" w:type="dxa"/>
          </w:tcPr>
          <w:p w:rsidR="00000000" w:rsidRDefault="00000000">
            <w:pPr>
              <w:spacing w:line="320" w:lineRule="exact"/>
              <w:rPr>
                <w:rtl/>
              </w:rPr>
            </w:pPr>
            <w:r>
              <w:rPr>
                <w:rtl/>
              </w:rPr>
              <w:t>10-14</w:t>
            </w:r>
          </w:p>
        </w:tc>
        <w:tc>
          <w:tcPr>
            <w:tcW w:w="1082" w:type="dxa"/>
          </w:tcPr>
          <w:p w:rsidR="00000000" w:rsidRDefault="00000000">
            <w:pPr>
              <w:spacing w:line="320" w:lineRule="exact"/>
              <w:rPr>
                <w:rtl/>
              </w:rPr>
            </w:pPr>
            <w:r>
              <w:rPr>
                <w:rtl/>
              </w:rPr>
              <w:t>1, 96</w:t>
            </w:r>
          </w:p>
        </w:tc>
        <w:tc>
          <w:tcPr>
            <w:tcW w:w="1170" w:type="dxa"/>
          </w:tcPr>
          <w:p w:rsidR="00000000" w:rsidRDefault="00000000">
            <w:pPr>
              <w:spacing w:line="320" w:lineRule="exact"/>
              <w:rPr>
                <w:rtl/>
              </w:rPr>
            </w:pPr>
            <w:r>
              <w:rPr>
                <w:rtl/>
              </w:rPr>
              <w:t>4, 97</w:t>
            </w:r>
          </w:p>
        </w:tc>
        <w:tc>
          <w:tcPr>
            <w:tcW w:w="1440" w:type="dxa"/>
          </w:tcPr>
          <w:p w:rsidR="00000000" w:rsidRDefault="00000000">
            <w:pPr>
              <w:spacing w:line="320" w:lineRule="exact"/>
              <w:rPr>
                <w:rtl/>
              </w:rPr>
            </w:pPr>
            <w:r>
              <w:rPr>
                <w:rtl/>
              </w:rPr>
              <w:t>8, 95</w:t>
            </w:r>
          </w:p>
        </w:tc>
        <w:tc>
          <w:tcPr>
            <w:tcW w:w="1170" w:type="dxa"/>
          </w:tcPr>
          <w:p w:rsidR="00000000" w:rsidRDefault="00000000">
            <w:pPr>
              <w:spacing w:line="320" w:lineRule="exact"/>
              <w:rPr>
                <w:rtl/>
              </w:rPr>
            </w:pPr>
            <w:r>
              <w:rPr>
                <w:rtl/>
              </w:rPr>
              <w:t>9, 3</w:t>
            </w:r>
          </w:p>
        </w:tc>
        <w:tc>
          <w:tcPr>
            <w:tcW w:w="1260" w:type="dxa"/>
          </w:tcPr>
          <w:p w:rsidR="00000000" w:rsidRDefault="00000000">
            <w:pPr>
              <w:spacing w:line="320" w:lineRule="exact"/>
              <w:rPr>
                <w:rtl/>
              </w:rPr>
            </w:pPr>
            <w:r>
              <w:rPr>
                <w:rtl/>
              </w:rPr>
              <w:t>6, 2</w:t>
            </w:r>
          </w:p>
        </w:tc>
        <w:tc>
          <w:tcPr>
            <w:tcW w:w="1440" w:type="dxa"/>
          </w:tcPr>
          <w:p w:rsidR="00000000" w:rsidRDefault="00000000">
            <w:pPr>
              <w:spacing w:line="320" w:lineRule="exact"/>
              <w:rPr>
                <w:rtl/>
              </w:rPr>
            </w:pPr>
            <w:r>
              <w:rPr>
                <w:rtl/>
              </w:rPr>
              <w:t>2, 4</w:t>
            </w:r>
          </w:p>
        </w:tc>
      </w:tr>
      <w:tr w:rsidR="00000000">
        <w:tblPrEx>
          <w:tblCellMar>
            <w:top w:w="0" w:type="dxa"/>
            <w:bottom w:w="0" w:type="dxa"/>
          </w:tblCellMar>
        </w:tblPrEx>
        <w:tc>
          <w:tcPr>
            <w:tcW w:w="1290" w:type="dxa"/>
          </w:tcPr>
          <w:p w:rsidR="00000000" w:rsidRDefault="00000000">
            <w:pPr>
              <w:spacing w:line="320" w:lineRule="exact"/>
              <w:rPr>
                <w:rtl/>
              </w:rPr>
            </w:pPr>
            <w:r>
              <w:rPr>
                <w:rtl/>
              </w:rPr>
              <w:t>15-17</w:t>
            </w:r>
          </w:p>
        </w:tc>
        <w:tc>
          <w:tcPr>
            <w:tcW w:w="1082" w:type="dxa"/>
          </w:tcPr>
          <w:p w:rsidR="00000000" w:rsidRDefault="00000000">
            <w:pPr>
              <w:spacing w:line="320" w:lineRule="exact"/>
              <w:rPr>
                <w:rtl/>
              </w:rPr>
            </w:pPr>
            <w:r>
              <w:rPr>
                <w:rtl/>
              </w:rPr>
              <w:t>5, 95</w:t>
            </w:r>
          </w:p>
        </w:tc>
        <w:tc>
          <w:tcPr>
            <w:tcW w:w="1170" w:type="dxa"/>
          </w:tcPr>
          <w:p w:rsidR="00000000" w:rsidRDefault="00000000">
            <w:pPr>
              <w:spacing w:line="320" w:lineRule="exact"/>
              <w:rPr>
                <w:rtl/>
              </w:rPr>
            </w:pPr>
            <w:r>
              <w:rPr>
                <w:rtl/>
              </w:rPr>
              <w:t>2, 97</w:t>
            </w:r>
          </w:p>
        </w:tc>
        <w:tc>
          <w:tcPr>
            <w:tcW w:w="1440" w:type="dxa"/>
          </w:tcPr>
          <w:p w:rsidR="00000000" w:rsidRDefault="00000000">
            <w:pPr>
              <w:spacing w:line="320" w:lineRule="exact"/>
              <w:rPr>
                <w:rtl/>
              </w:rPr>
            </w:pPr>
            <w:r>
              <w:rPr>
                <w:rtl/>
              </w:rPr>
              <w:t>0, 95</w:t>
            </w:r>
          </w:p>
        </w:tc>
        <w:tc>
          <w:tcPr>
            <w:tcW w:w="1170" w:type="dxa"/>
          </w:tcPr>
          <w:p w:rsidR="00000000" w:rsidRDefault="00000000">
            <w:pPr>
              <w:spacing w:line="320" w:lineRule="exact"/>
              <w:rPr>
                <w:rtl/>
              </w:rPr>
            </w:pPr>
            <w:r>
              <w:rPr>
                <w:rtl/>
              </w:rPr>
              <w:t>5, 4</w:t>
            </w:r>
          </w:p>
        </w:tc>
        <w:tc>
          <w:tcPr>
            <w:tcW w:w="1260" w:type="dxa"/>
          </w:tcPr>
          <w:p w:rsidR="00000000" w:rsidRDefault="00000000">
            <w:pPr>
              <w:spacing w:line="320" w:lineRule="exact"/>
              <w:rPr>
                <w:rtl/>
              </w:rPr>
            </w:pPr>
            <w:r>
              <w:rPr>
                <w:rtl/>
              </w:rPr>
              <w:t>8, 2</w:t>
            </w:r>
          </w:p>
        </w:tc>
        <w:tc>
          <w:tcPr>
            <w:tcW w:w="1440" w:type="dxa"/>
          </w:tcPr>
          <w:p w:rsidR="00000000" w:rsidRDefault="00000000">
            <w:pPr>
              <w:spacing w:line="320" w:lineRule="exact"/>
              <w:rPr>
                <w:rtl/>
              </w:rPr>
            </w:pPr>
            <w:r>
              <w:rPr>
                <w:rtl/>
              </w:rPr>
              <w:t>0, 5</w:t>
            </w:r>
          </w:p>
        </w:tc>
      </w:tr>
      <w:tr w:rsidR="00000000">
        <w:tblPrEx>
          <w:tblCellMar>
            <w:top w:w="0" w:type="dxa"/>
            <w:bottom w:w="0" w:type="dxa"/>
          </w:tblCellMar>
        </w:tblPrEx>
        <w:tc>
          <w:tcPr>
            <w:tcW w:w="1290" w:type="dxa"/>
          </w:tcPr>
          <w:p w:rsidR="00000000" w:rsidRDefault="00000000">
            <w:pPr>
              <w:spacing w:line="320" w:lineRule="exact"/>
              <w:rPr>
                <w:rtl/>
              </w:rPr>
            </w:pPr>
            <w:r>
              <w:rPr>
                <w:rtl/>
              </w:rPr>
              <w:t>18-19</w:t>
            </w:r>
          </w:p>
        </w:tc>
        <w:tc>
          <w:tcPr>
            <w:tcW w:w="1082" w:type="dxa"/>
          </w:tcPr>
          <w:p w:rsidR="00000000" w:rsidRDefault="00000000">
            <w:pPr>
              <w:spacing w:line="320" w:lineRule="exact"/>
              <w:rPr>
                <w:rtl/>
              </w:rPr>
            </w:pPr>
            <w:r>
              <w:rPr>
                <w:rtl/>
              </w:rPr>
              <w:t>5, 93</w:t>
            </w:r>
          </w:p>
        </w:tc>
        <w:tc>
          <w:tcPr>
            <w:tcW w:w="1170" w:type="dxa"/>
          </w:tcPr>
          <w:p w:rsidR="00000000" w:rsidRDefault="00000000">
            <w:pPr>
              <w:spacing w:line="320" w:lineRule="exact"/>
              <w:rPr>
                <w:rtl/>
              </w:rPr>
            </w:pPr>
            <w:r>
              <w:rPr>
                <w:rtl/>
              </w:rPr>
              <w:t>5, 96</w:t>
            </w:r>
          </w:p>
        </w:tc>
        <w:tc>
          <w:tcPr>
            <w:tcW w:w="1440" w:type="dxa"/>
          </w:tcPr>
          <w:p w:rsidR="00000000" w:rsidRDefault="00000000">
            <w:pPr>
              <w:spacing w:line="320" w:lineRule="exact"/>
              <w:rPr>
                <w:rtl/>
              </w:rPr>
            </w:pPr>
            <w:r>
              <w:rPr>
                <w:rtl/>
              </w:rPr>
              <w:t>5, 92</w:t>
            </w:r>
          </w:p>
        </w:tc>
        <w:tc>
          <w:tcPr>
            <w:tcW w:w="1170" w:type="dxa"/>
          </w:tcPr>
          <w:p w:rsidR="00000000" w:rsidRDefault="00000000">
            <w:pPr>
              <w:spacing w:line="320" w:lineRule="exact"/>
              <w:rPr>
                <w:rtl/>
              </w:rPr>
            </w:pPr>
            <w:r>
              <w:rPr>
                <w:rtl/>
              </w:rPr>
              <w:t>5, 6</w:t>
            </w:r>
          </w:p>
        </w:tc>
        <w:tc>
          <w:tcPr>
            <w:tcW w:w="1260" w:type="dxa"/>
          </w:tcPr>
          <w:p w:rsidR="00000000" w:rsidRDefault="00000000">
            <w:pPr>
              <w:spacing w:line="320" w:lineRule="exact"/>
              <w:rPr>
                <w:rtl/>
              </w:rPr>
            </w:pPr>
            <w:r>
              <w:rPr>
                <w:rtl/>
              </w:rPr>
              <w:t>5, 3</w:t>
            </w:r>
          </w:p>
        </w:tc>
        <w:tc>
          <w:tcPr>
            <w:tcW w:w="1440" w:type="dxa"/>
          </w:tcPr>
          <w:p w:rsidR="00000000" w:rsidRDefault="00000000">
            <w:pPr>
              <w:spacing w:line="320" w:lineRule="exact"/>
              <w:rPr>
                <w:rtl/>
              </w:rPr>
            </w:pPr>
            <w:r>
              <w:rPr>
                <w:rtl/>
              </w:rPr>
              <w:t>5, 7</w:t>
            </w:r>
          </w:p>
        </w:tc>
      </w:tr>
      <w:tr w:rsidR="00000000">
        <w:tblPrEx>
          <w:tblCellMar>
            <w:top w:w="0" w:type="dxa"/>
            <w:bottom w:w="0" w:type="dxa"/>
          </w:tblCellMar>
        </w:tblPrEx>
        <w:tc>
          <w:tcPr>
            <w:tcW w:w="1290" w:type="dxa"/>
          </w:tcPr>
          <w:p w:rsidR="00000000" w:rsidRDefault="00000000">
            <w:pPr>
              <w:spacing w:line="320" w:lineRule="exact"/>
              <w:rPr>
                <w:rtl/>
              </w:rPr>
            </w:pPr>
            <w:r>
              <w:rPr>
                <w:rtl/>
              </w:rPr>
              <w:t>20-29</w:t>
            </w:r>
          </w:p>
        </w:tc>
        <w:tc>
          <w:tcPr>
            <w:tcW w:w="1082" w:type="dxa"/>
          </w:tcPr>
          <w:p w:rsidR="00000000" w:rsidRDefault="00000000">
            <w:pPr>
              <w:spacing w:line="320" w:lineRule="exact"/>
              <w:rPr>
                <w:rtl/>
              </w:rPr>
            </w:pPr>
            <w:r>
              <w:rPr>
                <w:rtl/>
              </w:rPr>
              <w:t>8, 93</w:t>
            </w:r>
          </w:p>
        </w:tc>
        <w:tc>
          <w:tcPr>
            <w:tcW w:w="1170" w:type="dxa"/>
          </w:tcPr>
          <w:p w:rsidR="00000000" w:rsidRDefault="00000000">
            <w:pPr>
              <w:spacing w:line="320" w:lineRule="exact"/>
              <w:rPr>
                <w:rtl/>
              </w:rPr>
            </w:pPr>
            <w:r>
              <w:rPr>
                <w:rtl/>
              </w:rPr>
              <w:t>9, 96</w:t>
            </w:r>
          </w:p>
        </w:tc>
        <w:tc>
          <w:tcPr>
            <w:tcW w:w="1440" w:type="dxa"/>
          </w:tcPr>
          <w:p w:rsidR="00000000" w:rsidRDefault="00000000">
            <w:pPr>
              <w:spacing w:line="320" w:lineRule="exact"/>
              <w:rPr>
                <w:rtl/>
              </w:rPr>
            </w:pPr>
            <w:r>
              <w:rPr>
                <w:rtl/>
              </w:rPr>
              <w:t>7, 92</w:t>
            </w:r>
          </w:p>
        </w:tc>
        <w:tc>
          <w:tcPr>
            <w:tcW w:w="1170" w:type="dxa"/>
          </w:tcPr>
          <w:p w:rsidR="00000000" w:rsidRDefault="00000000">
            <w:pPr>
              <w:spacing w:line="320" w:lineRule="exact"/>
              <w:rPr>
                <w:rtl/>
              </w:rPr>
            </w:pPr>
            <w:r>
              <w:rPr>
                <w:rtl/>
              </w:rPr>
              <w:t>2, 6</w:t>
            </w:r>
          </w:p>
        </w:tc>
        <w:tc>
          <w:tcPr>
            <w:tcW w:w="1260" w:type="dxa"/>
          </w:tcPr>
          <w:p w:rsidR="00000000" w:rsidRDefault="00000000">
            <w:pPr>
              <w:spacing w:line="320" w:lineRule="exact"/>
              <w:rPr>
                <w:rtl/>
              </w:rPr>
            </w:pPr>
            <w:r>
              <w:rPr>
                <w:rtl/>
              </w:rPr>
              <w:t>1, 3</w:t>
            </w:r>
          </w:p>
        </w:tc>
        <w:tc>
          <w:tcPr>
            <w:tcW w:w="1440" w:type="dxa"/>
          </w:tcPr>
          <w:p w:rsidR="00000000" w:rsidRDefault="00000000">
            <w:pPr>
              <w:spacing w:line="320" w:lineRule="exact"/>
              <w:rPr>
                <w:rtl/>
              </w:rPr>
            </w:pPr>
            <w:r>
              <w:rPr>
                <w:rtl/>
              </w:rPr>
              <w:t>3, 7</w:t>
            </w:r>
          </w:p>
        </w:tc>
      </w:tr>
      <w:tr w:rsidR="00000000">
        <w:tblPrEx>
          <w:tblCellMar>
            <w:top w:w="0" w:type="dxa"/>
            <w:bottom w:w="0" w:type="dxa"/>
          </w:tblCellMar>
        </w:tblPrEx>
        <w:tc>
          <w:tcPr>
            <w:tcW w:w="1290" w:type="dxa"/>
          </w:tcPr>
          <w:p w:rsidR="00000000" w:rsidRDefault="00000000">
            <w:pPr>
              <w:spacing w:line="320" w:lineRule="exact"/>
              <w:rPr>
                <w:rtl/>
              </w:rPr>
            </w:pPr>
            <w:r>
              <w:rPr>
                <w:rtl/>
              </w:rPr>
              <w:t>30-39</w:t>
            </w:r>
          </w:p>
        </w:tc>
        <w:tc>
          <w:tcPr>
            <w:tcW w:w="1082" w:type="dxa"/>
          </w:tcPr>
          <w:p w:rsidR="00000000" w:rsidRDefault="00000000">
            <w:pPr>
              <w:spacing w:line="320" w:lineRule="exact"/>
              <w:rPr>
                <w:rtl/>
              </w:rPr>
            </w:pPr>
            <w:r>
              <w:rPr>
                <w:rtl/>
              </w:rPr>
              <w:t>6, 95</w:t>
            </w:r>
          </w:p>
        </w:tc>
        <w:tc>
          <w:tcPr>
            <w:tcW w:w="1170" w:type="dxa"/>
          </w:tcPr>
          <w:p w:rsidR="00000000" w:rsidRDefault="00000000">
            <w:pPr>
              <w:spacing w:line="320" w:lineRule="exact"/>
              <w:rPr>
                <w:rtl/>
              </w:rPr>
            </w:pPr>
            <w:r>
              <w:rPr>
                <w:rtl/>
              </w:rPr>
              <w:t>9, 97</w:t>
            </w:r>
          </w:p>
        </w:tc>
        <w:tc>
          <w:tcPr>
            <w:tcW w:w="1440" w:type="dxa"/>
          </w:tcPr>
          <w:p w:rsidR="00000000" w:rsidRDefault="00000000">
            <w:pPr>
              <w:spacing w:line="320" w:lineRule="exact"/>
              <w:rPr>
                <w:rtl/>
              </w:rPr>
            </w:pPr>
            <w:r>
              <w:rPr>
                <w:rtl/>
              </w:rPr>
              <w:t>8, 94</w:t>
            </w:r>
          </w:p>
        </w:tc>
        <w:tc>
          <w:tcPr>
            <w:tcW w:w="1170" w:type="dxa"/>
          </w:tcPr>
          <w:p w:rsidR="00000000" w:rsidRDefault="00000000">
            <w:pPr>
              <w:spacing w:line="320" w:lineRule="exact"/>
              <w:rPr>
                <w:rtl/>
              </w:rPr>
            </w:pPr>
            <w:r>
              <w:rPr>
                <w:rtl/>
              </w:rPr>
              <w:t>4, 4</w:t>
            </w:r>
          </w:p>
        </w:tc>
        <w:tc>
          <w:tcPr>
            <w:tcW w:w="1260" w:type="dxa"/>
          </w:tcPr>
          <w:p w:rsidR="00000000" w:rsidRDefault="00000000">
            <w:pPr>
              <w:spacing w:line="320" w:lineRule="exact"/>
              <w:rPr>
                <w:rtl/>
              </w:rPr>
            </w:pPr>
            <w:r>
              <w:rPr>
                <w:rtl/>
              </w:rPr>
              <w:t>1, 2</w:t>
            </w:r>
          </w:p>
        </w:tc>
        <w:tc>
          <w:tcPr>
            <w:tcW w:w="1440" w:type="dxa"/>
          </w:tcPr>
          <w:p w:rsidR="00000000" w:rsidRDefault="00000000">
            <w:pPr>
              <w:spacing w:line="320" w:lineRule="exact"/>
              <w:rPr>
                <w:rtl/>
              </w:rPr>
            </w:pPr>
            <w:r>
              <w:rPr>
                <w:rtl/>
              </w:rPr>
              <w:t>2, 5</w:t>
            </w:r>
          </w:p>
        </w:tc>
      </w:tr>
      <w:tr w:rsidR="00000000">
        <w:tblPrEx>
          <w:tblCellMar>
            <w:top w:w="0" w:type="dxa"/>
            <w:bottom w:w="0" w:type="dxa"/>
          </w:tblCellMar>
        </w:tblPrEx>
        <w:tc>
          <w:tcPr>
            <w:tcW w:w="1290" w:type="dxa"/>
          </w:tcPr>
          <w:p w:rsidR="00000000" w:rsidRDefault="00000000">
            <w:pPr>
              <w:spacing w:line="320" w:lineRule="exact"/>
              <w:rPr>
                <w:rtl/>
              </w:rPr>
            </w:pPr>
            <w:r>
              <w:rPr>
                <w:rtl/>
              </w:rPr>
              <w:t>40-49</w:t>
            </w:r>
          </w:p>
        </w:tc>
        <w:tc>
          <w:tcPr>
            <w:tcW w:w="1082" w:type="dxa"/>
          </w:tcPr>
          <w:p w:rsidR="00000000" w:rsidRDefault="00000000">
            <w:pPr>
              <w:spacing w:line="320" w:lineRule="exact"/>
              <w:rPr>
                <w:rtl/>
              </w:rPr>
            </w:pPr>
            <w:r>
              <w:rPr>
                <w:rtl/>
              </w:rPr>
              <w:t>1, 96</w:t>
            </w:r>
          </w:p>
        </w:tc>
        <w:tc>
          <w:tcPr>
            <w:tcW w:w="1170" w:type="dxa"/>
          </w:tcPr>
          <w:p w:rsidR="00000000" w:rsidRDefault="00000000">
            <w:pPr>
              <w:spacing w:line="320" w:lineRule="exact"/>
              <w:rPr>
                <w:rtl/>
              </w:rPr>
            </w:pPr>
            <w:r>
              <w:rPr>
                <w:rtl/>
              </w:rPr>
              <w:t>6, 98</w:t>
            </w:r>
          </w:p>
        </w:tc>
        <w:tc>
          <w:tcPr>
            <w:tcW w:w="1440" w:type="dxa"/>
          </w:tcPr>
          <w:p w:rsidR="00000000" w:rsidRDefault="00000000">
            <w:pPr>
              <w:spacing w:line="320" w:lineRule="exact"/>
              <w:rPr>
                <w:rtl/>
              </w:rPr>
            </w:pPr>
            <w:r>
              <w:rPr>
                <w:rtl/>
              </w:rPr>
              <w:t>2, 95</w:t>
            </w:r>
          </w:p>
        </w:tc>
        <w:tc>
          <w:tcPr>
            <w:tcW w:w="1170" w:type="dxa"/>
          </w:tcPr>
          <w:p w:rsidR="00000000" w:rsidRDefault="00000000">
            <w:pPr>
              <w:spacing w:line="320" w:lineRule="exact"/>
              <w:rPr>
                <w:rtl/>
              </w:rPr>
            </w:pPr>
            <w:r>
              <w:rPr>
                <w:rtl/>
              </w:rPr>
              <w:t>9, 3</w:t>
            </w:r>
          </w:p>
        </w:tc>
        <w:tc>
          <w:tcPr>
            <w:tcW w:w="1260" w:type="dxa"/>
          </w:tcPr>
          <w:p w:rsidR="00000000" w:rsidRDefault="00000000">
            <w:pPr>
              <w:spacing w:line="320" w:lineRule="exact"/>
              <w:rPr>
                <w:rtl/>
              </w:rPr>
            </w:pPr>
            <w:r>
              <w:rPr>
                <w:rtl/>
              </w:rPr>
              <w:t>4, 1</w:t>
            </w:r>
          </w:p>
        </w:tc>
        <w:tc>
          <w:tcPr>
            <w:tcW w:w="1440" w:type="dxa"/>
          </w:tcPr>
          <w:p w:rsidR="00000000" w:rsidRDefault="00000000">
            <w:pPr>
              <w:spacing w:line="320" w:lineRule="exact"/>
              <w:rPr>
                <w:rtl/>
              </w:rPr>
            </w:pPr>
            <w:r>
              <w:rPr>
                <w:rtl/>
              </w:rPr>
              <w:t>8, 4</w:t>
            </w:r>
          </w:p>
        </w:tc>
      </w:tr>
      <w:tr w:rsidR="00000000">
        <w:tblPrEx>
          <w:tblCellMar>
            <w:top w:w="0" w:type="dxa"/>
            <w:bottom w:w="0" w:type="dxa"/>
          </w:tblCellMar>
        </w:tblPrEx>
        <w:tc>
          <w:tcPr>
            <w:tcW w:w="1290" w:type="dxa"/>
          </w:tcPr>
          <w:p w:rsidR="00000000" w:rsidRDefault="00000000">
            <w:pPr>
              <w:spacing w:line="320" w:lineRule="exact"/>
              <w:rPr>
                <w:rtl/>
              </w:rPr>
            </w:pPr>
            <w:r>
              <w:rPr>
                <w:rtl/>
              </w:rPr>
              <w:t>50 +</w:t>
            </w:r>
          </w:p>
        </w:tc>
        <w:tc>
          <w:tcPr>
            <w:tcW w:w="1082" w:type="dxa"/>
          </w:tcPr>
          <w:p w:rsidR="00000000" w:rsidRDefault="00000000">
            <w:pPr>
              <w:spacing w:line="320" w:lineRule="exact"/>
              <w:rPr>
                <w:rtl/>
              </w:rPr>
            </w:pPr>
            <w:r>
              <w:rPr>
                <w:rtl/>
              </w:rPr>
              <w:t>4, 89</w:t>
            </w:r>
          </w:p>
        </w:tc>
        <w:tc>
          <w:tcPr>
            <w:tcW w:w="1170" w:type="dxa"/>
          </w:tcPr>
          <w:p w:rsidR="00000000" w:rsidRDefault="00000000">
            <w:pPr>
              <w:spacing w:line="320" w:lineRule="exact"/>
              <w:rPr>
                <w:rtl/>
              </w:rPr>
            </w:pPr>
            <w:r>
              <w:rPr>
                <w:rtl/>
              </w:rPr>
              <w:t>6, 94</w:t>
            </w:r>
          </w:p>
        </w:tc>
        <w:tc>
          <w:tcPr>
            <w:tcW w:w="1440" w:type="dxa"/>
          </w:tcPr>
          <w:p w:rsidR="00000000" w:rsidRDefault="00000000">
            <w:pPr>
              <w:spacing w:line="320" w:lineRule="exact"/>
              <w:rPr>
                <w:rtl/>
              </w:rPr>
            </w:pPr>
            <w:r>
              <w:rPr>
                <w:rtl/>
              </w:rPr>
              <w:t>8, 87</w:t>
            </w:r>
          </w:p>
        </w:tc>
        <w:tc>
          <w:tcPr>
            <w:tcW w:w="1170" w:type="dxa"/>
          </w:tcPr>
          <w:p w:rsidR="00000000" w:rsidRDefault="00000000">
            <w:pPr>
              <w:spacing w:line="320" w:lineRule="exact"/>
              <w:rPr>
                <w:rtl/>
              </w:rPr>
            </w:pPr>
            <w:r>
              <w:rPr>
                <w:rtl/>
              </w:rPr>
              <w:t>6, 10</w:t>
            </w:r>
          </w:p>
        </w:tc>
        <w:tc>
          <w:tcPr>
            <w:tcW w:w="1260" w:type="dxa"/>
          </w:tcPr>
          <w:p w:rsidR="00000000" w:rsidRDefault="00000000">
            <w:pPr>
              <w:spacing w:line="320" w:lineRule="exact"/>
              <w:rPr>
                <w:rtl/>
              </w:rPr>
            </w:pPr>
            <w:r>
              <w:rPr>
                <w:rtl/>
              </w:rPr>
              <w:t>4, 5</w:t>
            </w:r>
          </w:p>
        </w:tc>
        <w:tc>
          <w:tcPr>
            <w:tcW w:w="1440" w:type="dxa"/>
          </w:tcPr>
          <w:p w:rsidR="00000000" w:rsidRDefault="00000000">
            <w:pPr>
              <w:spacing w:line="320" w:lineRule="exact"/>
              <w:rPr>
                <w:rtl/>
              </w:rPr>
            </w:pPr>
            <w:r>
              <w:rPr>
                <w:rtl/>
              </w:rPr>
              <w:t>2, 12</w:t>
            </w:r>
          </w:p>
        </w:tc>
      </w:tr>
      <w:tr w:rsidR="00000000">
        <w:tblPrEx>
          <w:tblCellMar>
            <w:top w:w="0" w:type="dxa"/>
            <w:bottom w:w="0" w:type="dxa"/>
          </w:tblCellMar>
        </w:tblPrEx>
        <w:tc>
          <w:tcPr>
            <w:tcW w:w="1290" w:type="dxa"/>
          </w:tcPr>
          <w:p w:rsidR="00000000" w:rsidRDefault="00000000">
            <w:pPr>
              <w:spacing w:line="320" w:lineRule="exact"/>
              <w:rPr>
                <w:rtl/>
              </w:rPr>
            </w:pPr>
            <w:r>
              <w:rPr>
                <w:rtl/>
              </w:rPr>
              <w:t>نساء</w:t>
            </w:r>
          </w:p>
        </w:tc>
        <w:tc>
          <w:tcPr>
            <w:tcW w:w="1082" w:type="dxa"/>
          </w:tcPr>
          <w:p w:rsidR="00000000" w:rsidRDefault="00000000">
            <w:pPr>
              <w:spacing w:line="320" w:lineRule="exact"/>
              <w:rPr>
                <w:rtl/>
              </w:rPr>
            </w:pPr>
            <w:r>
              <w:rPr>
                <w:rtl/>
              </w:rPr>
              <w:t>2, 88</w:t>
            </w:r>
          </w:p>
        </w:tc>
        <w:tc>
          <w:tcPr>
            <w:tcW w:w="1170" w:type="dxa"/>
          </w:tcPr>
          <w:p w:rsidR="00000000" w:rsidRDefault="00000000">
            <w:pPr>
              <w:spacing w:line="320" w:lineRule="exact"/>
              <w:rPr>
                <w:rtl/>
              </w:rPr>
            </w:pPr>
            <w:r>
              <w:rPr>
                <w:rtl/>
              </w:rPr>
              <w:t>4, 93</w:t>
            </w:r>
          </w:p>
        </w:tc>
        <w:tc>
          <w:tcPr>
            <w:tcW w:w="1440" w:type="dxa"/>
          </w:tcPr>
          <w:p w:rsidR="00000000" w:rsidRDefault="00000000">
            <w:pPr>
              <w:spacing w:line="320" w:lineRule="exact"/>
              <w:rPr>
                <w:rtl/>
              </w:rPr>
            </w:pPr>
            <w:r>
              <w:rPr>
                <w:rtl/>
              </w:rPr>
              <w:t>5, 86</w:t>
            </w:r>
          </w:p>
        </w:tc>
        <w:tc>
          <w:tcPr>
            <w:tcW w:w="1170" w:type="dxa"/>
          </w:tcPr>
          <w:p w:rsidR="00000000" w:rsidRDefault="00000000">
            <w:pPr>
              <w:spacing w:line="320" w:lineRule="exact"/>
              <w:rPr>
                <w:rtl/>
              </w:rPr>
            </w:pPr>
            <w:r>
              <w:rPr>
                <w:rtl/>
              </w:rPr>
              <w:t>8, 11</w:t>
            </w:r>
          </w:p>
        </w:tc>
        <w:tc>
          <w:tcPr>
            <w:tcW w:w="1260" w:type="dxa"/>
          </w:tcPr>
          <w:p w:rsidR="00000000" w:rsidRDefault="00000000">
            <w:pPr>
              <w:spacing w:line="320" w:lineRule="exact"/>
              <w:rPr>
                <w:rtl/>
              </w:rPr>
            </w:pPr>
            <w:r>
              <w:rPr>
                <w:rtl/>
              </w:rPr>
              <w:t>6, 6</w:t>
            </w:r>
          </w:p>
        </w:tc>
        <w:tc>
          <w:tcPr>
            <w:tcW w:w="1440" w:type="dxa"/>
          </w:tcPr>
          <w:p w:rsidR="00000000" w:rsidRDefault="00000000">
            <w:pPr>
              <w:spacing w:line="320" w:lineRule="exact"/>
              <w:rPr>
                <w:rtl/>
              </w:rPr>
            </w:pPr>
            <w:r>
              <w:rPr>
                <w:rtl/>
              </w:rPr>
              <w:t>5, 13</w:t>
            </w:r>
          </w:p>
        </w:tc>
      </w:tr>
      <w:tr w:rsidR="00000000">
        <w:tblPrEx>
          <w:tblCellMar>
            <w:top w:w="0" w:type="dxa"/>
            <w:bottom w:w="0" w:type="dxa"/>
          </w:tblCellMar>
        </w:tblPrEx>
        <w:tc>
          <w:tcPr>
            <w:tcW w:w="1290" w:type="dxa"/>
          </w:tcPr>
          <w:p w:rsidR="00000000" w:rsidRDefault="00000000">
            <w:pPr>
              <w:spacing w:line="320" w:lineRule="exact"/>
              <w:rPr>
                <w:rtl/>
              </w:rPr>
            </w:pPr>
            <w:r>
              <w:rPr>
                <w:rtl/>
              </w:rPr>
              <w:t>10-14</w:t>
            </w:r>
          </w:p>
        </w:tc>
        <w:tc>
          <w:tcPr>
            <w:tcW w:w="1082" w:type="dxa"/>
          </w:tcPr>
          <w:p w:rsidR="00000000" w:rsidRDefault="00000000">
            <w:pPr>
              <w:spacing w:line="320" w:lineRule="exact"/>
              <w:rPr>
                <w:rtl/>
              </w:rPr>
            </w:pPr>
            <w:r>
              <w:rPr>
                <w:rtl/>
              </w:rPr>
              <w:t>8, 95</w:t>
            </w:r>
          </w:p>
        </w:tc>
        <w:tc>
          <w:tcPr>
            <w:tcW w:w="1170" w:type="dxa"/>
          </w:tcPr>
          <w:p w:rsidR="00000000" w:rsidRDefault="00000000">
            <w:pPr>
              <w:spacing w:line="320" w:lineRule="exact"/>
              <w:rPr>
                <w:rtl/>
              </w:rPr>
            </w:pPr>
            <w:r>
              <w:rPr>
                <w:rtl/>
              </w:rPr>
              <w:t>2, 98</w:t>
            </w:r>
          </w:p>
        </w:tc>
        <w:tc>
          <w:tcPr>
            <w:tcW w:w="1440" w:type="dxa"/>
          </w:tcPr>
          <w:p w:rsidR="00000000" w:rsidRDefault="00000000">
            <w:pPr>
              <w:spacing w:line="320" w:lineRule="exact"/>
              <w:rPr>
                <w:rtl/>
              </w:rPr>
            </w:pPr>
            <w:r>
              <w:rPr>
                <w:rtl/>
              </w:rPr>
              <w:t>2, 95</w:t>
            </w:r>
          </w:p>
        </w:tc>
        <w:tc>
          <w:tcPr>
            <w:tcW w:w="1170" w:type="dxa"/>
          </w:tcPr>
          <w:p w:rsidR="00000000" w:rsidRDefault="00000000">
            <w:pPr>
              <w:spacing w:line="320" w:lineRule="exact"/>
              <w:rPr>
                <w:rtl/>
              </w:rPr>
            </w:pPr>
            <w:r>
              <w:rPr>
                <w:rtl/>
              </w:rPr>
              <w:t>2, 4</w:t>
            </w:r>
          </w:p>
        </w:tc>
        <w:tc>
          <w:tcPr>
            <w:tcW w:w="1260" w:type="dxa"/>
          </w:tcPr>
          <w:p w:rsidR="00000000" w:rsidRDefault="00000000">
            <w:pPr>
              <w:spacing w:line="320" w:lineRule="exact"/>
              <w:rPr>
                <w:rtl/>
              </w:rPr>
            </w:pPr>
            <w:r>
              <w:rPr>
                <w:rtl/>
              </w:rPr>
              <w:t>8, 1</w:t>
            </w:r>
          </w:p>
        </w:tc>
        <w:tc>
          <w:tcPr>
            <w:tcW w:w="1440" w:type="dxa"/>
          </w:tcPr>
          <w:p w:rsidR="00000000" w:rsidRDefault="00000000">
            <w:pPr>
              <w:spacing w:line="320" w:lineRule="exact"/>
              <w:rPr>
                <w:rtl/>
              </w:rPr>
            </w:pPr>
            <w:r>
              <w:rPr>
                <w:rtl/>
              </w:rPr>
              <w:t>8, 4</w:t>
            </w:r>
          </w:p>
        </w:tc>
      </w:tr>
      <w:tr w:rsidR="00000000">
        <w:tblPrEx>
          <w:tblCellMar>
            <w:top w:w="0" w:type="dxa"/>
            <w:bottom w:w="0" w:type="dxa"/>
          </w:tblCellMar>
        </w:tblPrEx>
        <w:tc>
          <w:tcPr>
            <w:tcW w:w="1290" w:type="dxa"/>
          </w:tcPr>
          <w:p w:rsidR="00000000" w:rsidRDefault="00000000">
            <w:pPr>
              <w:spacing w:line="320" w:lineRule="exact"/>
              <w:rPr>
                <w:rtl/>
              </w:rPr>
            </w:pPr>
            <w:r>
              <w:rPr>
                <w:rtl/>
              </w:rPr>
              <w:t>15-17</w:t>
            </w:r>
          </w:p>
        </w:tc>
        <w:tc>
          <w:tcPr>
            <w:tcW w:w="1082" w:type="dxa"/>
          </w:tcPr>
          <w:p w:rsidR="00000000" w:rsidRDefault="00000000">
            <w:pPr>
              <w:spacing w:line="320" w:lineRule="exact"/>
              <w:rPr>
                <w:rtl/>
              </w:rPr>
            </w:pPr>
            <w:r>
              <w:rPr>
                <w:rtl/>
              </w:rPr>
              <w:t>3, 95</w:t>
            </w:r>
          </w:p>
        </w:tc>
        <w:tc>
          <w:tcPr>
            <w:tcW w:w="1170" w:type="dxa"/>
          </w:tcPr>
          <w:p w:rsidR="00000000" w:rsidRDefault="00000000">
            <w:pPr>
              <w:spacing w:line="320" w:lineRule="exact"/>
              <w:rPr>
                <w:rtl/>
              </w:rPr>
            </w:pPr>
            <w:r>
              <w:rPr>
                <w:rtl/>
              </w:rPr>
              <w:t>0, 98</w:t>
            </w:r>
          </w:p>
        </w:tc>
        <w:tc>
          <w:tcPr>
            <w:tcW w:w="1440" w:type="dxa"/>
          </w:tcPr>
          <w:p w:rsidR="00000000" w:rsidRDefault="00000000">
            <w:pPr>
              <w:spacing w:line="320" w:lineRule="exact"/>
              <w:rPr>
                <w:rtl/>
              </w:rPr>
            </w:pPr>
            <w:r>
              <w:rPr>
                <w:rtl/>
              </w:rPr>
              <w:t>5, 94</w:t>
            </w:r>
          </w:p>
        </w:tc>
        <w:tc>
          <w:tcPr>
            <w:tcW w:w="1170" w:type="dxa"/>
          </w:tcPr>
          <w:p w:rsidR="00000000" w:rsidRDefault="00000000">
            <w:pPr>
              <w:spacing w:line="320" w:lineRule="exact"/>
              <w:rPr>
                <w:rtl/>
              </w:rPr>
            </w:pPr>
            <w:r>
              <w:rPr>
                <w:rtl/>
              </w:rPr>
              <w:t>7, 4</w:t>
            </w:r>
          </w:p>
        </w:tc>
        <w:tc>
          <w:tcPr>
            <w:tcW w:w="1260" w:type="dxa"/>
          </w:tcPr>
          <w:p w:rsidR="00000000" w:rsidRDefault="00000000">
            <w:pPr>
              <w:spacing w:line="320" w:lineRule="exact"/>
              <w:rPr>
                <w:rtl/>
              </w:rPr>
            </w:pPr>
            <w:r>
              <w:rPr>
                <w:rtl/>
              </w:rPr>
              <w:t>0, 2</w:t>
            </w:r>
          </w:p>
        </w:tc>
        <w:tc>
          <w:tcPr>
            <w:tcW w:w="1440" w:type="dxa"/>
          </w:tcPr>
          <w:p w:rsidR="00000000" w:rsidRDefault="00000000">
            <w:pPr>
              <w:spacing w:line="320" w:lineRule="exact"/>
              <w:rPr>
                <w:rtl/>
              </w:rPr>
            </w:pPr>
            <w:r>
              <w:rPr>
                <w:rtl/>
              </w:rPr>
              <w:t>5, 5</w:t>
            </w:r>
          </w:p>
        </w:tc>
      </w:tr>
      <w:tr w:rsidR="00000000">
        <w:tblPrEx>
          <w:tblCellMar>
            <w:top w:w="0" w:type="dxa"/>
            <w:bottom w:w="0" w:type="dxa"/>
          </w:tblCellMar>
        </w:tblPrEx>
        <w:tc>
          <w:tcPr>
            <w:tcW w:w="1290" w:type="dxa"/>
          </w:tcPr>
          <w:p w:rsidR="00000000" w:rsidRDefault="00000000">
            <w:pPr>
              <w:spacing w:line="320" w:lineRule="exact"/>
              <w:rPr>
                <w:rtl/>
              </w:rPr>
            </w:pPr>
            <w:r>
              <w:rPr>
                <w:rtl/>
              </w:rPr>
              <w:t>18-19</w:t>
            </w:r>
          </w:p>
        </w:tc>
        <w:tc>
          <w:tcPr>
            <w:tcW w:w="1082" w:type="dxa"/>
          </w:tcPr>
          <w:p w:rsidR="00000000" w:rsidRDefault="00000000">
            <w:pPr>
              <w:spacing w:line="320" w:lineRule="exact"/>
              <w:rPr>
                <w:rtl/>
              </w:rPr>
            </w:pPr>
            <w:r>
              <w:rPr>
                <w:rtl/>
              </w:rPr>
              <w:t>9, 93</w:t>
            </w:r>
          </w:p>
        </w:tc>
        <w:tc>
          <w:tcPr>
            <w:tcW w:w="1170" w:type="dxa"/>
          </w:tcPr>
          <w:p w:rsidR="00000000" w:rsidRDefault="00000000">
            <w:pPr>
              <w:spacing w:line="320" w:lineRule="exact"/>
              <w:rPr>
                <w:rtl/>
              </w:rPr>
            </w:pPr>
            <w:r>
              <w:rPr>
                <w:rtl/>
              </w:rPr>
              <w:t>0, 98</w:t>
            </w:r>
          </w:p>
        </w:tc>
        <w:tc>
          <w:tcPr>
            <w:tcW w:w="1440" w:type="dxa"/>
          </w:tcPr>
          <w:p w:rsidR="00000000" w:rsidRDefault="00000000">
            <w:pPr>
              <w:spacing w:line="320" w:lineRule="exact"/>
              <w:rPr>
                <w:rtl/>
              </w:rPr>
            </w:pPr>
            <w:r>
              <w:rPr>
                <w:rtl/>
              </w:rPr>
              <w:t>6, 92</w:t>
            </w:r>
          </w:p>
        </w:tc>
        <w:tc>
          <w:tcPr>
            <w:tcW w:w="1170" w:type="dxa"/>
          </w:tcPr>
          <w:p w:rsidR="00000000" w:rsidRDefault="00000000">
            <w:pPr>
              <w:spacing w:line="320" w:lineRule="exact"/>
              <w:rPr>
                <w:rtl/>
              </w:rPr>
            </w:pPr>
            <w:r>
              <w:rPr>
                <w:rtl/>
              </w:rPr>
              <w:t>1, 6</w:t>
            </w:r>
          </w:p>
        </w:tc>
        <w:tc>
          <w:tcPr>
            <w:tcW w:w="1260" w:type="dxa"/>
          </w:tcPr>
          <w:p w:rsidR="00000000" w:rsidRDefault="00000000">
            <w:pPr>
              <w:spacing w:line="320" w:lineRule="exact"/>
              <w:rPr>
                <w:rtl/>
              </w:rPr>
            </w:pPr>
            <w:r>
              <w:rPr>
                <w:rtl/>
              </w:rPr>
              <w:t>0, 2</w:t>
            </w:r>
          </w:p>
        </w:tc>
        <w:tc>
          <w:tcPr>
            <w:tcW w:w="1440" w:type="dxa"/>
          </w:tcPr>
          <w:p w:rsidR="00000000" w:rsidRDefault="00000000">
            <w:pPr>
              <w:spacing w:line="320" w:lineRule="exact"/>
              <w:rPr>
                <w:rtl/>
              </w:rPr>
            </w:pPr>
            <w:r>
              <w:rPr>
                <w:rtl/>
              </w:rPr>
              <w:t>4, 7</w:t>
            </w:r>
          </w:p>
        </w:tc>
      </w:tr>
      <w:tr w:rsidR="00000000">
        <w:tblPrEx>
          <w:tblCellMar>
            <w:top w:w="0" w:type="dxa"/>
            <w:bottom w:w="0" w:type="dxa"/>
          </w:tblCellMar>
        </w:tblPrEx>
        <w:tc>
          <w:tcPr>
            <w:tcW w:w="1290" w:type="dxa"/>
          </w:tcPr>
          <w:p w:rsidR="00000000" w:rsidRDefault="00000000">
            <w:pPr>
              <w:spacing w:line="320" w:lineRule="exact"/>
              <w:rPr>
                <w:rtl/>
              </w:rPr>
            </w:pPr>
            <w:r>
              <w:rPr>
                <w:rtl/>
              </w:rPr>
              <w:t>20-29</w:t>
            </w:r>
          </w:p>
        </w:tc>
        <w:tc>
          <w:tcPr>
            <w:tcW w:w="1082" w:type="dxa"/>
          </w:tcPr>
          <w:p w:rsidR="00000000" w:rsidRDefault="00000000">
            <w:pPr>
              <w:spacing w:line="320" w:lineRule="exact"/>
              <w:rPr>
                <w:rtl/>
              </w:rPr>
            </w:pPr>
            <w:r>
              <w:rPr>
                <w:rtl/>
              </w:rPr>
              <w:t>5, 93</w:t>
            </w:r>
          </w:p>
        </w:tc>
        <w:tc>
          <w:tcPr>
            <w:tcW w:w="1170" w:type="dxa"/>
          </w:tcPr>
          <w:p w:rsidR="00000000" w:rsidRDefault="00000000">
            <w:pPr>
              <w:spacing w:line="320" w:lineRule="exact"/>
              <w:rPr>
                <w:rtl/>
              </w:rPr>
            </w:pPr>
            <w:r>
              <w:rPr>
                <w:rtl/>
              </w:rPr>
              <w:t>3, 97</w:t>
            </w:r>
          </w:p>
        </w:tc>
        <w:tc>
          <w:tcPr>
            <w:tcW w:w="1440" w:type="dxa"/>
          </w:tcPr>
          <w:p w:rsidR="00000000" w:rsidRDefault="00000000">
            <w:pPr>
              <w:spacing w:line="320" w:lineRule="exact"/>
              <w:rPr>
                <w:rtl/>
              </w:rPr>
            </w:pPr>
            <w:r>
              <w:rPr>
                <w:rtl/>
              </w:rPr>
              <w:t>1, 92</w:t>
            </w:r>
          </w:p>
        </w:tc>
        <w:tc>
          <w:tcPr>
            <w:tcW w:w="1170" w:type="dxa"/>
          </w:tcPr>
          <w:p w:rsidR="00000000" w:rsidRDefault="00000000">
            <w:pPr>
              <w:spacing w:line="320" w:lineRule="exact"/>
              <w:rPr>
                <w:rtl/>
              </w:rPr>
            </w:pPr>
            <w:r>
              <w:rPr>
                <w:rtl/>
              </w:rPr>
              <w:t>5, 6</w:t>
            </w:r>
          </w:p>
        </w:tc>
        <w:tc>
          <w:tcPr>
            <w:tcW w:w="1260" w:type="dxa"/>
          </w:tcPr>
          <w:p w:rsidR="00000000" w:rsidRDefault="00000000">
            <w:pPr>
              <w:spacing w:line="320" w:lineRule="exact"/>
              <w:rPr>
                <w:rtl/>
              </w:rPr>
            </w:pPr>
            <w:r>
              <w:rPr>
                <w:rtl/>
              </w:rPr>
              <w:t>7, 2</w:t>
            </w:r>
          </w:p>
        </w:tc>
        <w:tc>
          <w:tcPr>
            <w:tcW w:w="1440" w:type="dxa"/>
          </w:tcPr>
          <w:p w:rsidR="00000000" w:rsidRDefault="00000000">
            <w:pPr>
              <w:spacing w:line="320" w:lineRule="exact"/>
              <w:rPr>
                <w:rtl/>
              </w:rPr>
            </w:pPr>
            <w:r>
              <w:rPr>
                <w:rtl/>
              </w:rPr>
              <w:t>9, 7</w:t>
            </w:r>
          </w:p>
        </w:tc>
      </w:tr>
      <w:tr w:rsidR="00000000">
        <w:tblPrEx>
          <w:tblCellMar>
            <w:top w:w="0" w:type="dxa"/>
            <w:bottom w:w="0" w:type="dxa"/>
          </w:tblCellMar>
        </w:tblPrEx>
        <w:tc>
          <w:tcPr>
            <w:tcW w:w="1290" w:type="dxa"/>
          </w:tcPr>
          <w:p w:rsidR="00000000" w:rsidRDefault="00000000">
            <w:pPr>
              <w:spacing w:line="320" w:lineRule="exact"/>
              <w:rPr>
                <w:rtl/>
              </w:rPr>
            </w:pPr>
            <w:r>
              <w:rPr>
                <w:rtl/>
              </w:rPr>
              <w:t>30-39</w:t>
            </w:r>
          </w:p>
        </w:tc>
        <w:tc>
          <w:tcPr>
            <w:tcW w:w="1082" w:type="dxa"/>
          </w:tcPr>
          <w:p w:rsidR="00000000" w:rsidRDefault="00000000">
            <w:pPr>
              <w:spacing w:line="320" w:lineRule="exact"/>
              <w:rPr>
                <w:rtl/>
              </w:rPr>
            </w:pPr>
            <w:r>
              <w:rPr>
                <w:rtl/>
              </w:rPr>
              <w:t>8, 93</w:t>
            </w:r>
          </w:p>
        </w:tc>
        <w:tc>
          <w:tcPr>
            <w:tcW w:w="1170" w:type="dxa"/>
          </w:tcPr>
          <w:p w:rsidR="00000000" w:rsidRDefault="00000000">
            <w:pPr>
              <w:spacing w:line="320" w:lineRule="exact"/>
              <w:rPr>
                <w:rtl/>
              </w:rPr>
            </w:pPr>
            <w:r>
              <w:rPr>
                <w:rtl/>
              </w:rPr>
              <w:t>2, 97</w:t>
            </w:r>
          </w:p>
        </w:tc>
        <w:tc>
          <w:tcPr>
            <w:tcW w:w="1440" w:type="dxa"/>
          </w:tcPr>
          <w:p w:rsidR="00000000" w:rsidRDefault="00000000">
            <w:pPr>
              <w:spacing w:line="320" w:lineRule="exact"/>
              <w:rPr>
                <w:rtl/>
              </w:rPr>
            </w:pPr>
            <w:r>
              <w:rPr>
                <w:rtl/>
              </w:rPr>
              <w:t>5, 92</w:t>
            </w:r>
          </w:p>
        </w:tc>
        <w:tc>
          <w:tcPr>
            <w:tcW w:w="1170" w:type="dxa"/>
          </w:tcPr>
          <w:p w:rsidR="00000000" w:rsidRDefault="00000000">
            <w:pPr>
              <w:spacing w:line="320" w:lineRule="exact"/>
              <w:rPr>
                <w:rtl/>
              </w:rPr>
            </w:pPr>
            <w:r>
              <w:rPr>
                <w:rtl/>
              </w:rPr>
              <w:t>2, 6</w:t>
            </w:r>
          </w:p>
        </w:tc>
        <w:tc>
          <w:tcPr>
            <w:tcW w:w="1260" w:type="dxa"/>
          </w:tcPr>
          <w:p w:rsidR="00000000" w:rsidRDefault="00000000">
            <w:pPr>
              <w:spacing w:line="320" w:lineRule="exact"/>
              <w:rPr>
                <w:rtl/>
              </w:rPr>
            </w:pPr>
            <w:r>
              <w:rPr>
                <w:rtl/>
              </w:rPr>
              <w:t>8, 2</w:t>
            </w:r>
          </w:p>
        </w:tc>
        <w:tc>
          <w:tcPr>
            <w:tcW w:w="1440" w:type="dxa"/>
          </w:tcPr>
          <w:p w:rsidR="00000000" w:rsidRDefault="00000000">
            <w:pPr>
              <w:spacing w:line="320" w:lineRule="exact"/>
              <w:rPr>
                <w:rtl/>
              </w:rPr>
            </w:pPr>
            <w:r>
              <w:rPr>
                <w:rtl/>
              </w:rPr>
              <w:t>5, 7</w:t>
            </w:r>
          </w:p>
        </w:tc>
      </w:tr>
      <w:tr w:rsidR="00000000">
        <w:tblPrEx>
          <w:tblCellMar>
            <w:top w:w="0" w:type="dxa"/>
            <w:bottom w:w="0" w:type="dxa"/>
          </w:tblCellMar>
        </w:tblPrEx>
        <w:tc>
          <w:tcPr>
            <w:tcW w:w="1290" w:type="dxa"/>
          </w:tcPr>
          <w:p w:rsidR="00000000" w:rsidRDefault="00000000">
            <w:pPr>
              <w:spacing w:line="320" w:lineRule="exact"/>
              <w:rPr>
                <w:rtl/>
              </w:rPr>
            </w:pPr>
            <w:r>
              <w:rPr>
                <w:rtl/>
              </w:rPr>
              <w:t>40-49</w:t>
            </w:r>
          </w:p>
        </w:tc>
        <w:tc>
          <w:tcPr>
            <w:tcW w:w="1082" w:type="dxa"/>
          </w:tcPr>
          <w:p w:rsidR="00000000" w:rsidRDefault="00000000">
            <w:pPr>
              <w:spacing w:line="320" w:lineRule="exact"/>
              <w:rPr>
                <w:rtl/>
              </w:rPr>
            </w:pPr>
            <w:r>
              <w:rPr>
                <w:rtl/>
              </w:rPr>
              <w:t>4, 91</w:t>
            </w:r>
          </w:p>
        </w:tc>
        <w:tc>
          <w:tcPr>
            <w:tcW w:w="1170" w:type="dxa"/>
          </w:tcPr>
          <w:p w:rsidR="00000000" w:rsidRDefault="00000000">
            <w:pPr>
              <w:spacing w:line="320" w:lineRule="exact"/>
              <w:rPr>
                <w:rtl/>
              </w:rPr>
            </w:pPr>
            <w:r>
              <w:rPr>
                <w:rtl/>
              </w:rPr>
              <w:t>0, 96</w:t>
            </w:r>
          </w:p>
        </w:tc>
        <w:tc>
          <w:tcPr>
            <w:tcW w:w="1440" w:type="dxa"/>
          </w:tcPr>
          <w:p w:rsidR="00000000" w:rsidRDefault="00000000">
            <w:pPr>
              <w:spacing w:line="320" w:lineRule="exact"/>
              <w:rPr>
                <w:rtl/>
              </w:rPr>
            </w:pPr>
            <w:r>
              <w:rPr>
                <w:rtl/>
              </w:rPr>
              <w:t>5, 89</w:t>
            </w:r>
          </w:p>
        </w:tc>
        <w:tc>
          <w:tcPr>
            <w:tcW w:w="1170" w:type="dxa"/>
          </w:tcPr>
          <w:p w:rsidR="00000000" w:rsidRDefault="00000000">
            <w:pPr>
              <w:spacing w:line="320" w:lineRule="exact"/>
              <w:rPr>
                <w:rtl/>
              </w:rPr>
            </w:pPr>
            <w:r>
              <w:rPr>
                <w:rtl/>
              </w:rPr>
              <w:t>6, 8</w:t>
            </w:r>
          </w:p>
        </w:tc>
        <w:tc>
          <w:tcPr>
            <w:tcW w:w="1260" w:type="dxa"/>
          </w:tcPr>
          <w:p w:rsidR="00000000" w:rsidRDefault="00000000">
            <w:pPr>
              <w:spacing w:line="320" w:lineRule="exact"/>
              <w:rPr>
                <w:rtl/>
              </w:rPr>
            </w:pPr>
            <w:r>
              <w:rPr>
                <w:rtl/>
              </w:rPr>
              <w:t>0, 4</w:t>
            </w:r>
          </w:p>
        </w:tc>
        <w:tc>
          <w:tcPr>
            <w:tcW w:w="1440" w:type="dxa"/>
          </w:tcPr>
          <w:p w:rsidR="00000000" w:rsidRDefault="00000000">
            <w:pPr>
              <w:spacing w:line="320" w:lineRule="exact"/>
              <w:rPr>
                <w:rtl/>
              </w:rPr>
            </w:pPr>
            <w:r>
              <w:rPr>
                <w:rtl/>
              </w:rPr>
              <w:t>5, 10</w:t>
            </w:r>
          </w:p>
        </w:tc>
      </w:tr>
      <w:tr w:rsidR="00000000">
        <w:tblPrEx>
          <w:tblCellMar>
            <w:top w:w="0" w:type="dxa"/>
            <w:bottom w:w="0" w:type="dxa"/>
          </w:tblCellMar>
        </w:tblPrEx>
        <w:tc>
          <w:tcPr>
            <w:tcW w:w="1290" w:type="dxa"/>
          </w:tcPr>
          <w:p w:rsidR="00000000" w:rsidRDefault="00000000">
            <w:pPr>
              <w:spacing w:line="320" w:lineRule="exact"/>
              <w:rPr>
                <w:rtl/>
              </w:rPr>
            </w:pPr>
            <w:r>
              <w:rPr>
                <w:rtl/>
              </w:rPr>
              <w:t>50 +</w:t>
            </w:r>
          </w:p>
        </w:tc>
        <w:tc>
          <w:tcPr>
            <w:tcW w:w="1082" w:type="dxa"/>
          </w:tcPr>
          <w:p w:rsidR="00000000" w:rsidRDefault="00000000">
            <w:pPr>
              <w:spacing w:line="320" w:lineRule="exact"/>
              <w:rPr>
                <w:rtl/>
              </w:rPr>
            </w:pPr>
            <w:r>
              <w:rPr>
                <w:rtl/>
              </w:rPr>
              <w:t>8, 63</w:t>
            </w:r>
          </w:p>
        </w:tc>
        <w:tc>
          <w:tcPr>
            <w:tcW w:w="1170" w:type="dxa"/>
          </w:tcPr>
          <w:p w:rsidR="00000000" w:rsidRDefault="00000000">
            <w:pPr>
              <w:spacing w:line="320" w:lineRule="exact"/>
              <w:rPr>
                <w:rtl/>
              </w:rPr>
            </w:pPr>
            <w:r>
              <w:rPr>
                <w:rtl/>
              </w:rPr>
              <w:t>6, 75</w:t>
            </w:r>
          </w:p>
        </w:tc>
        <w:tc>
          <w:tcPr>
            <w:tcW w:w="1440" w:type="dxa"/>
          </w:tcPr>
          <w:p w:rsidR="00000000" w:rsidRDefault="00000000">
            <w:pPr>
              <w:spacing w:line="320" w:lineRule="exact"/>
              <w:rPr>
                <w:rtl/>
              </w:rPr>
            </w:pPr>
            <w:r>
              <w:rPr>
                <w:rtl/>
              </w:rPr>
              <w:t>2, 60</w:t>
            </w:r>
          </w:p>
        </w:tc>
        <w:tc>
          <w:tcPr>
            <w:tcW w:w="1170" w:type="dxa"/>
          </w:tcPr>
          <w:p w:rsidR="00000000" w:rsidRDefault="00000000">
            <w:pPr>
              <w:spacing w:line="320" w:lineRule="exact"/>
              <w:rPr>
                <w:rtl/>
              </w:rPr>
            </w:pPr>
            <w:r>
              <w:rPr>
                <w:rtl/>
              </w:rPr>
              <w:t>2, 36</w:t>
            </w:r>
          </w:p>
        </w:tc>
        <w:tc>
          <w:tcPr>
            <w:tcW w:w="1260" w:type="dxa"/>
          </w:tcPr>
          <w:p w:rsidR="00000000" w:rsidRDefault="00000000">
            <w:pPr>
              <w:spacing w:line="320" w:lineRule="exact"/>
              <w:rPr>
                <w:rtl/>
              </w:rPr>
            </w:pPr>
            <w:r>
              <w:rPr>
                <w:rtl/>
              </w:rPr>
              <w:t>4, 24</w:t>
            </w:r>
          </w:p>
        </w:tc>
        <w:tc>
          <w:tcPr>
            <w:tcW w:w="1440" w:type="dxa"/>
          </w:tcPr>
          <w:p w:rsidR="00000000" w:rsidRDefault="00000000">
            <w:pPr>
              <w:spacing w:line="320" w:lineRule="exact"/>
              <w:rPr>
                <w:rtl/>
              </w:rPr>
            </w:pPr>
            <w:r>
              <w:rPr>
                <w:rtl/>
              </w:rPr>
              <w:t>8, 39</w:t>
            </w:r>
          </w:p>
        </w:tc>
      </w:tr>
    </w:tbl>
    <w:p w:rsidR="00000000" w:rsidRDefault="00000000">
      <w:pPr>
        <w:spacing w:line="320" w:lineRule="exact"/>
        <w:rPr>
          <w:rtl/>
        </w:rPr>
      </w:pPr>
    </w:p>
    <w:p w:rsidR="00000000" w:rsidRDefault="00000000">
      <w:pPr>
        <w:spacing w:line="320" w:lineRule="exact"/>
        <w:rPr>
          <w:rtl/>
        </w:rPr>
      </w:pPr>
      <w:r>
        <w:rPr>
          <w:rtl/>
        </w:rPr>
        <w:t>المصدر:</w:t>
      </w:r>
      <w:r>
        <w:rPr>
          <w:rtl/>
        </w:rPr>
        <w:tab/>
        <w:t>اللجنة التوجيهية المركزية المعنية بتعداد السكان والإسكان: النتائج، استقراء من عينة قدرها 3</w:t>
      </w:r>
      <w:r>
        <w:rPr>
          <w:rFonts w:cs="Akhbar MT"/>
          <w:rtl/>
        </w:rPr>
        <w:t>%</w:t>
      </w:r>
      <w:r>
        <w:rPr>
          <w:rtl/>
        </w:rPr>
        <w:t>.</w:t>
      </w:r>
    </w:p>
    <w:p w:rsidR="00000000" w:rsidRDefault="00000000">
      <w:pPr>
        <w:spacing w:line="320" w:lineRule="exact"/>
        <w:rPr>
          <w:rtl/>
        </w:rPr>
      </w:pPr>
    </w:p>
    <w:p w:rsidR="00000000" w:rsidRDefault="00000000">
      <w:pPr>
        <w:pStyle w:val="H23"/>
        <w:keepNext w:val="0"/>
        <w:keepLines w:val="0"/>
        <w:suppressAutoHyphens w:val="0"/>
        <w:spacing w:line="320" w:lineRule="exact"/>
        <w:outlineLvl w:val="9"/>
        <w:rPr>
          <w:spacing w:val="0"/>
          <w:rtl/>
        </w:rPr>
      </w:pPr>
      <w:r>
        <w:rPr>
          <w:spacing w:val="0"/>
          <w:rtl/>
        </w:rPr>
        <w:t>5-4</w:t>
      </w:r>
      <w:r>
        <w:rPr>
          <w:spacing w:val="0"/>
          <w:rtl/>
        </w:rPr>
        <w:tab/>
        <w:t>معدل الالتحاق بالمدارس من حيث نوع جنس السكان الذين هم في سن الدراسة وفئاتهم العمرية</w:t>
      </w:r>
    </w:p>
    <w:p w:rsidR="00000000" w:rsidRDefault="00000000">
      <w:pPr>
        <w:spacing w:line="120" w:lineRule="exact"/>
        <w:rPr>
          <w:sz w:val="12"/>
          <w:rtl/>
        </w:rPr>
      </w:pPr>
    </w:p>
    <w:p w:rsidR="00000000" w:rsidRDefault="00000000">
      <w:pPr>
        <w:spacing w:line="320" w:lineRule="exact"/>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5"/>
        <w:gridCol w:w="2013"/>
        <w:gridCol w:w="2013"/>
        <w:gridCol w:w="1251"/>
        <w:gridCol w:w="1800"/>
      </w:tblGrid>
      <w:tr w:rsidR="00000000">
        <w:tblPrEx>
          <w:tblCellMar>
            <w:top w:w="0" w:type="dxa"/>
            <w:bottom w:w="0" w:type="dxa"/>
          </w:tblCellMar>
        </w:tblPrEx>
        <w:trPr>
          <w:cantSplit/>
          <w:tblHeader/>
        </w:trPr>
        <w:tc>
          <w:tcPr>
            <w:tcW w:w="1865" w:type="dxa"/>
          </w:tcPr>
          <w:p w:rsidR="00000000" w:rsidRDefault="00000000">
            <w:pPr>
              <w:spacing w:line="320" w:lineRule="exact"/>
              <w:rPr>
                <w:rtl/>
              </w:rPr>
            </w:pPr>
          </w:p>
        </w:tc>
        <w:tc>
          <w:tcPr>
            <w:tcW w:w="4026" w:type="dxa"/>
            <w:gridSpan w:val="2"/>
          </w:tcPr>
          <w:p w:rsidR="00000000" w:rsidRDefault="00000000">
            <w:pPr>
              <w:spacing w:line="320" w:lineRule="exact"/>
              <w:rPr>
                <w:rtl/>
              </w:rPr>
            </w:pPr>
            <w:r>
              <w:rPr>
                <w:rtl/>
              </w:rPr>
              <w:t>1992-1993</w:t>
            </w:r>
          </w:p>
        </w:tc>
        <w:tc>
          <w:tcPr>
            <w:tcW w:w="3051" w:type="dxa"/>
            <w:gridSpan w:val="2"/>
          </w:tcPr>
          <w:p w:rsidR="00000000" w:rsidRDefault="00000000">
            <w:pPr>
              <w:spacing w:line="320" w:lineRule="exact"/>
              <w:rPr>
                <w:rtl/>
              </w:rPr>
            </w:pPr>
            <w:r>
              <w:rPr>
                <w:rtl/>
              </w:rPr>
              <w:t>1997-1998</w:t>
            </w:r>
          </w:p>
        </w:tc>
      </w:tr>
      <w:tr w:rsidR="00000000">
        <w:tblPrEx>
          <w:tblCellMar>
            <w:top w:w="0" w:type="dxa"/>
            <w:bottom w:w="0" w:type="dxa"/>
          </w:tblCellMar>
        </w:tblPrEx>
        <w:trPr>
          <w:tblHeader/>
        </w:trPr>
        <w:tc>
          <w:tcPr>
            <w:tcW w:w="1865" w:type="dxa"/>
          </w:tcPr>
          <w:p w:rsidR="00000000" w:rsidRDefault="00000000">
            <w:pPr>
              <w:spacing w:line="320" w:lineRule="exact"/>
              <w:rPr>
                <w:rtl/>
              </w:rPr>
            </w:pPr>
            <w:r>
              <w:rPr>
                <w:rtl/>
              </w:rPr>
              <w:t>الفئة العمرية</w:t>
            </w:r>
          </w:p>
        </w:tc>
        <w:tc>
          <w:tcPr>
            <w:tcW w:w="2013" w:type="dxa"/>
          </w:tcPr>
          <w:p w:rsidR="00000000" w:rsidRDefault="00000000">
            <w:pPr>
              <w:spacing w:line="320" w:lineRule="exact"/>
              <w:rPr>
                <w:rtl/>
              </w:rPr>
            </w:pPr>
            <w:r>
              <w:rPr>
                <w:rtl/>
              </w:rPr>
              <w:t>المجموع</w:t>
            </w:r>
          </w:p>
        </w:tc>
        <w:tc>
          <w:tcPr>
            <w:tcW w:w="2013" w:type="dxa"/>
          </w:tcPr>
          <w:p w:rsidR="00000000" w:rsidRDefault="00000000">
            <w:pPr>
              <w:spacing w:line="320" w:lineRule="exact"/>
              <w:rPr>
                <w:rtl/>
              </w:rPr>
            </w:pPr>
            <w:r>
              <w:rPr>
                <w:rtl/>
              </w:rPr>
              <w:t>المجموع</w:t>
            </w:r>
          </w:p>
        </w:tc>
        <w:tc>
          <w:tcPr>
            <w:tcW w:w="1251" w:type="dxa"/>
          </w:tcPr>
          <w:p w:rsidR="00000000" w:rsidRDefault="00000000">
            <w:pPr>
              <w:spacing w:line="320" w:lineRule="exact"/>
              <w:rPr>
                <w:rtl/>
              </w:rPr>
            </w:pPr>
            <w:r>
              <w:rPr>
                <w:rtl/>
              </w:rPr>
              <w:t>رجال</w:t>
            </w:r>
          </w:p>
        </w:tc>
        <w:tc>
          <w:tcPr>
            <w:tcW w:w="1800" w:type="dxa"/>
          </w:tcPr>
          <w:p w:rsidR="00000000" w:rsidRDefault="00000000">
            <w:pPr>
              <w:spacing w:line="320" w:lineRule="exact"/>
              <w:rPr>
                <w:rtl/>
              </w:rPr>
            </w:pPr>
            <w:r>
              <w:rPr>
                <w:rtl/>
              </w:rPr>
              <w:t>نساء</w:t>
            </w:r>
          </w:p>
        </w:tc>
      </w:tr>
      <w:tr w:rsidR="00000000">
        <w:tblPrEx>
          <w:tblCellMar>
            <w:top w:w="0" w:type="dxa"/>
            <w:bottom w:w="0" w:type="dxa"/>
          </w:tblCellMar>
        </w:tblPrEx>
        <w:trPr>
          <w:cantSplit/>
        </w:trPr>
        <w:tc>
          <w:tcPr>
            <w:tcW w:w="8942" w:type="dxa"/>
            <w:gridSpan w:val="5"/>
          </w:tcPr>
          <w:p w:rsidR="00000000" w:rsidRDefault="00000000">
            <w:pPr>
              <w:spacing w:line="320" w:lineRule="exact"/>
              <w:jc w:val="center"/>
              <w:rPr>
                <w:rtl/>
              </w:rPr>
            </w:pPr>
            <w:r>
              <w:rPr>
                <w:rtl/>
              </w:rPr>
              <w:t>المجمـوع</w:t>
            </w:r>
          </w:p>
        </w:tc>
      </w:tr>
      <w:tr w:rsidR="00000000">
        <w:tblPrEx>
          <w:tblCellMar>
            <w:top w:w="0" w:type="dxa"/>
            <w:bottom w:w="0" w:type="dxa"/>
          </w:tblCellMar>
        </w:tblPrEx>
        <w:tc>
          <w:tcPr>
            <w:tcW w:w="1865" w:type="dxa"/>
          </w:tcPr>
          <w:p w:rsidR="00000000" w:rsidRDefault="00000000">
            <w:pPr>
              <w:spacing w:line="320" w:lineRule="exact"/>
              <w:rPr>
                <w:rtl/>
              </w:rPr>
            </w:pPr>
            <w:r>
              <w:rPr>
                <w:rtl/>
              </w:rPr>
              <w:t>6-10</w:t>
            </w:r>
          </w:p>
        </w:tc>
        <w:tc>
          <w:tcPr>
            <w:tcW w:w="2013" w:type="dxa"/>
          </w:tcPr>
          <w:p w:rsidR="00000000" w:rsidRDefault="00000000">
            <w:pPr>
              <w:spacing w:line="320" w:lineRule="exact"/>
              <w:rPr>
                <w:rtl/>
              </w:rPr>
            </w:pPr>
            <w:r>
              <w:rPr>
                <w:rtl/>
              </w:rPr>
              <w:t>6, 110</w:t>
            </w:r>
          </w:p>
        </w:tc>
        <w:tc>
          <w:tcPr>
            <w:tcW w:w="2013" w:type="dxa"/>
          </w:tcPr>
          <w:p w:rsidR="00000000" w:rsidRDefault="00000000">
            <w:pPr>
              <w:spacing w:line="320" w:lineRule="exact"/>
              <w:rPr>
                <w:rtl/>
              </w:rPr>
            </w:pPr>
            <w:r>
              <w:rPr>
                <w:rtl/>
              </w:rPr>
              <w:t>7, 114</w:t>
            </w:r>
          </w:p>
        </w:tc>
        <w:tc>
          <w:tcPr>
            <w:tcW w:w="1251" w:type="dxa"/>
          </w:tcPr>
          <w:p w:rsidR="00000000" w:rsidRDefault="00000000">
            <w:pPr>
              <w:spacing w:line="320" w:lineRule="exact"/>
              <w:rPr>
                <w:rtl/>
              </w:rPr>
            </w:pPr>
            <w:r>
              <w:rPr>
                <w:rtl/>
              </w:rPr>
              <w:t>1, 119</w:t>
            </w:r>
          </w:p>
        </w:tc>
        <w:tc>
          <w:tcPr>
            <w:tcW w:w="1800" w:type="dxa"/>
          </w:tcPr>
          <w:p w:rsidR="00000000" w:rsidRDefault="00000000">
            <w:pPr>
              <w:spacing w:line="320" w:lineRule="exact"/>
              <w:rPr>
                <w:rtl/>
              </w:rPr>
            </w:pPr>
            <w:r>
              <w:rPr>
                <w:rtl/>
              </w:rPr>
              <w:t>1, 110</w:t>
            </w:r>
          </w:p>
        </w:tc>
      </w:tr>
      <w:tr w:rsidR="00000000">
        <w:tblPrEx>
          <w:tblCellMar>
            <w:top w:w="0" w:type="dxa"/>
            <w:bottom w:w="0" w:type="dxa"/>
          </w:tblCellMar>
        </w:tblPrEx>
        <w:tc>
          <w:tcPr>
            <w:tcW w:w="1865" w:type="dxa"/>
          </w:tcPr>
          <w:p w:rsidR="00000000" w:rsidRDefault="00000000">
            <w:pPr>
              <w:spacing w:line="320" w:lineRule="exact"/>
              <w:rPr>
                <w:rtl/>
              </w:rPr>
            </w:pPr>
            <w:r>
              <w:rPr>
                <w:rtl/>
              </w:rPr>
              <w:t>11-14</w:t>
            </w:r>
          </w:p>
        </w:tc>
        <w:tc>
          <w:tcPr>
            <w:tcW w:w="2013" w:type="dxa"/>
          </w:tcPr>
          <w:p w:rsidR="00000000" w:rsidRDefault="00000000">
            <w:pPr>
              <w:spacing w:line="320" w:lineRule="exact"/>
              <w:rPr>
                <w:rtl/>
              </w:rPr>
            </w:pPr>
            <w:r>
              <w:rPr>
                <w:rtl/>
              </w:rPr>
              <w:t>1, 48</w:t>
            </w:r>
          </w:p>
        </w:tc>
        <w:tc>
          <w:tcPr>
            <w:tcW w:w="2013" w:type="dxa"/>
          </w:tcPr>
          <w:p w:rsidR="00000000" w:rsidRDefault="00000000">
            <w:pPr>
              <w:spacing w:line="320" w:lineRule="exact"/>
              <w:rPr>
                <w:rtl/>
              </w:rPr>
            </w:pPr>
            <w:r>
              <w:rPr>
                <w:rtl/>
              </w:rPr>
              <w:t>7, 77</w:t>
            </w:r>
          </w:p>
        </w:tc>
        <w:tc>
          <w:tcPr>
            <w:tcW w:w="1251" w:type="dxa"/>
          </w:tcPr>
          <w:p w:rsidR="00000000" w:rsidRDefault="00000000">
            <w:pPr>
              <w:spacing w:line="320" w:lineRule="exact"/>
              <w:rPr>
                <w:rtl/>
              </w:rPr>
            </w:pPr>
            <w:r>
              <w:rPr>
                <w:rtl/>
              </w:rPr>
              <w:t>3, 79</w:t>
            </w:r>
          </w:p>
        </w:tc>
        <w:tc>
          <w:tcPr>
            <w:tcW w:w="1800" w:type="dxa"/>
          </w:tcPr>
          <w:p w:rsidR="00000000" w:rsidRDefault="00000000">
            <w:pPr>
              <w:spacing w:line="320" w:lineRule="exact"/>
              <w:rPr>
                <w:rtl/>
              </w:rPr>
            </w:pPr>
            <w:r>
              <w:rPr>
                <w:rtl/>
              </w:rPr>
              <w:t>1, 76</w:t>
            </w:r>
          </w:p>
        </w:tc>
      </w:tr>
      <w:tr w:rsidR="00000000">
        <w:tblPrEx>
          <w:tblCellMar>
            <w:top w:w="0" w:type="dxa"/>
            <w:bottom w:w="0" w:type="dxa"/>
          </w:tblCellMar>
        </w:tblPrEx>
        <w:tc>
          <w:tcPr>
            <w:tcW w:w="1865" w:type="dxa"/>
          </w:tcPr>
          <w:p w:rsidR="00000000" w:rsidRDefault="00000000">
            <w:pPr>
              <w:spacing w:line="320" w:lineRule="exact"/>
              <w:rPr>
                <w:rtl/>
              </w:rPr>
            </w:pPr>
            <w:r>
              <w:rPr>
                <w:rtl/>
              </w:rPr>
              <w:t>15-17</w:t>
            </w:r>
          </w:p>
        </w:tc>
        <w:tc>
          <w:tcPr>
            <w:tcW w:w="2013" w:type="dxa"/>
          </w:tcPr>
          <w:p w:rsidR="00000000" w:rsidRDefault="00000000">
            <w:pPr>
              <w:spacing w:line="320" w:lineRule="exact"/>
              <w:rPr>
                <w:rtl/>
              </w:rPr>
            </w:pPr>
            <w:r>
              <w:rPr>
                <w:rtl/>
              </w:rPr>
              <w:t>6, 16</w:t>
            </w:r>
          </w:p>
        </w:tc>
        <w:tc>
          <w:tcPr>
            <w:tcW w:w="2013" w:type="dxa"/>
          </w:tcPr>
          <w:p w:rsidR="00000000" w:rsidRDefault="00000000">
            <w:pPr>
              <w:spacing w:line="320" w:lineRule="exact"/>
              <w:rPr>
                <w:rtl/>
              </w:rPr>
            </w:pPr>
            <w:r>
              <w:rPr>
                <w:rtl/>
              </w:rPr>
              <w:t>3, 36</w:t>
            </w:r>
          </w:p>
        </w:tc>
        <w:tc>
          <w:tcPr>
            <w:tcW w:w="1251" w:type="dxa"/>
          </w:tcPr>
          <w:p w:rsidR="00000000" w:rsidRDefault="00000000">
            <w:pPr>
              <w:spacing w:line="320" w:lineRule="exact"/>
              <w:rPr>
                <w:rtl/>
              </w:rPr>
            </w:pPr>
            <w:r>
              <w:rPr>
                <w:rtl/>
              </w:rPr>
              <w:t>1, 40</w:t>
            </w:r>
          </w:p>
        </w:tc>
        <w:tc>
          <w:tcPr>
            <w:tcW w:w="1800" w:type="dxa"/>
          </w:tcPr>
          <w:p w:rsidR="00000000" w:rsidRDefault="00000000">
            <w:pPr>
              <w:spacing w:line="320" w:lineRule="exact"/>
              <w:rPr>
                <w:rtl/>
              </w:rPr>
            </w:pPr>
            <w:r>
              <w:rPr>
                <w:rtl/>
              </w:rPr>
              <w:t>6, 32</w:t>
            </w:r>
          </w:p>
        </w:tc>
      </w:tr>
      <w:tr w:rsidR="00000000">
        <w:tblPrEx>
          <w:tblCellMar>
            <w:top w:w="0" w:type="dxa"/>
            <w:bottom w:w="0" w:type="dxa"/>
          </w:tblCellMar>
        </w:tblPrEx>
        <w:tc>
          <w:tcPr>
            <w:tcW w:w="1865" w:type="dxa"/>
          </w:tcPr>
          <w:p w:rsidR="00000000" w:rsidRDefault="00000000">
            <w:pPr>
              <w:spacing w:line="320" w:lineRule="exact"/>
              <w:rPr>
                <w:rtl/>
              </w:rPr>
            </w:pPr>
            <w:r>
              <w:rPr>
                <w:rtl/>
              </w:rPr>
              <w:t>18-24</w:t>
            </w:r>
          </w:p>
        </w:tc>
        <w:tc>
          <w:tcPr>
            <w:tcW w:w="2013" w:type="dxa"/>
          </w:tcPr>
          <w:p w:rsidR="00000000" w:rsidRDefault="00000000">
            <w:pPr>
              <w:spacing w:line="320" w:lineRule="exact"/>
              <w:rPr>
                <w:rtl/>
              </w:rPr>
            </w:pPr>
            <w:r>
              <w:rPr>
                <w:rtl/>
              </w:rPr>
              <w:t>2, 7</w:t>
            </w:r>
          </w:p>
        </w:tc>
        <w:tc>
          <w:tcPr>
            <w:tcW w:w="2013" w:type="dxa"/>
          </w:tcPr>
          <w:p w:rsidR="00000000" w:rsidRDefault="00000000">
            <w:pPr>
              <w:spacing w:line="320" w:lineRule="exact"/>
              <w:rPr>
                <w:rtl/>
              </w:rPr>
            </w:pPr>
            <w:r>
              <w:rPr>
                <w:rtl/>
              </w:rPr>
              <w:t>8, 9</w:t>
            </w:r>
          </w:p>
        </w:tc>
        <w:tc>
          <w:tcPr>
            <w:tcW w:w="1251" w:type="dxa"/>
          </w:tcPr>
          <w:p w:rsidR="00000000" w:rsidRDefault="00000000">
            <w:pPr>
              <w:spacing w:line="320" w:lineRule="exact"/>
              <w:rPr>
                <w:rtl/>
              </w:rPr>
            </w:pPr>
            <w:r>
              <w:rPr>
                <w:rtl/>
              </w:rPr>
              <w:t>5, 10</w:t>
            </w:r>
          </w:p>
        </w:tc>
        <w:tc>
          <w:tcPr>
            <w:tcW w:w="1800" w:type="dxa"/>
          </w:tcPr>
          <w:p w:rsidR="00000000" w:rsidRDefault="00000000">
            <w:pPr>
              <w:spacing w:line="320" w:lineRule="exact"/>
              <w:rPr>
                <w:rtl/>
              </w:rPr>
            </w:pPr>
            <w:r>
              <w:rPr>
                <w:rtl/>
              </w:rPr>
              <w:t>0, 9</w:t>
            </w:r>
          </w:p>
        </w:tc>
      </w:tr>
      <w:tr w:rsidR="00000000">
        <w:tblPrEx>
          <w:tblCellMar>
            <w:top w:w="0" w:type="dxa"/>
            <w:bottom w:w="0" w:type="dxa"/>
          </w:tblCellMar>
        </w:tblPrEx>
        <w:trPr>
          <w:cantSplit/>
        </w:trPr>
        <w:tc>
          <w:tcPr>
            <w:tcW w:w="8942" w:type="dxa"/>
            <w:gridSpan w:val="5"/>
          </w:tcPr>
          <w:p w:rsidR="00000000" w:rsidRDefault="00000000">
            <w:pPr>
              <w:spacing w:line="320" w:lineRule="exact"/>
              <w:jc w:val="center"/>
              <w:rPr>
                <w:rtl/>
              </w:rPr>
            </w:pPr>
            <w:r>
              <w:rPr>
                <w:rtl/>
              </w:rPr>
              <w:t>المعدل النموذجي للدراسة المدرسية</w:t>
            </w:r>
          </w:p>
        </w:tc>
      </w:tr>
      <w:tr w:rsidR="00000000">
        <w:tblPrEx>
          <w:tblCellMar>
            <w:top w:w="0" w:type="dxa"/>
            <w:bottom w:w="0" w:type="dxa"/>
          </w:tblCellMar>
        </w:tblPrEx>
        <w:tc>
          <w:tcPr>
            <w:tcW w:w="1865" w:type="dxa"/>
          </w:tcPr>
          <w:p w:rsidR="00000000" w:rsidRDefault="00000000">
            <w:pPr>
              <w:spacing w:line="320" w:lineRule="exact"/>
              <w:rPr>
                <w:rtl/>
              </w:rPr>
            </w:pPr>
            <w:r>
              <w:rPr>
                <w:rtl/>
              </w:rPr>
              <w:t>6-10</w:t>
            </w:r>
          </w:p>
        </w:tc>
        <w:tc>
          <w:tcPr>
            <w:tcW w:w="2013" w:type="dxa"/>
          </w:tcPr>
          <w:p w:rsidR="00000000" w:rsidRDefault="00000000">
            <w:pPr>
              <w:spacing w:line="320" w:lineRule="exact"/>
              <w:rPr>
                <w:rtl/>
              </w:rPr>
            </w:pPr>
            <w:r>
              <w:rPr>
                <w:rtl/>
              </w:rPr>
              <w:t>4, 84</w:t>
            </w:r>
          </w:p>
        </w:tc>
        <w:tc>
          <w:tcPr>
            <w:tcW w:w="2013" w:type="dxa"/>
          </w:tcPr>
          <w:p w:rsidR="00000000" w:rsidRDefault="00000000">
            <w:pPr>
              <w:spacing w:line="320" w:lineRule="exact"/>
              <w:rPr>
                <w:rtl/>
              </w:rPr>
            </w:pPr>
            <w:r>
              <w:rPr>
                <w:rtl/>
              </w:rPr>
              <w:t>2, 95</w:t>
            </w:r>
          </w:p>
        </w:tc>
        <w:tc>
          <w:tcPr>
            <w:tcW w:w="1251" w:type="dxa"/>
          </w:tcPr>
          <w:p w:rsidR="00000000" w:rsidRDefault="00000000">
            <w:pPr>
              <w:spacing w:line="320" w:lineRule="exact"/>
              <w:rPr>
                <w:rtl/>
              </w:rPr>
            </w:pPr>
            <w:r>
              <w:rPr>
                <w:rtl/>
              </w:rPr>
              <w:t>7, 95</w:t>
            </w:r>
          </w:p>
        </w:tc>
        <w:tc>
          <w:tcPr>
            <w:tcW w:w="1800" w:type="dxa"/>
          </w:tcPr>
          <w:p w:rsidR="00000000" w:rsidRDefault="00000000">
            <w:pPr>
              <w:spacing w:line="320" w:lineRule="exact"/>
              <w:rPr>
                <w:rtl/>
              </w:rPr>
            </w:pPr>
            <w:r>
              <w:rPr>
                <w:rtl/>
              </w:rPr>
              <w:t>6, 94</w:t>
            </w:r>
          </w:p>
        </w:tc>
      </w:tr>
      <w:tr w:rsidR="00000000">
        <w:tblPrEx>
          <w:tblCellMar>
            <w:top w:w="0" w:type="dxa"/>
            <w:bottom w:w="0" w:type="dxa"/>
          </w:tblCellMar>
        </w:tblPrEx>
        <w:tc>
          <w:tcPr>
            <w:tcW w:w="1865" w:type="dxa"/>
          </w:tcPr>
          <w:p w:rsidR="00000000" w:rsidRDefault="00000000">
            <w:pPr>
              <w:spacing w:line="320" w:lineRule="exact"/>
              <w:rPr>
                <w:rtl/>
              </w:rPr>
            </w:pPr>
            <w:r>
              <w:rPr>
                <w:rtl/>
              </w:rPr>
              <w:t>11-14</w:t>
            </w:r>
          </w:p>
        </w:tc>
        <w:tc>
          <w:tcPr>
            <w:tcW w:w="2013" w:type="dxa"/>
          </w:tcPr>
          <w:p w:rsidR="00000000" w:rsidRDefault="00000000">
            <w:pPr>
              <w:spacing w:line="320" w:lineRule="exact"/>
              <w:rPr>
                <w:rtl/>
              </w:rPr>
            </w:pPr>
            <w:r>
              <w:rPr>
                <w:rtl/>
              </w:rPr>
              <w:t>0, 69</w:t>
            </w:r>
          </w:p>
        </w:tc>
        <w:tc>
          <w:tcPr>
            <w:tcW w:w="2013" w:type="dxa"/>
          </w:tcPr>
          <w:p w:rsidR="00000000" w:rsidRDefault="00000000">
            <w:pPr>
              <w:spacing w:line="320" w:lineRule="exact"/>
              <w:rPr>
                <w:rtl/>
              </w:rPr>
            </w:pPr>
            <w:r>
              <w:rPr>
                <w:rtl/>
              </w:rPr>
              <w:t>5, 85</w:t>
            </w:r>
          </w:p>
        </w:tc>
        <w:tc>
          <w:tcPr>
            <w:tcW w:w="1251" w:type="dxa"/>
          </w:tcPr>
          <w:p w:rsidR="00000000" w:rsidRDefault="00000000">
            <w:pPr>
              <w:spacing w:line="320" w:lineRule="exact"/>
              <w:rPr>
                <w:rtl/>
              </w:rPr>
            </w:pPr>
            <w:r>
              <w:rPr>
                <w:rtl/>
              </w:rPr>
              <w:t>3, 83</w:t>
            </w:r>
          </w:p>
        </w:tc>
        <w:tc>
          <w:tcPr>
            <w:tcW w:w="1800" w:type="dxa"/>
          </w:tcPr>
          <w:p w:rsidR="00000000" w:rsidRDefault="00000000">
            <w:pPr>
              <w:spacing w:line="320" w:lineRule="exact"/>
              <w:rPr>
                <w:rtl/>
              </w:rPr>
            </w:pPr>
            <w:r>
              <w:rPr>
                <w:rtl/>
              </w:rPr>
              <w:t>5, 82</w:t>
            </w:r>
          </w:p>
        </w:tc>
      </w:tr>
      <w:tr w:rsidR="00000000">
        <w:tblPrEx>
          <w:tblCellMar>
            <w:top w:w="0" w:type="dxa"/>
            <w:bottom w:w="0" w:type="dxa"/>
          </w:tblCellMar>
        </w:tblPrEx>
        <w:tc>
          <w:tcPr>
            <w:tcW w:w="1865" w:type="dxa"/>
          </w:tcPr>
          <w:p w:rsidR="00000000" w:rsidRDefault="00000000">
            <w:pPr>
              <w:spacing w:line="320" w:lineRule="exact"/>
              <w:rPr>
                <w:rtl/>
              </w:rPr>
            </w:pPr>
            <w:r>
              <w:rPr>
                <w:rtl/>
              </w:rPr>
              <w:t>15-17</w:t>
            </w:r>
          </w:p>
        </w:tc>
        <w:tc>
          <w:tcPr>
            <w:tcW w:w="2013" w:type="dxa"/>
          </w:tcPr>
          <w:p w:rsidR="00000000" w:rsidRDefault="00000000">
            <w:pPr>
              <w:spacing w:line="320" w:lineRule="exact"/>
              <w:rPr>
                <w:rtl/>
              </w:rPr>
            </w:pPr>
            <w:r>
              <w:rPr>
                <w:rtl/>
              </w:rPr>
              <w:t>5, 25</w:t>
            </w:r>
          </w:p>
        </w:tc>
        <w:tc>
          <w:tcPr>
            <w:tcW w:w="2013" w:type="dxa"/>
          </w:tcPr>
          <w:p w:rsidR="00000000" w:rsidRDefault="00000000">
            <w:pPr>
              <w:spacing w:line="320" w:lineRule="exact"/>
              <w:rPr>
                <w:rtl/>
              </w:rPr>
            </w:pPr>
            <w:r>
              <w:rPr>
                <w:rtl/>
              </w:rPr>
              <w:t>1, 52</w:t>
            </w:r>
          </w:p>
        </w:tc>
        <w:tc>
          <w:tcPr>
            <w:tcW w:w="1251" w:type="dxa"/>
          </w:tcPr>
          <w:p w:rsidR="00000000" w:rsidRDefault="00000000">
            <w:pPr>
              <w:spacing w:line="320" w:lineRule="exact"/>
              <w:rPr>
                <w:rtl/>
              </w:rPr>
            </w:pPr>
            <w:r>
              <w:rPr>
                <w:rtl/>
              </w:rPr>
              <w:t>0, 58</w:t>
            </w:r>
          </w:p>
        </w:tc>
        <w:tc>
          <w:tcPr>
            <w:tcW w:w="1800" w:type="dxa"/>
          </w:tcPr>
          <w:p w:rsidR="00000000" w:rsidRDefault="00000000">
            <w:pPr>
              <w:spacing w:line="320" w:lineRule="exact"/>
              <w:rPr>
                <w:rtl/>
              </w:rPr>
            </w:pPr>
            <w:r>
              <w:rPr>
                <w:rtl/>
              </w:rPr>
              <w:t>3, 46</w:t>
            </w:r>
          </w:p>
        </w:tc>
      </w:tr>
      <w:tr w:rsidR="00000000">
        <w:tblPrEx>
          <w:tblCellMar>
            <w:top w:w="0" w:type="dxa"/>
            <w:bottom w:w="0" w:type="dxa"/>
          </w:tblCellMar>
        </w:tblPrEx>
        <w:tc>
          <w:tcPr>
            <w:tcW w:w="1865" w:type="dxa"/>
          </w:tcPr>
          <w:p w:rsidR="00000000" w:rsidRDefault="00000000">
            <w:pPr>
              <w:spacing w:line="320" w:lineRule="exact"/>
              <w:rPr>
                <w:rtl/>
              </w:rPr>
            </w:pPr>
            <w:r>
              <w:rPr>
                <w:rtl/>
              </w:rPr>
              <w:t>18-24</w:t>
            </w:r>
          </w:p>
        </w:tc>
        <w:tc>
          <w:tcPr>
            <w:tcW w:w="2013" w:type="dxa"/>
          </w:tcPr>
          <w:p w:rsidR="00000000" w:rsidRDefault="00000000">
            <w:pPr>
              <w:spacing w:line="320" w:lineRule="exact"/>
              <w:rPr>
                <w:rtl/>
              </w:rPr>
            </w:pPr>
            <w:r>
              <w:rPr>
                <w:rtl/>
              </w:rPr>
              <w:t>2, 4</w:t>
            </w:r>
          </w:p>
        </w:tc>
        <w:tc>
          <w:tcPr>
            <w:tcW w:w="2013" w:type="dxa"/>
          </w:tcPr>
          <w:p w:rsidR="00000000" w:rsidRDefault="00000000">
            <w:pPr>
              <w:spacing w:line="320" w:lineRule="exact"/>
              <w:rPr>
                <w:rtl/>
              </w:rPr>
            </w:pPr>
            <w:r>
              <w:rPr>
                <w:rtl/>
              </w:rPr>
              <w:t>6, 14</w:t>
            </w:r>
          </w:p>
        </w:tc>
        <w:tc>
          <w:tcPr>
            <w:tcW w:w="1251" w:type="dxa"/>
          </w:tcPr>
          <w:p w:rsidR="00000000" w:rsidRDefault="00000000">
            <w:pPr>
              <w:spacing w:line="320" w:lineRule="exact"/>
              <w:rPr>
                <w:rtl/>
              </w:rPr>
            </w:pPr>
            <w:r>
              <w:rPr>
                <w:rtl/>
              </w:rPr>
              <w:t>9, 16</w:t>
            </w:r>
          </w:p>
        </w:tc>
        <w:tc>
          <w:tcPr>
            <w:tcW w:w="1800" w:type="dxa"/>
          </w:tcPr>
          <w:p w:rsidR="00000000" w:rsidRDefault="00000000">
            <w:pPr>
              <w:spacing w:line="320" w:lineRule="exact"/>
              <w:rPr>
                <w:rtl/>
              </w:rPr>
            </w:pPr>
            <w:r>
              <w:rPr>
                <w:rtl/>
              </w:rPr>
              <w:t>2, 12</w:t>
            </w:r>
          </w:p>
        </w:tc>
      </w:tr>
      <w:tr w:rsidR="00000000">
        <w:tblPrEx>
          <w:tblCellMar>
            <w:top w:w="0" w:type="dxa"/>
            <w:bottom w:w="0" w:type="dxa"/>
          </w:tblCellMar>
        </w:tblPrEx>
        <w:trPr>
          <w:cantSplit/>
        </w:trPr>
        <w:tc>
          <w:tcPr>
            <w:tcW w:w="8942" w:type="dxa"/>
            <w:gridSpan w:val="5"/>
          </w:tcPr>
          <w:p w:rsidR="00000000" w:rsidRDefault="00000000">
            <w:pPr>
              <w:spacing w:line="320" w:lineRule="exact"/>
              <w:jc w:val="center"/>
              <w:rPr>
                <w:rtl/>
              </w:rPr>
            </w:pPr>
            <w:r>
              <w:rPr>
                <w:rtl/>
              </w:rPr>
              <w:t>معدل الدراسة المدرسية في سن الالتحاق بالمدارس</w:t>
            </w:r>
          </w:p>
        </w:tc>
      </w:tr>
      <w:tr w:rsidR="00000000">
        <w:tblPrEx>
          <w:tblCellMar>
            <w:top w:w="0" w:type="dxa"/>
            <w:bottom w:w="0" w:type="dxa"/>
          </w:tblCellMar>
        </w:tblPrEx>
        <w:tc>
          <w:tcPr>
            <w:tcW w:w="1865" w:type="dxa"/>
          </w:tcPr>
          <w:p w:rsidR="00000000" w:rsidRDefault="00000000">
            <w:pPr>
              <w:spacing w:line="320" w:lineRule="exact"/>
              <w:rPr>
                <w:rtl/>
              </w:rPr>
            </w:pPr>
            <w:r>
              <w:rPr>
                <w:rtl/>
              </w:rPr>
              <w:t>6-10</w:t>
            </w:r>
          </w:p>
        </w:tc>
        <w:tc>
          <w:tcPr>
            <w:tcW w:w="2013" w:type="dxa"/>
          </w:tcPr>
          <w:p w:rsidR="00000000" w:rsidRDefault="00000000">
            <w:pPr>
              <w:spacing w:line="320" w:lineRule="exact"/>
              <w:rPr>
                <w:rtl/>
              </w:rPr>
            </w:pPr>
            <w:r>
              <w:rPr>
                <w:rtl/>
              </w:rPr>
              <w:t>0, 78</w:t>
            </w:r>
          </w:p>
        </w:tc>
        <w:tc>
          <w:tcPr>
            <w:tcW w:w="2013" w:type="dxa"/>
          </w:tcPr>
          <w:p w:rsidR="00000000" w:rsidRDefault="00000000">
            <w:pPr>
              <w:spacing w:line="320" w:lineRule="exact"/>
              <w:rPr>
                <w:rtl/>
              </w:rPr>
            </w:pPr>
            <w:r>
              <w:rPr>
                <w:rtl/>
              </w:rPr>
              <w:t>6, 92</w:t>
            </w:r>
          </w:p>
        </w:tc>
        <w:tc>
          <w:tcPr>
            <w:tcW w:w="1251" w:type="dxa"/>
          </w:tcPr>
          <w:p w:rsidR="00000000" w:rsidRDefault="00000000">
            <w:pPr>
              <w:spacing w:line="320" w:lineRule="exact"/>
              <w:rPr>
                <w:rtl/>
              </w:rPr>
            </w:pPr>
            <w:r>
              <w:rPr>
                <w:rtl/>
              </w:rPr>
              <w:t>5, 93</w:t>
            </w:r>
          </w:p>
        </w:tc>
        <w:tc>
          <w:tcPr>
            <w:tcW w:w="1800" w:type="dxa"/>
          </w:tcPr>
          <w:p w:rsidR="00000000" w:rsidRDefault="00000000">
            <w:pPr>
              <w:spacing w:line="320" w:lineRule="exact"/>
              <w:rPr>
                <w:rtl/>
              </w:rPr>
            </w:pPr>
            <w:r>
              <w:rPr>
                <w:rtl/>
              </w:rPr>
              <w:t>7, 91</w:t>
            </w:r>
          </w:p>
        </w:tc>
      </w:tr>
      <w:tr w:rsidR="00000000">
        <w:tblPrEx>
          <w:tblCellMar>
            <w:top w:w="0" w:type="dxa"/>
            <w:bottom w:w="0" w:type="dxa"/>
          </w:tblCellMar>
        </w:tblPrEx>
        <w:tc>
          <w:tcPr>
            <w:tcW w:w="1865" w:type="dxa"/>
          </w:tcPr>
          <w:p w:rsidR="00000000" w:rsidRDefault="00000000">
            <w:pPr>
              <w:spacing w:line="320" w:lineRule="exact"/>
              <w:rPr>
                <w:rtl/>
              </w:rPr>
            </w:pPr>
            <w:r>
              <w:rPr>
                <w:rtl/>
              </w:rPr>
              <w:t>11-14</w:t>
            </w:r>
          </w:p>
        </w:tc>
        <w:tc>
          <w:tcPr>
            <w:tcW w:w="2013" w:type="dxa"/>
          </w:tcPr>
          <w:p w:rsidR="00000000" w:rsidRDefault="00000000">
            <w:pPr>
              <w:spacing w:line="320" w:lineRule="exact"/>
              <w:rPr>
                <w:rtl/>
              </w:rPr>
            </w:pPr>
            <w:r>
              <w:rPr>
                <w:rtl/>
              </w:rPr>
              <w:t>0, 36</w:t>
            </w:r>
          </w:p>
        </w:tc>
        <w:tc>
          <w:tcPr>
            <w:tcW w:w="2013" w:type="dxa"/>
          </w:tcPr>
          <w:p w:rsidR="00000000" w:rsidRDefault="00000000">
            <w:pPr>
              <w:spacing w:line="320" w:lineRule="exact"/>
              <w:rPr>
                <w:rtl/>
              </w:rPr>
            </w:pPr>
            <w:r>
              <w:rPr>
                <w:rtl/>
              </w:rPr>
              <w:t>6, 61</w:t>
            </w:r>
          </w:p>
        </w:tc>
        <w:tc>
          <w:tcPr>
            <w:tcW w:w="1251" w:type="dxa"/>
          </w:tcPr>
          <w:p w:rsidR="00000000" w:rsidRDefault="00000000">
            <w:pPr>
              <w:spacing w:line="320" w:lineRule="exact"/>
              <w:rPr>
                <w:rtl/>
              </w:rPr>
            </w:pPr>
            <w:r>
              <w:rPr>
                <w:rtl/>
              </w:rPr>
              <w:t>1, 61</w:t>
            </w:r>
          </w:p>
        </w:tc>
        <w:tc>
          <w:tcPr>
            <w:tcW w:w="1800" w:type="dxa"/>
          </w:tcPr>
          <w:p w:rsidR="00000000" w:rsidRDefault="00000000">
            <w:pPr>
              <w:spacing w:line="320" w:lineRule="exact"/>
              <w:rPr>
                <w:rtl/>
              </w:rPr>
            </w:pPr>
            <w:r>
              <w:rPr>
                <w:rtl/>
              </w:rPr>
              <w:t>2, 62</w:t>
            </w:r>
          </w:p>
        </w:tc>
      </w:tr>
      <w:tr w:rsidR="00000000">
        <w:tblPrEx>
          <w:tblCellMar>
            <w:top w:w="0" w:type="dxa"/>
            <w:bottom w:w="0" w:type="dxa"/>
          </w:tblCellMar>
        </w:tblPrEx>
        <w:tc>
          <w:tcPr>
            <w:tcW w:w="1865" w:type="dxa"/>
          </w:tcPr>
          <w:p w:rsidR="00000000" w:rsidRDefault="00000000">
            <w:pPr>
              <w:spacing w:line="320" w:lineRule="exact"/>
              <w:rPr>
                <w:rtl/>
              </w:rPr>
            </w:pPr>
            <w:r>
              <w:rPr>
                <w:rtl/>
              </w:rPr>
              <w:t>15-17</w:t>
            </w:r>
          </w:p>
        </w:tc>
        <w:tc>
          <w:tcPr>
            <w:tcW w:w="2013" w:type="dxa"/>
          </w:tcPr>
          <w:p w:rsidR="00000000" w:rsidRDefault="00000000">
            <w:pPr>
              <w:spacing w:line="320" w:lineRule="exact"/>
              <w:rPr>
                <w:rtl/>
              </w:rPr>
            </w:pPr>
            <w:r>
              <w:rPr>
                <w:rtl/>
              </w:rPr>
              <w:t>4, 11</w:t>
            </w:r>
          </w:p>
        </w:tc>
        <w:tc>
          <w:tcPr>
            <w:tcW w:w="2013" w:type="dxa"/>
          </w:tcPr>
          <w:p w:rsidR="00000000" w:rsidRDefault="00000000">
            <w:pPr>
              <w:spacing w:line="320" w:lineRule="exact"/>
              <w:rPr>
                <w:rtl/>
              </w:rPr>
            </w:pPr>
            <w:r>
              <w:rPr>
                <w:rtl/>
              </w:rPr>
              <w:t>8, 28</w:t>
            </w:r>
          </w:p>
        </w:tc>
        <w:tc>
          <w:tcPr>
            <w:tcW w:w="1251" w:type="dxa"/>
          </w:tcPr>
          <w:p w:rsidR="00000000" w:rsidRDefault="00000000">
            <w:pPr>
              <w:spacing w:line="320" w:lineRule="exact"/>
              <w:rPr>
                <w:rtl/>
              </w:rPr>
            </w:pPr>
            <w:r>
              <w:rPr>
                <w:rtl/>
              </w:rPr>
              <w:t>3, 30</w:t>
            </w:r>
          </w:p>
        </w:tc>
        <w:tc>
          <w:tcPr>
            <w:tcW w:w="1800" w:type="dxa"/>
          </w:tcPr>
          <w:p w:rsidR="00000000" w:rsidRDefault="00000000">
            <w:pPr>
              <w:spacing w:line="320" w:lineRule="exact"/>
              <w:rPr>
                <w:rtl/>
              </w:rPr>
            </w:pPr>
            <w:r>
              <w:rPr>
                <w:rtl/>
              </w:rPr>
              <w:t>4, 27</w:t>
            </w:r>
          </w:p>
        </w:tc>
      </w:tr>
      <w:tr w:rsidR="00000000">
        <w:tblPrEx>
          <w:tblCellMar>
            <w:top w:w="0" w:type="dxa"/>
            <w:bottom w:w="0" w:type="dxa"/>
          </w:tblCellMar>
        </w:tblPrEx>
        <w:tc>
          <w:tcPr>
            <w:tcW w:w="1865" w:type="dxa"/>
          </w:tcPr>
          <w:p w:rsidR="00000000" w:rsidRDefault="00000000">
            <w:pPr>
              <w:spacing w:line="320" w:lineRule="exact"/>
              <w:rPr>
                <w:rtl/>
              </w:rPr>
            </w:pPr>
            <w:r>
              <w:rPr>
                <w:rtl/>
              </w:rPr>
              <w:t>18-24</w:t>
            </w:r>
          </w:p>
        </w:tc>
        <w:tc>
          <w:tcPr>
            <w:tcW w:w="2013" w:type="dxa"/>
          </w:tcPr>
          <w:p w:rsidR="00000000" w:rsidRDefault="00000000">
            <w:pPr>
              <w:spacing w:line="320" w:lineRule="exact"/>
              <w:rPr>
                <w:rtl/>
              </w:rPr>
            </w:pPr>
            <w:r>
              <w:rPr>
                <w:rtl/>
              </w:rPr>
              <w:t>8, 1</w:t>
            </w:r>
          </w:p>
        </w:tc>
        <w:tc>
          <w:tcPr>
            <w:tcW w:w="2013" w:type="dxa"/>
          </w:tcPr>
          <w:p w:rsidR="00000000" w:rsidRDefault="00000000">
            <w:pPr>
              <w:spacing w:line="320" w:lineRule="exact"/>
              <w:rPr>
                <w:rtl/>
              </w:rPr>
            </w:pPr>
            <w:r>
              <w:rPr>
                <w:rtl/>
              </w:rPr>
              <w:t>3, 9</w:t>
            </w:r>
          </w:p>
        </w:tc>
        <w:tc>
          <w:tcPr>
            <w:tcW w:w="1251" w:type="dxa"/>
          </w:tcPr>
          <w:p w:rsidR="00000000" w:rsidRDefault="00000000">
            <w:pPr>
              <w:spacing w:line="320" w:lineRule="exact"/>
              <w:rPr>
                <w:rtl/>
              </w:rPr>
            </w:pPr>
            <w:r>
              <w:rPr>
                <w:rtl/>
              </w:rPr>
              <w:t>0, 10</w:t>
            </w:r>
          </w:p>
        </w:tc>
        <w:tc>
          <w:tcPr>
            <w:tcW w:w="1800" w:type="dxa"/>
          </w:tcPr>
          <w:p w:rsidR="00000000" w:rsidRDefault="00000000">
            <w:pPr>
              <w:spacing w:line="320" w:lineRule="exact"/>
              <w:rPr>
                <w:rtl/>
              </w:rPr>
            </w:pPr>
            <w:r>
              <w:rPr>
                <w:rtl/>
              </w:rPr>
              <w:t>5, 8</w:t>
            </w:r>
          </w:p>
        </w:tc>
      </w:tr>
    </w:tbl>
    <w:p w:rsidR="00000000" w:rsidRDefault="00000000">
      <w:pPr>
        <w:pStyle w:val="H56"/>
        <w:keepNext w:val="0"/>
        <w:keepLines w:val="0"/>
        <w:suppressAutoHyphens w:val="0"/>
        <w:spacing w:line="320" w:lineRule="exact"/>
        <w:outlineLvl w:val="9"/>
        <w:rPr>
          <w:rtl/>
        </w:rPr>
      </w:pPr>
    </w:p>
    <w:p w:rsidR="00000000" w:rsidRDefault="00000000">
      <w:pPr>
        <w:spacing w:line="320" w:lineRule="exact"/>
        <w:rPr>
          <w:rtl/>
        </w:rPr>
      </w:pPr>
      <w:r>
        <w:rPr>
          <w:rtl/>
        </w:rPr>
        <w:t xml:space="preserve">المصدر: </w:t>
      </w:r>
      <w:r>
        <w:rPr>
          <w:rtl/>
        </w:rPr>
        <w:tab/>
      </w:r>
      <w:r>
        <w:rPr>
          <w:rtl/>
        </w:rPr>
        <w:tab/>
        <w:t>المكتب الإحصائي العام ولجنة الدولة للتخطيط: مسح مستوى المعيشة في فييت نام، 1992-1993.</w:t>
      </w:r>
    </w:p>
    <w:p w:rsidR="00000000" w:rsidRDefault="00000000">
      <w:pPr>
        <w:spacing w:line="320" w:lineRule="exact"/>
        <w:rPr>
          <w:rtl/>
        </w:rPr>
      </w:pPr>
      <w:r>
        <w:rPr>
          <w:rtl/>
        </w:rPr>
        <w:tab/>
      </w:r>
      <w:r>
        <w:rPr>
          <w:rtl/>
        </w:rPr>
        <w:tab/>
        <w:t>المكتب الإحصائي العام: مسح مستوى المعيشة في فييت نام، 1997-1998.</w:t>
      </w:r>
    </w:p>
    <w:p w:rsidR="00000000" w:rsidRDefault="00000000">
      <w:pPr>
        <w:rPr>
          <w:rtl/>
        </w:rPr>
      </w:pPr>
    </w:p>
    <w:p w:rsidR="00000000" w:rsidRDefault="00000000">
      <w:pPr>
        <w:ind w:left="662" w:hanging="662"/>
        <w:rPr>
          <w:b/>
          <w:bCs/>
          <w:rtl/>
        </w:rPr>
      </w:pPr>
      <w:r>
        <w:rPr>
          <w:b/>
          <w:bCs/>
          <w:rtl/>
        </w:rPr>
        <w:t>5-5</w:t>
      </w:r>
      <w:r>
        <w:rPr>
          <w:b/>
          <w:bCs/>
          <w:rtl/>
        </w:rPr>
        <w:tab/>
        <w:t>النسبة المئوية للطالبات بين طلاب مدارس التعليم العام، والمدارس الثانوية المهنية، والكليات، والجامعات</w:t>
      </w:r>
    </w:p>
    <w:p w:rsidR="00000000" w:rsidRDefault="00000000">
      <w:pPr>
        <w:spacing w:line="120" w:lineRule="exact"/>
        <w:rPr>
          <w:sz w:val="12"/>
          <w:rtl/>
        </w:rPr>
      </w:pPr>
    </w:p>
    <w:p w:rsidR="00000000" w:rsidRDefault="00000000">
      <w:pPr>
        <w:pStyle w:val="H56"/>
        <w:keepNext w:val="0"/>
        <w:keepLines w:val="0"/>
        <w:suppressAutoHyphens w:val="0"/>
        <w:spacing w:line="400" w:lineRule="exact"/>
        <w:outlineLvl w:val="9"/>
        <w:rPr>
          <w:rtl/>
        </w:rPr>
      </w:pPr>
      <w:r>
        <w:rPr>
          <w:rtl/>
        </w:rPr>
        <w:tab/>
      </w:r>
      <w:r>
        <w:rPr>
          <w:rtl/>
        </w:rPr>
        <w:tab/>
      </w:r>
      <w:r>
        <w:rPr>
          <w:rtl/>
        </w:rPr>
        <w:tab/>
      </w:r>
      <w:r>
        <w:rPr>
          <w:rtl/>
        </w:rPr>
        <w:tab/>
      </w:r>
      <w:r>
        <w:rPr>
          <w:rtl/>
        </w:rPr>
        <w:tab/>
      </w:r>
      <w:r>
        <w:rPr>
          <w:rtl/>
        </w:rPr>
        <w:tab/>
      </w:r>
      <w:r>
        <w:rPr>
          <w:rtl/>
        </w:rPr>
        <w:tab/>
      </w:r>
      <w:r>
        <w:rPr>
          <w:rtl/>
        </w:rPr>
        <w:tab/>
      </w:r>
      <w:r>
        <w:rPr>
          <w:rtl/>
        </w:rPr>
        <w:tab/>
      </w:r>
      <w:r>
        <w:rPr>
          <w:rtl/>
        </w:rPr>
        <w:tab/>
        <w:t>الوحدة: 000 1 شخص</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0"/>
        <w:gridCol w:w="1440"/>
        <w:gridCol w:w="1800"/>
        <w:gridCol w:w="1350"/>
        <w:gridCol w:w="1620"/>
      </w:tblGrid>
      <w:tr w:rsidR="00000000">
        <w:tblPrEx>
          <w:tblCellMar>
            <w:top w:w="0" w:type="dxa"/>
            <w:bottom w:w="0" w:type="dxa"/>
          </w:tblCellMar>
        </w:tblPrEx>
        <w:trPr>
          <w:cantSplit/>
        </w:trPr>
        <w:tc>
          <w:tcPr>
            <w:tcW w:w="2570" w:type="dxa"/>
          </w:tcPr>
          <w:p w:rsidR="00000000" w:rsidRDefault="00000000">
            <w:pPr>
              <w:rPr>
                <w:rtl/>
              </w:rPr>
            </w:pPr>
          </w:p>
        </w:tc>
        <w:tc>
          <w:tcPr>
            <w:tcW w:w="3240" w:type="dxa"/>
            <w:gridSpan w:val="2"/>
          </w:tcPr>
          <w:p w:rsidR="00000000" w:rsidRDefault="00000000">
            <w:pPr>
              <w:rPr>
                <w:rtl/>
              </w:rPr>
            </w:pPr>
            <w:r>
              <w:rPr>
                <w:rtl/>
              </w:rPr>
              <w:t>1996-1997</w:t>
            </w:r>
          </w:p>
        </w:tc>
        <w:tc>
          <w:tcPr>
            <w:tcW w:w="2970" w:type="dxa"/>
            <w:gridSpan w:val="2"/>
          </w:tcPr>
          <w:p w:rsidR="00000000" w:rsidRDefault="00000000">
            <w:pPr>
              <w:rPr>
                <w:rtl/>
              </w:rPr>
            </w:pPr>
            <w:r>
              <w:rPr>
                <w:rtl/>
              </w:rPr>
              <w:t>1997-1998</w:t>
            </w:r>
          </w:p>
        </w:tc>
      </w:tr>
      <w:tr w:rsidR="00000000">
        <w:tblPrEx>
          <w:tblCellMar>
            <w:top w:w="0" w:type="dxa"/>
            <w:bottom w:w="0" w:type="dxa"/>
          </w:tblCellMar>
        </w:tblPrEx>
        <w:tc>
          <w:tcPr>
            <w:tcW w:w="2570" w:type="dxa"/>
          </w:tcPr>
          <w:p w:rsidR="00000000" w:rsidRDefault="00000000">
            <w:pPr>
              <w:rPr>
                <w:rtl/>
              </w:rPr>
            </w:pPr>
          </w:p>
        </w:tc>
        <w:tc>
          <w:tcPr>
            <w:tcW w:w="1440" w:type="dxa"/>
          </w:tcPr>
          <w:p w:rsidR="00000000" w:rsidRDefault="00000000">
            <w:pPr>
              <w:rPr>
                <w:rtl/>
              </w:rPr>
            </w:pPr>
            <w:r>
              <w:rPr>
                <w:rtl/>
              </w:rPr>
              <w:t>المجموع</w:t>
            </w:r>
          </w:p>
        </w:tc>
        <w:tc>
          <w:tcPr>
            <w:tcW w:w="1800" w:type="dxa"/>
          </w:tcPr>
          <w:p w:rsidR="00000000" w:rsidRDefault="00000000">
            <w:pPr>
              <w:rPr>
                <w:rtl/>
              </w:rPr>
            </w:pPr>
            <w:r>
              <w:rPr>
                <w:rtl/>
              </w:rPr>
              <w:t>النسبة المئوية للإناث</w:t>
            </w:r>
          </w:p>
        </w:tc>
        <w:tc>
          <w:tcPr>
            <w:tcW w:w="1350" w:type="dxa"/>
          </w:tcPr>
          <w:p w:rsidR="00000000" w:rsidRDefault="00000000">
            <w:pPr>
              <w:rPr>
                <w:rtl/>
              </w:rPr>
            </w:pPr>
            <w:r>
              <w:rPr>
                <w:rtl/>
              </w:rPr>
              <w:t>المجموع</w:t>
            </w:r>
          </w:p>
        </w:tc>
        <w:tc>
          <w:tcPr>
            <w:tcW w:w="1620" w:type="dxa"/>
          </w:tcPr>
          <w:p w:rsidR="00000000" w:rsidRDefault="00000000">
            <w:pPr>
              <w:rPr>
                <w:rtl/>
              </w:rPr>
            </w:pPr>
            <w:r>
              <w:rPr>
                <w:rtl/>
              </w:rPr>
              <w:t>النسبة المئوية للإناث</w:t>
            </w:r>
          </w:p>
        </w:tc>
      </w:tr>
      <w:tr w:rsidR="00000000">
        <w:tblPrEx>
          <w:tblCellMar>
            <w:top w:w="0" w:type="dxa"/>
            <w:bottom w:w="0" w:type="dxa"/>
          </w:tblCellMar>
        </w:tblPrEx>
        <w:tc>
          <w:tcPr>
            <w:tcW w:w="2570" w:type="dxa"/>
          </w:tcPr>
          <w:p w:rsidR="00000000" w:rsidRDefault="00000000">
            <w:pPr>
              <w:rPr>
                <w:rtl/>
              </w:rPr>
            </w:pPr>
            <w:r>
              <w:rPr>
                <w:rtl/>
              </w:rPr>
              <w:t>مدرسة ابتدائية</w:t>
            </w:r>
          </w:p>
        </w:tc>
        <w:tc>
          <w:tcPr>
            <w:tcW w:w="1440" w:type="dxa"/>
          </w:tcPr>
          <w:p w:rsidR="00000000" w:rsidRDefault="00000000">
            <w:pPr>
              <w:rPr>
                <w:rtl/>
              </w:rPr>
            </w:pPr>
            <w:r>
              <w:rPr>
                <w:rtl/>
              </w:rPr>
              <w:t>349 10</w:t>
            </w:r>
          </w:p>
        </w:tc>
        <w:tc>
          <w:tcPr>
            <w:tcW w:w="1800" w:type="dxa"/>
          </w:tcPr>
          <w:p w:rsidR="00000000" w:rsidRDefault="00000000">
            <w:pPr>
              <w:rPr>
                <w:rtl/>
              </w:rPr>
            </w:pPr>
            <w:r>
              <w:rPr>
                <w:rtl/>
              </w:rPr>
              <w:t>0, 48</w:t>
            </w:r>
          </w:p>
        </w:tc>
        <w:tc>
          <w:tcPr>
            <w:tcW w:w="1350" w:type="dxa"/>
          </w:tcPr>
          <w:p w:rsidR="00000000" w:rsidRDefault="00000000">
            <w:pPr>
              <w:rPr>
                <w:rtl/>
              </w:rPr>
            </w:pPr>
            <w:r>
              <w:rPr>
                <w:rtl/>
              </w:rPr>
              <w:t>438 10</w:t>
            </w:r>
          </w:p>
        </w:tc>
        <w:tc>
          <w:tcPr>
            <w:tcW w:w="1620" w:type="dxa"/>
          </w:tcPr>
          <w:p w:rsidR="00000000" w:rsidRDefault="00000000">
            <w:pPr>
              <w:rPr>
                <w:rtl/>
              </w:rPr>
            </w:pPr>
            <w:r>
              <w:rPr>
                <w:rtl/>
              </w:rPr>
              <w:t>7, 47</w:t>
            </w:r>
          </w:p>
        </w:tc>
      </w:tr>
      <w:tr w:rsidR="00000000">
        <w:tblPrEx>
          <w:tblCellMar>
            <w:top w:w="0" w:type="dxa"/>
            <w:bottom w:w="0" w:type="dxa"/>
          </w:tblCellMar>
        </w:tblPrEx>
        <w:tc>
          <w:tcPr>
            <w:tcW w:w="2570" w:type="dxa"/>
          </w:tcPr>
          <w:p w:rsidR="00000000" w:rsidRDefault="00000000">
            <w:pPr>
              <w:rPr>
                <w:rtl/>
              </w:rPr>
            </w:pPr>
            <w:r>
              <w:rPr>
                <w:rtl/>
              </w:rPr>
              <w:t>مدرسة إعدادية (متوسطة)</w:t>
            </w:r>
          </w:p>
        </w:tc>
        <w:tc>
          <w:tcPr>
            <w:tcW w:w="1440" w:type="dxa"/>
          </w:tcPr>
          <w:p w:rsidR="00000000" w:rsidRDefault="00000000">
            <w:pPr>
              <w:rPr>
                <w:rtl/>
              </w:rPr>
            </w:pPr>
            <w:r>
              <w:rPr>
                <w:rtl/>
              </w:rPr>
              <w:t>872 4</w:t>
            </w:r>
          </w:p>
        </w:tc>
        <w:tc>
          <w:tcPr>
            <w:tcW w:w="1800" w:type="dxa"/>
          </w:tcPr>
          <w:p w:rsidR="00000000" w:rsidRDefault="00000000">
            <w:pPr>
              <w:rPr>
                <w:rtl/>
              </w:rPr>
            </w:pPr>
            <w:r>
              <w:rPr>
                <w:rtl/>
              </w:rPr>
              <w:t>8, 46</w:t>
            </w:r>
          </w:p>
        </w:tc>
        <w:tc>
          <w:tcPr>
            <w:tcW w:w="1350" w:type="dxa"/>
          </w:tcPr>
          <w:p w:rsidR="00000000" w:rsidRDefault="00000000">
            <w:pPr>
              <w:rPr>
                <w:rtl/>
              </w:rPr>
            </w:pPr>
            <w:r>
              <w:rPr>
                <w:rtl/>
              </w:rPr>
              <w:t>254 5</w:t>
            </w:r>
          </w:p>
        </w:tc>
        <w:tc>
          <w:tcPr>
            <w:tcW w:w="1620" w:type="dxa"/>
          </w:tcPr>
          <w:p w:rsidR="00000000" w:rsidRDefault="00000000">
            <w:pPr>
              <w:rPr>
                <w:rtl/>
              </w:rPr>
            </w:pPr>
            <w:r>
              <w:rPr>
                <w:rtl/>
              </w:rPr>
              <w:t>0, 47</w:t>
            </w:r>
          </w:p>
        </w:tc>
      </w:tr>
      <w:tr w:rsidR="00000000">
        <w:tblPrEx>
          <w:tblCellMar>
            <w:top w:w="0" w:type="dxa"/>
            <w:bottom w:w="0" w:type="dxa"/>
          </w:tblCellMar>
        </w:tblPrEx>
        <w:tc>
          <w:tcPr>
            <w:tcW w:w="2570" w:type="dxa"/>
          </w:tcPr>
          <w:p w:rsidR="00000000" w:rsidRDefault="00000000">
            <w:pPr>
              <w:rPr>
                <w:rtl/>
              </w:rPr>
            </w:pPr>
            <w:r>
              <w:rPr>
                <w:rtl/>
              </w:rPr>
              <w:t>مدرسة ثانوية (توجيهية)</w:t>
            </w:r>
          </w:p>
        </w:tc>
        <w:tc>
          <w:tcPr>
            <w:tcW w:w="1440" w:type="dxa"/>
          </w:tcPr>
          <w:p w:rsidR="00000000" w:rsidRDefault="00000000">
            <w:pPr>
              <w:rPr>
                <w:rtl/>
              </w:rPr>
            </w:pPr>
            <w:r>
              <w:rPr>
                <w:rtl/>
              </w:rPr>
              <w:t>171 1</w:t>
            </w:r>
          </w:p>
        </w:tc>
        <w:tc>
          <w:tcPr>
            <w:tcW w:w="1800" w:type="dxa"/>
          </w:tcPr>
          <w:p w:rsidR="00000000" w:rsidRDefault="00000000">
            <w:pPr>
              <w:rPr>
                <w:rtl/>
              </w:rPr>
            </w:pPr>
            <w:r>
              <w:rPr>
                <w:rtl/>
              </w:rPr>
              <w:t>5, 45</w:t>
            </w:r>
          </w:p>
        </w:tc>
        <w:tc>
          <w:tcPr>
            <w:tcW w:w="1350" w:type="dxa"/>
          </w:tcPr>
          <w:p w:rsidR="00000000" w:rsidRDefault="00000000">
            <w:pPr>
              <w:rPr>
                <w:rtl/>
              </w:rPr>
            </w:pPr>
            <w:r>
              <w:rPr>
                <w:rtl/>
              </w:rPr>
              <w:t>393 1</w:t>
            </w:r>
          </w:p>
        </w:tc>
        <w:tc>
          <w:tcPr>
            <w:tcW w:w="1620" w:type="dxa"/>
          </w:tcPr>
          <w:p w:rsidR="00000000" w:rsidRDefault="00000000">
            <w:pPr>
              <w:rPr>
                <w:rtl/>
              </w:rPr>
            </w:pPr>
            <w:r>
              <w:rPr>
                <w:rtl/>
              </w:rPr>
              <w:t>4, 46</w:t>
            </w:r>
          </w:p>
        </w:tc>
      </w:tr>
      <w:tr w:rsidR="00000000">
        <w:tblPrEx>
          <w:tblCellMar>
            <w:top w:w="0" w:type="dxa"/>
            <w:bottom w:w="0" w:type="dxa"/>
          </w:tblCellMar>
        </w:tblPrEx>
        <w:tc>
          <w:tcPr>
            <w:tcW w:w="2570" w:type="dxa"/>
          </w:tcPr>
          <w:p w:rsidR="00000000" w:rsidRDefault="00000000">
            <w:pPr>
              <w:rPr>
                <w:rtl/>
              </w:rPr>
            </w:pPr>
            <w:r>
              <w:rPr>
                <w:rtl/>
              </w:rPr>
              <w:t>مدرسة ثانوية مهنية</w:t>
            </w:r>
          </w:p>
        </w:tc>
        <w:tc>
          <w:tcPr>
            <w:tcW w:w="1440" w:type="dxa"/>
          </w:tcPr>
          <w:p w:rsidR="00000000" w:rsidRDefault="00000000">
            <w:pPr>
              <w:rPr>
                <w:rtl/>
              </w:rPr>
            </w:pPr>
            <w:r>
              <w:rPr>
                <w:rtl/>
              </w:rPr>
              <w:t>6, 160</w:t>
            </w:r>
          </w:p>
        </w:tc>
        <w:tc>
          <w:tcPr>
            <w:tcW w:w="1800" w:type="dxa"/>
          </w:tcPr>
          <w:p w:rsidR="00000000" w:rsidRDefault="00000000">
            <w:pPr>
              <w:rPr>
                <w:rtl/>
              </w:rPr>
            </w:pPr>
            <w:r>
              <w:rPr>
                <w:rtl/>
              </w:rPr>
              <w:t>4, 48</w:t>
            </w:r>
          </w:p>
        </w:tc>
        <w:tc>
          <w:tcPr>
            <w:tcW w:w="1350" w:type="dxa"/>
          </w:tcPr>
          <w:p w:rsidR="00000000" w:rsidRDefault="00000000">
            <w:pPr>
              <w:rPr>
                <w:rtl/>
              </w:rPr>
            </w:pPr>
            <w:r>
              <w:rPr>
                <w:rtl/>
              </w:rPr>
              <w:t>4, 176</w:t>
            </w:r>
          </w:p>
        </w:tc>
        <w:tc>
          <w:tcPr>
            <w:tcW w:w="1620" w:type="dxa"/>
          </w:tcPr>
          <w:p w:rsidR="00000000" w:rsidRDefault="00000000">
            <w:pPr>
              <w:rPr>
                <w:rtl/>
              </w:rPr>
            </w:pPr>
            <w:r>
              <w:rPr>
                <w:rtl/>
              </w:rPr>
              <w:t>9, 46</w:t>
            </w:r>
          </w:p>
        </w:tc>
      </w:tr>
      <w:tr w:rsidR="00000000">
        <w:tblPrEx>
          <w:tblCellMar>
            <w:top w:w="0" w:type="dxa"/>
            <w:bottom w:w="0" w:type="dxa"/>
          </w:tblCellMar>
        </w:tblPrEx>
        <w:tc>
          <w:tcPr>
            <w:tcW w:w="2570" w:type="dxa"/>
          </w:tcPr>
          <w:p w:rsidR="00000000" w:rsidRDefault="00000000">
            <w:pPr>
              <w:rPr>
                <w:rtl/>
              </w:rPr>
            </w:pPr>
            <w:r>
              <w:rPr>
                <w:rtl/>
              </w:rPr>
              <w:t>جامعة، كلية جامعية</w:t>
            </w:r>
          </w:p>
        </w:tc>
        <w:tc>
          <w:tcPr>
            <w:tcW w:w="1440" w:type="dxa"/>
          </w:tcPr>
          <w:p w:rsidR="00000000" w:rsidRDefault="00000000">
            <w:pPr>
              <w:rPr>
                <w:rtl/>
              </w:rPr>
            </w:pPr>
            <w:r>
              <w:rPr>
                <w:rtl/>
              </w:rPr>
              <w:t>8, 593</w:t>
            </w:r>
          </w:p>
        </w:tc>
        <w:tc>
          <w:tcPr>
            <w:tcW w:w="1800" w:type="dxa"/>
          </w:tcPr>
          <w:p w:rsidR="00000000" w:rsidRDefault="00000000">
            <w:pPr>
              <w:rPr>
                <w:rtl/>
              </w:rPr>
            </w:pPr>
            <w:r>
              <w:rPr>
                <w:rtl/>
              </w:rPr>
              <w:t>3, 40</w:t>
            </w:r>
          </w:p>
        </w:tc>
        <w:tc>
          <w:tcPr>
            <w:tcW w:w="1350" w:type="dxa"/>
          </w:tcPr>
          <w:p w:rsidR="00000000" w:rsidRDefault="00000000">
            <w:pPr>
              <w:rPr>
                <w:rtl/>
              </w:rPr>
            </w:pPr>
            <w:r>
              <w:rPr>
                <w:rtl/>
              </w:rPr>
              <w:t>2, 715</w:t>
            </w:r>
          </w:p>
        </w:tc>
        <w:tc>
          <w:tcPr>
            <w:tcW w:w="1620" w:type="dxa"/>
          </w:tcPr>
          <w:p w:rsidR="00000000" w:rsidRDefault="00000000">
            <w:pPr>
              <w:rPr>
                <w:rtl/>
              </w:rPr>
            </w:pPr>
            <w:r>
              <w:rPr>
                <w:rtl/>
              </w:rPr>
              <w:t>6, 48</w:t>
            </w:r>
          </w:p>
        </w:tc>
      </w:tr>
      <w:tr w:rsidR="00000000">
        <w:tblPrEx>
          <w:tblCellMar>
            <w:top w:w="0" w:type="dxa"/>
            <w:bottom w:w="0" w:type="dxa"/>
          </w:tblCellMar>
        </w:tblPrEx>
        <w:tc>
          <w:tcPr>
            <w:tcW w:w="2570" w:type="dxa"/>
          </w:tcPr>
          <w:p w:rsidR="00000000" w:rsidRDefault="00000000">
            <w:pPr>
              <w:rPr>
                <w:rtl/>
              </w:rPr>
            </w:pPr>
            <w:r>
              <w:rPr>
                <w:rtl/>
              </w:rPr>
              <w:t>كلية</w:t>
            </w:r>
          </w:p>
        </w:tc>
        <w:tc>
          <w:tcPr>
            <w:tcW w:w="1440" w:type="dxa"/>
          </w:tcPr>
          <w:p w:rsidR="00000000" w:rsidRDefault="00000000">
            <w:pPr>
              <w:rPr>
                <w:rtl/>
              </w:rPr>
            </w:pPr>
            <w:r>
              <w:rPr>
                <w:rtl/>
              </w:rPr>
              <w:t>1, 96</w:t>
            </w:r>
          </w:p>
        </w:tc>
        <w:tc>
          <w:tcPr>
            <w:tcW w:w="1800" w:type="dxa"/>
          </w:tcPr>
          <w:p w:rsidR="00000000" w:rsidRDefault="00000000">
            <w:pPr>
              <w:rPr>
                <w:rtl/>
              </w:rPr>
            </w:pPr>
            <w:r>
              <w:rPr>
                <w:rtl/>
              </w:rPr>
              <w:t>5, 51</w:t>
            </w:r>
          </w:p>
        </w:tc>
        <w:tc>
          <w:tcPr>
            <w:tcW w:w="1350" w:type="dxa"/>
          </w:tcPr>
          <w:p w:rsidR="00000000" w:rsidRDefault="00000000">
            <w:pPr>
              <w:rPr>
                <w:rtl/>
              </w:rPr>
            </w:pPr>
            <w:r>
              <w:rPr>
                <w:rtl/>
              </w:rPr>
              <w:t>0, 127</w:t>
            </w:r>
          </w:p>
        </w:tc>
        <w:tc>
          <w:tcPr>
            <w:tcW w:w="1620" w:type="dxa"/>
          </w:tcPr>
          <w:p w:rsidR="00000000" w:rsidRDefault="00000000">
            <w:pPr>
              <w:rPr>
                <w:rtl/>
              </w:rPr>
            </w:pPr>
            <w:r>
              <w:rPr>
                <w:rtl/>
              </w:rPr>
              <w:t>9, 51</w:t>
            </w:r>
          </w:p>
        </w:tc>
      </w:tr>
      <w:tr w:rsidR="00000000">
        <w:tblPrEx>
          <w:tblCellMar>
            <w:top w:w="0" w:type="dxa"/>
            <w:bottom w:w="0" w:type="dxa"/>
          </w:tblCellMar>
        </w:tblPrEx>
        <w:tc>
          <w:tcPr>
            <w:tcW w:w="2570" w:type="dxa"/>
          </w:tcPr>
          <w:p w:rsidR="00000000" w:rsidRDefault="00000000">
            <w:pPr>
              <w:rPr>
                <w:rtl/>
              </w:rPr>
            </w:pPr>
            <w:r>
              <w:rPr>
                <w:rtl/>
              </w:rPr>
              <w:t>جامعة</w:t>
            </w:r>
          </w:p>
        </w:tc>
        <w:tc>
          <w:tcPr>
            <w:tcW w:w="1440" w:type="dxa"/>
          </w:tcPr>
          <w:p w:rsidR="00000000" w:rsidRDefault="00000000">
            <w:pPr>
              <w:rPr>
                <w:rtl/>
              </w:rPr>
            </w:pPr>
            <w:r>
              <w:rPr>
                <w:rtl/>
              </w:rPr>
              <w:t>7, 497</w:t>
            </w:r>
          </w:p>
        </w:tc>
        <w:tc>
          <w:tcPr>
            <w:tcW w:w="1800" w:type="dxa"/>
          </w:tcPr>
          <w:p w:rsidR="00000000" w:rsidRDefault="00000000">
            <w:pPr>
              <w:rPr>
                <w:rtl/>
              </w:rPr>
            </w:pPr>
            <w:r>
              <w:rPr>
                <w:rtl/>
              </w:rPr>
              <w:t>1, 38</w:t>
            </w:r>
          </w:p>
        </w:tc>
        <w:tc>
          <w:tcPr>
            <w:tcW w:w="1350" w:type="dxa"/>
          </w:tcPr>
          <w:p w:rsidR="00000000" w:rsidRDefault="00000000">
            <w:pPr>
              <w:rPr>
                <w:rtl/>
              </w:rPr>
            </w:pPr>
            <w:r>
              <w:rPr>
                <w:rtl/>
              </w:rPr>
              <w:t>2, 588</w:t>
            </w:r>
          </w:p>
        </w:tc>
        <w:tc>
          <w:tcPr>
            <w:tcW w:w="1620" w:type="dxa"/>
          </w:tcPr>
          <w:p w:rsidR="00000000" w:rsidRDefault="00000000">
            <w:pPr>
              <w:rPr>
                <w:rtl/>
              </w:rPr>
            </w:pPr>
            <w:r>
              <w:rPr>
                <w:rtl/>
              </w:rPr>
              <w:t>1, 39</w:t>
            </w:r>
          </w:p>
        </w:tc>
      </w:tr>
    </w:tbl>
    <w:p w:rsidR="00000000" w:rsidRDefault="00000000">
      <w:pPr>
        <w:rPr>
          <w:rtl/>
        </w:rPr>
      </w:pPr>
    </w:p>
    <w:p w:rsidR="00000000" w:rsidRDefault="00000000">
      <w:pPr>
        <w:rPr>
          <w:rtl/>
        </w:rPr>
      </w:pPr>
      <w:r>
        <w:rPr>
          <w:rtl/>
        </w:rPr>
        <w:t>المصدر:</w:t>
      </w:r>
      <w:r>
        <w:rPr>
          <w:rtl/>
        </w:rPr>
        <w:tab/>
        <w:t>مركز المعلومات المتعلقة بالتعليم</w:t>
      </w:r>
    </w:p>
    <w:p w:rsidR="00000000" w:rsidRDefault="00000000">
      <w:pPr>
        <w:rPr>
          <w:rtl/>
        </w:rPr>
      </w:pPr>
      <w:r>
        <w:rPr>
          <w:rtl/>
        </w:rPr>
        <w:tab/>
        <w:t>تقرير عن الطالبات في تنمية التعليم في فييت نام، الصفحة 2</w:t>
      </w:r>
    </w:p>
    <w:p w:rsidR="00000000" w:rsidRDefault="00000000">
      <w:pPr>
        <w:rPr>
          <w:rtl/>
        </w:rPr>
      </w:pPr>
    </w:p>
    <w:p w:rsidR="00000000" w:rsidRDefault="00000000">
      <w:pPr>
        <w:pStyle w:val="Heading7"/>
        <w:jc w:val="left"/>
        <w:rPr>
          <w:rtl/>
        </w:rPr>
      </w:pPr>
      <w:r>
        <w:rPr>
          <w:rtl/>
        </w:rPr>
        <w:tab/>
      </w:r>
      <w:r>
        <w:rPr>
          <w:rtl/>
        </w:rPr>
        <w:tab/>
        <w:t>سادسا -</w:t>
      </w:r>
      <w:r>
        <w:rPr>
          <w:rtl/>
        </w:rPr>
        <w:tab/>
        <w:t xml:space="preserve"> مشاركة المرأة في الإدارة على جميع المستويات</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6-1</w:t>
      </w:r>
      <w:r>
        <w:rPr>
          <w:spacing w:val="0"/>
          <w:rtl/>
        </w:rPr>
        <w:tab/>
        <w:t>نواب الجمعية الوطنية بحسب نوع الجنس</w:t>
      </w:r>
    </w:p>
    <w:p w:rsidR="00000000" w:rsidRDefault="00000000">
      <w:pPr>
        <w:spacing w:line="120" w:lineRule="exact"/>
        <w:rPr>
          <w:sz w:val="12"/>
          <w:rtl/>
        </w:rPr>
      </w:pPr>
    </w:p>
    <w:p w:rsidR="00000000" w:rsidRDefault="00000000">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2"/>
        <w:gridCol w:w="1080"/>
        <w:gridCol w:w="1170"/>
        <w:gridCol w:w="990"/>
        <w:gridCol w:w="1080"/>
        <w:gridCol w:w="990"/>
        <w:gridCol w:w="810"/>
        <w:gridCol w:w="900"/>
        <w:gridCol w:w="810"/>
      </w:tblGrid>
      <w:tr w:rsidR="00000000">
        <w:tblPrEx>
          <w:tblCellMar>
            <w:top w:w="0" w:type="dxa"/>
            <w:bottom w:w="0" w:type="dxa"/>
          </w:tblCellMar>
        </w:tblPrEx>
        <w:trPr>
          <w:cantSplit/>
        </w:trPr>
        <w:tc>
          <w:tcPr>
            <w:tcW w:w="1202" w:type="dxa"/>
          </w:tcPr>
          <w:p w:rsidR="00000000" w:rsidRDefault="00000000">
            <w:pPr>
              <w:jc w:val="center"/>
              <w:rPr>
                <w:rtl/>
              </w:rPr>
            </w:pPr>
            <w:r>
              <w:rPr>
                <w:rtl/>
              </w:rPr>
              <w:t>المنصب</w:t>
            </w:r>
          </w:p>
        </w:tc>
        <w:tc>
          <w:tcPr>
            <w:tcW w:w="2250" w:type="dxa"/>
            <w:gridSpan w:val="2"/>
          </w:tcPr>
          <w:p w:rsidR="00000000" w:rsidRDefault="00000000">
            <w:pPr>
              <w:jc w:val="center"/>
              <w:rPr>
                <w:rtl/>
              </w:rPr>
            </w:pPr>
            <w:r>
              <w:rPr>
                <w:rtl/>
              </w:rPr>
              <w:t>الهيئة التشريعية</w:t>
            </w:r>
          </w:p>
        </w:tc>
        <w:tc>
          <w:tcPr>
            <w:tcW w:w="2070" w:type="dxa"/>
            <w:gridSpan w:val="2"/>
          </w:tcPr>
          <w:p w:rsidR="00000000" w:rsidRDefault="00000000">
            <w:pPr>
              <w:jc w:val="center"/>
              <w:rPr>
                <w:rtl/>
              </w:rPr>
            </w:pPr>
            <w:r>
              <w:rPr>
                <w:rtl/>
              </w:rPr>
              <w:t>الهيئة التشريعية</w:t>
            </w:r>
          </w:p>
        </w:tc>
        <w:tc>
          <w:tcPr>
            <w:tcW w:w="1800" w:type="dxa"/>
            <w:gridSpan w:val="2"/>
          </w:tcPr>
          <w:p w:rsidR="00000000" w:rsidRDefault="00000000">
            <w:pPr>
              <w:jc w:val="center"/>
              <w:rPr>
                <w:rtl/>
              </w:rPr>
            </w:pPr>
            <w:r>
              <w:rPr>
                <w:rtl/>
              </w:rPr>
              <w:t>الهيئة التشريعية</w:t>
            </w:r>
          </w:p>
        </w:tc>
        <w:tc>
          <w:tcPr>
            <w:tcW w:w="1710" w:type="dxa"/>
            <w:gridSpan w:val="2"/>
          </w:tcPr>
          <w:p w:rsidR="00000000" w:rsidRDefault="00000000">
            <w:pPr>
              <w:jc w:val="center"/>
              <w:rPr>
                <w:rtl/>
              </w:rPr>
            </w:pPr>
            <w:r>
              <w:rPr>
                <w:rtl/>
              </w:rPr>
              <w:t>الهيئة التشريعية</w:t>
            </w:r>
          </w:p>
        </w:tc>
      </w:tr>
      <w:tr w:rsidR="00000000">
        <w:tblPrEx>
          <w:tblCellMar>
            <w:top w:w="0" w:type="dxa"/>
            <w:bottom w:w="0" w:type="dxa"/>
          </w:tblCellMar>
        </w:tblPrEx>
        <w:trPr>
          <w:cantSplit/>
        </w:trPr>
        <w:tc>
          <w:tcPr>
            <w:tcW w:w="1202" w:type="dxa"/>
          </w:tcPr>
          <w:p w:rsidR="00000000" w:rsidRDefault="00000000">
            <w:pPr>
              <w:jc w:val="center"/>
              <w:rPr>
                <w:rtl/>
              </w:rPr>
            </w:pPr>
          </w:p>
        </w:tc>
        <w:tc>
          <w:tcPr>
            <w:tcW w:w="2250" w:type="dxa"/>
            <w:gridSpan w:val="2"/>
          </w:tcPr>
          <w:p w:rsidR="00000000" w:rsidRDefault="00000000">
            <w:pPr>
              <w:jc w:val="center"/>
              <w:rPr>
                <w:rtl/>
              </w:rPr>
            </w:pPr>
            <w:r>
              <w:rPr>
                <w:rtl/>
              </w:rPr>
              <w:t>1981-1987</w:t>
            </w:r>
          </w:p>
        </w:tc>
        <w:tc>
          <w:tcPr>
            <w:tcW w:w="2070" w:type="dxa"/>
            <w:gridSpan w:val="2"/>
          </w:tcPr>
          <w:p w:rsidR="00000000" w:rsidRDefault="00000000">
            <w:pPr>
              <w:jc w:val="center"/>
              <w:rPr>
                <w:rtl/>
              </w:rPr>
            </w:pPr>
            <w:r>
              <w:rPr>
                <w:rtl/>
              </w:rPr>
              <w:t>1987-1992</w:t>
            </w:r>
          </w:p>
        </w:tc>
        <w:tc>
          <w:tcPr>
            <w:tcW w:w="1800" w:type="dxa"/>
            <w:gridSpan w:val="2"/>
          </w:tcPr>
          <w:p w:rsidR="00000000" w:rsidRDefault="00000000">
            <w:pPr>
              <w:jc w:val="center"/>
              <w:rPr>
                <w:rtl/>
              </w:rPr>
            </w:pPr>
            <w:r>
              <w:rPr>
                <w:rtl/>
              </w:rPr>
              <w:t>1992-1997</w:t>
            </w:r>
          </w:p>
        </w:tc>
        <w:tc>
          <w:tcPr>
            <w:tcW w:w="1710" w:type="dxa"/>
            <w:gridSpan w:val="2"/>
          </w:tcPr>
          <w:p w:rsidR="00000000" w:rsidRDefault="00000000">
            <w:pPr>
              <w:jc w:val="center"/>
              <w:rPr>
                <w:rtl/>
              </w:rPr>
            </w:pPr>
            <w:r>
              <w:rPr>
                <w:rtl/>
              </w:rPr>
              <w:t>1997-2002</w:t>
            </w:r>
          </w:p>
        </w:tc>
      </w:tr>
      <w:tr w:rsidR="00000000">
        <w:tblPrEx>
          <w:tblCellMar>
            <w:top w:w="0" w:type="dxa"/>
            <w:bottom w:w="0" w:type="dxa"/>
          </w:tblCellMar>
        </w:tblPrEx>
        <w:tc>
          <w:tcPr>
            <w:tcW w:w="1202" w:type="dxa"/>
          </w:tcPr>
          <w:p w:rsidR="00000000" w:rsidRDefault="00000000">
            <w:pPr>
              <w:jc w:val="center"/>
              <w:rPr>
                <w:rtl/>
              </w:rPr>
            </w:pPr>
          </w:p>
        </w:tc>
        <w:tc>
          <w:tcPr>
            <w:tcW w:w="1080" w:type="dxa"/>
          </w:tcPr>
          <w:p w:rsidR="00000000" w:rsidRDefault="00000000">
            <w:pPr>
              <w:jc w:val="center"/>
              <w:rPr>
                <w:rtl/>
              </w:rPr>
            </w:pPr>
            <w:r>
              <w:rPr>
                <w:rtl/>
              </w:rPr>
              <w:t>رجال</w:t>
            </w:r>
          </w:p>
        </w:tc>
        <w:tc>
          <w:tcPr>
            <w:tcW w:w="1170" w:type="dxa"/>
          </w:tcPr>
          <w:p w:rsidR="00000000" w:rsidRDefault="00000000">
            <w:pPr>
              <w:jc w:val="center"/>
              <w:rPr>
                <w:rtl/>
              </w:rPr>
            </w:pPr>
            <w:r>
              <w:rPr>
                <w:rtl/>
              </w:rPr>
              <w:t>نساء</w:t>
            </w:r>
          </w:p>
        </w:tc>
        <w:tc>
          <w:tcPr>
            <w:tcW w:w="990" w:type="dxa"/>
          </w:tcPr>
          <w:p w:rsidR="00000000" w:rsidRDefault="00000000">
            <w:pPr>
              <w:jc w:val="center"/>
              <w:rPr>
                <w:rtl/>
              </w:rPr>
            </w:pPr>
            <w:r>
              <w:rPr>
                <w:rtl/>
              </w:rPr>
              <w:t>رجال</w:t>
            </w:r>
          </w:p>
        </w:tc>
        <w:tc>
          <w:tcPr>
            <w:tcW w:w="1080" w:type="dxa"/>
          </w:tcPr>
          <w:p w:rsidR="00000000" w:rsidRDefault="00000000">
            <w:pPr>
              <w:jc w:val="center"/>
              <w:rPr>
                <w:rtl/>
              </w:rPr>
            </w:pPr>
            <w:r>
              <w:rPr>
                <w:rtl/>
              </w:rPr>
              <w:t>نساء</w:t>
            </w:r>
          </w:p>
        </w:tc>
        <w:tc>
          <w:tcPr>
            <w:tcW w:w="990" w:type="dxa"/>
          </w:tcPr>
          <w:p w:rsidR="00000000" w:rsidRDefault="00000000">
            <w:pPr>
              <w:jc w:val="center"/>
              <w:rPr>
                <w:rtl/>
              </w:rPr>
            </w:pPr>
            <w:r>
              <w:rPr>
                <w:rtl/>
              </w:rPr>
              <w:t>رجال</w:t>
            </w:r>
          </w:p>
        </w:tc>
        <w:tc>
          <w:tcPr>
            <w:tcW w:w="810" w:type="dxa"/>
          </w:tcPr>
          <w:p w:rsidR="00000000" w:rsidRDefault="00000000">
            <w:pPr>
              <w:jc w:val="center"/>
              <w:rPr>
                <w:rtl/>
              </w:rPr>
            </w:pPr>
            <w:r>
              <w:rPr>
                <w:rtl/>
              </w:rPr>
              <w:t>نساء</w:t>
            </w:r>
          </w:p>
        </w:tc>
        <w:tc>
          <w:tcPr>
            <w:tcW w:w="900" w:type="dxa"/>
          </w:tcPr>
          <w:p w:rsidR="00000000" w:rsidRDefault="00000000">
            <w:pPr>
              <w:jc w:val="center"/>
              <w:rPr>
                <w:rtl/>
              </w:rPr>
            </w:pPr>
            <w:r>
              <w:rPr>
                <w:rtl/>
              </w:rPr>
              <w:t>رجال</w:t>
            </w:r>
          </w:p>
        </w:tc>
        <w:tc>
          <w:tcPr>
            <w:tcW w:w="810" w:type="dxa"/>
          </w:tcPr>
          <w:p w:rsidR="00000000" w:rsidRDefault="00000000">
            <w:pPr>
              <w:jc w:val="center"/>
              <w:rPr>
                <w:rtl/>
              </w:rPr>
            </w:pPr>
            <w:r>
              <w:rPr>
                <w:rtl/>
              </w:rPr>
              <w:t>نساء</w:t>
            </w:r>
          </w:p>
        </w:tc>
      </w:tr>
      <w:tr w:rsidR="00000000">
        <w:tblPrEx>
          <w:tblCellMar>
            <w:top w:w="0" w:type="dxa"/>
            <w:bottom w:w="0" w:type="dxa"/>
          </w:tblCellMar>
        </w:tblPrEx>
        <w:tc>
          <w:tcPr>
            <w:tcW w:w="1202" w:type="dxa"/>
          </w:tcPr>
          <w:p w:rsidR="00000000" w:rsidRDefault="00000000">
            <w:pPr>
              <w:rPr>
                <w:rtl/>
              </w:rPr>
            </w:pPr>
            <w:r>
              <w:rPr>
                <w:rtl/>
              </w:rPr>
              <w:t>نائب</w:t>
            </w:r>
          </w:p>
        </w:tc>
        <w:tc>
          <w:tcPr>
            <w:tcW w:w="1080" w:type="dxa"/>
          </w:tcPr>
          <w:p w:rsidR="00000000" w:rsidRDefault="00000000">
            <w:pPr>
              <w:rPr>
                <w:rtl/>
              </w:rPr>
            </w:pPr>
            <w:r>
              <w:rPr>
                <w:rtl/>
              </w:rPr>
              <w:t>2, 78</w:t>
            </w:r>
          </w:p>
        </w:tc>
        <w:tc>
          <w:tcPr>
            <w:tcW w:w="1170" w:type="dxa"/>
          </w:tcPr>
          <w:p w:rsidR="00000000" w:rsidRDefault="00000000">
            <w:pPr>
              <w:rPr>
                <w:rtl/>
              </w:rPr>
            </w:pPr>
            <w:r>
              <w:rPr>
                <w:rtl/>
              </w:rPr>
              <w:t>8, 21</w:t>
            </w:r>
          </w:p>
        </w:tc>
        <w:tc>
          <w:tcPr>
            <w:tcW w:w="990" w:type="dxa"/>
          </w:tcPr>
          <w:p w:rsidR="00000000" w:rsidRDefault="00000000">
            <w:pPr>
              <w:rPr>
                <w:rtl/>
              </w:rPr>
            </w:pPr>
            <w:r>
              <w:rPr>
                <w:rtl/>
              </w:rPr>
              <w:t>2, 82</w:t>
            </w:r>
          </w:p>
        </w:tc>
        <w:tc>
          <w:tcPr>
            <w:tcW w:w="1080" w:type="dxa"/>
          </w:tcPr>
          <w:p w:rsidR="00000000" w:rsidRDefault="00000000">
            <w:pPr>
              <w:rPr>
                <w:rtl/>
              </w:rPr>
            </w:pPr>
            <w:r>
              <w:rPr>
                <w:rtl/>
              </w:rPr>
              <w:t>8, 17</w:t>
            </w:r>
          </w:p>
        </w:tc>
        <w:tc>
          <w:tcPr>
            <w:tcW w:w="990" w:type="dxa"/>
          </w:tcPr>
          <w:p w:rsidR="00000000" w:rsidRDefault="00000000">
            <w:pPr>
              <w:rPr>
                <w:rtl/>
              </w:rPr>
            </w:pPr>
            <w:r>
              <w:rPr>
                <w:rtl/>
              </w:rPr>
              <w:t>5, 81</w:t>
            </w:r>
          </w:p>
        </w:tc>
        <w:tc>
          <w:tcPr>
            <w:tcW w:w="810" w:type="dxa"/>
          </w:tcPr>
          <w:p w:rsidR="00000000" w:rsidRDefault="00000000">
            <w:pPr>
              <w:rPr>
                <w:rtl/>
              </w:rPr>
            </w:pPr>
            <w:r>
              <w:rPr>
                <w:rtl/>
              </w:rPr>
              <w:t>5, 18</w:t>
            </w:r>
          </w:p>
        </w:tc>
        <w:tc>
          <w:tcPr>
            <w:tcW w:w="900" w:type="dxa"/>
          </w:tcPr>
          <w:p w:rsidR="00000000" w:rsidRDefault="00000000">
            <w:pPr>
              <w:rPr>
                <w:rtl/>
              </w:rPr>
            </w:pPr>
            <w:r>
              <w:rPr>
                <w:rtl/>
              </w:rPr>
              <w:t>8, 73</w:t>
            </w:r>
          </w:p>
        </w:tc>
        <w:tc>
          <w:tcPr>
            <w:tcW w:w="810" w:type="dxa"/>
          </w:tcPr>
          <w:p w:rsidR="00000000" w:rsidRDefault="00000000">
            <w:pPr>
              <w:rPr>
                <w:rtl/>
              </w:rPr>
            </w:pPr>
            <w:r>
              <w:rPr>
                <w:rtl/>
              </w:rPr>
              <w:t>2, 26</w:t>
            </w:r>
          </w:p>
        </w:tc>
      </w:tr>
      <w:tr w:rsidR="00000000">
        <w:tblPrEx>
          <w:tblCellMar>
            <w:top w:w="0" w:type="dxa"/>
            <w:bottom w:w="0" w:type="dxa"/>
          </w:tblCellMar>
        </w:tblPrEx>
        <w:tc>
          <w:tcPr>
            <w:tcW w:w="1202" w:type="dxa"/>
          </w:tcPr>
          <w:p w:rsidR="00000000" w:rsidRDefault="00000000">
            <w:pPr>
              <w:rPr>
                <w:rtl/>
              </w:rPr>
            </w:pPr>
            <w:r>
              <w:rPr>
                <w:rtl/>
              </w:rPr>
              <w:t>نواب رئيس</w:t>
            </w:r>
          </w:p>
        </w:tc>
        <w:tc>
          <w:tcPr>
            <w:tcW w:w="1080" w:type="dxa"/>
          </w:tcPr>
          <w:p w:rsidR="00000000" w:rsidRDefault="00000000">
            <w:pPr>
              <w:rPr>
                <w:rtl/>
              </w:rPr>
            </w:pPr>
            <w:r>
              <w:rPr>
                <w:rtl/>
              </w:rPr>
              <w:t>9, 88</w:t>
            </w:r>
          </w:p>
        </w:tc>
        <w:tc>
          <w:tcPr>
            <w:tcW w:w="1170" w:type="dxa"/>
          </w:tcPr>
          <w:p w:rsidR="00000000" w:rsidRDefault="00000000">
            <w:pPr>
              <w:rPr>
                <w:rtl/>
              </w:rPr>
            </w:pPr>
            <w:r>
              <w:rPr>
                <w:rtl/>
              </w:rPr>
              <w:t>1, 11</w:t>
            </w:r>
          </w:p>
        </w:tc>
        <w:tc>
          <w:tcPr>
            <w:tcW w:w="990" w:type="dxa"/>
          </w:tcPr>
          <w:p w:rsidR="00000000" w:rsidRDefault="00000000">
            <w:pPr>
              <w:rPr>
                <w:rtl/>
              </w:rPr>
            </w:pPr>
            <w:r>
              <w:rPr>
                <w:rtl/>
              </w:rPr>
              <w:t>0, 80</w:t>
            </w:r>
          </w:p>
        </w:tc>
        <w:tc>
          <w:tcPr>
            <w:tcW w:w="1080" w:type="dxa"/>
          </w:tcPr>
          <w:p w:rsidR="00000000" w:rsidRDefault="00000000">
            <w:pPr>
              <w:rPr>
                <w:rtl/>
              </w:rPr>
            </w:pPr>
            <w:r>
              <w:rPr>
                <w:rtl/>
              </w:rPr>
              <w:t>0, 20</w:t>
            </w:r>
          </w:p>
        </w:tc>
        <w:tc>
          <w:tcPr>
            <w:tcW w:w="990" w:type="dxa"/>
          </w:tcPr>
          <w:p w:rsidR="00000000" w:rsidRDefault="00000000">
            <w:pPr>
              <w:rPr>
                <w:rtl/>
              </w:rPr>
            </w:pPr>
            <w:r>
              <w:rPr>
                <w:rtl/>
              </w:rPr>
              <w:t>100</w:t>
            </w:r>
          </w:p>
        </w:tc>
        <w:tc>
          <w:tcPr>
            <w:tcW w:w="810" w:type="dxa"/>
          </w:tcPr>
          <w:p w:rsidR="00000000" w:rsidRDefault="00000000">
            <w:pPr>
              <w:rPr>
                <w:rtl/>
              </w:rPr>
            </w:pPr>
            <w:r>
              <w:rPr>
                <w:rtl/>
              </w:rPr>
              <w:t>0, 0</w:t>
            </w:r>
          </w:p>
        </w:tc>
        <w:tc>
          <w:tcPr>
            <w:tcW w:w="900" w:type="dxa"/>
          </w:tcPr>
          <w:p w:rsidR="00000000" w:rsidRDefault="00000000">
            <w:pPr>
              <w:rPr>
                <w:rtl/>
              </w:rPr>
            </w:pPr>
            <w:r>
              <w:rPr>
                <w:rtl/>
              </w:rPr>
              <w:t>0, 75</w:t>
            </w:r>
          </w:p>
        </w:tc>
        <w:tc>
          <w:tcPr>
            <w:tcW w:w="810" w:type="dxa"/>
          </w:tcPr>
          <w:p w:rsidR="00000000" w:rsidRDefault="00000000">
            <w:pPr>
              <w:rPr>
                <w:rtl/>
              </w:rPr>
            </w:pPr>
            <w:r>
              <w:rPr>
                <w:rtl/>
              </w:rPr>
              <w:t>0, 25</w:t>
            </w:r>
          </w:p>
        </w:tc>
      </w:tr>
      <w:tr w:rsidR="00000000">
        <w:tblPrEx>
          <w:tblCellMar>
            <w:top w:w="0" w:type="dxa"/>
            <w:bottom w:w="0" w:type="dxa"/>
          </w:tblCellMar>
        </w:tblPrEx>
        <w:tc>
          <w:tcPr>
            <w:tcW w:w="1202" w:type="dxa"/>
          </w:tcPr>
          <w:p w:rsidR="00000000" w:rsidRDefault="00000000">
            <w:pPr>
              <w:rPr>
                <w:rtl/>
              </w:rPr>
            </w:pPr>
            <w:r>
              <w:rPr>
                <w:rtl/>
              </w:rPr>
              <w:t>رئيس لجنة</w:t>
            </w:r>
          </w:p>
        </w:tc>
        <w:tc>
          <w:tcPr>
            <w:tcW w:w="1080" w:type="dxa"/>
          </w:tcPr>
          <w:p w:rsidR="00000000" w:rsidRDefault="00000000">
            <w:pPr>
              <w:rPr>
                <w:rtl/>
              </w:rPr>
            </w:pPr>
            <w:r>
              <w:rPr>
                <w:rtl/>
              </w:rPr>
              <w:t>7, 85</w:t>
            </w:r>
          </w:p>
        </w:tc>
        <w:tc>
          <w:tcPr>
            <w:tcW w:w="1170" w:type="dxa"/>
          </w:tcPr>
          <w:p w:rsidR="00000000" w:rsidRDefault="00000000">
            <w:pPr>
              <w:rPr>
                <w:rtl/>
              </w:rPr>
            </w:pPr>
            <w:r>
              <w:rPr>
                <w:rtl/>
              </w:rPr>
              <w:t>3, 14</w:t>
            </w:r>
          </w:p>
        </w:tc>
        <w:tc>
          <w:tcPr>
            <w:tcW w:w="990" w:type="dxa"/>
          </w:tcPr>
          <w:p w:rsidR="00000000" w:rsidRDefault="00000000">
            <w:pPr>
              <w:rPr>
                <w:rtl/>
              </w:rPr>
            </w:pPr>
            <w:r>
              <w:rPr>
                <w:rtl/>
              </w:rPr>
              <w:t>1, 57</w:t>
            </w:r>
          </w:p>
        </w:tc>
        <w:tc>
          <w:tcPr>
            <w:tcW w:w="1080" w:type="dxa"/>
          </w:tcPr>
          <w:p w:rsidR="00000000" w:rsidRDefault="00000000">
            <w:pPr>
              <w:rPr>
                <w:rtl/>
              </w:rPr>
            </w:pPr>
            <w:r>
              <w:rPr>
                <w:rtl/>
              </w:rPr>
              <w:t>9, 42</w:t>
            </w:r>
          </w:p>
        </w:tc>
        <w:tc>
          <w:tcPr>
            <w:tcW w:w="990" w:type="dxa"/>
          </w:tcPr>
          <w:p w:rsidR="00000000" w:rsidRDefault="00000000">
            <w:pPr>
              <w:rPr>
                <w:rtl/>
              </w:rPr>
            </w:pPr>
            <w:r>
              <w:rPr>
                <w:rtl/>
              </w:rPr>
              <w:t>8, 77</w:t>
            </w:r>
          </w:p>
        </w:tc>
        <w:tc>
          <w:tcPr>
            <w:tcW w:w="810" w:type="dxa"/>
          </w:tcPr>
          <w:p w:rsidR="00000000" w:rsidRDefault="00000000">
            <w:pPr>
              <w:rPr>
                <w:rtl/>
              </w:rPr>
            </w:pPr>
            <w:r>
              <w:rPr>
                <w:rtl/>
              </w:rPr>
              <w:t>2, 22</w:t>
            </w:r>
          </w:p>
        </w:tc>
        <w:tc>
          <w:tcPr>
            <w:tcW w:w="900" w:type="dxa"/>
          </w:tcPr>
          <w:p w:rsidR="00000000" w:rsidRDefault="00000000">
            <w:pPr>
              <w:rPr>
                <w:rtl/>
              </w:rPr>
            </w:pPr>
            <w:r>
              <w:rPr>
                <w:rtl/>
              </w:rPr>
              <w:t>7, 66</w:t>
            </w:r>
          </w:p>
        </w:tc>
        <w:tc>
          <w:tcPr>
            <w:tcW w:w="810" w:type="dxa"/>
          </w:tcPr>
          <w:p w:rsidR="00000000" w:rsidRDefault="00000000">
            <w:pPr>
              <w:rPr>
                <w:rtl/>
              </w:rPr>
            </w:pPr>
            <w:r>
              <w:rPr>
                <w:rtl/>
              </w:rPr>
              <w:t>3, 33</w:t>
            </w:r>
          </w:p>
        </w:tc>
      </w:tr>
    </w:tbl>
    <w:p w:rsidR="00000000" w:rsidRDefault="00000000">
      <w:pPr>
        <w:rPr>
          <w:rtl/>
        </w:rPr>
      </w:pPr>
    </w:p>
    <w:p w:rsidR="00000000" w:rsidRDefault="00000000">
      <w:pPr>
        <w:ind w:left="720" w:hanging="720"/>
        <w:rPr>
          <w:rtl/>
        </w:rPr>
      </w:pPr>
      <w:r>
        <w:rPr>
          <w:rtl/>
        </w:rPr>
        <w:t>المصدر:</w:t>
      </w:r>
      <w:r>
        <w:rPr>
          <w:rtl/>
        </w:rPr>
        <w:tab/>
        <w:t>التقرير الوطني لعام 1999 عن تنفيذ اتفاقية القضاء على جميع أشكال التمييز ضد المرأة، الصفحتان 125 و 126(النص الإنكليزي)</w:t>
      </w:r>
    </w:p>
    <w:p w:rsidR="00000000" w:rsidRDefault="00000000">
      <w:pPr>
        <w:rPr>
          <w:rtl/>
        </w:rPr>
      </w:pPr>
      <w:r>
        <w:rPr>
          <w:rtl/>
        </w:rPr>
        <w:tab/>
        <w:t>مكتب الجمعية الوطنية</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6-2</w:t>
      </w:r>
      <w:r>
        <w:rPr>
          <w:spacing w:val="0"/>
          <w:rtl/>
        </w:rPr>
        <w:tab/>
        <w:t>قادة الجمعية الوطنية بحسب نوع الجنس</w:t>
      </w:r>
    </w:p>
    <w:p w:rsidR="00000000" w:rsidRDefault="00000000">
      <w:pPr>
        <w:spacing w:line="120" w:lineRule="exact"/>
        <w:rPr>
          <w:sz w:val="12"/>
          <w:rtl/>
        </w:rPr>
      </w:pPr>
    </w:p>
    <w:p w:rsidR="00000000" w:rsidRDefault="00000000">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2"/>
        <w:gridCol w:w="1620"/>
        <w:gridCol w:w="1620"/>
      </w:tblGrid>
      <w:tr w:rsidR="00000000">
        <w:tblPrEx>
          <w:tblCellMar>
            <w:top w:w="0" w:type="dxa"/>
            <w:bottom w:w="0" w:type="dxa"/>
          </w:tblCellMar>
        </w:tblPrEx>
        <w:trPr>
          <w:tblHeader/>
        </w:trPr>
        <w:tc>
          <w:tcPr>
            <w:tcW w:w="5522" w:type="dxa"/>
          </w:tcPr>
          <w:p w:rsidR="00000000" w:rsidRDefault="00000000">
            <w:pPr>
              <w:rPr>
                <w:rtl/>
              </w:rPr>
            </w:pPr>
            <w:r>
              <w:rPr>
                <w:rtl/>
              </w:rPr>
              <w:t>المنصب</w:t>
            </w:r>
          </w:p>
        </w:tc>
        <w:tc>
          <w:tcPr>
            <w:tcW w:w="1620" w:type="dxa"/>
          </w:tcPr>
          <w:p w:rsidR="00000000" w:rsidRDefault="00000000">
            <w:pPr>
              <w:rPr>
                <w:rtl/>
              </w:rPr>
            </w:pPr>
            <w:r>
              <w:rPr>
                <w:rtl/>
              </w:rPr>
              <w:t>رجال</w:t>
            </w:r>
          </w:p>
        </w:tc>
        <w:tc>
          <w:tcPr>
            <w:tcW w:w="1620" w:type="dxa"/>
          </w:tcPr>
          <w:p w:rsidR="00000000" w:rsidRDefault="00000000">
            <w:pPr>
              <w:rPr>
                <w:rtl/>
              </w:rPr>
            </w:pPr>
            <w:r>
              <w:rPr>
                <w:rtl/>
              </w:rPr>
              <w:t>نساء</w:t>
            </w:r>
          </w:p>
        </w:tc>
      </w:tr>
      <w:tr w:rsidR="00000000">
        <w:tblPrEx>
          <w:tblCellMar>
            <w:top w:w="0" w:type="dxa"/>
            <w:bottom w:w="0" w:type="dxa"/>
          </w:tblCellMar>
        </w:tblPrEx>
        <w:tc>
          <w:tcPr>
            <w:tcW w:w="5522" w:type="dxa"/>
          </w:tcPr>
          <w:p w:rsidR="00000000" w:rsidRDefault="00000000">
            <w:pPr>
              <w:rPr>
                <w:rtl/>
              </w:rPr>
            </w:pPr>
            <w:r>
              <w:rPr>
                <w:rtl/>
              </w:rPr>
              <w:t xml:space="preserve">1 </w:t>
            </w:r>
            <w:r>
              <w:t>–</w:t>
            </w:r>
            <w:r>
              <w:tab/>
            </w:r>
            <w:r>
              <w:rPr>
                <w:rtl/>
              </w:rPr>
              <w:t>اللجنة الدائمة للجمعية الوطنية</w:t>
            </w:r>
          </w:p>
        </w:tc>
        <w:tc>
          <w:tcPr>
            <w:tcW w:w="1620" w:type="dxa"/>
          </w:tcPr>
          <w:p w:rsidR="00000000" w:rsidRDefault="00000000">
            <w:pPr>
              <w:rPr>
                <w:rtl/>
              </w:rPr>
            </w:pPr>
            <w:r>
              <w:rPr>
                <w:rtl/>
              </w:rPr>
              <w:t>4, 71</w:t>
            </w:r>
          </w:p>
        </w:tc>
        <w:tc>
          <w:tcPr>
            <w:tcW w:w="1620" w:type="dxa"/>
          </w:tcPr>
          <w:p w:rsidR="00000000" w:rsidRDefault="00000000">
            <w:pPr>
              <w:rPr>
                <w:rtl/>
              </w:rPr>
            </w:pPr>
            <w:r>
              <w:rPr>
                <w:rtl/>
              </w:rPr>
              <w:t>6, 28</w:t>
            </w:r>
          </w:p>
        </w:tc>
      </w:tr>
      <w:tr w:rsidR="00000000">
        <w:tblPrEx>
          <w:tblCellMar>
            <w:top w:w="0" w:type="dxa"/>
            <w:bottom w:w="0" w:type="dxa"/>
          </w:tblCellMar>
        </w:tblPrEx>
        <w:tc>
          <w:tcPr>
            <w:tcW w:w="5522" w:type="dxa"/>
          </w:tcPr>
          <w:p w:rsidR="00000000" w:rsidRDefault="00000000">
            <w:pPr>
              <w:rPr>
                <w:rtl/>
              </w:rPr>
            </w:pPr>
            <w:r>
              <w:rPr>
                <w:rtl/>
              </w:rPr>
              <w:tab/>
              <w:t>-  الرئيس</w:t>
            </w:r>
          </w:p>
        </w:tc>
        <w:tc>
          <w:tcPr>
            <w:tcW w:w="1620" w:type="dxa"/>
          </w:tcPr>
          <w:p w:rsidR="00000000" w:rsidRDefault="00000000">
            <w:pPr>
              <w:rPr>
                <w:rtl/>
              </w:rPr>
            </w:pPr>
            <w:r>
              <w:rPr>
                <w:rtl/>
              </w:rPr>
              <w:t>0, 100</w:t>
            </w:r>
          </w:p>
        </w:tc>
        <w:tc>
          <w:tcPr>
            <w:tcW w:w="1620" w:type="dxa"/>
          </w:tcPr>
          <w:p w:rsidR="00000000" w:rsidRDefault="00000000">
            <w:pPr>
              <w:rPr>
                <w:rtl/>
              </w:rPr>
            </w:pPr>
            <w:r>
              <w:rPr>
                <w:rtl/>
              </w:rPr>
              <w:t>0, 0</w:t>
            </w:r>
          </w:p>
        </w:tc>
      </w:tr>
      <w:tr w:rsidR="00000000">
        <w:tblPrEx>
          <w:tblCellMar>
            <w:top w:w="0" w:type="dxa"/>
            <w:bottom w:w="0" w:type="dxa"/>
          </w:tblCellMar>
        </w:tblPrEx>
        <w:tc>
          <w:tcPr>
            <w:tcW w:w="5522" w:type="dxa"/>
          </w:tcPr>
          <w:p w:rsidR="00000000" w:rsidRDefault="00000000">
            <w:pPr>
              <w:rPr>
                <w:rtl/>
              </w:rPr>
            </w:pPr>
            <w:r>
              <w:rPr>
                <w:rtl/>
              </w:rPr>
              <w:tab/>
              <w:t>-  نائب الرئيس</w:t>
            </w:r>
          </w:p>
        </w:tc>
        <w:tc>
          <w:tcPr>
            <w:tcW w:w="1620" w:type="dxa"/>
          </w:tcPr>
          <w:p w:rsidR="00000000" w:rsidRDefault="00000000">
            <w:pPr>
              <w:rPr>
                <w:rtl/>
              </w:rPr>
            </w:pPr>
            <w:r>
              <w:rPr>
                <w:rtl/>
              </w:rPr>
              <w:t>0, 80</w:t>
            </w:r>
          </w:p>
        </w:tc>
        <w:tc>
          <w:tcPr>
            <w:tcW w:w="1620" w:type="dxa"/>
          </w:tcPr>
          <w:p w:rsidR="00000000" w:rsidRDefault="00000000">
            <w:pPr>
              <w:rPr>
                <w:rtl/>
              </w:rPr>
            </w:pPr>
            <w:r>
              <w:rPr>
                <w:rtl/>
              </w:rPr>
              <w:t>0, 20</w:t>
            </w:r>
          </w:p>
        </w:tc>
      </w:tr>
      <w:tr w:rsidR="00000000">
        <w:tblPrEx>
          <w:tblCellMar>
            <w:top w:w="0" w:type="dxa"/>
            <w:bottom w:w="0" w:type="dxa"/>
          </w:tblCellMar>
        </w:tblPrEx>
        <w:tc>
          <w:tcPr>
            <w:tcW w:w="5522" w:type="dxa"/>
          </w:tcPr>
          <w:p w:rsidR="00000000" w:rsidRDefault="00000000">
            <w:pPr>
              <w:rPr>
                <w:rtl/>
              </w:rPr>
            </w:pPr>
            <w:r>
              <w:rPr>
                <w:rtl/>
              </w:rPr>
              <w:tab/>
              <w:t>-  أعضاء اللجنة</w:t>
            </w:r>
          </w:p>
        </w:tc>
        <w:tc>
          <w:tcPr>
            <w:tcW w:w="1620" w:type="dxa"/>
          </w:tcPr>
          <w:p w:rsidR="00000000" w:rsidRDefault="00000000">
            <w:pPr>
              <w:rPr>
                <w:rtl/>
              </w:rPr>
            </w:pPr>
            <w:r>
              <w:rPr>
                <w:rtl/>
              </w:rPr>
              <w:t>5, 62</w:t>
            </w:r>
          </w:p>
        </w:tc>
        <w:tc>
          <w:tcPr>
            <w:tcW w:w="1620" w:type="dxa"/>
          </w:tcPr>
          <w:p w:rsidR="00000000" w:rsidRDefault="00000000">
            <w:pPr>
              <w:rPr>
                <w:rtl/>
              </w:rPr>
            </w:pPr>
            <w:r>
              <w:rPr>
                <w:rtl/>
              </w:rPr>
              <w:t>5, 37</w:t>
            </w:r>
          </w:p>
        </w:tc>
      </w:tr>
      <w:tr w:rsidR="00000000">
        <w:tblPrEx>
          <w:tblCellMar>
            <w:top w:w="0" w:type="dxa"/>
            <w:bottom w:w="0" w:type="dxa"/>
          </w:tblCellMar>
        </w:tblPrEx>
        <w:tc>
          <w:tcPr>
            <w:tcW w:w="5522" w:type="dxa"/>
          </w:tcPr>
          <w:p w:rsidR="00000000" w:rsidRDefault="00000000">
            <w:pPr>
              <w:rPr>
                <w:rtl/>
              </w:rPr>
            </w:pPr>
            <w:r>
              <w:rPr>
                <w:rtl/>
              </w:rPr>
              <w:t>2 -</w:t>
            </w:r>
            <w:r>
              <w:rPr>
                <w:rtl/>
              </w:rPr>
              <w:tab/>
              <w:t>لجان أخرى</w:t>
            </w:r>
          </w:p>
        </w:tc>
        <w:tc>
          <w:tcPr>
            <w:tcW w:w="1620" w:type="dxa"/>
          </w:tcPr>
          <w:p w:rsidR="00000000" w:rsidRDefault="00000000">
            <w:pPr>
              <w:rPr>
                <w:rtl/>
              </w:rPr>
            </w:pPr>
            <w:r>
              <w:rPr>
                <w:rtl/>
              </w:rPr>
              <w:t>0, 77</w:t>
            </w:r>
          </w:p>
        </w:tc>
        <w:tc>
          <w:tcPr>
            <w:tcW w:w="1620" w:type="dxa"/>
          </w:tcPr>
          <w:p w:rsidR="00000000" w:rsidRDefault="00000000">
            <w:pPr>
              <w:rPr>
                <w:rtl/>
              </w:rPr>
            </w:pPr>
            <w:r>
              <w:rPr>
                <w:rtl/>
              </w:rPr>
              <w:t>0, 23</w:t>
            </w:r>
          </w:p>
        </w:tc>
      </w:tr>
      <w:tr w:rsidR="00000000">
        <w:tblPrEx>
          <w:tblCellMar>
            <w:top w:w="0" w:type="dxa"/>
            <w:bottom w:w="0" w:type="dxa"/>
          </w:tblCellMar>
        </w:tblPrEx>
        <w:tc>
          <w:tcPr>
            <w:tcW w:w="5522" w:type="dxa"/>
          </w:tcPr>
          <w:p w:rsidR="00000000" w:rsidRDefault="00000000">
            <w:pPr>
              <w:rPr>
                <w:rtl/>
              </w:rPr>
            </w:pPr>
            <w:r>
              <w:rPr>
                <w:rtl/>
              </w:rPr>
              <w:tab/>
              <w:t>-  رئيس لجنة</w:t>
            </w:r>
          </w:p>
        </w:tc>
        <w:tc>
          <w:tcPr>
            <w:tcW w:w="1620" w:type="dxa"/>
          </w:tcPr>
          <w:p w:rsidR="00000000" w:rsidRDefault="00000000">
            <w:pPr>
              <w:rPr>
                <w:rtl/>
              </w:rPr>
            </w:pPr>
            <w:r>
              <w:rPr>
                <w:rtl/>
              </w:rPr>
              <w:t>0, 75</w:t>
            </w:r>
          </w:p>
        </w:tc>
        <w:tc>
          <w:tcPr>
            <w:tcW w:w="1620" w:type="dxa"/>
          </w:tcPr>
          <w:p w:rsidR="00000000" w:rsidRDefault="00000000">
            <w:pPr>
              <w:rPr>
                <w:rtl/>
              </w:rPr>
            </w:pPr>
            <w:r>
              <w:rPr>
                <w:rtl/>
              </w:rPr>
              <w:t>0, 25</w:t>
            </w:r>
          </w:p>
        </w:tc>
      </w:tr>
      <w:tr w:rsidR="00000000">
        <w:tblPrEx>
          <w:tblCellMar>
            <w:top w:w="0" w:type="dxa"/>
            <w:bottom w:w="0" w:type="dxa"/>
          </w:tblCellMar>
        </w:tblPrEx>
        <w:tc>
          <w:tcPr>
            <w:tcW w:w="5522" w:type="dxa"/>
          </w:tcPr>
          <w:p w:rsidR="00000000" w:rsidRDefault="00000000">
            <w:pPr>
              <w:rPr>
                <w:rtl/>
              </w:rPr>
            </w:pPr>
            <w:r>
              <w:rPr>
                <w:rtl/>
              </w:rPr>
              <w:tab/>
              <w:t>-  نائب رئيس لجنة</w:t>
            </w:r>
          </w:p>
        </w:tc>
        <w:tc>
          <w:tcPr>
            <w:tcW w:w="1620" w:type="dxa"/>
          </w:tcPr>
          <w:p w:rsidR="00000000" w:rsidRDefault="00000000">
            <w:pPr>
              <w:rPr>
                <w:rtl/>
              </w:rPr>
            </w:pPr>
            <w:r>
              <w:rPr>
                <w:rtl/>
              </w:rPr>
              <w:t>0, 84</w:t>
            </w:r>
          </w:p>
        </w:tc>
        <w:tc>
          <w:tcPr>
            <w:tcW w:w="1620" w:type="dxa"/>
          </w:tcPr>
          <w:p w:rsidR="00000000" w:rsidRDefault="00000000">
            <w:pPr>
              <w:rPr>
                <w:rtl/>
              </w:rPr>
            </w:pPr>
            <w:r>
              <w:rPr>
                <w:rtl/>
              </w:rPr>
              <w:t>0, 16</w:t>
            </w:r>
          </w:p>
        </w:tc>
      </w:tr>
      <w:tr w:rsidR="00000000">
        <w:tblPrEx>
          <w:tblCellMar>
            <w:top w:w="0" w:type="dxa"/>
            <w:bottom w:w="0" w:type="dxa"/>
          </w:tblCellMar>
        </w:tblPrEx>
        <w:tc>
          <w:tcPr>
            <w:tcW w:w="5522" w:type="dxa"/>
          </w:tcPr>
          <w:p w:rsidR="00000000" w:rsidRDefault="00000000">
            <w:pPr>
              <w:rPr>
                <w:rtl/>
              </w:rPr>
            </w:pPr>
            <w:r>
              <w:rPr>
                <w:rtl/>
              </w:rPr>
              <w:tab/>
              <w:t>-  أعضاء لجان</w:t>
            </w:r>
          </w:p>
        </w:tc>
        <w:tc>
          <w:tcPr>
            <w:tcW w:w="1620" w:type="dxa"/>
          </w:tcPr>
          <w:p w:rsidR="00000000" w:rsidRDefault="00000000">
            <w:pPr>
              <w:rPr>
                <w:rtl/>
              </w:rPr>
            </w:pPr>
            <w:r>
              <w:rPr>
                <w:rtl/>
              </w:rPr>
              <w:t>3, 76</w:t>
            </w:r>
          </w:p>
        </w:tc>
        <w:tc>
          <w:tcPr>
            <w:tcW w:w="1620" w:type="dxa"/>
          </w:tcPr>
          <w:p w:rsidR="00000000" w:rsidRDefault="00000000">
            <w:pPr>
              <w:rPr>
                <w:rtl/>
              </w:rPr>
            </w:pPr>
            <w:r>
              <w:rPr>
                <w:rtl/>
              </w:rPr>
              <w:t>7, 23</w:t>
            </w:r>
          </w:p>
        </w:tc>
      </w:tr>
      <w:tr w:rsidR="00000000">
        <w:tblPrEx>
          <w:tblCellMar>
            <w:top w:w="0" w:type="dxa"/>
            <w:bottom w:w="0" w:type="dxa"/>
          </w:tblCellMar>
        </w:tblPrEx>
        <w:tc>
          <w:tcPr>
            <w:tcW w:w="5522" w:type="dxa"/>
          </w:tcPr>
          <w:p w:rsidR="00000000" w:rsidRDefault="00000000">
            <w:pPr>
              <w:rPr>
                <w:rtl/>
              </w:rPr>
            </w:pPr>
            <w:r>
              <w:rPr>
                <w:rtl/>
              </w:rPr>
              <w:t>3 -</w:t>
            </w:r>
            <w:r>
              <w:rPr>
                <w:rtl/>
              </w:rPr>
              <w:tab/>
              <w:t>الأمانة العامة</w:t>
            </w:r>
          </w:p>
        </w:tc>
        <w:tc>
          <w:tcPr>
            <w:tcW w:w="1620" w:type="dxa"/>
          </w:tcPr>
          <w:p w:rsidR="00000000" w:rsidRDefault="00000000">
            <w:pPr>
              <w:rPr>
                <w:rtl/>
              </w:rPr>
            </w:pPr>
            <w:r>
              <w:rPr>
                <w:rtl/>
              </w:rPr>
              <w:t>5, 87</w:t>
            </w:r>
          </w:p>
        </w:tc>
        <w:tc>
          <w:tcPr>
            <w:tcW w:w="1620" w:type="dxa"/>
          </w:tcPr>
          <w:p w:rsidR="00000000" w:rsidRDefault="00000000">
            <w:pPr>
              <w:rPr>
                <w:rtl/>
              </w:rPr>
            </w:pPr>
            <w:r>
              <w:rPr>
                <w:rtl/>
              </w:rPr>
              <w:t>5, 12</w:t>
            </w:r>
          </w:p>
        </w:tc>
      </w:tr>
      <w:tr w:rsidR="00000000">
        <w:tblPrEx>
          <w:tblCellMar>
            <w:top w:w="0" w:type="dxa"/>
            <w:bottom w:w="0" w:type="dxa"/>
          </w:tblCellMar>
        </w:tblPrEx>
        <w:tc>
          <w:tcPr>
            <w:tcW w:w="5522" w:type="dxa"/>
          </w:tcPr>
          <w:p w:rsidR="00000000" w:rsidRDefault="00000000">
            <w:pPr>
              <w:rPr>
                <w:rtl/>
              </w:rPr>
            </w:pPr>
            <w:r>
              <w:rPr>
                <w:rtl/>
              </w:rPr>
              <w:tab/>
              <w:t>-  الرئيس</w:t>
            </w:r>
          </w:p>
        </w:tc>
        <w:tc>
          <w:tcPr>
            <w:tcW w:w="1620" w:type="dxa"/>
          </w:tcPr>
          <w:p w:rsidR="00000000" w:rsidRDefault="00000000">
            <w:pPr>
              <w:rPr>
                <w:rtl/>
              </w:rPr>
            </w:pPr>
            <w:r>
              <w:rPr>
                <w:rtl/>
              </w:rPr>
              <w:t>0, 100</w:t>
            </w:r>
          </w:p>
        </w:tc>
        <w:tc>
          <w:tcPr>
            <w:tcW w:w="1620" w:type="dxa"/>
          </w:tcPr>
          <w:p w:rsidR="00000000" w:rsidRDefault="00000000">
            <w:pPr>
              <w:rPr>
                <w:rtl/>
              </w:rPr>
            </w:pPr>
            <w:r>
              <w:rPr>
                <w:rtl/>
              </w:rPr>
              <w:t>0, 0</w:t>
            </w:r>
          </w:p>
        </w:tc>
      </w:tr>
      <w:tr w:rsidR="00000000">
        <w:tblPrEx>
          <w:tblCellMar>
            <w:top w:w="0" w:type="dxa"/>
            <w:bottom w:w="0" w:type="dxa"/>
          </w:tblCellMar>
        </w:tblPrEx>
        <w:tc>
          <w:tcPr>
            <w:tcW w:w="5522" w:type="dxa"/>
          </w:tcPr>
          <w:p w:rsidR="00000000" w:rsidRDefault="00000000">
            <w:pPr>
              <w:rPr>
                <w:rtl/>
              </w:rPr>
            </w:pPr>
            <w:r>
              <w:rPr>
                <w:rtl/>
              </w:rPr>
              <w:tab/>
              <w:t>-  أمناء السر</w:t>
            </w:r>
          </w:p>
        </w:tc>
        <w:tc>
          <w:tcPr>
            <w:tcW w:w="1620" w:type="dxa"/>
          </w:tcPr>
          <w:p w:rsidR="00000000" w:rsidRDefault="00000000">
            <w:pPr>
              <w:rPr>
                <w:rtl/>
              </w:rPr>
            </w:pPr>
            <w:r>
              <w:rPr>
                <w:rtl/>
              </w:rPr>
              <w:t>7, 85</w:t>
            </w:r>
          </w:p>
        </w:tc>
        <w:tc>
          <w:tcPr>
            <w:tcW w:w="1620" w:type="dxa"/>
          </w:tcPr>
          <w:p w:rsidR="00000000" w:rsidRDefault="00000000">
            <w:pPr>
              <w:rPr>
                <w:rtl/>
              </w:rPr>
            </w:pPr>
            <w:r>
              <w:rPr>
                <w:rtl/>
              </w:rPr>
              <w:t>3, 14</w:t>
            </w:r>
          </w:p>
        </w:tc>
      </w:tr>
    </w:tbl>
    <w:p w:rsidR="00000000" w:rsidRDefault="00000000">
      <w:pPr>
        <w:rPr>
          <w:rtl/>
        </w:rPr>
      </w:pPr>
    </w:p>
    <w:p w:rsidR="00000000" w:rsidRDefault="00000000">
      <w:pPr>
        <w:rPr>
          <w:rtl/>
        </w:rPr>
      </w:pPr>
      <w:r>
        <w:rPr>
          <w:rtl/>
        </w:rPr>
        <w:t>المصدر:</w:t>
      </w:r>
      <w:r>
        <w:rPr>
          <w:rtl/>
        </w:rPr>
        <w:tab/>
        <w:t>نواب الهيئة التشريعية العاشرة للجمعية الوطنية، 1997-2002</w:t>
      </w:r>
    </w:p>
    <w:p w:rsidR="00000000" w:rsidRDefault="00000000">
      <w:pPr>
        <w:rPr>
          <w:rtl/>
        </w:rPr>
      </w:pPr>
      <w:r>
        <w:rPr>
          <w:rtl/>
        </w:rPr>
        <w:tab/>
        <w:t>دار النشر السياسية الوطنية</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6-3</w:t>
      </w:r>
      <w:r>
        <w:rPr>
          <w:spacing w:val="0"/>
          <w:rtl/>
        </w:rPr>
        <w:tab/>
        <w:t>المرأة في المجالس الشعبية على جميع المستويات</w:t>
      </w:r>
    </w:p>
    <w:p w:rsidR="00000000" w:rsidRDefault="00000000">
      <w:pPr>
        <w:spacing w:line="120" w:lineRule="exact"/>
        <w:rPr>
          <w:sz w:val="12"/>
          <w:rtl/>
        </w:rPr>
      </w:pPr>
    </w:p>
    <w:p w:rsidR="00000000" w:rsidRDefault="00000000">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0"/>
        <w:gridCol w:w="1890"/>
        <w:gridCol w:w="2160"/>
      </w:tblGrid>
      <w:tr w:rsidR="00000000">
        <w:tblPrEx>
          <w:tblCellMar>
            <w:top w:w="0" w:type="dxa"/>
            <w:bottom w:w="0" w:type="dxa"/>
          </w:tblCellMar>
        </w:tblPrEx>
        <w:tc>
          <w:tcPr>
            <w:tcW w:w="4730" w:type="dxa"/>
          </w:tcPr>
          <w:p w:rsidR="00000000" w:rsidRDefault="00000000">
            <w:pPr>
              <w:jc w:val="center"/>
              <w:rPr>
                <w:rtl/>
              </w:rPr>
            </w:pPr>
            <w:r>
              <w:rPr>
                <w:rtl/>
              </w:rPr>
              <w:t>مدة الولاية</w:t>
            </w:r>
          </w:p>
        </w:tc>
        <w:tc>
          <w:tcPr>
            <w:tcW w:w="1890" w:type="dxa"/>
          </w:tcPr>
          <w:p w:rsidR="00000000" w:rsidRDefault="00000000">
            <w:pPr>
              <w:jc w:val="center"/>
              <w:rPr>
                <w:rtl/>
              </w:rPr>
            </w:pPr>
            <w:r>
              <w:rPr>
                <w:rtl/>
              </w:rPr>
              <w:t>1994-1999</w:t>
            </w:r>
          </w:p>
        </w:tc>
        <w:tc>
          <w:tcPr>
            <w:tcW w:w="2160" w:type="dxa"/>
          </w:tcPr>
          <w:p w:rsidR="00000000" w:rsidRDefault="00000000">
            <w:pPr>
              <w:jc w:val="center"/>
              <w:rPr>
                <w:rtl/>
              </w:rPr>
            </w:pPr>
            <w:r>
              <w:rPr>
                <w:rtl/>
              </w:rPr>
              <w:t>1999-2004</w:t>
            </w:r>
          </w:p>
        </w:tc>
      </w:tr>
      <w:tr w:rsidR="00000000">
        <w:tblPrEx>
          <w:tblCellMar>
            <w:top w:w="0" w:type="dxa"/>
            <w:bottom w:w="0" w:type="dxa"/>
          </w:tblCellMar>
        </w:tblPrEx>
        <w:tc>
          <w:tcPr>
            <w:tcW w:w="4730" w:type="dxa"/>
          </w:tcPr>
          <w:p w:rsidR="00000000" w:rsidRDefault="00000000">
            <w:pPr>
              <w:rPr>
                <w:rtl/>
              </w:rPr>
            </w:pPr>
            <w:r>
              <w:rPr>
                <w:rtl/>
              </w:rPr>
              <w:t>مجلس شعبي على مستوى المقاطعة والمدينة</w:t>
            </w:r>
          </w:p>
        </w:tc>
        <w:tc>
          <w:tcPr>
            <w:tcW w:w="1890" w:type="dxa"/>
          </w:tcPr>
          <w:p w:rsidR="00000000" w:rsidRDefault="00000000">
            <w:pPr>
              <w:rPr>
                <w:rtl/>
              </w:rPr>
            </w:pPr>
            <w:r>
              <w:rPr>
                <w:rtl/>
              </w:rPr>
              <w:t>4, 20</w:t>
            </w:r>
          </w:p>
        </w:tc>
        <w:tc>
          <w:tcPr>
            <w:tcW w:w="2160" w:type="dxa"/>
          </w:tcPr>
          <w:p w:rsidR="00000000" w:rsidRDefault="00000000">
            <w:pPr>
              <w:rPr>
                <w:rtl/>
              </w:rPr>
            </w:pPr>
            <w:r>
              <w:rPr>
                <w:rtl/>
              </w:rPr>
              <w:t>5, 22</w:t>
            </w:r>
          </w:p>
        </w:tc>
      </w:tr>
      <w:tr w:rsidR="00000000">
        <w:tblPrEx>
          <w:tblCellMar>
            <w:top w:w="0" w:type="dxa"/>
            <w:bottom w:w="0" w:type="dxa"/>
          </w:tblCellMar>
        </w:tblPrEx>
        <w:tc>
          <w:tcPr>
            <w:tcW w:w="4730" w:type="dxa"/>
          </w:tcPr>
          <w:p w:rsidR="00000000" w:rsidRDefault="00000000">
            <w:pPr>
              <w:rPr>
                <w:rtl/>
              </w:rPr>
            </w:pPr>
            <w:r>
              <w:rPr>
                <w:rtl/>
              </w:rPr>
              <w:t>مجلس شعبي في محافظة، دائرة، بلدة</w:t>
            </w:r>
          </w:p>
        </w:tc>
        <w:tc>
          <w:tcPr>
            <w:tcW w:w="1890" w:type="dxa"/>
          </w:tcPr>
          <w:p w:rsidR="00000000" w:rsidRDefault="00000000">
            <w:pPr>
              <w:rPr>
                <w:rtl/>
              </w:rPr>
            </w:pPr>
            <w:r>
              <w:rPr>
                <w:rtl/>
              </w:rPr>
              <w:t>1, 18</w:t>
            </w:r>
          </w:p>
        </w:tc>
        <w:tc>
          <w:tcPr>
            <w:tcW w:w="2160" w:type="dxa"/>
          </w:tcPr>
          <w:p w:rsidR="00000000" w:rsidRDefault="00000000">
            <w:pPr>
              <w:rPr>
                <w:rtl/>
              </w:rPr>
            </w:pPr>
            <w:r>
              <w:rPr>
                <w:rtl/>
              </w:rPr>
              <w:t>7, 20</w:t>
            </w:r>
          </w:p>
        </w:tc>
      </w:tr>
      <w:tr w:rsidR="00000000">
        <w:tblPrEx>
          <w:tblCellMar>
            <w:top w:w="0" w:type="dxa"/>
            <w:bottom w:w="0" w:type="dxa"/>
          </w:tblCellMar>
        </w:tblPrEx>
        <w:tc>
          <w:tcPr>
            <w:tcW w:w="4730" w:type="dxa"/>
          </w:tcPr>
          <w:p w:rsidR="00000000" w:rsidRDefault="00000000">
            <w:pPr>
              <w:rPr>
                <w:rtl/>
              </w:rPr>
            </w:pPr>
            <w:r>
              <w:rPr>
                <w:rtl/>
              </w:rPr>
              <w:t>مجلس شعبي في كوميون، ناحية، مدينة صغيرة</w:t>
            </w:r>
          </w:p>
        </w:tc>
        <w:tc>
          <w:tcPr>
            <w:tcW w:w="1890" w:type="dxa"/>
          </w:tcPr>
          <w:p w:rsidR="00000000" w:rsidRDefault="00000000">
            <w:pPr>
              <w:rPr>
                <w:rtl/>
              </w:rPr>
            </w:pPr>
            <w:r>
              <w:rPr>
                <w:rtl/>
              </w:rPr>
              <w:t>1, 14</w:t>
            </w:r>
          </w:p>
        </w:tc>
        <w:tc>
          <w:tcPr>
            <w:tcW w:w="2160" w:type="dxa"/>
          </w:tcPr>
          <w:p w:rsidR="00000000" w:rsidRDefault="00000000">
            <w:pPr>
              <w:rPr>
                <w:rtl/>
              </w:rPr>
            </w:pPr>
            <w:r>
              <w:rPr>
                <w:rtl/>
              </w:rPr>
              <w:t>34, 16</w:t>
            </w:r>
          </w:p>
        </w:tc>
      </w:tr>
    </w:tbl>
    <w:p w:rsidR="00000000" w:rsidRDefault="00000000">
      <w:pPr>
        <w:rPr>
          <w:rtl/>
        </w:rPr>
      </w:pPr>
    </w:p>
    <w:p w:rsidR="00000000" w:rsidRDefault="00000000">
      <w:pPr>
        <w:rPr>
          <w:rtl/>
        </w:rPr>
      </w:pPr>
      <w:r>
        <w:rPr>
          <w:rtl/>
        </w:rPr>
        <w:t>المصدر:</w:t>
      </w:r>
      <w:r>
        <w:rPr>
          <w:rtl/>
        </w:rPr>
        <w:tab/>
        <w:t>الاتحاد النسائي الفييتنامي</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6-4</w:t>
      </w:r>
      <w:r>
        <w:rPr>
          <w:spacing w:val="0"/>
          <w:rtl/>
        </w:rPr>
        <w:tab/>
        <w:t>قادة المجالس الشعبية على مستوى الأساس بحسب نوع الجنس، مدة الولاية 1994-1999</w:t>
      </w:r>
    </w:p>
    <w:p w:rsidR="00000000" w:rsidRDefault="00000000">
      <w:pPr>
        <w:spacing w:line="120" w:lineRule="exact"/>
        <w:rPr>
          <w:sz w:val="12"/>
          <w:rtl/>
        </w:rPr>
      </w:pPr>
    </w:p>
    <w:p w:rsidR="00000000" w:rsidRDefault="00000000">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80"/>
        <w:gridCol w:w="1800"/>
        <w:gridCol w:w="2340"/>
      </w:tblGrid>
      <w:tr w:rsidR="00000000">
        <w:tblPrEx>
          <w:tblCellMar>
            <w:top w:w="0" w:type="dxa"/>
            <w:bottom w:w="0" w:type="dxa"/>
          </w:tblCellMar>
        </w:tblPrEx>
        <w:trPr>
          <w:tblHeader/>
        </w:trPr>
        <w:tc>
          <w:tcPr>
            <w:tcW w:w="4280" w:type="dxa"/>
          </w:tcPr>
          <w:p w:rsidR="00000000" w:rsidRDefault="00000000">
            <w:pPr>
              <w:rPr>
                <w:rtl/>
              </w:rPr>
            </w:pPr>
            <w:r>
              <w:rPr>
                <w:rtl/>
              </w:rPr>
              <w:t>المستوى</w:t>
            </w:r>
          </w:p>
        </w:tc>
        <w:tc>
          <w:tcPr>
            <w:tcW w:w="1800" w:type="dxa"/>
          </w:tcPr>
          <w:p w:rsidR="00000000" w:rsidRDefault="00000000">
            <w:pPr>
              <w:rPr>
                <w:rtl/>
              </w:rPr>
            </w:pPr>
            <w:r>
              <w:rPr>
                <w:rtl/>
              </w:rPr>
              <w:t>رجال</w:t>
            </w:r>
          </w:p>
        </w:tc>
        <w:tc>
          <w:tcPr>
            <w:tcW w:w="2340" w:type="dxa"/>
          </w:tcPr>
          <w:p w:rsidR="00000000" w:rsidRDefault="00000000">
            <w:pPr>
              <w:rPr>
                <w:rtl/>
              </w:rPr>
            </w:pPr>
            <w:r>
              <w:rPr>
                <w:rtl/>
              </w:rPr>
              <w:t>نساء</w:t>
            </w:r>
          </w:p>
        </w:tc>
      </w:tr>
      <w:tr w:rsidR="00000000">
        <w:tblPrEx>
          <w:tblCellMar>
            <w:top w:w="0" w:type="dxa"/>
            <w:bottom w:w="0" w:type="dxa"/>
          </w:tblCellMar>
        </w:tblPrEx>
        <w:tc>
          <w:tcPr>
            <w:tcW w:w="4280" w:type="dxa"/>
          </w:tcPr>
          <w:p w:rsidR="00000000" w:rsidRDefault="00000000">
            <w:pPr>
              <w:rPr>
                <w:rtl/>
              </w:rPr>
            </w:pPr>
            <w:r>
              <w:rPr>
                <w:rtl/>
              </w:rPr>
              <w:t>1 -</w:t>
            </w:r>
            <w:r>
              <w:rPr>
                <w:rtl/>
              </w:rPr>
              <w:tab/>
              <w:t>مقاطعة، مدينة</w:t>
            </w:r>
          </w:p>
        </w:tc>
        <w:tc>
          <w:tcPr>
            <w:tcW w:w="1800" w:type="dxa"/>
          </w:tcPr>
          <w:p w:rsidR="00000000" w:rsidRDefault="00000000">
            <w:pPr>
              <w:rPr>
                <w:rtl/>
              </w:rPr>
            </w:pPr>
          </w:p>
        </w:tc>
        <w:tc>
          <w:tcPr>
            <w:tcW w:w="2340" w:type="dxa"/>
          </w:tcPr>
          <w:p w:rsidR="00000000" w:rsidRDefault="00000000">
            <w:pPr>
              <w:rPr>
                <w:rtl/>
              </w:rPr>
            </w:pPr>
          </w:p>
        </w:tc>
      </w:tr>
      <w:tr w:rsidR="00000000">
        <w:tblPrEx>
          <w:tblCellMar>
            <w:top w:w="0" w:type="dxa"/>
            <w:bottom w:w="0" w:type="dxa"/>
          </w:tblCellMar>
        </w:tblPrEx>
        <w:tc>
          <w:tcPr>
            <w:tcW w:w="4280" w:type="dxa"/>
          </w:tcPr>
          <w:p w:rsidR="00000000" w:rsidRDefault="00000000">
            <w:pPr>
              <w:rPr>
                <w:rtl/>
              </w:rPr>
            </w:pPr>
            <w:r>
              <w:rPr>
                <w:rtl/>
              </w:rPr>
              <w:tab/>
              <w:t>-  رئيس</w:t>
            </w:r>
          </w:p>
        </w:tc>
        <w:tc>
          <w:tcPr>
            <w:tcW w:w="1800" w:type="dxa"/>
          </w:tcPr>
          <w:p w:rsidR="00000000" w:rsidRDefault="00000000">
            <w:pPr>
              <w:rPr>
                <w:rtl/>
              </w:rPr>
            </w:pPr>
            <w:r>
              <w:rPr>
                <w:rtl/>
              </w:rPr>
              <w:t>7, 91</w:t>
            </w:r>
          </w:p>
        </w:tc>
        <w:tc>
          <w:tcPr>
            <w:tcW w:w="2340" w:type="dxa"/>
          </w:tcPr>
          <w:p w:rsidR="00000000" w:rsidRDefault="00000000">
            <w:pPr>
              <w:rPr>
                <w:rtl/>
              </w:rPr>
            </w:pPr>
            <w:r>
              <w:rPr>
                <w:rtl/>
              </w:rPr>
              <w:t>3, 8</w:t>
            </w:r>
          </w:p>
        </w:tc>
      </w:tr>
      <w:tr w:rsidR="00000000">
        <w:tblPrEx>
          <w:tblCellMar>
            <w:top w:w="0" w:type="dxa"/>
            <w:bottom w:w="0" w:type="dxa"/>
          </w:tblCellMar>
        </w:tblPrEx>
        <w:tc>
          <w:tcPr>
            <w:tcW w:w="4280" w:type="dxa"/>
          </w:tcPr>
          <w:p w:rsidR="00000000" w:rsidRDefault="00000000">
            <w:pPr>
              <w:rPr>
                <w:rtl/>
              </w:rPr>
            </w:pPr>
            <w:r>
              <w:rPr>
                <w:rtl/>
              </w:rPr>
              <w:tab/>
              <w:t>-  نائب رئيس</w:t>
            </w:r>
          </w:p>
        </w:tc>
        <w:tc>
          <w:tcPr>
            <w:tcW w:w="1800" w:type="dxa"/>
          </w:tcPr>
          <w:p w:rsidR="00000000" w:rsidRDefault="00000000">
            <w:pPr>
              <w:rPr>
                <w:rtl/>
              </w:rPr>
            </w:pPr>
            <w:r>
              <w:rPr>
                <w:rtl/>
              </w:rPr>
              <w:t>5, 96</w:t>
            </w:r>
          </w:p>
        </w:tc>
        <w:tc>
          <w:tcPr>
            <w:tcW w:w="2340" w:type="dxa"/>
          </w:tcPr>
          <w:p w:rsidR="00000000" w:rsidRDefault="00000000">
            <w:pPr>
              <w:rPr>
                <w:rtl/>
              </w:rPr>
            </w:pPr>
            <w:r>
              <w:rPr>
                <w:rtl/>
              </w:rPr>
              <w:t>5, 3</w:t>
            </w:r>
          </w:p>
        </w:tc>
      </w:tr>
      <w:tr w:rsidR="00000000">
        <w:tblPrEx>
          <w:tblCellMar>
            <w:top w:w="0" w:type="dxa"/>
            <w:bottom w:w="0" w:type="dxa"/>
          </w:tblCellMar>
        </w:tblPrEx>
        <w:tc>
          <w:tcPr>
            <w:tcW w:w="4280" w:type="dxa"/>
          </w:tcPr>
          <w:p w:rsidR="00000000" w:rsidRDefault="00000000">
            <w:pPr>
              <w:rPr>
                <w:rtl/>
              </w:rPr>
            </w:pPr>
            <w:r>
              <w:rPr>
                <w:rtl/>
              </w:rPr>
              <w:t>2 -</w:t>
            </w:r>
            <w:r>
              <w:rPr>
                <w:rtl/>
              </w:rPr>
              <w:tab/>
              <w:t>محافظة، دائرة، بلدة</w:t>
            </w:r>
          </w:p>
        </w:tc>
        <w:tc>
          <w:tcPr>
            <w:tcW w:w="1800" w:type="dxa"/>
          </w:tcPr>
          <w:p w:rsidR="00000000" w:rsidRDefault="00000000">
            <w:pPr>
              <w:rPr>
                <w:rtl/>
              </w:rPr>
            </w:pPr>
          </w:p>
        </w:tc>
        <w:tc>
          <w:tcPr>
            <w:tcW w:w="2340" w:type="dxa"/>
          </w:tcPr>
          <w:p w:rsidR="00000000" w:rsidRDefault="00000000">
            <w:pPr>
              <w:rPr>
                <w:rtl/>
              </w:rPr>
            </w:pPr>
          </w:p>
        </w:tc>
      </w:tr>
      <w:tr w:rsidR="00000000">
        <w:tblPrEx>
          <w:tblCellMar>
            <w:top w:w="0" w:type="dxa"/>
            <w:bottom w:w="0" w:type="dxa"/>
          </w:tblCellMar>
        </w:tblPrEx>
        <w:tc>
          <w:tcPr>
            <w:tcW w:w="4280" w:type="dxa"/>
          </w:tcPr>
          <w:p w:rsidR="00000000" w:rsidRDefault="00000000">
            <w:pPr>
              <w:rPr>
                <w:rtl/>
              </w:rPr>
            </w:pPr>
            <w:r>
              <w:rPr>
                <w:rtl/>
              </w:rPr>
              <w:tab/>
              <w:t>-  رئيس</w:t>
            </w:r>
          </w:p>
        </w:tc>
        <w:tc>
          <w:tcPr>
            <w:tcW w:w="1800" w:type="dxa"/>
          </w:tcPr>
          <w:p w:rsidR="00000000" w:rsidRDefault="00000000">
            <w:pPr>
              <w:rPr>
                <w:rtl/>
              </w:rPr>
            </w:pPr>
            <w:r>
              <w:rPr>
                <w:rtl/>
              </w:rPr>
              <w:t>2, 96</w:t>
            </w:r>
          </w:p>
        </w:tc>
        <w:tc>
          <w:tcPr>
            <w:tcW w:w="2340" w:type="dxa"/>
          </w:tcPr>
          <w:p w:rsidR="00000000" w:rsidRDefault="00000000">
            <w:pPr>
              <w:rPr>
                <w:rtl/>
              </w:rPr>
            </w:pPr>
            <w:r>
              <w:rPr>
                <w:rtl/>
              </w:rPr>
              <w:t>8, 3</w:t>
            </w:r>
          </w:p>
        </w:tc>
      </w:tr>
      <w:tr w:rsidR="00000000">
        <w:tblPrEx>
          <w:tblCellMar>
            <w:top w:w="0" w:type="dxa"/>
            <w:bottom w:w="0" w:type="dxa"/>
          </w:tblCellMar>
        </w:tblPrEx>
        <w:tc>
          <w:tcPr>
            <w:tcW w:w="4280" w:type="dxa"/>
          </w:tcPr>
          <w:p w:rsidR="00000000" w:rsidRDefault="00000000">
            <w:pPr>
              <w:rPr>
                <w:rtl/>
              </w:rPr>
            </w:pPr>
            <w:r>
              <w:rPr>
                <w:rtl/>
              </w:rPr>
              <w:tab/>
              <w:t>-  نائب رئيس</w:t>
            </w:r>
          </w:p>
        </w:tc>
        <w:tc>
          <w:tcPr>
            <w:tcW w:w="1800" w:type="dxa"/>
          </w:tcPr>
          <w:p w:rsidR="00000000" w:rsidRDefault="00000000">
            <w:pPr>
              <w:rPr>
                <w:rtl/>
              </w:rPr>
            </w:pPr>
            <w:r>
              <w:rPr>
                <w:rtl/>
              </w:rPr>
              <w:t>2, 92</w:t>
            </w:r>
          </w:p>
        </w:tc>
        <w:tc>
          <w:tcPr>
            <w:tcW w:w="2340" w:type="dxa"/>
          </w:tcPr>
          <w:p w:rsidR="00000000" w:rsidRDefault="00000000">
            <w:pPr>
              <w:rPr>
                <w:rtl/>
              </w:rPr>
            </w:pPr>
            <w:r>
              <w:rPr>
                <w:rtl/>
              </w:rPr>
              <w:t>8, 7</w:t>
            </w:r>
          </w:p>
        </w:tc>
      </w:tr>
      <w:tr w:rsidR="00000000">
        <w:tblPrEx>
          <w:tblCellMar>
            <w:top w:w="0" w:type="dxa"/>
            <w:bottom w:w="0" w:type="dxa"/>
          </w:tblCellMar>
        </w:tblPrEx>
        <w:tc>
          <w:tcPr>
            <w:tcW w:w="4280" w:type="dxa"/>
          </w:tcPr>
          <w:p w:rsidR="00000000" w:rsidRDefault="00000000">
            <w:pPr>
              <w:rPr>
                <w:rtl/>
              </w:rPr>
            </w:pPr>
            <w:r>
              <w:rPr>
                <w:rtl/>
              </w:rPr>
              <w:t>3 -</w:t>
            </w:r>
            <w:r>
              <w:rPr>
                <w:rtl/>
              </w:rPr>
              <w:tab/>
              <w:t>كوميون، ناحية، مدينة صغيرة</w:t>
            </w:r>
          </w:p>
        </w:tc>
        <w:tc>
          <w:tcPr>
            <w:tcW w:w="1800" w:type="dxa"/>
          </w:tcPr>
          <w:p w:rsidR="00000000" w:rsidRDefault="00000000">
            <w:pPr>
              <w:rPr>
                <w:rtl/>
              </w:rPr>
            </w:pPr>
          </w:p>
        </w:tc>
        <w:tc>
          <w:tcPr>
            <w:tcW w:w="2340" w:type="dxa"/>
          </w:tcPr>
          <w:p w:rsidR="00000000" w:rsidRDefault="00000000">
            <w:pPr>
              <w:rPr>
                <w:rtl/>
              </w:rPr>
            </w:pPr>
          </w:p>
        </w:tc>
      </w:tr>
      <w:tr w:rsidR="00000000">
        <w:tblPrEx>
          <w:tblCellMar>
            <w:top w:w="0" w:type="dxa"/>
            <w:bottom w:w="0" w:type="dxa"/>
          </w:tblCellMar>
        </w:tblPrEx>
        <w:tc>
          <w:tcPr>
            <w:tcW w:w="4280" w:type="dxa"/>
          </w:tcPr>
          <w:p w:rsidR="00000000" w:rsidRDefault="00000000">
            <w:pPr>
              <w:rPr>
                <w:rtl/>
              </w:rPr>
            </w:pPr>
            <w:r>
              <w:rPr>
                <w:rtl/>
              </w:rPr>
              <w:tab/>
              <w:t>-  رئيس مجلس شعبي لكوميون</w:t>
            </w:r>
          </w:p>
        </w:tc>
        <w:tc>
          <w:tcPr>
            <w:tcW w:w="1800" w:type="dxa"/>
          </w:tcPr>
          <w:p w:rsidR="00000000" w:rsidRDefault="00000000">
            <w:pPr>
              <w:rPr>
                <w:rtl/>
              </w:rPr>
            </w:pPr>
            <w:r>
              <w:rPr>
                <w:rtl/>
              </w:rPr>
              <w:t>3, 97</w:t>
            </w:r>
          </w:p>
        </w:tc>
        <w:tc>
          <w:tcPr>
            <w:tcW w:w="2340" w:type="dxa"/>
          </w:tcPr>
          <w:p w:rsidR="00000000" w:rsidRDefault="00000000">
            <w:pPr>
              <w:rPr>
                <w:rtl/>
              </w:rPr>
            </w:pPr>
            <w:r>
              <w:rPr>
                <w:rtl/>
              </w:rPr>
              <w:t>3, 2</w:t>
            </w:r>
          </w:p>
        </w:tc>
      </w:tr>
      <w:tr w:rsidR="00000000">
        <w:tblPrEx>
          <w:tblCellMar>
            <w:top w:w="0" w:type="dxa"/>
            <w:bottom w:w="0" w:type="dxa"/>
          </w:tblCellMar>
        </w:tblPrEx>
        <w:tc>
          <w:tcPr>
            <w:tcW w:w="4280" w:type="dxa"/>
          </w:tcPr>
          <w:p w:rsidR="00000000" w:rsidRDefault="00000000">
            <w:pPr>
              <w:rPr>
                <w:rtl/>
              </w:rPr>
            </w:pPr>
            <w:r>
              <w:rPr>
                <w:rtl/>
              </w:rPr>
              <w:tab/>
              <w:t>-  رئيس مجلس شعبي لناحية</w:t>
            </w:r>
          </w:p>
        </w:tc>
        <w:tc>
          <w:tcPr>
            <w:tcW w:w="1800" w:type="dxa"/>
          </w:tcPr>
          <w:p w:rsidR="00000000" w:rsidRDefault="00000000">
            <w:pPr>
              <w:rPr>
                <w:rtl/>
              </w:rPr>
            </w:pPr>
            <w:r>
              <w:rPr>
                <w:rtl/>
              </w:rPr>
              <w:t>8, 89</w:t>
            </w:r>
          </w:p>
        </w:tc>
        <w:tc>
          <w:tcPr>
            <w:tcW w:w="2340" w:type="dxa"/>
          </w:tcPr>
          <w:p w:rsidR="00000000" w:rsidRDefault="00000000">
            <w:pPr>
              <w:rPr>
                <w:rtl/>
              </w:rPr>
            </w:pPr>
            <w:r>
              <w:rPr>
                <w:rtl/>
              </w:rPr>
              <w:t>2, 10</w:t>
            </w:r>
          </w:p>
        </w:tc>
      </w:tr>
      <w:tr w:rsidR="00000000">
        <w:tblPrEx>
          <w:tblCellMar>
            <w:top w:w="0" w:type="dxa"/>
            <w:bottom w:w="0" w:type="dxa"/>
          </w:tblCellMar>
        </w:tblPrEx>
        <w:tc>
          <w:tcPr>
            <w:tcW w:w="4280" w:type="dxa"/>
          </w:tcPr>
          <w:p w:rsidR="00000000" w:rsidRDefault="00000000">
            <w:pPr>
              <w:rPr>
                <w:rtl/>
              </w:rPr>
            </w:pPr>
            <w:r>
              <w:rPr>
                <w:rtl/>
              </w:rPr>
              <w:tab/>
              <w:t>-  رئيس مجلس شعبي لبلدة</w:t>
            </w:r>
          </w:p>
        </w:tc>
        <w:tc>
          <w:tcPr>
            <w:tcW w:w="1800" w:type="dxa"/>
          </w:tcPr>
          <w:p w:rsidR="00000000" w:rsidRDefault="00000000">
            <w:pPr>
              <w:rPr>
                <w:rtl/>
              </w:rPr>
            </w:pPr>
            <w:r>
              <w:rPr>
                <w:rtl/>
              </w:rPr>
              <w:t>2, 94</w:t>
            </w:r>
          </w:p>
        </w:tc>
        <w:tc>
          <w:tcPr>
            <w:tcW w:w="2340" w:type="dxa"/>
          </w:tcPr>
          <w:p w:rsidR="00000000" w:rsidRDefault="00000000">
            <w:pPr>
              <w:rPr>
                <w:rtl/>
              </w:rPr>
            </w:pPr>
            <w:r>
              <w:rPr>
                <w:rtl/>
              </w:rPr>
              <w:t>8, 5</w:t>
            </w:r>
          </w:p>
        </w:tc>
      </w:tr>
    </w:tbl>
    <w:p w:rsidR="00000000" w:rsidRDefault="00000000">
      <w:pPr>
        <w:rPr>
          <w:rtl/>
        </w:rPr>
      </w:pPr>
    </w:p>
    <w:p w:rsidR="00000000" w:rsidRDefault="00000000">
      <w:pPr>
        <w:rPr>
          <w:rtl/>
        </w:rPr>
      </w:pPr>
      <w:r>
        <w:rPr>
          <w:rtl/>
        </w:rPr>
        <w:t>المصدر:</w:t>
      </w:r>
      <w:r>
        <w:rPr>
          <w:rtl/>
        </w:rPr>
        <w:tab/>
        <w:t xml:space="preserve">البحث العلمي </w:t>
      </w:r>
      <w:r>
        <w:t>KX01-BD03</w:t>
      </w:r>
      <w:r>
        <w:rPr>
          <w:rtl/>
        </w:rPr>
        <w:t xml:space="preserve"> ، اللجنة المركزية للتنظيم وشؤون الموظفين، 1997</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6-5</w:t>
      </w:r>
      <w:r>
        <w:rPr>
          <w:spacing w:val="0"/>
          <w:rtl/>
        </w:rPr>
        <w:tab/>
        <w:t>القادة على المستوى المركزي بحسب نوع الجنس</w:t>
      </w:r>
    </w:p>
    <w:p w:rsidR="00000000" w:rsidRDefault="00000000">
      <w:pPr>
        <w:spacing w:line="120" w:lineRule="exact"/>
        <w:rPr>
          <w:sz w:val="12"/>
          <w:rtl/>
        </w:rPr>
      </w:pPr>
    </w:p>
    <w:p w:rsidR="00000000" w:rsidRDefault="00000000">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2"/>
        <w:gridCol w:w="1620"/>
        <w:gridCol w:w="1260"/>
        <w:gridCol w:w="1260"/>
        <w:gridCol w:w="1170"/>
      </w:tblGrid>
      <w:tr w:rsidR="00000000">
        <w:tblPrEx>
          <w:tblCellMar>
            <w:top w:w="0" w:type="dxa"/>
            <w:bottom w:w="0" w:type="dxa"/>
          </w:tblCellMar>
        </w:tblPrEx>
        <w:trPr>
          <w:cantSplit/>
        </w:trPr>
        <w:tc>
          <w:tcPr>
            <w:tcW w:w="3632" w:type="dxa"/>
          </w:tcPr>
          <w:p w:rsidR="00000000" w:rsidRDefault="00000000">
            <w:pPr>
              <w:jc w:val="center"/>
              <w:rPr>
                <w:rtl/>
              </w:rPr>
            </w:pPr>
            <w:r>
              <w:rPr>
                <w:rtl/>
              </w:rPr>
              <w:t>المنصب</w:t>
            </w:r>
          </w:p>
        </w:tc>
        <w:tc>
          <w:tcPr>
            <w:tcW w:w="2880" w:type="dxa"/>
            <w:gridSpan w:val="2"/>
          </w:tcPr>
          <w:p w:rsidR="00000000" w:rsidRDefault="00000000">
            <w:pPr>
              <w:jc w:val="center"/>
              <w:rPr>
                <w:rtl/>
              </w:rPr>
            </w:pPr>
            <w:r>
              <w:rPr>
                <w:rtl/>
              </w:rPr>
              <w:t>1994-1995</w:t>
            </w:r>
          </w:p>
        </w:tc>
        <w:tc>
          <w:tcPr>
            <w:tcW w:w="2430" w:type="dxa"/>
            <w:gridSpan w:val="2"/>
          </w:tcPr>
          <w:p w:rsidR="00000000" w:rsidRDefault="00000000">
            <w:pPr>
              <w:jc w:val="center"/>
              <w:rPr>
                <w:rtl/>
              </w:rPr>
            </w:pPr>
            <w:r>
              <w:rPr>
                <w:rtl/>
              </w:rPr>
              <w:t>1996-2000</w:t>
            </w:r>
          </w:p>
        </w:tc>
      </w:tr>
      <w:tr w:rsidR="00000000">
        <w:tblPrEx>
          <w:tblCellMar>
            <w:top w:w="0" w:type="dxa"/>
            <w:bottom w:w="0" w:type="dxa"/>
          </w:tblCellMar>
        </w:tblPrEx>
        <w:tc>
          <w:tcPr>
            <w:tcW w:w="3632" w:type="dxa"/>
          </w:tcPr>
          <w:p w:rsidR="00000000" w:rsidRDefault="00000000">
            <w:pPr>
              <w:rPr>
                <w:rtl/>
              </w:rPr>
            </w:pPr>
          </w:p>
        </w:tc>
        <w:tc>
          <w:tcPr>
            <w:tcW w:w="1620" w:type="dxa"/>
          </w:tcPr>
          <w:p w:rsidR="00000000" w:rsidRDefault="00000000">
            <w:pPr>
              <w:rPr>
                <w:rtl/>
              </w:rPr>
            </w:pPr>
            <w:r>
              <w:rPr>
                <w:rtl/>
              </w:rPr>
              <w:t>رجال</w:t>
            </w:r>
          </w:p>
        </w:tc>
        <w:tc>
          <w:tcPr>
            <w:tcW w:w="1260" w:type="dxa"/>
          </w:tcPr>
          <w:p w:rsidR="00000000" w:rsidRDefault="00000000">
            <w:pPr>
              <w:rPr>
                <w:rtl/>
              </w:rPr>
            </w:pPr>
            <w:r>
              <w:rPr>
                <w:rtl/>
              </w:rPr>
              <w:t>نساء</w:t>
            </w:r>
          </w:p>
        </w:tc>
        <w:tc>
          <w:tcPr>
            <w:tcW w:w="1260" w:type="dxa"/>
          </w:tcPr>
          <w:p w:rsidR="00000000" w:rsidRDefault="00000000">
            <w:pPr>
              <w:rPr>
                <w:rtl/>
              </w:rPr>
            </w:pPr>
            <w:r>
              <w:rPr>
                <w:rtl/>
              </w:rPr>
              <w:t>رجال</w:t>
            </w:r>
          </w:p>
        </w:tc>
        <w:tc>
          <w:tcPr>
            <w:tcW w:w="1170" w:type="dxa"/>
          </w:tcPr>
          <w:p w:rsidR="00000000" w:rsidRDefault="00000000">
            <w:pPr>
              <w:rPr>
                <w:rtl/>
              </w:rPr>
            </w:pPr>
            <w:r>
              <w:rPr>
                <w:rtl/>
              </w:rPr>
              <w:t>نساء</w:t>
            </w:r>
          </w:p>
        </w:tc>
      </w:tr>
      <w:tr w:rsidR="00000000">
        <w:tblPrEx>
          <w:tblCellMar>
            <w:top w:w="0" w:type="dxa"/>
            <w:bottom w:w="0" w:type="dxa"/>
          </w:tblCellMar>
        </w:tblPrEx>
        <w:tc>
          <w:tcPr>
            <w:tcW w:w="3632" w:type="dxa"/>
          </w:tcPr>
          <w:p w:rsidR="00000000" w:rsidRDefault="00000000">
            <w:pPr>
              <w:rPr>
                <w:rtl/>
              </w:rPr>
            </w:pPr>
            <w:r>
              <w:rPr>
                <w:rtl/>
              </w:rPr>
              <w:t>وزير ومن في حكم الوزير</w:t>
            </w:r>
          </w:p>
        </w:tc>
        <w:tc>
          <w:tcPr>
            <w:tcW w:w="1620" w:type="dxa"/>
          </w:tcPr>
          <w:p w:rsidR="00000000" w:rsidRDefault="00000000">
            <w:pPr>
              <w:rPr>
                <w:rtl/>
              </w:rPr>
            </w:pPr>
            <w:r>
              <w:rPr>
                <w:rtl/>
              </w:rPr>
              <w:t>9, 92</w:t>
            </w:r>
          </w:p>
        </w:tc>
        <w:tc>
          <w:tcPr>
            <w:tcW w:w="1260" w:type="dxa"/>
          </w:tcPr>
          <w:p w:rsidR="00000000" w:rsidRDefault="00000000">
            <w:pPr>
              <w:rPr>
                <w:rtl/>
              </w:rPr>
            </w:pPr>
            <w:r>
              <w:rPr>
                <w:rtl/>
              </w:rPr>
              <w:t>1, 7</w:t>
            </w:r>
          </w:p>
        </w:tc>
        <w:tc>
          <w:tcPr>
            <w:tcW w:w="1260" w:type="dxa"/>
          </w:tcPr>
          <w:p w:rsidR="00000000" w:rsidRDefault="00000000">
            <w:pPr>
              <w:rPr>
                <w:rtl/>
              </w:rPr>
            </w:pPr>
            <w:r>
              <w:rPr>
                <w:rtl/>
              </w:rPr>
              <w:t>1, 92</w:t>
            </w:r>
          </w:p>
        </w:tc>
        <w:tc>
          <w:tcPr>
            <w:tcW w:w="1170" w:type="dxa"/>
          </w:tcPr>
          <w:p w:rsidR="00000000" w:rsidRDefault="00000000">
            <w:pPr>
              <w:rPr>
                <w:rtl/>
              </w:rPr>
            </w:pPr>
            <w:r>
              <w:rPr>
                <w:rtl/>
              </w:rPr>
              <w:t>9, 7*</w:t>
            </w:r>
          </w:p>
        </w:tc>
      </w:tr>
      <w:tr w:rsidR="00000000">
        <w:tblPrEx>
          <w:tblCellMar>
            <w:top w:w="0" w:type="dxa"/>
            <w:bottom w:w="0" w:type="dxa"/>
          </w:tblCellMar>
        </w:tblPrEx>
        <w:tc>
          <w:tcPr>
            <w:tcW w:w="3632" w:type="dxa"/>
          </w:tcPr>
          <w:p w:rsidR="00000000" w:rsidRDefault="00000000">
            <w:pPr>
              <w:rPr>
                <w:rtl/>
              </w:rPr>
            </w:pPr>
            <w:r>
              <w:rPr>
                <w:rtl/>
              </w:rPr>
              <w:t>نائب وزير ومن في حكم نائب وزير</w:t>
            </w:r>
          </w:p>
        </w:tc>
        <w:tc>
          <w:tcPr>
            <w:tcW w:w="1620" w:type="dxa"/>
          </w:tcPr>
          <w:p w:rsidR="00000000" w:rsidRDefault="00000000">
            <w:pPr>
              <w:rPr>
                <w:rtl/>
              </w:rPr>
            </w:pPr>
            <w:r>
              <w:rPr>
                <w:rtl/>
              </w:rPr>
              <w:t>7, 86</w:t>
            </w:r>
          </w:p>
        </w:tc>
        <w:tc>
          <w:tcPr>
            <w:tcW w:w="1260" w:type="dxa"/>
          </w:tcPr>
          <w:p w:rsidR="00000000" w:rsidRDefault="00000000">
            <w:pPr>
              <w:rPr>
                <w:rtl/>
              </w:rPr>
            </w:pPr>
            <w:r>
              <w:rPr>
                <w:rtl/>
              </w:rPr>
              <w:t>3, 13</w:t>
            </w:r>
          </w:p>
        </w:tc>
        <w:tc>
          <w:tcPr>
            <w:tcW w:w="1260" w:type="dxa"/>
          </w:tcPr>
          <w:p w:rsidR="00000000" w:rsidRDefault="00000000">
            <w:pPr>
              <w:rPr>
                <w:rtl/>
              </w:rPr>
            </w:pPr>
            <w:r>
              <w:rPr>
                <w:rtl/>
              </w:rPr>
              <w:t>0, 87</w:t>
            </w:r>
          </w:p>
        </w:tc>
        <w:tc>
          <w:tcPr>
            <w:tcW w:w="1170" w:type="dxa"/>
          </w:tcPr>
          <w:p w:rsidR="00000000" w:rsidRDefault="00000000">
            <w:pPr>
              <w:rPr>
                <w:rtl/>
              </w:rPr>
            </w:pPr>
            <w:r>
              <w:rPr>
                <w:rtl/>
              </w:rPr>
              <w:t>1, 9*</w:t>
            </w:r>
          </w:p>
        </w:tc>
      </w:tr>
      <w:tr w:rsidR="00000000">
        <w:tblPrEx>
          <w:tblCellMar>
            <w:top w:w="0" w:type="dxa"/>
            <w:bottom w:w="0" w:type="dxa"/>
          </w:tblCellMar>
        </w:tblPrEx>
        <w:tc>
          <w:tcPr>
            <w:tcW w:w="3632" w:type="dxa"/>
          </w:tcPr>
          <w:p w:rsidR="00000000" w:rsidRDefault="00000000">
            <w:pPr>
              <w:rPr>
                <w:rtl/>
              </w:rPr>
            </w:pPr>
            <w:r>
              <w:rPr>
                <w:rtl/>
              </w:rPr>
              <w:t>مدير عام ومن في حكم المدير العام</w:t>
            </w:r>
          </w:p>
        </w:tc>
        <w:tc>
          <w:tcPr>
            <w:tcW w:w="1620" w:type="dxa"/>
          </w:tcPr>
          <w:p w:rsidR="00000000" w:rsidRDefault="00000000">
            <w:pPr>
              <w:rPr>
                <w:rtl/>
              </w:rPr>
            </w:pPr>
            <w:r>
              <w:rPr>
                <w:rtl/>
              </w:rPr>
              <w:t>0, 91</w:t>
            </w:r>
          </w:p>
        </w:tc>
        <w:tc>
          <w:tcPr>
            <w:tcW w:w="1260" w:type="dxa"/>
          </w:tcPr>
          <w:p w:rsidR="00000000" w:rsidRDefault="00000000">
            <w:pPr>
              <w:rPr>
                <w:rtl/>
              </w:rPr>
            </w:pPr>
            <w:r>
              <w:rPr>
                <w:rtl/>
              </w:rPr>
              <w:t>0, 9</w:t>
            </w:r>
          </w:p>
        </w:tc>
        <w:tc>
          <w:tcPr>
            <w:tcW w:w="1260" w:type="dxa"/>
          </w:tcPr>
          <w:p w:rsidR="00000000" w:rsidRDefault="00000000">
            <w:pPr>
              <w:rPr>
                <w:rtl/>
              </w:rPr>
            </w:pPr>
            <w:r>
              <w:rPr>
                <w:rtl/>
              </w:rPr>
              <w:t>0, 87</w:t>
            </w:r>
          </w:p>
        </w:tc>
        <w:tc>
          <w:tcPr>
            <w:tcW w:w="1170" w:type="dxa"/>
          </w:tcPr>
          <w:p w:rsidR="00000000" w:rsidRDefault="00000000">
            <w:pPr>
              <w:rPr>
                <w:rtl/>
              </w:rPr>
            </w:pPr>
            <w:r>
              <w:rPr>
                <w:rtl/>
              </w:rPr>
              <w:t>1, 12</w:t>
            </w:r>
          </w:p>
        </w:tc>
      </w:tr>
      <w:tr w:rsidR="00000000">
        <w:tblPrEx>
          <w:tblCellMar>
            <w:top w:w="0" w:type="dxa"/>
            <w:bottom w:w="0" w:type="dxa"/>
          </w:tblCellMar>
        </w:tblPrEx>
        <w:tc>
          <w:tcPr>
            <w:tcW w:w="3632" w:type="dxa"/>
          </w:tcPr>
          <w:p w:rsidR="00000000" w:rsidRDefault="00000000">
            <w:pPr>
              <w:rPr>
                <w:rtl/>
              </w:rPr>
            </w:pPr>
            <w:r>
              <w:rPr>
                <w:rtl/>
              </w:rPr>
              <w:t>مدير عام لمشاريع تملكها الدولة</w:t>
            </w:r>
          </w:p>
        </w:tc>
        <w:tc>
          <w:tcPr>
            <w:tcW w:w="1620" w:type="dxa"/>
          </w:tcPr>
          <w:p w:rsidR="00000000" w:rsidRDefault="00000000">
            <w:pPr>
              <w:rPr>
                <w:rtl/>
              </w:rPr>
            </w:pPr>
            <w:r>
              <w:rPr>
                <w:rtl/>
              </w:rPr>
              <w:t>3, 97</w:t>
            </w:r>
          </w:p>
        </w:tc>
        <w:tc>
          <w:tcPr>
            <w:tcW w:w="1260" w:type="dxa"/>
          </w:tcPr>
          <w:p w:rsidR="00000000" w:rsidRDefault="00000000">
            <w:pPr>
              <w:rPr>
                <w:rtl/>
              </w:rPr>
            </w:pPr>
            <w:r>
              <w:rPr>
                <w:rtl/>
              </w:rPr>
              <w:t>7, 2</w:t>
            </w:r>
          </w:p>
        </w:tc>
        <w:tc>
          <w:tcPr>
            <w:tcW w:w="1260" w:type="dxa"/>
          </w:tcPr>
          <w:p w:rsidR="00000000" w:rsidRDefault="00000000">
            <w:pPr>
              <w:rPr>
                <w:rtl/>
              </w:rPr>
            </w:pPr>
            <w:r>
              <w:rPr>
                <w:rtl/>
              </w:rPr>
              <w:t>0, 96</w:t>
            </w:r>
          </w:p>
        </w:tc>
        <w:tc>
          <w:tcPr>
            <w:tcW w:w="1170" w:type="dxa"/>
          </w:tcPr>
          <w:p w:rsidR="00000000" w:rsidRDefault="00000000">
            <w:pPr>
              <w:rPr>
                <w:rtl/>
              </w:rPr>
            </w:pPr>
            <w:r>
              <w:rPr>
                <w:rtl/>
              </w:rPr>
              <w:t>0, 4</w:t>
            </w:r>
          </w:p>
        </w:tc>
      </w:tr>
      <w:tr w:rsidR="00000000">
        <w:tblPrEx>
          <w:tblCellMar>
            <w:top w:w="0" w:type="dxa"/>
            <w:bottom w:w="0" w:type="dxa"/>
          </w:tblCellMar>
        </w:tblPrEx>
        <w:tc>
          <w:tcPr>
            <w:tcW w:w="3632" w:type="dxa"/>
          </w:tcPr>
          <w:p w:rsidR="00000000" w:rsidRDefault="00000000">
            <w:pPr>
              <w:rPr>
                <w:rtl/>
              </w:rPr>
            </w:pPr>
            <w:r>
              <w:rPr>
                <w:rtl/>
              </w:rPr>
              <w:t>نائب مدير عام لمشاريع تملكها الدولة</w:t>
            </w:r>
          </w:p>
        </w:tc>
        <w:tc>
          <w:tcPr>
            <w:tcW w:w="1620" w:type="dxa"/>
          </w:tcPr>
          <w:p w:rsidR="00000000" w:rsidRDefault="00000000">
            <w:pPr>
              <w:rPr>
                <w:rtl/>
              </w:rPr>
            </w:pPr>
            <w:r>
              <w:rPr>
                <w:rtl/>
              </w:rPr>
              <w:t>7, 95</w:t>
            </w:r>
          </w:p>
        </w:tc>
        <w:tc>
          <w:tcPr>
            <w:tcW w:w="1260" w:type="dxa"/>
          </w:tcPr>
          <w:p w:rsidR="00000000" w:rsidRDefault="00000000">
            <w:pPr>
              <w:rPr>
                <w:rtl/>
              </w:rPr>
            </w:pPr>
            <w:r>
              <w:rPr>
                <w:rtl/>
              </w:rPr>
              <w:t>3, 4</w:t>
            </w:r>
          </w:p>
        </w:tc>
        <w:tc>
          <w:tcPr>
            <w:tcW w:w="1260" w:type="dxa"/>
          </w:tcPr>
          <w:p w:rsidR="00000000" w:rsidRDefault="00000000">
            <w:pPr>
              <w:rPr>
                <w:rtl/>
              </w:rPr>
            </w:pPr>
            <w:r>
              <w:rPr>
                <w:rtl/>
              </w:rPr>
              <w:t>0, 96</w:t>
            </w:r>
          </w:p>
        </w:tc>
        <w:tc>
          <w:tcPr>
            <w:tcW w:w="1170" w:type="dxa"/>
          </w:tcPr>
          <w:p w:rsidR="00000000" w:rsidRDefault="00000000">
            <w:pPr>
              <w:rPr>
                <w:rtl/>
              </w:rPr>
            </w:pPr>
            <w:r>
              <w:rPr>
                <w:rtl/>
              </w:rPr>
              <w:t>0, 4</w:t>
            </w:r>
          </w:p>
        </w:tc>
      </w:tr>
    </w:tbl>
    <w:p w:rsidR="00000000" w:rsidRDefault="00000000">
      <w:pPr>
        <w:rPr>
          <w:rtl/>
        </w:rPr>
      </w:pPr>
    </w:p>
    <w:p w:rsidR="00000000" w:rsidRDefault="00000000">
      <w:pPr>
        <w:ind w:left="720" w:hanging="720"/>
        <w:rPr>
          <w:rtl/>
        </w:rPr>
      </w:pPr>
      <w:r>
        <w:rPr>
          <w:rtl/>
        </w:rPr>
        <w:t>المصدر:</w:t>
      </w:r>
      <w:r>
        <w:rPr>
          <w:rtl/>
        </w:rPr>
        <w:tab/>
        <w:t>مستقاة من التقرير الوطني لعام 1999 عن تنفيذ اتفاقية القضاء على جميع أشكال التمييز ضد المرأة، الصفحة 126 (النص الإنكليزي)</w:t>
      </w:r>
    </w:p>
    <w:p w:rsidR="00000000" w:rsidRDefault="00000000">
      <w:pPr>
        <w:ind w:left="720" w:hanging="720"/>
        <w:rPr>
          <w:rtl/>
        </w:rPr>
      </w:pPr>
      <w:r>
        <w:rPr>
          <w:rtl/>
        </w:rPr>
        <w:tab/>
        <w:t>*</w:t>
      </w:r>
      <w:r>
        <w:rPr>
          <w:rtl/>
        </w:rPr>
        <w:tab/>
        <w:t xml:space="preserve">البحث العلمي </w:t>
      </w:r>
      <w:r>
        <w:t>KX01-BD03</w:t>
      </w:r>
      <w:r>
        <w:rPr>
          <w:rtl/>
        </w:rPr>
        <w:t>، اللجنة المركزية للتنظيم، 1997</w:t>
      </w:r>
    </w:p>
    <w:p w:rsidR="00000000" w:rsidRDefault="00000000">
      <w:pPr>
        <w:ind w:left="720" w:hanging="720"/>
        <w:rPr>
          <w:rtl/>
        </w:rPr>
      </w:pPr>
    </w:p>
    <w:p w:rsidR="00000000" w:rsidRDefault="00000000">
      <w:pPr>
        <w:ind w:left="720" w:hanging="720"/>
        <w:rPr>
          <w:b/>
          <w:bCs/>
          <w:rtl/>
        </w:rPr>
      </w:pPr>
      <w:r>
        <w:rPr>
          <w:b/>
          <w:bCs/>
          <w:rtl/>
        </w:rPr>
        <w:t>6-6</w:t>
      </w:r>
      <w:r>
        <w:rPr>
          <w:b/>
          <w:bCs/>
          <w:rtl/>
        </w:rPr>
        <w:tab/>
        <w:t>قادة اللجان الشعبية على مستوى الأساس بحسب نوع الجنس، مدة الولاية 1994-1999</w:t>
      </w:r>
    </w:p>
    <w:p w:rsidR="00000000" w:rsidRDefault="00000000">
      <w:pPr>
        <w:spacing w:line="120" w:lineRule="exact"/>
        <w:ind w:left="720" w:hanging="720"/>
        <w:rPr>
          <w:sz w:val="12"/>
          <w:rtl/>
        </w:rPr>
      </w:pPr>
    </w:p>
    <w:p w:rsidR="00000000" w:rsidRDefault="00000000">
      <w:pPr>
        <w:ind w:left="720" w:hanging="720"/>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 xml:space="preserve">الوحدة: </w:t>
      </w:r>
      <w:r>
        <w:rPr>
          <w:rFonts w:cs="Akhbar MT"/>
          <w:rtl/>
        </w:rPr>
        <w:t>%</w:t>
      </w:r>
    </w:p>
    <w:p w:rsidR="00000000" w:rsidRDefault="00000000">
      <w:pPr>
        <w:spacing w:line="120" w:lineRule="exact"/>
        <w:ind w:left="720" w:hanging="720"/>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0"/>
        <w:gridCol w:w="2520"/>
        <w:gridCol w:w="2250"/>
      </w:tblGrid>
      <w:tr w:rsidR="00000000">
        <w:tblPrEx>
          <w:tblCellMar>
            <w:top w:w="0" w:type="dxa"/>
            <w:bottom w:w="0" w:type="dxa"/>
          </w:tblCellMar>
        </w:tblPrEx>
        <w:trPr>
          <w:tblHeader/>
        </w:trPr>
        <w:tc>
          <w:tcPr>
            <w:tcW w:w="4010" w:type="dxa"/>
          </w:tcPr>
          <w:p w:rsidR="00000000" w:rsidRDefault="00000000">
            <w:pPr>
              <w:rPr>
                <w:rtl/>
              </w:rPr>
            </w:pPr>
            <w:r>
              <w:rPr>
                <w:rtl/>
              </w:rPr>
              <w:t>المنصب</w:t>
            </w:r>
          </w:p>
        </w:tc>
        <w:tc>
          <w:tcPr>
            <w:tcW w:w="2520" w:type="dxa"/>
          </w:tcPr>
          <w:p w:rsidR="00000000" w:rsidRDefault="00000000">
            <w:pPr>
              <w:rPr>
                <w:rtl/>
              </w:rPr>
            </w:pPr>
            <w:r>
              <w:rPr>
                <w:rtl/>
              </w:rPr>
              <w:t>رجال</w:t>
            </w:r>
          </w:p>
        </w:tc>
        <w:tc>
          <w:tcPr>
            <w:tcW w:w="2250" w:type="dxa"/>
          </w:tcPr>
          <w:p w:rsidR="00000000" w:rsidRDefault="00000000">
            <w:pPr>
              <w:rPr>
                <w:rtl/>
              </w:rPr>
            </w:pPr>
            <w:r>
              <w:rPr>
                <w:rtl/>
              </w:rPr>
              <w:t>نساء</w:t>
            </w:r>
          </w:p>
        </w:tc>
      </w:tr>
      <w:tr w:rsidR="00000000">
        <w:tblPrEx>
          <w:tblCellMar>
            <w:top w:w="0" w:type="dxa"/>
            <w:bottom w:w="0" w:type="dxa"/>
          </w:tblCellMar>
        </w:tblPrEx>
        <w:tc>
          <w:tcPr>
            <w:tcW w:w="4010" w:type="dxa"/>
          </w:tcPr>
          <w:p w:rsidR="00000000" w:rsidRDefault="00000000">
            <w:pPr>
              <w:rPr>
                <w:rtl/>
              </w:rPr>
            </w:pPr>
            <w:r>
              <w:rPr>
                <w:rtl/>
              </w:rPr>
              <w:t>1 -</w:t>
            </w:r>
            <w:r>
              <w:rPr>
                <w:rtl/>
              </w:rPr>
              <w:tab/>
              <w:t>مقاطعة، مدينة</w:t>
            </w:r>
          </w:p>
        </w:tc>
        <w:tc>
          <w:tcPr>
            <w:tcW w:w="2520" w:type="dxa"/>
          </w:tcPr>
          <w:p w:rsidR="00000000" w:rsidRDefault="00000000">
            <w:pPr>
              <w:rPr>
                <w:rtl/>
              </w:rPr>
            </w:pPr>
          </w:p>
        </w:tc>
        <w:tc>
          <w:tcPr>
            <w:tcW w:w="2250" w:type="dxa"/>
          </w:tcPr>
          <w:p w:rsidR="00000000" w:rsidRDefault="00000000">
            <w:pPr>
              <w:rPr>
                <w:rtl/>
              </w:rPr>
            </w:pPr>
          </w:p>
        </w:tc>
      </w:tr>
      <w:tr w:rsidR="00000000">
        <w:tblPrEx>
          <w:tblCellMar>
            <w:top w:w="0" w:type="dxa"/>
            <w:bottom w:w="0" w:type="dxa"/>
          </w:tblCellMar>
        </w:tblPrEx>
        <w:tc>
          <w:tcPr>
            <w:tcW w:w="4010" w:type="dxa"/>
          </w:tcPr>
          <w:p w:rsidR="00000000" w:rsidRDefault="00000000">
            <w:pPr>
              <w:rPr>
                <w:rtl/>
              </w:rPr>
            </w:pPr>
            <w:r>
              <w:rPr>
                <w:rtl/>
              </w:rPr>
              <w:tab/>
              <w:t>-  رئيس</w:t>
            </w:r>
          </w:p>
        </w:tc>
        <w:tc>
          <w:tcPr>
            <w:tcW w:w="2520" w:type="dxa"/>
          </w:tcPr>
          <w:p w:rsidR="00000000" w:rsidRDefault="00000000">
            <w:pPr>
              <w:rPr>
                <w:rtl/>
              </w:rPr>
            </w:pPr>
            <w:r>
              <w:rPr>
                <w:rtl/>
              </w:rPr>
              <w:t>7, 96</w:t>
            </w:r>
          </w:p>
        </w:tc>
        <w:tc>
          <w:tcPr>
            <w:tcW w:w="2250" w:type="dxa"/>
          </w:tcPr>
          <w:p w:rsidR="00000000" w:rsidRDefault="00000000">
            <w:pPr>
              <w:rPr>
                <w:rtl/>
              </w:rPr>
            </w:pPr>
            <w:r>
              <w:rPr>
                <w:rtl/>
              </w:rPr>
              <w:t>3, 3</w:t>
            </w:r>
          </w:p>
        </w:tc>
      </w:tr>
      <w:tr w:rsidR="00000000">
        <w:tblPrEx>
          <w:tblCellMar>
            <w:top w:w="0" w:type="dxa"/>
            <w:bottom w:w="0" w:type="dxa"/>
          </w:tblCellMar>
        </w:tblPrEx>
        <w:tc>
          <w:tcPr>
            <w:tcW w:w="4010" w:type="dxa"/>
          </w:tcPr>
          <w:p w:rsidR="00000000" w:rsidRDefault="00000000">
            <w:pPr>
              <w:rPr>
                <w:rtl/>
              </w:rPr>
            </w:pPr>
            <w:r>
              <w:rPr>
                <w:rtl/>
              </w:rPr>
              <w:tab/>
              <w:t>-  نائب رئيس</w:t>
            </w:r>
          </w:p>
        </w:tc>
        <w:tc>
          <w:tcPr>
            <w:tcW w:w="2520" w:type="dxa"/>
          </w:tcPr>
          <w:p w:rsidR="00000000" w:rsidRDefault="00000000">
            <w:pPr>
              <w:rPr>
                <w:rtl/>
              </w:rPr>
            </w:pPr>
            <w:r>
              <w:rPr>
                <w:rtl/>
              </w:rPr>
              <w:t>9, 89</w:t>
            </w:r>
          </w:p>
        </w:tc>
        <w:tc>
          <w:tcPr>
            <w:tcW w:w="2250" w:type="dxa"/>
          </w:tcPr>
          <w:p w:rsidR="00000000" w:rsidRDefault="00000000">
            <w:pPr>
              <w:rPr>
                <w:rtl/>
              </w:rPr>
            </w:pPr>
            <w:r>
              <w:rPr>
                <w:rtl/>
              </w:rPr>
              <w:t>1, 10</w:t>
            </w:r>
          </w:p>
        </w:tc>
      </w:tr>
      <w:tr w:rsidR="00000000">
        <w:tblPrEx>
          <w:tblCellMar>
            <w:top w:w="0" w:type="dxa"/>
            <w:bottom w:w="0" w:type="dxa"/>
          </w:tblCellMar>
        </w:tblPrEx>
        <w:tc>
          <w:tcPr>
            <w:tcW w:w="4010" w:type="dxa"/>
          </w:tcPr>
          <w:p w:rsidR="00000000" w:rsidRDefault="00000000">
            <w:pPr>
              <w:rPr>
                <w:rtl/>
              </w:rPr>
            </w:pPr>
            <w:r>
              <w:rPr>
                <w:rtl/>
              </w:rPr>
              <w:tab/>
              <w:t>-  مدير إدارة</w:t>
            </w:r>
          </w:p>
        </w:tc>
        <w:tc>
          <w:tcPr>
            <w:tcW w:w="2520" w:type="dxa"/>
          </w:tcPr>
          <w:p w:rsidR="00000000" w:rsidRDefault="00000000">
            <w:pPr>
              <w:rPr>
                <w:rtl/>
              </w:rPr>
            </w:pPr>
            <w:r>
              <w:rPr>
                <w:rtl/>
              </w:rPr>
              <w:t>7, 92</w:t>
            </w:r>
          </w:p>
        </w:tc>
        <w:tc>
          <w:tcPr>
            <w:tcW w:w="2250" w:type="dxa"/>
          </w:tcPr>
          <w:p w:rsidR="00000000" w:rsidRDefault="00000000">
            <w:pPr>
              <w:rPr>
                <w:rtl/>
              </w:rPr>
            </w:pPr>
            <w:r>
              <w:rPr>
                <w:rtl/>
              </w:rPr>
              <w:t>3, 7</w:t>
            </w:r>
          </w:p>
        </w:tc>
      </w:tr>
      <w:tr w:rsidR="00000000">
        <w:tblPrEx>
          <w:tblCellMar>
            <w:top w:w="0" w:type="dxa"/>
            <w:bottom w:w="0" w:type="dxa"/>
          </w:tblCellMar>
        </w:tblPrEx>
        <w:tc>
          <w:tcPr>
            <w:tcW w:w="4010" w:type="dxa"/>
          </w:tcPr>
          <w:p w:rsidR="00000000" w:rsidRDefault="00000000">
            <w:pPr>
              <w:rPr>
                <w:rtl/>
              </w:rPr>
            </w:pPr>
            <w:r>
              <w:rPr>
                <w:rtl/>
              </w:rPr>
              <w:tab/>
              <w:t>-  نائب مدير إدارة</w:t>
            </w:r>
          </w:p>
        </w:tc>
        <w:tc>
          <w:tcPr>
            <w:tcW w:w="2520" w:type="dxa"/>
          </w:tcPr>
          <w:p w:rsidR="00000000" w:rsidRDefault="00000000">
            <w:pPr>
              <w:rPr>
                <w:rtl/>
              </w:rPr>
            </w:pPr>
            <w:r>
              <w:rPr>
                <w:rtl/>
              </w:rPr>
              <w:t>1, 90</w:t>
            </w:r>
          </w:p>
        </w:tc>
        <w:tc>
          <w:tcPr>
            <w:tcW w:w="2250" w:type="dxa"/>
          </w:tcPr>
          <w:p w:rsidR="00000000" w:rsidRDefault="00000000">
            <w:pPr>
              <w:rPr>
                <w:rtl/>
              </w:rPr>
            </w:pPr>
            <w:r>
              <w:rPr>
                <w:rtl/>
              </w:rPr>
              <w:t>9, 9</w:t>
            </w:r>
          </w:p>
        </w:tc>
      </w:tr>
      <w:tr w:rsidR="00000000">
        <w:tblPrEx>
          <w:tblCellMar>
            <w:top w:w="0" w:type="dxa"/>
            <w:bottom w:w="0" w:type="dxa"/>
          </w:tblCellMar>
        </w:tblPrEx>
        <w:tc>
          <w:tcPr>
            <w:tcW w:w="4010" w:type="dxa"/>
          </w:tcPr>
          <w:p w:rsidR="00000000" w:rsidRDefault="00000000">
            <w:pPr>
              <w:rPr>
                <w:rtl/>
              </w:rPr>
            </w:pPr>
            <w:r>
              <w:rPr>
                <w:rtl/>
              </w:rPr>
              <w:t>2 -</w:t>
            </w:r>
            <w:r>
              <w:rPr>
                <w:rtl/>
              </w:rPr>
              <w:tab/>
              <w:t>محافظة، دائرة، بلدة</w:t>
            </w:r>
          </w:p>
        </w:tc>
        <w:tc>
          <w:tcPr>
            <w:tcW w:w="2520" w:type="dxa"/>
          </w:tcPr>
          <w:p w:rsidR="00000000" w:rsidRDefault="00000000">
            <w:pPr>
              <w:rPr>
                <w:rtl/>
              </w:rPr>
            </w:pPr>
          </w:p>
        </w:tc>
        <w:tc>
          <w:tcPr>
            <w:tcW w:w="2250" w:type="dxa"/>
          </w:tcPr>
          <w:p w:rsidR="00000000" w:rsidRDefault="00000000">
            <w:pPr>
              <w:rPr>
                <w:rtl/>
              </w:rPr>
            </w:pPr>
          </w:p>
        </w:tc>
      </w:tr>
      <w:tr w:rsidR="00000000">
        <w:tblPrEx>
          <w:tblCellMar>
            <w:top w:w="0" w:type="dxa"/>
            <w:bottom w:w="0" w:type="dxa"/>
          </w:tblCellMar>
        </w:tblPrEx>
        <w:tc>
          <w:tcPr>
            <w:tcW w:w="4010" w:type="dxa"/>
          </w:tcPr>
          <w:p w:rsidR="00000000" w:rsidRDefault="00000000">
            <w:pPr>
              <w:rPr>
                <w:rtl/>
              </w:rPr>
            </w:pPr>
            <w:r>
              <w:rPr>
                <w:rtl/>
              </w:rPr>
              <w:tab/>
              <w:t>-  رئيس</w:t>
            </w:r>
          </w:p>
        </w:tc>
        <w:tc>
          <w:tcPr>
            <w:tcW w:w="2520" w:type="dxa"/>
          </w:tcPr>
          <w:p w:rsidR="00000000" w:rsidRDefault="00000000">
            <w:pPr>
              <w:rPr>
                <w:rtl/>
              </w:rPr>
            </w:pPr>
            <w:r>
              <w:rPr>
                <w:rtl/>
              </w:rPr>
              <w:t>5, 95</w:t>
            </w:r>
          </w:p>
        </w:tc>
        <w:tc>
          <w:tcPr>
            <w:tcW w:w="2250" w:type="dxa"/>
          </w:tcPr>
          <w:p w:rsidR="00000000" w:rsidRDefault="00000000">
            <w:pPr>
              <w:rPr>
                <w:rtl/>
              </w:rPr>
            </w:pPr>
            <w:r>
              <w:rPr>
                <w:rtl/>
              </w:rPr>
              <w:t>5, 4</w:t>
            </w:r>
          </w:p>
        </w:tc>
      </w:tr>
      <w:tr w:rsidR="00000000">
        <w:tblPrEx>
          <w:tblCellMar>
            <w:top w:w="0" w:type="dxa"/>
            <w:bottom w:w="0" w:type="dxa"/>
          </w:tblCellMar>
        </w:tblPrEx>
        <w:tc>
          <w:tcPr>
            <w:tcW w:w="4010" w:type="dxa"/>
          </w:tcPr>
          <w:p w:rsidR="00000000" w:rsidRDefault="00000000">
            <w:pPr>
              <w:rPr>
                <w:rtl/>
              </w:rPr>
            </w:pPr>
            <w:r>
              <w:rPr>
                <w:rtl/>
              </w:rPr>
              <w:tab/>
              <w:t>-  نائب رئيس</w:t>
            </w:r>
          </w:p>
        </w:tc>
        <w:tc>
          <w:tcPr>
            <w:tcW w:w="2520" w:type="dxa"/>
          </w:tcPr>
          <w:p w:rsidR="00000000" w:rsidRDefault="00000000">
            <w:pPr>
              <w:rPr>
                <w:rtl/>
              </w:rPr>
            </w:pPr>
            <w:r>
              <w:rPr>
                <w:rtl/>
              </w:rPr>
              <w:t>9, 92</w:t>
            </w:r>
          </w:p>
        </w:tc>
        <w:tc>
          <w:tcPr>
            <w:tcW w:w="2250" w:type="dxa"/>
          </w:tcPr>
          <w:p w:rsidR="00000000" w:rsidRDefault="00000000">
            <w:pPr>
              <w:rPr>
                <w:rtl/>
              </w:rPr>
            </w:pPr>
            <w:r>
              <w:rPr>
                <w:rtl/>
              </w:rPr>
              <w:t>1, 7</w:t>
            </w:r>
          </w:p>
        </w:tc>
      </w:tr>
      <w:tr w:rsidR="00000000">
        <w:tblPrEx>
          <w:tblCellMar>
            <w:top w:w="0" w:type="dxa"/>
            <w:bottom w:w="0" w:type="dxa"/>
          </w:tblCellMar>
        </w:tblPrEx>
        <w:tc>
          <w:tcPr>
            <w:tcW w:w="4010" w:type="dxa"/>
          </w:tcPr>
          <w:p w:rsidR="00000000" w:rsidRDefault="00000000">
            <w:pPr>
              <w:rPr>
                <w:rtl/>
              </w:rPr>
            </w:pPr>
            <w:r>
              <w:rPr>
                <w:rtl/>
              </w:rPr>
              <w:t>3 -</w:t>
            </w:r>
            <w:r>
              <w:rPr>
                <w:rtl/>
              </w:rPr>
              <w:tab/>
              <w:t>كوميون، ناحية ، مدينة صغيرة</w:t>
            </w:r>
          </w:p>
        </w:tc>
        <w:tc>
          <w:tcPr>
            <w:tcW w:w="2520" w:type="dxa"/>
          </w:tcPr>
          <w:p w:rsidR="00000000" w:rsidRDefault="00000000">
            <w:pPr>
              <w:rPr>
                <w:rtl/>
              </w:rPr>
            </w:pPr>
            <w:r>
              <w:rPr>
                <w:rtl/>
              </w:rPr>
              <w:t>7, 97</w:t>
            </w:r>
          </w:p>
        </w:tc>
        <w:tc>
          <w:tcPr>
            <w:tcW w:w="2250" w:type="dxa"/>
          </w:tcPr>
          <w:p w:rsidR="00000000" w:rsidRDefault="00000000">
            <w:pPr>
              <w:rPr>
                <w:rtl/>
              </w:rPr>
            </w:pPr>
            <w:r>
              <w:rPr>
                <w:rtl/>
              </w:rPr>
              <w:t>3, 2</w:t>
            </w:r>
          </w:p>
        </w:tc>
      </w:tr>
      <w:tr w:rsidR="00000000">
        <w:tblPrEx>
          <w:tblCellMar>
            <w:top w:w="0" w:type="dxa"/>
            <w:bottom w:w="0" w:type="dxa"/>
          </w:tblCellMar>
        </w:tblPrEx>
        <w:tc>
          <w:tcPr>
            <w:tcW w:w="4010" w:type="dxa"/>
          </w:tcPr>
          <w:p w:rsidR="00000000" w:rsidRDefault="00000000">
            <w:pPr>
              <w:rPr>
                <w:rtl/>
              </w:rPr>
            </w:pPr>
            <w:r>
              <w:rPr>
                <w:rtl/>
              </w:rPr>
              <w:tab/>
              <w:t>-  رئيس لجنة شعبية لكوميون</w:t>
            </w:r>
          </w:p>
        </w:tc>
        <w:tc>
          <w:tcPr>
            <w:tcW w:w="2520" w:type="dxa"/>
          </w:tcPr>
          <w:p w:rsidR="00000000" w:rsidRDefault="00000000">
            <w:pPr>
              <w:rPr>
                <w:rtl/>
              </w:rPr>
            </w:pPr>
            <w:r>
              <w:rPr>
                <w:rtl/>
              </w:rPr>
              <w:t>7, 98</w:t>
            </w:r>
          </w:p>
        </w:tc>
        <w:tc>
          <w:tcPr>
            <w:tcW w:w="2250" w:type="dxa"/>
          </w:tcPr>
          <w:p w:rsidR="00000000" w:rsidRDefault="00000000">
            <w:pPr>
              <w:rPr>
                <w:rtl/>
              </w:rPr>
            </w:pPr>
            <w:r>
              <w:rPr>
                <w:rtl/>
              </w:rPr>
              <w:t>3, 1</w:t>
            </w:r>
          </w:p>
        </w:tc>
      </w:tr>
      <w:tr w:rsidR="00000000">
        <w:tblPrEx>
          <w:tblCellMar>
            <w:top w:w="0" w:type="dxa"/>
            <w:bottom w:w="0" w:type="dxa"/>
          </w:tblCellMar>
        </w:tblPrEx>
        <w:tc>
          <w:tcPr>
            <w:tcW w:w="4010" w:type="dxa"/>
          </w:tcPr>
          <w:p w:rsidR="00000000" w:rsidRDefault="00000000">
            <w:pPr>
              <w:rPr>
                <w:rtl/>
              </w:rPr>
            </w:pPr>
            <w:r>
              <w:rPr>
                <w:rtl/>
              </w:rPr>
              <w:tab/>
              <w:t>-  رئيس لجنة شعبية لناحية</w:t>
            </w:r>
          </w:p>
        </w:tc>
        <w:tc>
          <w:tcPr>
            <w:tcW w:w="2520" w:type="dxa"/>
          </w:tcPr>
          <w:p w:rsidR="00000000" w:rsidRDefault="00000000">
            <w:pPr>
              <w:rPr>
                <w:rtl/>
              </w:rPr>
            </w:pPr>
            <w:r>
              <w:rPr>
                <w:rtl/>
              </w:rPr>
              <w:t>6, 86</w:t>
            </w:r>
          </w:p>
        </w:tc>
        <w:tc>
          <w:tcPr>
            <w:tcW w:w="2250" w:type="dxa"/>
          </w:tcPr>
          <w:p w:rsidR="00000000" w:rsidRDefault="00000000">
            <w:pPr>
              <w:rPr>
                <w:rtl/>
              </w:rPr>
            </w:pPr>
            <w:r>
              <w:rPr>
                <w:rtl/>
              </w:rPr>
              <w:t>4, 13</w:t>
            </w:r>
          </w:p>
        </w:tc>
      </w:tr>
      <w:tr w:rsidR="00000000">
        <w:tblPrEx>
          <w:tblCellMar>
            <w:top w:w="0" w:type="dxa"/>
            <w:bottom w:w="0" w:type="dxa"/>
          </w:tblCellMar>
        </w:tblPrEx>
        <w:tc>
          <w:tcPr>
            <w:tcW w:w="4010" w:type="dxa"/>
          </w:tcPr>
          <w:p w:rsidR="00000000" w:rsidRDefault="00000000">
            <w:pPr>
              <w:rPr>
                <w:rtl/>
              </w:rPr>
            </w:pPr>
            <w:r>
              <w:rPr>
                <w:rtl/>
              </w:rPr>
              <w:tab/>
              <w:t>-  رئيس لجنة شعبية لبلدة</w:t>
            </w:r>
          </w:p>
        </w:tc>
        <w:tc>
          <w:tcPr>
            <w:tcW w:w="2520" w:type="dxa"/>
          </w:tcPr>
          <w:p w:rsidR="00000000" w:rsidRDefault="00000000">
            <w:pPr>
              <w:rPr>
                <w:rtl/>
              </w:rPr>
            </w:pPr>
            <w:r>
              <w:rPr>
                <w:rtl/>
              </w:rPr>
              <w:t>0, 98</w:t>
            </w:r>
          </w:p>
        </w:tc>
        <w:tc>
          <w:tcPr>
            <w:tcW w:w="2250" w:type="dxa"/>
          </w:tcPr>
          <w:p w:rsidR="00000000" w:rsidRDefault="00000000">
            <w:pPr>
              <w:rPr>
                <w:rtl/>
              </w:rPr>
            </w:pPr>
            <w:r>
              <w:rPr>
                <w:rtl/>
              </w:rPr>
              <w:t>0, 2</w:t>
            </w:r>
          </w:p>
        </w:tc>
      </w:tr>
    </w:tbl>
    <w:p w:rsidR="00000000" w:rsidRDefault="00000000">
      <w:pPr>
        <w:ind w:left="720" w:hanging="720"/>
        <w:rPr>
          <w:rtl/>
        </w:rPr>
      </w:pPr>
    </w:p>
    <w:p w:rsidR="00000000" w:rsidRDefault="00000000">
      <w:pPr>
        <w:ind w:left="720" w:hanging="720"/>
        <w:rPr>
          <w:rtl/>
        </w:rPr>
      </w:pPr>
      <w:r>
        <w:rPr>
          <w:rtl/>
        </w:rPr>
        <w:t>المصدر:</w:t>
      </w:r>
      <w:r>
        <w:rPr>
          <w:rtl/>
        </w:rPr>
        <w:tab/>
        <w:t xml:space="preserve">البحث العلمي </w:t>
      </w:r>
      <w:r>
        <w:t>KX01-BD03</w:t>
      </w:r>
      <w:r>
        <w:rPr>
          <w:rtl/>
        </w:rPr>
        <w:t>، اللجنة المركزية للتنظيم، 1997</w:t>
      </w:r>
    </w:p>
    <w:p w:rsidR="00000000" w:rsidRDefault="00000000">
      <w:pPr>
        <w:ind w:left="720" w:hanging="720"/>
        <w:rPr>
          <w:rtl/>
        </w:rPr>
      </w:pPr>
    </w:p>
    <w:p w:rsidR="00000000" w:rsidRDefault="00000000">
      <w:pPr>
        <w:ind w:left="720" w:hanging="720"/>
        <w:jc w:val="center"/>
        <w:rPr>
          <w:rtl/>
        </w:rPr>
      </w:pPr>
      <w:r>
        <w:rPr>
          <w:rtl/>
        </w:rPr>
        <w:t>ـــــــــــ</w:t>
      </w:r>
    </w:p>
    <w:sectPr w:rsidR="00000000">
      <w:endnotePr>
        <w:numFmt w:val="decimal"/>
      </w:endnotePr>
      <w:type w:val="continuous"/>
      <w:pgSz w:w="12240" w:h="15840" w:code="1"/>
      <w:pgMar w:top="1728" w:right="1728" w:bottom="1440" w:left="1440" w:header="720" w:footer="72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NO&gt;&gt;N0070004A&lt;&lt;ODS JOB NO&gt;&gt;</w:t>
      </w:r>
    </w:p>
    <w:p w:rsidR="00000000" w:rsidRDefault="00000000">
      <w:pPr>
        <w:pStyle w:val="CommentText"/>
        <w:rPr>
          <w:rtl/>
        </w:rPr>
      </w:pPr>
      <w:r>
        <w:rPr>
          <w:rtl/>
        </w:rPr>
        <w:t>&lt;&lt;</w:t>
      </w:r>
      <w:r>
        <w:t>ODS DOC SYMBOL1&gt;&gt;CEDAW/C/VNM/3-4&lt;&lt;ODS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74</w:t>
          </w:r>
          <w:r>
            <w:fldChar w:fldCharType="end"/>
          </w:r>
        </w:p>
      </w:tc>
      <w:tc>
        <w:tcPr>
          <w:tcW w:w="5033" w:type="dxa"/>
        </w:tcPr>
        <w:p w:rsidR="00000000" w:rsidRDefault="00000000">
          <w:pPr>
            <w:pStyle w:val="Footer"/>
            <w:rPr>
              <w:b w:val="0"/>
            </w:rPr>
          </w:pPr>
          <w:r>
            <w:rPr>
              <w:b w:val="0"/>
            </w:rPr>
            <w:t>00-70004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00-70004</w:t>
          </w:r>
        </w:p>
      </w:tc>
      <w:tc>
        <w:tcPr>
          <w:tcW w:w="5033" w:type="dxa"/>
        </w:tcPr>
        <w:p w:rsidR="00000000" w:rsidRDefault="00000000">
          <w:pPr>
            <w:pStyle w:val="Footer"/>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080101    071200    00-70004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*0070004*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CEDAW/C/VNM/3-4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CEDAW/C/VNM/3-4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/C/VNM/3-4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line="240" w:lineRule="exact"/>
            <w:jc w:val="left"/>
            <w:rPr>
              <w:b/>
              <w:bCs/>
              <w:w w:val="105"/>
              <w:kern w:val="0"/>
              <w:sz w:val="17"/>
              <w:szCs w:val="25"/>
            </w:rPr>
          </w:pPr>
        </w:p>
        <w:p w:rsidR="00000000" w:rsidRDefault="00000000">
          <w:pPr>
            <w:bidi w:val="0"/>
            <w:spacing w:line="240" w:lineRule="exact"/>
            <w:jc w:val="left"/>
          </w:pPr>
          <w:r>
            <w:rPr>
              <w:b/>
              <w:vanish/>
            </w:rPr>
            <w:pgNum/>
          </w:r>
          <w:r>
            <w:t>Distr</w:t>
          </w:r>
          <w:r>
            <w:rPr>
              <w:rtl/>
            </w:rPr>
            <w:t xml:space="preserve"> :.</w:t>
          </w:r>
          <w:r>
            <w:t>General</w:t>
          </w:r>
        </w:p>
        <w:p w:rsidR="00000000" w:rsidRDefault="00000000">
          <w:pPr>
            <w:bidi w:val="0"/>
            <w:spacing w:line="240" w:lineRule="exact"/>
            <w:jc w:val="left"/>
          </w:pPr>
          <w:r>
            <w:t>7 December</w:t>
          </w:r>
          <w:r>
            <w:rPr>
              <w:b/>
              <w:vanish/>
            </w:rPr>
            <w:t>71</w:t>
          </w:r>
          <w:r>
            <w:t>‎‎ ‎2000</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18E3482"/>
    <w:lvl w:ilvl="0">
      <w:start w:val="1"/>
      <w:numFmt w:val="chosung"/>
      <w:lvlText w:val=""/>
      <w:lvlJc w:val="center"/>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num w:numId="1">
    <w:abstractNumId w:val="0"/>
  </w:num>
  <w:num w:numId="2">
    <w:abstractNumId w:val="1"/>
    <w:lvlOverride w:ilvl="0">
      <w:lvl w:ilvl="0">
        <w:start w:val="1"/>
        <w:numFmt w:val="chosung"/>
        <w:lvlText w:val=""/>
        <w:legacy w:legacy="1" w:legacySpace="0" w:legacyIndent="283"/>
        <w:lvlJc w:val="center"/>
        <w:pPr>
          <w:ind w:left="283" w:hanging="283"/>
        </w:pPr>
        <w:rPr>
          <w:rFonts w:ascii="Symbol" w:hAnsi="Symbol" w:hint="default"/>
          <w:b w:val="0"/>
          <w:i w:val="0"/>
          <w:sz w:val="32"/>
          <w:u w:val="none"/>
        </w:rPr>
      </w:lvl>
    </w:lvlOverride>
  </w:num>
  <w:num w:numId="3">
    <w:abstractNumId w:val="1"/>
    <w:lvlOverride w:ilvl="0">
      <w:lvl w:ilvl="0">
        <w:start w:val="1"/>
        <w:numFmt w:val="chosung"/>
        <w:lvlText w:val=""/>
        <w:legacy w:legacy="1" w:legacySpace="0" w:legacyIndent="283"/>
        <w:lvlJc w:val="center"/>
        <w:pPr>
          <w:ind w:left="850" w:hanging="283"/>
        </w:pPr>
        <w:rPr>
          <w:rFonts w:ascii="Wingdings" w:hAnsi="Wingdings" w:hint="default"/>
          <w:b w:val="0"/>
          <w:i w:val="0"/>
          <w:sz w:val="32"/>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2/00 11:406 م"/>
    <w:docVar w:name="DocCategory" w:val="Doc"/>
    <w:docVar w:name="DocType" w:val="Final"/>
    <w:docVar w:name="JobNo" w:val="0070004A"/>
    <w:docVar w:name="OandT" w:val=" "/>
    <w:docVar w:name="Symbol1" w:val="CEDAW/C/VNM/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line="340" w:lineRule="exact"/>
      <w:jc w:val="left"/>
      <w:outlineLvl w:val="0"/>
    </w:pPr>
    <w:rPr>
      <w:i/>
      <w:iCs/>
      <w:szCs w:val="28"/>
      <w:lang w:eastAsia="en-US"/>
    </w:rPr>
  </w:style>
  <w:style w:type="paragraph" w:styleId="Heading2">
    <w:name w:val="heading 2"/>
    <w:basedOn w:val="Normal"/>
    <w:next w:val="Normal"/>
    <w:qFormat/>
    <w:pPr>
      <w:keepNext/>
      <w:spacing w:line="340" w:lineRule="exact"/>
      <w:jc w:val="center"/>
      <w:outlineLvl w:val="1"/>
    </w:pPr>
    <w:rPr>
      <w:i/>
      <w:iCs/>
      <w:szCs w:val="28"/>
      <w:lang w:eastAsia="en-US"/>
    </w:rPr>
  </w:style>
  <w:style w:type="paragraph" w:styleId="Heading3">
    <w:name w:val="heading 3"/>
    <w:basedOn w:val="Normal"/>
    <w:next w:val="Normal"/>
    <w:qFormat/>
    <w:pPr>
      <w:keepNext/>
      <w:spacing w:line="340" w:lineRule="exact"/>
      <w:jc w:val="left"/>
      <w:outlineLvl w:val="2"/>
    </w:pPr>
    <w:rPr>
      <w:szCs w:val="28"/>
      <w:lang w:eastAsia="en-US"/>
    </w:rPr>
  </w:style>
  <w:style w:type="paragraph" w:styleId="Heading4">
    <w:name w:val="heading 4"/>
    <w:basedOn w:val="Normal"/>
    <w:next w:val="Normal"/>
    <w:qFormat/>
    <w:pPr>
      <w:keepNext/>
      <w:spacing w:line="340" w:lineRule="exact"/>
      <w:jc w:val="center"/>
      <w:outlineLvl w:val="3"/>
    </w:pPr>
    <w:rPr>
      <w:b/>
      <w:bCs/>
      <w:i/>
      <w:iCs/>
      <w:lang w:eastAsia="en-US"/>
    </w:rPr>
  </w:style>
  <w:style w:type="paragraph" w:styleId="Heading5">
    <w:name w:val="heading 5"/>
    <w:basedOn w:val="Normal"/>
    <w:next w:val="Normal"/>
    <w:qFormat/>
    <w:pPr>
      <w:keepNext/>
      <w:spacing w:line="340" w:lineRule="exact"/>
      <w:jc w:val="left"/>
      <w:outlineLvl w:val="4"/>
    </w:pPr>
    <w:rPr>
      <w:i/>
      <w:iCs/>
      <w:szCs w:val="28"/>
      <w:lang w:eastAsia="en-US"/>
    </w:rPr>
  </w:style>
  <w:style w:type="paragraph" w:styleId="Heading6">
    <w:name w:val="heading 6"/>
    <w:basedOn w:val="Normal"/>
    <w:next w:val="Normal"/>
    <w:qFormat/>
    <w:pPr>
      <w:keepNext/>
      <w:spacing w:line="340" w:lineRule="exact"/>
      <w:jc w:val="left"/>
      <w:outlineLvl w:val="5"/>
    </w:pPr>
    <w:rPr>
      <w:b/>
      <w:bCs/>
      <w:i/>
      <w:iCs/>
      <w:szCs w:val="28"/>
      <w:lang w:eastAsia="en-US"/>
    </w:rPr>
  </w:style>
  <w:style w:type="paragraph" w:styleId="Heading7">
    <w:name w:val="heading 7"/>
    <w:basedOn w:val="Normal"/>
    <w:next w:val="Normal"/>
    <w:qFormat/>
    <w:pPr>
      <w:keepNext/>
      <w:ind w:left="-720"/>
      <w:jc w:val="center"/>
      <w:outlineLvl w:val="6"/>
    </w:pPr>
    <w:rPr>
      <w:b/>
      <w:bCs/>
      <w:sz w:val="18"/>
    </w:rPr>
  </w:style>
  <w:style w:type="paragraph" w:styleId="Heading8">
    <w:name w:val="heading 8"/>
    <w:basedOn w:val="Normal"/>
    <w:next w:val="Normal"/>
    <w:qFormat/>
    <w:pPr>
      <w:keepNext/>
      <w:ind w:left="-567" w:firstLine="567"/>
      <w:jc w:val="center"/>
      <w:outlineLvl w:val="7"/>
    </w:pPr>
    <w:rPr>
      <w:b/>
      <w:bCs/>
      <w:sz w:val="18"/>
    </w:rPr>
  </w:style>
  <w:style w:type="paragraph" w:styleId="Heading9">
    <w:name w:val="heading 9"/>
    <w:basedOn w:val="Normal"/>
    <w:next w:val="Normal"/>
    <w:qFormat/>
    <w:pPr>
      <w:keepNext/>
      <w:ind w:left="-567" w:right="-567" w:firstLine="567"/>
      <w:jc w:val="center"/>
      <w:outlineLvl w:val="8"/>
    </w:pPr>
    <w:rPr>
      <w:b/>
      <w:bCs/>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2">
    <w:name w:val="Body Text 2"/>
    <w:basedOn w:val="Normal"/>
    <w:semiHidden/>
    <w:rPr>
      <w:sz w:val="18"/>
    </w:rPr>
  </w:style>
  <w:style w:type="paragraph" w:styleId="BlockText">
    <w:name w:val="Block Text"/>
    <w:basedOn w:val="Normal"/>
    <w:semiHidden/>
    <w:pPr>
      <w:spacing w:line="240" w:lineRule="auto"/>
      <w:ind w:left="-567" w:firstLine="567"/>
    </w:pPr>
    <w:rPr>
      <w:w w:val="100"/>
      <w:kern w:val="0"/>
      <w:sz w:val="28"/>
    </w:rPr>
  </w:style>
  <w:style w:type="paragraph" w:styleId="BodyTextIndent">
    <w:name w:val="Body Text Indent"/>
    <w:basedOn w:val="Normal"/>
    <w:semiHidden/>
    <w:pPr>
      <w:spacing w:line="340" w:lineRule="exact"/>
      <w:ind w:firstLine="18"/>
      <w:jc w:val="left"/>
    </w:pPr>
    <w:rPr>
      <w:sz w:val="18"/>
    </w:rPr>
  </w:style>
  <w:style w:type="paragraph" w:styleId="BodyText">
    <w:name w:val="Body Text"/>
    <w:basedOn w:val="Normal"/>
    <w:semiHidden/>
    <w:pPr>
      <w:spacing w:line="320" w:lineRule="exact"/>
      <w:jc w:val="highKashida"/>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21364</Words>
  <Characters>121778</Characters>
  <Application>Microsoft Office Word</Application>
  <DocSecurity>4</DocSecurity>
  <Lines>1014</Lines>
  <Paragraphs>243</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149551</CharactersWithSpaces>
  <SharedDoc>false</SharedDoc>
  <HLinks>
    <vt:vector size="6" baseType="variant">
      <vt:variant>
        <vt:i4>4522087</vt:i4>
      </vt:variant>
      <vt:variant>
        <vt:i4>296022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abc</dc:creator>
  <cp:keywords/>
  <cp:lastModifiedBy>Fatma Bayoumi</cp:lastModifiedBy>
  <cp:revision>5</cp:revision>
  <cp:lastPrinted>2001-01-08T13:51:00Z</cp:lastPrinted>
  <dcterms:created xsi:type="dcterms:W3CDTF">2001-01-08T13:48:00Z</dcterms:created>
  <dcterms:modified xsi:type="dcterms:W3CDTF">2001-01-08T13:52:00Z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0070004</vt:lpwstr>
  </property>
  <property fmtid="{D5CDD505-2E9C-101B-9397-08002B2CF9AE}" pid="3" name="Symbol1">
    <vt:lpwstr>CEDAW/C/VNM/3-4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