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89" w:tblpY="568"/>
        <w:tblOverlap w:val="never"/>
        <w:bidiVisual/>
        <w:tblW w:w="9639" w:type="dxa"/>
        <w:tblInd w:w="182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1885"/>
        <w:gridCol w:w="2868"/>
        <w:gridCol w:w="3612"/>
      </w:tblGrid>
      <w:tr w:rsidR="00AD0014" w:rsidRPr="00DB7679" w:rsidTr="005B46D9">
        <w:trPr>
          <w:trHeight w:hRule="exact" w:val="851"/>
        </w:trPr>
        <w:tc>
          <w:tcPr>
            <w:tcW w:w="1274" w:type="dxa"/>
            <w:tcBorders>
              <w:top w:val="nil"/>
              <w:bottom w:val="single" w:sz="4" w:space="0" w:color="auto"/>
            </w:tcBorders>
          </w:tcPr>
          <w:p w:rsidR="00AD0014" w:rsidRPr="000F3A9F" w:rsidRDefault="00AD0014" w:rsidP="005E23F5">
            <w:pPr>
              <w:spacing w:line="580" w:lineRule="exact"/>
              <w:rPr>
                <w:rFonts w:hint="cs"/>
              </w:rPr>
            </w:pPr>
          </w:p>
        </w:tc>
        <w:tc>
          <w:tcPr>
            <w:tcW w:w="1885" w:type="dxa"/>
            <w:tcBorders>
              <w:bottom w:val="single" w:sz="4" w:space="0" w:color="auto"/>
            </w:tcBorders>
            <w:vAlign w:val="bottom"/>
          </w:tcPr>
          <w:p w:rsidR="00AD0014" w:rsidRPr="00DB7679" w:rsidRDefault="00AD0014" w:rsidP="00BC55C8">
            <w:pPr>
              <w:spacing w:after="80" w:line="480" w:lineRule="exact"/>
              <w:jc w:val="left"/>
              <w:rPr>
                <w:rFonts w:hint="cs"/>
                <w:szCs w:val="40"/>
                <w:rtl/>
              </w:rPr>
            </w:pPr>
            <w:r w:rsidRPr="00DB7679">
              <w:rPr>
                <w:rFonts w:hint="cs"/>
                <w:szCs w:val="40"/>
                <w:rtl/>
              </w:rPr>
              <w:t>الأمم المتحدة</w:t>
            </w:r>
          </w:p>
        </w:tc>
        <w:tc>
          <w:tcPr>
            <w:tcW w:w="6480" w:type="dxa"/>
            <w:gridSpan w:val="2"/>
            <w:tcBorders>
              <w:bottom w:val="single" w:sz="4" w:space="0" w:color="auto"/>
            </w:tcBorders>
            <w:vAlign w:val="bottom"/>
          </w:tcPr>
          <w:p w:rsidR="00AD0014" w:rsidRPr="00DB7679" w:rsidRDefault="009E16CD" w:rsidP="009E16CD">
            <w:pPr>
              <w:bidi w:val="0"/>
              <w:spacing w:after="20"/>
              <w:jc w:val="left"/>
              <w:rPr>
                <w:szCs w:val="20"/>
              </w:rPr>
            </w:pPr>
            <w:r w:rsidRPr="009E16CD">
              <w:rPr>
                <w:sz w:val="40"/>
                <w:szCs w:val="20"/>
              </w:rPr>
              <w:t>CCPR</w:t>
            </w:r>
            <w:r>
              <w:rPr>
                <w:szCs w:val="20"/>
              </w:rPr>
              <w:t>/C/SR.2715</w:t>
            </w:r>
          </w:p>
        </w:tc>
      </w:tr>
      <w:tr w:rsidR="00257225" w:rsidRPr="00DB7679" w:rsidTr="005B46D9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:rsidR="00257225" w:rsidRPr="00DB7679" w:rsidRDefault="00C64FE1" w:rsidP="00D75657">
            <w:pPr>
              <w:jc w:val="center"/>
              <w:rPr>
                <w:rFonts w:hint="cs"/>
              </w:rPr>
            </w:pPr>
            <w:r w:rsidRPr="00DB7679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3.25pt;height:49.5pt" o:allowincell="f" o:allowoverlap="f">
                  <v:imagedata r:id="rId7" o:title=""/>
                </v:shape>
              </w:pict>
            </w:r>
          </w:p>
        </w:tc>
        <w:tc>
          <w:tcPr>
            <w:tcW w:w="4753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57225" w:rsidRPr="005B46D9" w:rsidRDefault="00257225" w:rsidP="005B46D9">
            <w:pPr>
              <w:rPr>
                <w:rFonts w:hint="cs"/>
                <w:szCs w:val="60"/>
                <w:rtl/>
              </w:rPr>
            </w:pPr>
          </w:p>
        </w:tc>
        <w:tc>
          <w:tcPr>
            <w:tcW w:w="3612" w:type="dxa"/>
            <w:tcBorders>
              <w:top w:val="single" w:sz="4" w:space="0" w:color="auto"/>
              <w:bottom w:val="single" w:sz="12" w:space="0" w:color="auto"/>
            </w:tcBorders>
          </w:tcPr>
          <w:p w:rsidR="009E16CD" w:rsidRDefault="009E16CD" w:rsidP="009E16CD">
            <w:pPr>
              <w:bidi w:val="0"/>
              <w:spacing w:before="240"/>
              <w:jc w:val="left"/>
            </w:pPr>
            <w:r>
              <w:t>Distr.: General</w:t>
            </w:r>
          </w:p>
          <w:p w:rsidR="009E16CD" w:rsidRDefault="009E16CD" w:rsidP="009E16CD">
            <w:pPr>
              <w:bidi w:val="0"/>
              <w:jc w:val="left"/>
            </w:pPr>
            <w:r>
              <w:t>7 January 2011</w:t>
            </w:r>
          </w:p>
          <w:p w:rsidR="009E16CD" w:rsidRDefault="009E16CD" w:rsidP="009E16CD">
            <w:pPr>
              <w:bidi w:val="0"/>
              <w:jc w:val="left"/>
            </w:pPr>
            <w:r>
              <w:t>Arabic</w:t>
            </w:r>
          </w:p>
          <w:p w:rsidR="00257225" w:rsidRPr="008B4BC6" w:rsidRDefault="009E16CD" w:rsidP="009E16CD">
            <w:pPr>
              <w:bidi w:val="0"/>
              <w:jc w:val="left"/>
            </w:pPr>
            <w:r>
              <w:t>Original: French</w:t>
            </w:r>
          </w:p>
        </w:tc>
      </w:tr>
    </w:tbl>
    <w:p w:rsidR="009E16CD" w:rsidRPr="009E16CD" w:rsidRDefault="009E16CD" w:rsidP="009E16CD">
      <w:pPr>
        <w:spacing w:before="120" w:line="380" w:lineRule="exact"/>
        <w:rPr>
          <w:rFonts w:ascii="Traditional Arabic" w:hAnsi="Traditional Arabic" w:hint="cs"/>
          <w:bCs/>
          <w:sz w:val="36"/>
          <w:szCs w:val="36"/>
          <w:rtl/>
        </w:rPr>
      </w:pPr>
      <w:r w:rsidRPr="009E16CD">
        <w:rPr>
          <w:rFonts w:ascii="Traditional Arabic" w:hAnsi="Traditional Arabic" w:hint="cs"/>
          <w:bCs/>
          <w:sz w:val="36"/>
          <w:szCs w:val="36"/>
          <w:rtl/>
        </w:rPr>
        <w:t>اللجنة المعنية بحقوق الإنسان</w:t>
      </w:r>
    </w:p>
    <w:p w:rsidR="009E16CD" w:rsidRPr="009E16CD" w:rsidRDefault="009E16CD" w:rsidP="009E16CD">
      <w:pPr>
        <w:spacing w:line="380" w:lineRule="exact"/>
        <w:rPr>
          <w:rFonts w:ascii="Traditional Arabic" w:hAnsi="Traditional Arabic" w:hint="cs"/>
          <w:bCs/>
          <w:sz w:val="30"/>
          <w:rtl/>
        </w:rPr>
      </w:pPr>
      <w:r w:rsidRPr="009E16CD">
        <w:rPr>
          <w:rFonts w:ascii="Traditional Arabic" w:hAnsi="Traditional Arabic" w:hint="cs"/>
          <w:bCs/>
          <w:sz w:val="30"/>
          <w:rtl/>
        </w:rPr>
        <w:t>الدورة التاسعة والتسعون</w:t>
      </w:r>
    </w:p>
    <w:p w:rsidR="009E16CD" w:rsidRPr="009E16CD" w:rsidRDefault="009E16CD" w:rsidP="009E16CD">
      <w:pPr>
        <w:spacing w:before="120" w:line="380" w:lineRule="exact"/>
        <w:rPr>
          <w:rFonts w:ascii="Traditional Arabic" w:hAnsi="Traditional Arabic" w:hint="cs"/>
          <w:bCs/>
          <w:sz w:val="30"/>
          <w:rtl/>
        </w:rPr>
      </w:pPr>
      <w:r w:rsidRPr="009E16CD">
        <w:rPr>
          <w:rFonts w:ascii="Traditional Arabic" w:hAnsi="Traditional Arabic" w:hint="cs"/>
          <w:bCs/>
          <w:sz w:val="30"/>
          <w:rtl/>
        </w:rPr>
        <w:t xml:space="preserve">محضر موجز للجلسة 2715 </w:t>
      </w:r>
    </w:p>
    <w:p w:rsidR="009E16CD" w:rsidRPr="009E16CD" w:rsidRDefault="009E16CD" w:rsidP="00FB31E6">
      <w:pPr>
        <w:spacing w:after="360" w:line="380" w:lineRule="exact"/>
        <w:rPr>
          <w:rFonts w:ascii="Traditional Arabic" w:hAnsi="Traditional Arabic" w:hint="cs"/>
          <w:b/>
          <w:sz w:val="30"/>
          <w:rtl/>
        </w:rPr>
      </w:pPr>
      <w:r w:rsidRPr="009E16CD">
        <w:rPr>
          <w:rFonts w:ascii="Traditional Arabic" w:hAnsi="Traditional Arabic" w:hint="cs"/>
          <w:b/>
          <w:sz w:val="30"/>
          <w:rtl/>
        </w:rPr>
        <w:t>المعقودة في قصر ويلسون، جنيف، يوم الاثنين 12 تموز/يوليه 2010، الساعة 00/15.</w:t>
      </w:r>
    </w:p>
    <w:p w:rsidR="009E16CD" w:rsidRPr="009E16CD" w:rsidRDefault="009E16CD" w:rsidP="00FB31E6">
      <w:pPr>
        <w:tabs>
          <w:tab w:val="left" w:pos="1127"/>
        </w:tabs>
        <w:spacing w:after="120" w:line="380" w:lineRule="exact"/>
        <w:rPr>
          <w:rFonts w:ascii="Traditional Arabic" w:hAnsi="Traditional Arabic" w:hint="cs"/>
          <w:bCs/>
          <w:sz w:val="30"/>
          <w:rtl/>
        </w:rPr>
      </w:pPr>
      <w:r w:rsidRPr="009E16CD">
        <w:rPr>
          <w:rFonts w:ascii="Traditional Arabic" w:hAnsi="Traditional Arabic" w:hint="cs"/>
          <w:b/>
          <w:i/>
          <w:iCs/>
          <w:sz w:val="30"/>
          <w:rtl/>
        </w:rPr>
        <w:t>الرئيس</w:t>
      </w:r>
      <w:r w:rsidRPr="009E16CD">
        <w:rPr>
          <w:rFonts w:ascii="Traditional Arabic" w:hAnsi="Traditional Arabic" w:hint="cs"/>
          <w:bCs/>
          <w:sz w:val="30"/>
          <w:rtl/>
        </w:rPr>
        <w:t>:</w:t>
      </w:r>
      <w:r>
        <w:rPr>
          <w:rFonts w:ascii="Traditional Arabic" w:hAnsi="Traditional Arabic" w:hint="cs"/>
          <w:b/>
          <w:sz w:val="30"/>
          <w:rtl/>
        </w:rPr>
        <w:tab/>
      </w:r>
      <w:r w:rsidRPr="009E16CD">
        <w:rPr>
          <w:rFonts w:ascii="Traditional Arabic" w:hAnsi="Traditional Arabic" w:hint="cs"/>
          <w:b/>
          <w:sz w:val="30"/>
          <w:rtl/>
        </w:rPr>
        <w:t xml:space="preserve">السيد </w:t>
      </w:r>
      <w:r w:rsidRPr="009E16CD">
        <w:rPr>
          <w:rFonts w:ascii="Traditional Arabic" w:hAnsi="Traditional Arabic" w:hint="cs"/>
          <w:bCs/>
          <w:sz w:val="30"/>
          <w:rtl/>
        </w:rPr>
        <w:t>إيواساوا</w:t>
      </w:r>
    </w:p>
    <w:p w:rsidR="009E16CD" w:rsidRPr="009E16CD" w:rsidRDefault="009E16CD" w:rsidP="009E16CD">
      <w:pPr>
        <w:spacing w:before="360" w:line="380" w:lineRule="exact"/>
        <w:rPr>
          <w:rFonts w:ascii="Traditional Arabic" w:hAnsi="Traditional Arabic" w:hint="cs"/>
          <w:b/>
          <w:sz w:val="36"/>
          <w:szCs w:val="36"/>
          <w:rtl/>
        </w:rPr>
      </w:pPr>
      <w:r w:rsidRPr="009E16CD">
        <w:rPr>
          <w:rFonts w:ascii="Traditional Arabic" w:hAnsi="Traditional Arabic" w:hint="cs"/>
          <w:b/>
          <w:sz w:val="36"/>
          <w:szCs w:val="36"/>
          <w:rtl/>
        </w:rPr>
        <w:t>المحتويات</w:t>
      </w:r>
    </w:p>
    <w:p w:rsidR="009E16CD" w:rsidRPr="009E16CD" w:rsidRDefault="009E16CD" w:rsidP="00FB31E6">
      <w:pPr>
        <w:spacing w:before="120" w:line="380" w:lineRule="exact"/>
        <w:ind w:firstLine="680"/>
        <w:rPr>
          <w:rFonts w:ascii="Traditional Arabic" w:hAnsi="Traditional Arabic" w:hint="cs"/>
          <w:b/>
          <w:sz w:val="30"/>
          <w:rtl/>
        </w:rPr>
      </w:pPr>
      <w:r w:rsidRPr="009E16CD">
        <w:rPr>
          <w:rFonts w:ascii="Traditional Arabic" w:hAnsi="Traditional Arabic" w:hint="cs"/>
          <w:b/>
          <w:sz w:val="30"/>
          <w:rtl/>
        </w:rPr>
        <w:t>النظر في التقارير المقدمة من الدول الأطراف بموجب المادة 40 من العهد</w:t>
      </w:r>
    </w:p>
    <w:p w:rsidR="00255A48" w:rsidRDefault="009E16CD" w:rsidP="00FB31E6">
      <w:pPr>
        <w:spacing w:before="120" w:line="380" w:lineRule="exact"/>
        <w:ind w:left="454" w:firstLine="680"/>
        <w:rPr>
          <w:rFonts w:ascii="Traditional Arabic" w:hAnsi="Traditional Arabic"/>
          <w:b/>
          <w:sz w:val="30"/>
          <w:rtl/>
        </w:rPr>
      </w:pPr>
      <w:r w:rsidRPr="00FB31E6">
        <w:rPr>
          <w:rFonts w:ascii="Traditional Arabic" w:hAnsi="Traditional Arabic" w:hint="cs"/>
          <w:b/>
          <w:sz w:val="30"/>
          <w:rtl/>
        </w:rPr>
        <w:t>التقرير الدوري الثالث الخاص بإستونيا</w:t>
      </w:r>
    </w:p>
    <w:p w:rsidR="009E16CD" w:rsidRPr="00883714" w:rsidRDefault="00255A48" w:rsidP="00883714">
      <w:pPr>
        <w:pStyle w:val="SingleTxtG"/>
        <w:bidi/>
        <w:spacing w:line="380" w:lineRule="exact"/>
        <w:jc w:val="left"/>
        <w:rPr>
          <w:rFonts w:cs="Traditional Arabic"/>
          <w:b/>
          <w:bCs/>
          <w:szCs w:val="30"/>
          <w:rtl/>
          <w:lang w:val="en-US"/>
        </w:rPr>
      </w:pPr>
      <w:r>
        <w:rPr>
          <w:rFonts w:ascii="Traditional Arabic" w:hAnsi="Traditional Arabic"/>
          <w:b/>
          <w:sz w:val="30"/>
          <w:rtl/>
        </w:rPr>
        <w:br w:type="page"/>
      </w:r>
      <w:r w:rsidR="009E16CD" w:rsidRPr="00883714">
        <w:rPr>
          <w:rFonts w:cs="Traditional Arabic" w:hint="cs"/>
          <w:i/>
          <w:iCs/>
          <w:sz w:val="30"/>
          <w:szCs w:val="30"/>
          <w:rtl/>
        </w:rPr>
        <w:t>افتُتحت الجلسة الساعة 00/15</w:t>
      </w:r>
      <w:r w:rsidR="009E16CD" w:rsidRPr="00883714">
        <w:rPr>
          <w:rFonts w:cs="Traditional Arabic"/>
          <w:b/>
          <w:bCs/>
          <w:szCs w:val="30"/>
          <w:rtl/>
          <w:lang w:val="en-US"/>
        </w:rPr>
        <w:t xml:space="preserve"> </w:t>
      </w:r>
    </w:p>
    <w:p w:rsidR="009E16CD" w:rsidRPr="00883714" w:rsidRDefault="00883714" w:rsidP="00883714">
      <w:pPr>
        <w:pStyle w:val="H23GA"/>
        <w:rPr>
          <w:b w:val="0"/>
          <w:bCs w:val="0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9E16CD" w:rsidRPr="00883714">
        <w:rPr>
          <w:rtl/>
        </w:rPr>
        <w:t xml:space="preserve">النظر في التقارير المقدمة من الدول الأطراف بموجب المادة 40 </w:t>
      </w:r>
      <w:r w:rsidR="009E16CD" w:rsidRPr="00883714">
        <w:rPr>
          <w:rFonts w:hint="cs"/>
          <w:rtl/>
        </w:rPr>
        <w:t xml:space="preserve">من العهد </w:t>
      </w:r>
      <w:r w:rsidR="009E16CD" w:rsidRPr="00883714">
        <w:rPr>
          <w:b w:val="0"/>
          <w:bCs w:val="0"/>
          <w:rtl/>
        </w:rPr>
        <w:t>(</w:t>
      </w:r>
      <w:r w:rsidR="009E16CD" w:rsidRPr="00883714">
        <w:rPr>
          <w:rFonts w:hint="cs"/>
          <w:b w:val="0"/>
          <w:bCs w:val="0"/>
          <w:rtl/>
        </w:rPr>
        <w:t>البند</w:t>
      </w:r>
      <w:r w:rsidR="009E16CD" w:rsidRPr="00883714">
        <w:rPr>
          <w:b w:val="0"/>
          <w:bCs w:val="0"/>
          <w:rtl/>
        </w:rPr>
        <w:t xml:space="preserve"> 6 من جدول الأعمال) </w:t>
      </w:r>
    </w:p>
    <w:p w:rsidR="009E16CD" w:rsidRPr="00883714" w:rsidRDefault="009E16CD" w:rsidP="006F6313">
      <w:pPr>
        <w:pStyle w:val="SingleTxtGA"/>
        <w:rPr>
          <w:rFonts w:hint="cs"/>
          <w:rtl/>
          <w:lang w:val="fr-FR"/>
        </w:rPr>
      </w:pPr>
      <w:r w:rsidRPr="00883714">
        <w:rPr>
          <w:i/>
          <w:iCs/>
          <w:rtl/>
        </w:rPr>
        <w:t>التقرير الدوري الثالث لإستونيا</w:t>
      </w:r>
      <w:r w:rsidR="00883714">
        <w:rPr>
          <w:rtl/>
        </w:rPr>
        <w:t xml:space="preserve"> </w:t>
      </w:r>
      <w:r w:rsidR="00883714">
        <w:rPr>
          <w:rFonts w:hint="cs"/>
          <w:rtl/>
        </w:rPr>
        <w:t>(</w:t>
      </w:r>
      <w:r w:rsidR="00883714" w:rsidRPr="00883714">
        <w:rPr>
          <w:lang w:val="fr-FR"/>
        </w:rPr>
        <w:t>CCPR/C/EST/3</w:t>
      </w:r>
      <w:r w:rsidR="00883714">
        <w:rPr>
          <w:rFonts w:hint="cs"/>
          <w:rtl/>
          <w:lang w:val="fr-FR"/>
        </w:rPr>
        <w:t xml:space="preserve"> و</w:t>
      </w:r>
      <w:r w:rsidR="00883714" w:rsidRPr="00883714">
        <w:rPr>
          <w:lang w:val="fr-FR"/>
        </w:rPr>
        <w:t>CCPR/C/EST/Q/3</w:t>
      </w:r>
      <w:r w:rsidR="006F6313">
        <w:rPr>
          <w:rFonts w:hint="cs"/>
          <w:rtl/>
          <w:lang w:val="fr-FR"/>
        </w:rPr>
        <w:t xml:space="preserve"> و</w:t>
      </w:r>
      <w:r w:rsidR="00883714" w:rsidRPr="00883714">
        <w:rPr>
          <w:lang w:val="fr-FR"/>
        </w:rPr>
        <w:t>CCPR/C/EST/Q/3/Add.1</w:t>
      </w:r>
      <w:r w:rsidR="00883714">
        <w:rPr>
          <w:rFonts w:hint="cs"/>
          <w:rtl/>
          <w:lang w:val="fr-FR"/>
        </w:rPr>
        <w:t>)</w:t>
      </w:r>
    </w:p>
    <w:p w:rsidR="009E16CD" w:rsidRPr="00883714" w:rsidRDefault="009E16CD" w:rsidP="008059D1">
      <w:pPr>
        <w:pStyle w:val="SingleTxtGA"/>
        <w:rPr>
          <w:rtl/>
        </w:rPr>
      </w:pPr>
      <w:r w:rsidRPr="00883714">
        <w:rPr>
          <w:rtl/>
        </w:rPr>
        <w:t>1</w:t>
      </w:r>
      <w:r w:rsidR="008059D1">
        <w:rPr>
          <w:rFonts w:hint="cs"/>
          <w:rtl/>
        </w:rPr>
        <w:t>-</w:t>
      </w:r>
      <w:r w:rsidR="008059D1">
        <w:rPr>
          <w:rFonts w:hint="cs"/>
          <w:i/>
          <w:iCs/>
          <w:rtl/>
        </w:rPr>
        <w:tab/>
      </w:r>
      <w:r w:rsidRPr="00883714">
        <w:rPr>
          <w:i/>
          <w:iCs/>
          <w:rtl/>
        </w:rPr>
        <w:t xml:space="preserve">بناء على دعوة الرئيس، </w:t>
      </w:r>
      <w:r w:rsidRPr="00883714">
        <w:rPr>
          <w:rFonts w:hint="cs"/>
          <w:i/>
          <w:iCs/>
          <w:rtl/>
        </w:rPr>
        <w:t>جلس</w:t>
      </w:r>
      <w:r w:rsidRPr="00883714">
        <w:rPr>
          <w:i/>
          <w:iCs/>
          <w:rtl/>
        </w:rPr>
        <w:t xml:space="preserve"> وفد </w:t>
      </w:r>
      <w:r w:rsidRPr="00883714">
        <w:rPr>
          <w:rFonts w:hint="cs"/>
          <w:i/>
          <w:iCs/>
          <w:rtl/>
        </w:rPr>
        <w:t>إ</w:t>
      </w:r>
      <w:r w:rsidRPr="00883714">
        <w:rPr>
          <w:i/>
          <w:iCs/>
          <w:rtl/>
        </w:rPr>
        <w:t>ستوني</w:t>
      </w:r>
      <w:r w:rsidRPr="00883714">
        <w:rPr>
          <w:rFonts w:hint="cs"/>
          <w:i/>
          <w:iCs/>
          <w:rtl/>
        </w:rPr>
        <w:t>ا</w:t>
      </w:r>
      <w:r w:rsidRPr="00883714">
        <w:rPr>
          <w:i/>
          <w:iCs/>
          <w:rtl/>
        </w:rPr>
        <w:t xml:space="preserve"> إلى طاولة اللجنة</w:t>
      </w:r>
      <w:r w:rsidRPr="00883714">
        <w:rPr>
          <w:rtl/>
        </w:rPr>
        <w:t xml:space="preserve">. </w:t>
      </w:r>
    </w:p>
    <w:p w:rsidR="009E16CD" w:rsidRPr="00883714" w:rsidRDefault="009E16CD" w:rsidP="008059D1">
      <w:pPr>
        <w:pStyle w:val="SingleTxtGA"/>
        <w:rPr>
          <w:rtl/>
        </w:rPr>
      </w:pPr>
      <w:r w:rsidRPr="00883714">
        <w:rPr>
          <w:rtl/>
        </w:rPr>
        <w:t>2</w:t>
      </w:r>
      <w:r w:rsidRPr="00883714">
        <w:rPr>
          <w:rFonts w:hint="cs"/>
          <w:rtl/>
        </w:rPr>
        <w:t>-</w:t>
      </w:r>
      <w:r w:rsidR="008059D1">
        <w:rPr>
          <w:rFonts w:hint="cs"/>
          <w:b/>
          <w:bCs/>
          <w:rtl/>
        </w:rPr>
        <w:tab/>
      </w:r>
      <w:r w:rsidRPr="00883714">
        <w:rPr>
          <w:b/>
          <w:bCs/>
          <w:rtl/>
        </w:rPr>
        <w:t xml:space="preserve">السيد </w:t>
      </w:r>
      <w:r w:rsidRPr="00883714">
        <w:rPr>
          <w:rFonts w:hint="cs"/>
          <w:b/>
          <w:bCs/>
          <w:rtl/>
        </w:rPr>
        <w:t>كوك</w:t>
      </w:r>
      <w:r w:rsidRPr="00883714">
        <w:rPr>
          <w:rFonts w:hint="cs"/>
          <w:rtl/>
        </w:rPr>
        <w:t xml:space="preserve"> </w:t>
      </w:r>
      <w:r w:rsidRPr="00883714">
        <w:rPr>
          <w:rtl/>
        </w:rPr>
        <w:t>(</w:t>
      </w:r>
      <w:r w:rsidRPr="00883714">
        <w:rPr>
          <w:rFonts w:hint="cs"/>
          <w:rtl/>
        </w:rPr>
        <w:t>إ</w:t>
      </w:r>
      <w:r w:rsidRPr="00883714">
        <w:rPr>
          <w:rtl/>
        </w:rPr>
        <w:t xml:space="preserve">ستونيا) </w:t>
      </w:r>
      <w:r w:rsidRPr="00883714">
        <w:rPr>
          <w:rFonts w:hint="cs"/>
          <w:rtl/>
        </w:rPr>
        <w:t>قال إ</w:t>
      </w:r>
      <w:r w:rsidRPr="00883714">
        <w:rPr>
          <w:rtl/>
        </w:rPr>
        <w:t xml:space="preserve">ن الوفد </w:t>
      </w:r>
      <w:r w:rsidRPr="00883714">
        <w:rPr>
          <w:rFonts w:hint="cs"/>
          <w:rtl/>
        </w:rPr>
        <w:t>سيرد في البداية، على ا</w:t>
      </w:r>
      <w:r w:rsidRPr="00883714">
        <w:rPr>
          <w:rtl/>
        </w:rPr>
        <w:t>لأسئلة</w:t>
      </w:r>
      <w:r w:rsidRPr="00883714">
        <w:rPr>
          <w:rFonts w:hint="cs"/>
          <w:rtl/>
        </w:rPr>
        <w:t xml:space="preserve"> من</w:t>
      </w:r>
      <w:r w:rsidRPr="00883714">
        <w:rPr>
          <w:rtl/>
        </w:rPr>
        <w:t xml:space="preserve"> 1 </w:t>
      </w:r>
      <w:r w:rsidRPr="00883714">
        <w:rPr>
          <w:rFonts w:hint="cs"/>
          <w:rtl/>
        </w:rPr>
        <w:t>إلى</w:t>
      </w:r>
      <w:r w:rsidRPr="00883714">
        <w:rPr>
          <w:rtl/>
        </w:rPr>
        <w:t xml:space="preserve"> 14 من القائمة. وفيما </w:t>
      </w:r>
      <w:r w:rsidRPr="00883714">
        <w:rPr>
          <w:rFonts w:hint="cs"/>
          <w:rtl/>
        </w:rPr>
        <w:t xml:space="preserve">يخص </w:t>
      </w:r>
      <w:r w:rsidRPr="00883714">
        <w:rPr>
          <w:rtl/>
        </w:rPr>
        <w:t xml:space="preserve">تطبيق العهد </w:t>
      </w:r>
      <w:r w:rsidRPr="00883714">
        <w:rPr>
          <w:rFonts w:hint="cs"/>
          <w:rtl/>
        </w:rPr>
        <w:t>في</w:t>
      </w:r>
      <w:r w:rsidRPr="00883714">
        <w:rPr>
          <w:rtl/>
        </w:rPr>
        <w:t xml:space="preserve"> المحاكم المحلية، </w:t>
      </w:r>
      <w:r w:rsidRPr="00883714">
        <w:rPr>
          <w:rFonts w:hint="cs"/>
          <w:rtl/>
        </w:rPr>
        <w:t xml:space="preserve">ذكر أن </w:t>
      </w:r>
      <w:r w:rsidRPr="00883714">
        <w:rPr>
          <w:rtl/>
        </w:rPr>
        <w:t>المحكمة العليا أصدرت ثلاث</w:t>
      </w:r>
      <w:r w:rsidRPr="00883714">
        <w:rPr>
          <w:rFonts w:hint="cs"/>
          <w:rtl/>
        </w:rPr>
        <w:t>ة أ</w:t>
      </w:r>
      <w:r w:rsidRPr="00883714">
        <w:rPr>
          <w:rtl/>
        </w:rPr>
        <w:t>حك</w:t>
      </w:r>
      <w:r w:rsidRPr="00883714">
        <w:rPr>
          <w:rFonts w:hint="cs"/>
          <w:rtl/>
        </w:rPr>
        <w:t>ا</w:t>
      </w:r>
      <w:r w:rsidRPr="00883714">
        <w:rPr>
          <w:rtl/>
        </w:rPr>
        <w:t xml:space="preserve">م </w:t>
      </w:r>
      <w:r w:rsidRPr="00883714">
        <w:rPr>
          <w:rFonts w:hint="cs"/>
          <w:rtl/>
        </w:rPr>
        <w:t>ا</w:t>
      </w:r>
      <w:r w:rsidRPr="00883714">
        <w:rPr>
          <w:rtl/>
        </w:rPr>
        <w:t>حتج</w:t>
      </w:r>
      <w:r w:rsidRPr="00883714">
        <w:rPr>
          <w:rFonts w:hint="cs"/>
          <w:rtl/>
        </w:rPr>
        <w:t>ت فيها على التوالي، بالمواد</w:t>
      </w:r>
      <w:r w:rsidRPr="00883714">
        <w:rPr>
          <w:rtl/>
        </w:rPr>
        <w:t xml:space="preserve"> 23 و26 و 15 من العهد. </w:t>
      </w:r>
      <w:r w:rsidRPr="00883714">
        <w:rPr>
          <w:rFonts w:hint="cs"/>
          <w:rtl/>
        </w:rPr>
        <w:t xml:space="preserve">كما </w:t>
      </w:r>
      <w:r w:rsidRPr="00883714">
        <w:rPr>
          <w:rtl/>
        </w:rPr>
        <w:t>است</w:t>
      </w:r>
      <w:r w:rsidRPr="00883714">
        <w:rPr>
          <w:rFonts w:hint="cs"/>
          <w:rtl/>
        </w:rPr>
        <w:t>ُ</w:t>
      </w:r>
      <w:r w:rsidRPr="00883714">
        <w:rPr>
          <w:rtl/>
        </w:rPr>
        <w:t>ن</w:t>
      </w:r>
      <w:r w:rsidRPr="00883714">
        <w:rPr>
          <w:rFonts w:hint="cs"/>
          <w:rtl/>
        </w:rPr>
        <w:t>ِ</w:t>
      </w:r>
      <w:r w:rsidRPr="00883714">
        <w:rPr>
          <w:rtl/>
        </w:rPr>
        <w:t xml:space="preserve">د إلى أحكام العهد في </w:t>
      </w:r>
      <w:r w:rsidRPr="00883714">
        <w:rPr>
          <w:rFonts w:hint="cs"/>
          <w:rtl/>
        </w:rPr>
        <w:t>قضايا</w:t>
      </w:r>
      <w:r w:rsidRPr="00883714">
        <w:rPr>
          <w:rtl/>
        </w:rPr>
        <w:t xml:space="preserve"> أخرى</w:t>
      </w:r>
      <w:r w:rsidRPr="00883714">
        <w:rPr>
          <w:rFonts w:hint="cs"/>
          <w:rtl/>
        </w:rPr>
        <w:t xml:space="preserve"> رُفعت أمام </w:t>
      </w:r>
      <w:r w:rsidRPr="00883714">
        <w:rPr>
          <w:rtl/>
        </w:rPr>
        <w:t xml:space="preserve">محاكم </w:t>
      </w:r>
      <w:r w:rsidRPr="00883714">
        <w:rPr>
          <w:rFonts w:hint="cs"/>
          <w:rtl/>
        </w:rPr>
        <w:t>أ</w:t>
      </w:r>
      <w:r w:rsidRPr="00883714">
        <w:rPr>
          <w:rtl/>
        </w:rPr>
        <w:t>دن</w:t>
      </w:r>
      <w:r w:rsidRPr="00883714">
        <w:rPr>
          <w:rFonts w:hint="cs"/>
          <w:rtl/>
        </w:rPr>
        <w:t>ى درجة</w:t>
      </w:r>
      <w:r w:rsidRPr="00883714">
        <w:rPr>
          <w:rtl/>
        </w:rPr>
        <w:t xml:space="preserve">، </w:t>
      </w:r>
      <w:r w:rsidRPr="00883714">
        <w:rPr>
          <w:rFonts w:hint="cs"/>
          <w:rtl/>
        </w:rPr>
        <w:t>تتعلق جميعها تقريبا</w:t>
      </w:r>
      <w:r w:rsidR="008059D1">
        <w:rPr>
          <w:rFonts w:hint="cs"/>
          <w:rtl/>
        </w:rPr>
        <w:t>ً</w:t>
      </w:r>
      <w:r w:rsidRPr="00883714">
        <w:rPr>
          <w:rFonts w:hint="cs"/>
          <w:rtl/>
        </w:rPr>
        <w:t>، ب</w:t>
      </w:r>
      <w:r w:rsidRPr="00883714">
        <w:rPr>
          <w:rtl/>
        </w:rPr>
        <w:t xml:space="preserve">الحرمان من الحصول على تصريح إقامة. </w:t>
      </w:r>
    </w:p>
    <w:p w:rsidR="009E16CD" w:rsidRPr="00883714" w:rsidRDefault="009E16CD" w:rsidP="008059D1">
      <w:pPr>
        <w:pStyle w:val="SingleTxtGA"/>
        <w:rPr>
          <w:rtl/>
        </w:rPr>
      </w:pPr>
      <w:r w:rsidRPr="00883714">
        <w:rPr>
          <w:rtl/>
        </w:rPr>
        <w:t>3</w:t>
      </w:r>
      <w:r w:rsidRPr="00883714">
        <w:rPr>
          <w:rFonts w:hint="cs"/>
          <w:rtl/>
        </w:rPr>
        <w:t>-</w:t>
      </w:r>
      <w:r w:rsidR="008059D1">
        <w:rPr>
          <w:rFonts w:hint="cs"/>
          <w:rtl/>
        </w:rPr>
        <w:tab/>
      </w:r>
      <w:r w:rsidRPr="00883714">
        <w:rPr>
          <w:rtl/>
        </w:rPr>
        <w:t>و</w:t>
      </w:r>
      <w:r w:rsidRPr="00883714">
        <w:rPr>
          <w:rFonts w:hint="cs"/>
          <w:rtl/>
        </w:rPr>
        <w:t>استطرد قائلا</w:t>
      </w:r>
      <w:r w:rsidR="008059D1">
        <w:rPr>
          <w:rFonts w:hint="cs"/>
          <w:rtl/>
        </w:rPr>
        <w:t>ً</w:t>
      </w:r>
      <w:r w:rsidRPr="00883714">
        <w:rPr>
          <w:rFonts w:hint="cs"/>
          <w:rtl/>
        </w:rPr>
        <w:t xml:space="preserve"> إن </w:t>
      </w:r>
      <w:r w:rsidRPr="00883714">
        <w:rPr>
          <w:rtl/>
        </w:rPr>
        <w:t xml:space="preserve">المستشار </w:t>
      </w:r>
      <w:r w:rsidRPr="00883714">
        <w:rPr>
          <w:rFonts w:hint="cs"/>
          <w:rtl/>
        </w:rPr>
        <w:t>العدلي</w:t>
      </w:r>
      <w:r w:rsidRPr="00883714">
        <w:rPr>
          <w:rtl/>
        </w:rPr>
        <w:t xml:space="preserve"> </w:t>
      </w:r>
      <w:r w:rsidRPr="00883714">
        <w:rPr>
          <w:rFonts w:hint="cs"/>
          <w:rtl/>
        </w:rPr>
        <w:t xml:space="preserve">يمثل </w:t>
      </w:r>
      <w:r w:rsidRPr="00883714">
        <w:rPr>
          <w:rtl/>
        </w:rPr>
        <w:t>سلطة مستقلة تماما</w:t>
      </w:r>
      <w:r w:rsidR="008059D1">
        <w:rPr>
          <w:rFonts w:hint="cs"/>
          <w:rtl/>
        </w:rPr>
        <w:t>ً</w:t>
      </w:r>
      <w:r w:rsidRPr="00883714">
        <w:rPr>
          <w:rtl/>
        </w:rPr>
        <w:t>.</w:t>
      </w:r>
      <w:r w:rsidRPr="00883714">
        <w:rPr>
          <w:rFonts w:hint="cs"/>
          <w:rtl/>
        </w:rPr>
        <w:t xml:space="preserve"> وقد حدد القانون الخاص بالمستشار العدلي،</w:t>
      </w:r>
      <w:r w:rsidRPr="00883714">
        <w:rPr>
          <w:rtl/>
        </w:rPr>
        <w:t xml:space="preserve"> مركزه وولايته. و</w:t>
      </w:r>
      <w:r w:rsidRPr="00883714">
        <w:rPr>
          <w:rFonts w:hint="cs"/>
          <w:rtl/>
        </w:rPr>
        <w:t>يُعين</w:t>
      </w:r>
      <w:r w:rsidRPr="00883714">
        <w:rPr>
          <w:rtl/>
        </w:rPr>
        <w:t xml:space="preserve"> المستشار </w:t>
      </w:r>
      <w:r w:rsidRPr="00883714">
        <w:rPr>
          <w:rFonts w:hint="cs"/>
          <w:rtl/>
        </w:rPr>
        <w:t>من قبل</w:t>
      </w:r>
      <w:r w:rsidRPr="00883714">
        <w:rPr>
          <w:rtl/>
        </w:rPr>
        <w:t xml:space="preserve"> البرلمان (</w:t>
      </w:r>
      <w:r w:rsidRPr="00883714">
        <w:rPr>
          <w:i/>
          <w:iCs/>
          <w:rtl/>
        </w:rPr>
        <w:t>رييجيكوغو</w:t>
      </w:r>
      <w:r w:rsidRPr="00883714">
        <w:rPr>
          <w:rtl/>
        </w:rPr>
        <w:t xml:space="preserve">) بناء على </w:t>
      </w:r>
      <w:r w:rsidRPr="00883714">
        <w:rPr>
          <w:rFonts w:hint="cs"/>
          <w:rtl/>
        </w:rPr>
        <w:t>اقتراح</w:t>
      </w:r>
      <w:r w:rsidRPr="00883714">
        <w:rPr>
          <w:rtl/>
        </w:rPr>
        <w:t xml:space="preserve"> من رئيس الجمهورية، ل</w:t>
      </w:r>
      <w:r w:rsidRPr="00883714">
        <w:rPr>
          <w:rFonts w:hint="cs"/>
          <w:rtl/>
        </w:rPr>
        <w:t>ولاية م</w:t>
      </w:r>
      <w:r w:rsidRPr="00883714">
        <w:rPr>
          <w:rtl/>
        </w:rPr>
        <w:t>د</w:t>
      </w:r>
      <w:r w:rsidRPr="00883714">
        <w:rPr>
          <w:rFonts w:hint="cs"/>
          <w:rtl/>
        </w:rPr>
        <w:t>تها</w:t>
      </w:r>
      <w:r w:rsidRPr="00883714">
        <w:rPr>
          <w:rtl/>
        </w:rPr>
        <w:t xml:space="preserve"> سبع سنوات. ولا </w:t>
      </w:r>
      <w:r w:rsidRPr="00883714">
        <w:rPr>
          <w:rFonts w:hint="cs"/>
          <w:rtl/>
        </w:rPr>
        <w:t xml:space="preserve">يقال </w:t>
      </w:r>
      <w:r w:rsidRPr="00883714">
        <w:rPr>
          <w:rtl/>
        </w:rPr>
        <w:t xml:space="preserve">من منصبه إلا بأمر من المحكمة. </w:t>
      </w:r>
      <w:r w:rsidRPr="00883714">
        <w:rPr>
          <w:rFonts w:hint="cs"/>
          <w:rtl/>
        </w:rPr>
        <w:t>و</w:t>
      </w:r>
      <w:r w:rsidRPr="00883714">
        <w:rPr>
          <w:rtl/>
        </w:rPr>
        <w:t xml:space="preserve">لا يجوز </w:t>
      </w:r>
      <w:r w:rsidRPr="00883714">
        <w:rPr>
          <w:rFonts w:hint="cs"/>
          <w:rtl/>
        </w:rPr>
        <w:t>الادعاء عليه ج</w:t>
      </w:r>
      <w:r w:rsidRPr="00883714">
        <w:rPr>
          <w:rtl/>
        </w:rPr>
        <w:t>نائي</w:t>
      </w:r>
      <w:r w:rsidRPr="00883714">
        <w:rPr>
          <w:rFonts w:hint="cs"/>
          <w:rtl/>
        </w:rPr>
        <w:t>ا</w:t>
      </w:r>
      <w:r w:rsidRPr="00883714">
        <w:rPr>
          <w:rtl/>
        </w:rPr>
        <w:t xml:space="preserve"> </w:t>
      </w:r>
      <w:r w:rsidRPr="00883714">
        <w:rPr>
          <w:rFonts w:hint="cs"/>
          <w:rtl/>
        </w:rPr>
        <w:t>إلا</w:t>
      </w:r>
      <w:r w:rsidRPr="00883714">
        <w:rPr>
          <w:rtl/>
        </w:rPr>
        <w:t xml:space="preserve"> بناء على اقتراح من رئيس الجمهورية وبموافقة أغلبية أعضاء البرلمان. و</w:t>
      </w:r>
      <w:r w:rsidRPr="00883714">
        <w:rPr>
          <w:rFonts w:hint="cs"/>
          <w:rtl/>
        </w:rPr>
        <w:t>في ظل هذه الظروف، لا يوجد احتمال لأن يتم فصله</w:t>
      </w:r>
      <w:r w:rsidRPr="00883714">
        <w:rPr>
          <w:rtl/>
        </w:rPr>
        <w:t xml:space="preserve"> لأسباب سياسية. </w:t>
      </w:r>
      <w:r w:rsidRPr="00883714">
        <w:rPr>
          <w:rFonts w:hint="cs"/>
          <w:rtl/>
        </w:rPr>
        <w:t xml:space="preserve">كما أن </w:t>
      </w:r>
      <w:r w:rsidRPr="00883714">
        <w:rPr>
          <w:rtl/>
        </w:rPr>
        <w:t xml:space="preserve">استقلال </w:t>
      </w:r>
      <w:r w:rsidRPr="00883714">
        <w:rPr>
          <w:rFonts w:hint="cs"/>
          <w:rtl/>
        </w:rPr>
        <w:t xml:space="preserve">المستشار العدلي مكفول بموجب </w:t>
      </w:r>
      <w:r w:rsidRPr="00883714">
        <w:rPr>
          <w:rtl/>
        </w:rPr>
        <w:t>عدد من القيود المفروضة على نش</w:t>
      </w:r>
      <w:r w:rsidRPr="00883714">
        <w:rPr>
          <w:rFonts w:hint="cs"/>
          <w:rtl/>
        </w:rPr>
        <w:t>ا</w:t>
      </w:r>
      <w:r w:rsidRPr="00883714">
        <w:rPr>
          <w:rtl/>
        </w:rPr>
        <w:t xml:space="preserve">طه. </w:t>
      </w:r>
      <w:r w:rsidRPr="00883714">
        <w:rPr>
          <w:rFonts w:hint="cs"/>
          <w:rtl/>
        </w:rPr>
        <w:t xml:space="preserve">إذ لا يجوز لمن يشغل هذا المنصب أن يضطلع بوظائف أخرى في الإدارة المركزية </w:t>
      </w:r>
      <w:r w:rsidR="008059D1">
        <w:rPr>
          <w:rFonts w:hint="cs"/>
          <w:rtl/>
        </w:rPr>
        <w:t xml:space="preserve">   </w:t>
      </w:r>
      <w:r w:rsidRPr="00883714">
        <w:rPr>
          <w:rFonts w:hint="cs"/>
          <w:rtl/>
        </w:rPr>
        <w:t>أو المحلية. كما لا يُسمح له بالمشاركة في أنشطة الأحزاب السياسية ولا الانضمام إلى مجلس إدارة أو مجلس رقابة تابع لشركة من الشركات</w:t>
      </w:r>
      <w:r w:rsidRPr="00883714">
        <w:rPr>
          <w:rtl/>
        </w:rPr>
        <w:t xml:space="preserve">. </w:t>
      </w:r>
      <w:r w:rsidRPr="00883714">
        <w:rPr>
          <w:rFonts w:hint="cs"/>
          <w:rtl/>
        </w:rPr>
        <w:t>و</w:t>
      </w:r>
      <w:r w:rsidRPr="00883714">
        <w:rPr>
          <w:rtl/>
        </w:rPr>
        <w:t xml:space="preserve">تنطبق هذه القيود أيضا على </w:t>
      </w:r>
      <w:r w:rsidRPr="00883714">
        <w:rPr>
          <w:rFonts w:hint="cs"/>
          <w:rtl/>
        </w:rPr>
        <w:t>من ينوب عن</w:t>
      </w:r>
      <w:r w:rsidRPr="00883714">
        <w:rPr>
          <w:rtl/>
        </w:rPr>
        <w:t xml:space="preserve"> </w:t>
      </w:r>
      <w:r w:rsidRPr="00883714">
        <w:rPr>
          <w:rFonts w:hint="cs"/>
          <w:rtl/>
        </w:rPr>
        <w:t xml:space="preserve">المستشار العدلي </w:t>
      </w:r>
      <w:r w:rsidRPr="00883714">
        <w:rPr>
          <w:rtl/>
        </w:rPr>
        <w:t>و</w:t>
      </w:r>
      <w:r w:rsidRPr="00883714">
        <w:rPr>
          <w:rFonts w:hint="cs"/>
          <w:rtl/>
        </w:rPr>
        <w:t xml:space="preserve">على </w:t>
      </w:r>
      <w:r w:rsidRPr="00883714">
        <w:rPr>
          <w:rtl/>
        </w:rPr>
        <w:t>مستشاري</w:t>
      </w:r>
      <w:r w:rsidRPr="00883714">
        <w:rPr>
          <w:rFonts w:hint="cs"/>
          <w:rtl/>
        </w:rPr>
        <w:t>ه.</w:t>
      </w:r>
      <w:r w:rsidRPr="00883714">
        <w:rPr>
          <w:rtl/>
        </w:rPr>
        <w:t xml:space="preserve"> </w:t>
      </w:r>
    </w:p>
    <w:p w:rsidR="009E16CD" w:rsidRPr="00883714" w:rsidRDefault="009E16CD" w:rsidP="008059D1">
      <w:pPr>
        <w:pStyle w:val="SingleTxtGA"/>
        <w:rPr>
          <w:rtl/>
        </w:rPr>
      </w:pPr>
      <w:r w:rsidRPr="00883714">
        <w:rPr>
          <w:rtl/>
        </w:rPr>
        <w:t>4</w:t>
      </w:r>
      <w:r w:rsidRPr="00883714">
        <w:rPr>
          <w:rFonts w:hint="cs"/>
          <w:rtl/>
        </w:rPr>
        <w:t>-</w:t>
      </w:r>
      <w:r w:rsidR="008059D1">
        <w:rPr>
          <w:rFonts w:hint="cs"/>
          <w:rtl/>
        </w:rPr>
        <w:tab/>
      </w:r>
      <w:r w:rsidRPr="00883714">
        <w:rPr>
          <w:rFonts w:hint="cs"/>
          <w:rtl/>
        </w:rPr>
        <w:t xml:space="preserve">ويحصل المستشار </w:t>
      </w:r>
      <w:r w:rsidRPr="00883714">
        <w:rPr>
          <w:rtl/>
        </w:rPr>
        <w:t>العدل</w:t>
      </w:r>
      <w:r w:rsidRPr="00883714">
        <w:rPr>
          <w:rFonts w:hint="cs"/>
          <w:rtl/>
        </w:rPr>
        <w:t>ي</w:t>
      </w:r>
      <w:r w:rsidRPr="00883714">
        <w:rPr>
          <w:rtl/>
        </w:rPr>
        <w:t xml:space="preserve"> </w:t>
      </w:r>
      <w:r w:rsidRPr="00883714">
        <w:rPr>
          <w:rFonts w:hint="cs"/>
          <w:rtl/>
        </w:rPr>
        <w:t>على تمويل</w:t>
      </w:r>
      <w:r w:rsidRPr="00883714">
        <w:rPr>
          <w:rtl/>
        </w:rPr>
        <w:t xml:space="preserve"> مستقل</w:t>
      </w:r>
      <w:r w:rsidRPr="00883714">
        <w:rPr>
          <w:rFonts w:hint="cs"/>
          <w:rtl/>
        </w:rPr>
        <w:t xml:space="preserve"> يستخدمه </w:t>
      </w:r>
      <w:r w:rsidRPr="00883714">
        <w:rPr>
          <w:rtl/>
        </w:rPr>
        <w:t xml:space="preserve">بحرية </w:t>
      </w:r>
      <w:r w:rsidRPr="00883714">
        <w:rPr>
          <w:rFonts w:hint="cs"/>
          <w:rtl/>
        </w:rPr>
        <w:t>ضمن</w:t>
      </w:r>
      <w:r w:rsidRPr="00883714">
        <w:rPr>
          <w:rtl/>
        </w:rPr>
        <w:t xml:space="preserve"> الحدود التي </w:t>
      </w:r>
      <w:r w:rsidRPr="00883714">
        <w:rPr>
          <w:rFonts w:hint="cs"/>
          <w:rtl/>
        </w:rPr>
        <w:t>وضعها</w:t>
      </w:r>
      <w:r w:rsidRPr="00883714">
        <w:rPr>
          <w:rtl/>
        </w:rPr>
        <w:t xml:space="preserve"> البرلمان. </w:t>
      </w:r>
      <w:r w:rsidRPr="00883714">
        <w:rPr>
          <w:rFonts w:hint="cs"/>
          <w:rtl/>
        </w:rPr>
        <w:t>وتناقش ا</w:t>
      </w:r>
      <w:r w:rsidRPr="00883714">
        <w:rPr>
          <w:rtl/>
        </w:rPr>
        <w:t xml:space="preserve">لاعتمادات المخصصة له </w:t>
      </w:r>
      <w:r w:rsidRPr="00883714">
        <w:rPr>
          <w:rFonts w:hint="cs"/>
          <w:rtl/>
        </w:rPr>
        <w:t xml:space="preserve">بين </w:t>
      </w:r>
      <w:r w:rsidRPr="00883714">
        <w:rPr>
          <w:rtl/>
        </w:rPr>
        <w:t>ممثلي وزارة المالية والمستشار</w:t>
      </w:r>
      <w:r w:rsidRPr="00883714">
        <w:rPr>
          <w:rFonts w:hint="cs"/>
          <w:rtl/>
        </w:rPr>
        <w:t xml:space="preserve">، </w:t>
      </w:r>
      <w:r w:rsidRPr="00883714">
        <w:rPr>
          <w:rtl/>
        </w:rPr>
        <w:t xml:space="preserve">قبل </w:t>
      </w:r>
      <w:r w:rsidRPr="00883714">
        <w:rPr>
          <w:rFonts w:hint="cs"/>
          <w:rtl/>
        </w:rPr>
        <w:t xml:space="preserve">أن تُرصد </w:t>
      </w:r>
      <w:r w:rsidRPr="00883714">
        <w:rPr>
          <w:rtl/>
        </w:rPr>
        <w:t xml:space="preserve">في ميزانية الدولة. </w:t>
      </w:r>
      <w:r w:rsidRPr="00883714">
        <w:rPr>
          <w:rFonts w:hint="cs"/>
          <w:rtl/>
        </w:rPr>
        <w:t xml:space="preserve">ويوافق </w:t>
      </w:r>
      <w:r w:rsidRPr="00883714">
        <w:rPr>
          <w:rtl/>
        </w:rPr>
        <w:t>المستشار</w:t>
      </w:r>
      <w:r w:rsidRPr="00883714">
        <w:rPr>
          <w:rFonts w:hint="cs"/>
          <w:rtl/>
        </w:rPr>
        <w:t>، بعد ذلك،</w:t>
      </w:r>
      <w:r w:rsidRPr="00883714">
        <w:rPr>
          <w:rtl/>
        </w:rPr>
        <w:t xml:space="preserve"> </w:t>
      </w:r>
      <w:r w:rsidRPr="00883714">
        <w:rPr>
          <w:rFonts w:hint="cs"/>
          <w:rtl/>
        </w:rPr>
        <w:t>على ال</w:t>
      </w:r>
      <w:r w:rsidRPr="00883714">
        <w:rPr>
          <w:rtl/>
        </w:rPr>
        <w:t xml:space="preserve">ميزانية </w:t>
      </w:r>
      <w:r w:rsidRPr="00883714">
        <w:rPr>
          <w:rFonts w:hint="cs"/>
          <w:rtl/>
        </w:rPr>
        <w:t>المرصودة ل</w:t>
      </w:r>
      <w:r w:rsidRPr="00883714">
        <w:rPr>
          <w:rtl/>
        </w:rPr>
        <w:t>مكتب</w:t>
      </w:r>
      <w:r w:rsidRPr="00883714">
        <w:rPr>
          <w:rFonts w:hint="cs"/>
          <w:rtl/>
        </w:rPr>
        <w:t>ه</w:t>
      </w:r>
      <w:r w:rsidRPr="00883714">
        <w:rPr>
          <w:rtl/>
        </w:rPr>
        <w:t>. و</w:t>
      </w:r>
      <w:r w:rsidRPr="00883714">
        <w:rPr>
          <w:rFonts w:hint="cs"/>
          <w:rtl/>
        </w:rPr>
        <w:t xml:space="preserve">يضطلع المستشار </w:t>
      </w:r>
      <w:r w:rsidRPr="00883714">
        <w:rPr>
          <w:rtl/>
        </w:rPr>
        <w:t>العدل</w:t>
      </w:r>
      <w:r w:rsidRPr="00883714">
        <w:rPr>
          <w:rFonts w:hint="cs"/>
          <w:rtl/>
        </w:rPr>
        <w:t>ي</w:t>
      </w:r>
      <w:r w:rsidRPr="00883714">
        <w:rPr>
          <w:rtl/>
        </w:rPr>
        <w:t xml:space="preserve"> بدور </w:t>
      </w:r>
      <w:r w:rsidRPr="00883714">
        <w:rPr>
          <w:rFonts w:hint="cs"/>
          <w:rtl/>
        </w:rPr>
        <w:t>أمين المظالم؛ كما أنه مكلف برصد دستورية القوانين. و</w:t>
      </w:r>
      <w:r w:rsidRPr="00883714">
        <w:rPr>
          <w:rtl/>
        </w:rPr>
        <w:t xml:space="preserve">بصفته </w:t>
      </w:r>
      <w:r w:rsidRPr="00883714">
        <w:rPr>
          <w:rFonts w:hint="cs"/>
          <w:rtl/>
        </w:rPr>
        <w:t>أمينا للمظالم</w:t>
      </w:r>
      <w:r w:rsidRPr="00883714">
        <w:rPr>
          <w:rtl/>
        </w:rPr>
        <w:t xml:space="preserve">، </w:t>
      </w:r>
      <w:r w:rsidRPr="00883714">
        <w:rPr>
          <w:rFonts w:hint="cs"/>
          <w:rtl/>
        </w:rPr>
        <w:t>يجوز له النظر في شكاوى الأفراد أو التصرف دون تلقي شكاوى.</w:t>
      </w:r>
      <w:r w:rsidRPr="00883714">
        <w:rPr>
          <w:rtl/>
        </w:rPr>
        <w:t xml:space="preserve"> </w:t>
      </w:r>
      <w:r w:rsidRPr="00883714">
        <w:rPr>
          <w:rFonts w:hint="cs"/>
          <w:rtl/>
        </w:rPr>
        <w:t>و</w:t>
      </w:r>
      <w:r w:rsidRPr="00883714">
        <w:rPr>
          <w:rtl/>
        </w:rPr>
        <w:t xml:space="preserve">لا </w:t>
      </w:r>
      <w:r w:rsidRPr="00883714">
        <w:rPr>
          <w:rFonts w:hint="cs"/>
          <w:rtl/>
        </w:rPr>
        <w:t xml:space="preserve">تُقبل الالتماسات التي تُرفع إليه في حال سبق للمحكمة أن </w:t>
      </w:r>
      <w:r w:rsidRPr="00883714">
        <w:rPr>
          <w:rtl/>
        </w:rPr>
        <w:t xml:space="preserve">أصدرت </w:t>
      </w:r>
      <w:r w:rsidRPr="00883714">
        <w:rPr>
          <w:rFonts w:hint="cs"/>
          <w:rtl/>
        </w:rPr>
        <w:t>حكما</w:t>
      </w:r>
      <w:r w:rsidR="008059D1">
        <w:rPr>
          <w:rFonts w:hint="cs"/>
          <w:rtl/>
        </w:rPr>
        <w:t>ً</w:t>
      </w:r>
      <w:r w:rsidRPr="00883714">
        <w:rPr>
          <w:rFonts w:hint="cs"/>
          <w:rtl/>
        </w:rPr>
        <w:t xml:space="preserve"> بشأن القضية </w:t>
      </w:r>
      <w:r w:rsidRPr="00883714">
        <w:rPr>
          <w:rtl/>
        </w:rPr>
        <w:t xml:space="preserve">أو </w:t>
      </w:r>
      <w:r w:rsidRPr="00883714">
        <w:rPr>
          <w:rFonts w:hint="cs"/>
          <w:rtl/>
        </w:rPr>
        <w:t xml:space="preserve">في حال وجود إجراءات </w:t>
      </w:r>
      <w:r w:rsidRPr="00883714">
        <w:rPr>
          <w:rtl/>
        </w:rPr>
        <w:t>قضائية أو إدارية</w:t>
      </w:r>
      <w:r w:rsidRPr="00883714">
        <w:rPr>
          <w:rFonts w:hint="cs"/>
          <w:rtl/>
        </w:rPr>
        <w:t xml:space="preserve"> بشأنها لم تنته بعد</w:t>
      </w:r>
      <w:r w:rsidRPr="00883714">
        <w:rPr>
          <w:rtl/>
        </w:rPr>
        <w:t xml:space="preserve">. </w:t>
      </w:r>
      <w:r w:rsidRPr="00883714">
        <w:rPr>
          <w:rFonts w:hint="cs"/>
          <w:rtl/>
        </w:rPr>
        <w:t xml:space="preserve">ولا يملك </w:t>
      </w:r>
      <w:r w:rsidRPr="00883714">
        <w:rPr>
          <w:rtl/>
        </w:rPr>
        <w:t xml:space="preserve">المستشار </w:t>
      </w:r>
      <w:r w:rsidRPr="00883714">
        <w:rPr>
          <w:rFonts w:hint="cs"/>
          <w:rtl/>
        </w:rPr>
        <w:t>العدلي الاختصاص لتعديل ال</w:t>
      </w:r>
      <w:r w:rsidRPr="00883714">
        <w:rPr>
          <w:rtl/>
        </w:rPr>
        <w:t xml:space="preserve">قرارات </w:t>
      </w:r>
      <w:r w:rsidRPr="00883714">
        <w:rPr>
          <w:rFonts w:hint="cs"/>
          <w:rtl/>
        </w:rPr>
        <w:t xml:space="preserve">التي تصدر عن </w:t>
      </w:r>
      <w:r w:rsidRPr="00883714">
        <w:rPr>
          <w:rtl/>
        </w:rPr>
        <w:t>الهيئات القضائية</w:t>
      </w:r>
      <w:r w:rsidRPr="00883714">
        <w:rPr>
          <w:rFonts w:hint="cs"/>
          <w:rtl/>
        </w:rPr>
        <w:t>،</w:t>
      </w:r>
      <w:r w:rsidRPr="00883714">
        <w:rPr>
          <w:rtl/>
        </w:rPr>
        <w:t xml:space="preserve"> و</w:t>
      </w:r>
      <w:r w:rsidRPr="00883714">
        <w:rPr>
          <w:rFonts w:hint="cs"/>
          <w:rtl/>
        </w:rPr>
        <w:t>ليست ل</w:t>
      </w:r>
      <w:r w:rsidRPr="00883714">
        <w:rPr>
          <w:rtl/>
        </w:rPr>
        <w:t>آر</w:t>
      </w:r>
      <w:r w:rsidRPr="00883714">
        <w:rPr>
          <w:rFonts w:hint="cs"/>
          <w:rtl/>
        </w:rPr>
        <w:t>ائه</w:t>
      </w:r>
      <w:r w:rsidRPr="00883714">
        <w:rPr>
          <w:rtl/>
        </w:rPr>
        <w:t xml:space="preserve"> </w:t>
      </w:r>
      <w:r w:rsidRPr="00883714">
        <w:rPr>
          <w:rFonts w:hint="cs"/>
          <w:rtl/>
        </w:rPr>
        <w:t>صفة الإلزام  ال</w:t>
      </w:r>
      <w:r w:rsidRPr="00883714">
        <w:rPr>
          <w:rtl/>
        </w:rPr>
        <w:t>قانون</w:t>
      </w:r>
      <w:r w:rsidRPr="00883714">
        <w:rPr>
          <w:rFonts w:hint="cs"/>
          <w:rtl/>
        </w:rPr>
        <w:t>ي</w:t>
      </w:r>
      <w:r w:rsidRPr="00883714">
        <w:rPr>
          <w:rtl/>
        </w:rPr>
        <w:t>. ول</w:t>
      </w:r>
      <w:r w:rsidRPr="00883714">
        <w:rPr>
          <w:rFonts w:hint="cs"/>
          <w:rtl/>
        </w:rPr>
        <w:t>ا</w:t>
      </w:r>
      <w:r w:rsidR="008059D1">
        <w:rPr>
          <w:rFonts w:hint="cs"/>
          <w:rtl/>
        </w:rPr>
        <w:t xml:space="preserve"> </w:t>
      </w:r>
      <w:r w:rsidRPr="00883714">
        <w:rPr>
          <w:rFonts w:hint="cs"/>
          <w:rtl/>
        </w:rPr>
        <w:t>يكتفي أثناء ا</w:t>
      </w:r>
      <w:r w:rsidRPr="00883714">
        <w:rPr>
          <w:rtl/>
        </w:rPr>
        <w:t xml:space="preserve">لنظر في </w:t>
      </w:r>
      <w:r w:rsidRPr="00883714">
        <w:rPr>
          <w:rFonts w:hint="cs"/>
          <w:rtl/>
        </w:rPr>
        <w:t>الالتماس</w:t>
      </w:r>
      <w:r w:rsidRPr="00883714">
        <w:rPr>
          <w:rtl/>
        </w:rPr>
        <w:t xml:space="preserve">، </w:t>
      </w:r>
      <w:r w:rsidRPr="00883714">
        <w:rPr>
          <w:rFonts w:hint="cs"/>
          <w:rtl/>
        </w:rPr>
        <w:t xml:space="preserve">بما تقدمه الأطراف من </w:t>
      </w:r>
      <w:r w:rsidRPr="00883714">
        <w:rPr>
          <w:rtl/>
        </w:rPr>
        <w:t>معلومات</w:t>
      </w:r>
      <w:r w:rsidRPr="00883714">
        <w:rPr>
          <w:rFonts w:hint="cs"/>
          <w:rtl/>
        </w:rPr>
        <w:t xml:space="preserve">، وإنما يتولى بنفسه التحقيق في </w:t>
      </w:r>
      <w:r w:rsidRPr="00883714">
        <w:rPr>
          <w:rtl/>
        </w:rPr>
        <w:t xml:space="preserve">الوقائع والظروف. </w:t>
      </w:r>
      <w:r w:rsidRPr="00883714">
        <w:rPr>
          <w:rFonts w:hint="cs"/>
          <w:rtl/>
        </w:rPr>
        <w:t>وبإمكانه الوصول ب</w:t>
      </w:r>
      <w:r w:rsidRPr="00883714">
        <w:rPr>
          <w:rtl/>
        </w:rPr>
        <w:t>حرية إلى جميع الأماكن والوثائق</w:t>
      </w:r>
      <w:r w:rsidRPr="00883714">
        <w:rPr>
          <w:rFonts w:hint="cs"/>
          <w:rtl/>
        </w:rPr>
        <w:t xml:space="preserve"> ذات الصلة</w:t>
      </w:r>
      <w:r w:rsidRPr="00883714">
        <w:rPr>
          <w:rtl/>
        </w:rPr>
        <w:t xml:space="preserve">. </w:t>
      </w:r>
      <w:r w:rsidRPr="00883714">
        <w:rPr>
          <w:rFonts w:hint="cs"/>
          <w:rtl/>
        </w:rPr>
        <w:t>كما يجوز له أن يطلب الحصول على معلومات خطية من الأطراف، والاستعانة بخبراء إذ</w:t>
      </w:r>
      <w:r w:rsidRPr="00883714">
        <w:rPr>
          <w:rtl/>
        </w:rPr>
        <w:t xml:space="preserve">ا لزم الأمر. </w:t>
      </w:r>
      <w:r w:rsidRPr="00883714">
        <w:rPr>
          <w:rFonts w:hint="cs"/>
          <w:rtl/>
        </w:rPr>
        <w:t>وهو يتناول فيما يسديه من مشورة، مدى ا</w:t>
      </w:r>
      <w:r w:rsidRPr="00883714">
        <w:rPr>
          <w:rtl/>
        </w:rPr>
        <w:t>متثال موظفي الدولة للقانون وقواعد ال</w:t>
      </w:r>
      <w:r w:rsidRPr="00883714">
        <w:rPr>
          <w:rFonts w:hint="cs"/>
          <w:rtl/>
        </w:rPr>
        <w:t>إ</w:t>
      </w:r>
      <w:r w:rsidRPr="00883714">
        <w:rPr>
          <w:rtl/>
        </w:rPr>
        <w:t xml:space="preserve">دارة </w:t>
      </w:r>
      <w:r w:rsidRPr="00883714">
        <w:rPr>
          <w:rFonts w:hint="cs"/>
          <w:rtl/>
        </w:rPr>
        <w:t>السليمة</w:t>
      </w:r>
      <w:r w:rsidRPr="00883714">
        <w:rPr>
          <w:rtl/>
        </w:rPr>
        <w:t xml:space="preserve">. </w:t>
      </w:r>
      <w:r w:rsidRPr="00883714">
        <w:rPr>
          <w:rFonts w:hint="cs"/>
          <w:rtl/>
        </w:rPr>
        <w:t xml:space="preserve">ويجوز له </w:t>
      </w:r>
      <w:r w:rsidRPr="00883714">
        <w:rPr>
          <w:rtl/>
        </w:rPr>
        <w:t xml:space="preserve">تقديم </w:t>
      </w:r>
      <w:r w:rsidRPr="00883714">
        <w:rPr>
          <w:rFonts w:hint="cs"/>
          <w:rtl/>
        </w:rPr>
        <w:t>ال</w:t>
      </w:r>
      <w:r w:rsidRPr="00883714">
        <w:rPr>
          <w:rtl/>
        </w:rPr>
        <w:t xml:space="preserve">توصيات. </w:t>
      </w:r>
      <w:r w:rsidRPr="00883714">
        <w:rPr>
          <w:rFonts w:hint="cs"/>
          <w:rtl/>
        </w:rPr>
        <w:t>و</w:t>
      </w:r>
      <w:r w:rsidRPr="00883714">
        <w:rPr>
          <w:rtl/>
        </w:rPr>
        <w:t>إذا ر</w:t>
      </w:r>
      <w:r w:rsidRPr="00883714">
        <w:rPr>
          <w:rFonts w:hint="cs"/>
          <w:rtl/>
        </w:rPr>
        <w:t>أ</w:t>
      </w:r>
      <w:r w:rsidRPr="00883714">
        <w:rPr>
          <w:rtl/>
        </w:rPr>
        <w:t xml:space="preserve">ى </w:t>
      </w:r>
      <w:r w:rsidRPr="00883714">
        <w:rPr>
          <w:rFonts w:hint="cs"/>
          <w:rtl/>
        </w:rPr>
        <w:t xml:space="preserve">المستشار العدلي </w:t>
      </w:r>
      <w:r w:rsidRPr="00883714">
        <w:rPr>
          <w:rtl/>
        </w:rPr>
        <w:t xml:space="preserve">أن </w:t>
      </w:r>
      <w:r w:rsidRPr="00883714">
        <w:rPr>
          <w:rFonts w:hint="cs"/>
          <w:rtl/>
        </w:rPr>
        <w:t xml:space="preserve">تشريعا </w:t>
      </w:r>
      <w:r w:rsidR="008059D1">
        <w:rPr>
          <w:rFonts w:hint="cs"/>
          <w:rtl/>
        </w:rPr>
        <w:t xml:space="preserve">  </w:t>
      </w:r>
      <w:r w:rsidRPr="00883714">
        <w:rPr>
          <w:rFonts w:hint="cs"/>
          <w:rtl/>
        </w:rPr>
        <w:t>أو إجراء ما</w:t>
      </w:r>
      <w:r w:rsidRPr="00883714">
        <w:rPr>
          <w:rtl/>
        </w:rPr>
        <w:t xml:space="preserve"> </w:t>
      </w:r>
      <w:r w:rsidRPr="00883714">
        <w:rPr>
          <w:rFonts w:hint="cs"/>
          <w:rtl/>
        </w:rPr>
        <w:t xml:space="preserve">لا يتطابق مع </w:t>
      </w:r>
      <w:r w:rsidRPr="00883714">
        <w:rPr>
          <w:rtl/>
        </w:rPr>
        <w:t xml:space="preserve">الدستور أو القانون، </w:t>
      </w:r>
      <w:r w:rsidRPr="00883714">
        <w:rPr>
          <w:rFonts w:hint="cs"/>
          <w:rtl/>
        </w:rPr>
        <w:t xml:space="preserve">جاز له </w:t>
      </w:r>
      <w:r w:rsidRPr="00883714">
        <w:rPr>
          <w:rtl/>
        </w:rPr>
        <w:t>أن يقترح على الهيئة التي اعتمدت</w:t>
      </w:r>
      <w:r w:rsidRPr="00883714">
        <w:rPr>
          <w:rFonts w:hint="cs"/>
          <w:rtl/>
        </w:rPr>
        <w:t>ه القيام بما يلزم من أجل تصحيح ا</w:t>
      </w:r>
      <w:r w:rsidRPr="00883714">
        <w:rPr>
          <w:rtl/>
        </w:rPr>
        <w:t xml:space="preserve">لوضع في غضون عشرين يوما. </w:t>
      </w:r>
      <w:r w:rsidRPr="00883714">
        <w:rPr>
          <w:rFonts w:hint="cs"/>
          <w:rtl/>
        </w:rPr>
        <w:t>وإذا لم تتم الاستجابة لتوصية</w:t>
      </w:r>
      <w:r w:rsidRPr="00883714">
        <w:rPr>
          <w:rtl/>
        </w:rPr>
        <w:t xml:space="preserve"> المستشار </w:t>
      </w:r>
      <w:r w:rsidRPr="00883714">
        <w:rPr>
          <w:rFonts w:hint="cs"/>
          <w:rtl/>
        </w:rPr>
        <w:t xml:space="preserve">العدلي </w:t>
      </w:r>
      <w:r w:rsidRPr="00883714">
        <w:rPr>
          <w:rtl/>
        </w:rPr>
        <w:t>بعد</w:t>
      </w:r>
      <w:r w:rsidRPr="00883714">
        <w:rPr>
          <w:rFonts w:hint="cs"/>
          <w:rtl/>
        </w:rPr>
        <w:t xml:space="preserve"> انقضاء هذه المدة، يمكنه </w:t>
      </w:r>
      <w:r w:rsidRPr="00883714">
        <w:rPr>
          <w:rtl/>
        </w:rPr>
        <w:t xml:space="preserve">أن يقترح على المحكمة العليا إبطال </w:t>
      </w:r>
      <w:r w:rsidRPr="00883714">
        <w:rPr>
          <w:rFonts w:hint="cs"/>
          <w:rtl/>
        </w:rPr>
        <w:t>التشريع</w:t>
      </w:r>
      <w:r w:rsidRPr="00883714">
        <w:rPr>
          <w:rtl/>
        </w:rPr>
        <w:t xml:space="preserve"> </w:t>
      </w:r>
      <w:r w:rsidR="008059D1">
        <w:rPr>
          <w:rFonts w:hint="cs"/>
          <w:rtl/>
        </w:rPr>
        <w:t xml:space="preserve">   </w:t>
      </w:r>
      <w:r w:rsidRPr="00883714">
        <w:rPr>
          <w:rtl/>
        </w:rPr>
        <w:t xml:space="preserve">أو </w:t>
      </w:r>
      <w:r w:rsidRPr="00883714">
        <w:rPr>
          <w:rFonts w:hint="cs"/>
          <w:rtl/>
        </w:rPr>
        <w:t>الإجراء</w:t>
      </w:r>
      <w:r w:rsidRPr="00883714">
        <w:rPr>
          <w:rtl/>
        </w:rPr>
        <w:t xml:space="preserve">. </w:t>
      </w:r>
      <w:r w:rsidRPr="00883714">
        <w:rPr>
          <w:rFonts w:hint="cs"/>
          <w:rtl/>
        </w:rPr>
        <w:t xml:space="preserve">وحيث أن </w:t>
      </w:r>
      <w:r w:rsidRPr="00883714">
        <w:rPr>
          <w:rtl/>
        </w:rPr>
        <w:t xml:space="preserve">مبادئ وقواعد القانون الدولي </w:t>
      </w:r>
      <w:r w:rsidRPr="00883714">
        <w:rPr>
          <w:rFonts w:hint="cs"/>
          <w:rtl/>
        </w:rPr>
        <w:t>المعترف بها عموما</w:t>
      </w:r>
      <w:r w:rsidR="008059D1">
        <w:rPr>
          <w:rFonts w:hint="cs"/>
          <w:rtl/>
        </w:rPr>
        <w:t>ً</w:t>
      </w:r>
      <w:r w:rsidRPr="00883714">
        <w:rPr>
          <w:rFonts w:hint="cs"/>
          <w:rtl/>
        </w:rPr>
        <w:t>، تعد بموجب ا</w:t>
      </w:r>
      <w:r w:rsidRPr="00883714">
        <w:rPr>
          <w:rtl/>
        </w:rPr>
        <w:t>لدستور</w:t>
      </w:r>
      <w:r w:rsidRPr="00883714">
        <w:rPr>
          <w:rFonts w:hint="cs"/>
          <w:rtl/>
        </w:rPr>
        <w:t xml:space="preserve">، </w:t>
      </w:r>
      <w:r w:rsidRPr="00883714">
        <w:rPr>
          <w:rtl/>
        </w:rPr>
        <w:t>جزءا</w:t>
      </w:r>
      <w:r w:rsidR="008059D1">
        <w:rPr>
          <w:rFonts w:hint="cs"/>
          <w:rtl/>
        </w:rPr>
        <w:t>ً</w:t>
      </w:r>
      <w:r w:rsidRPr="00883714">
        <w:rPr>
          <w:rtl/>
        </w:rPr>
        <w:t xml:space="preserve"> من النظام القانوني </w:t>
      </w:r>
      <w:r w:rsidRPr="00883714">
        <w:rPr>
          <w:rFonts w:hint="cs"/>
          <w:rtl/>
        </w:rPr>
        <w:t>في إ</w:t>
      </w:r>
      <w:r w:rsidRPr="00883714">
        <w:rPr>
          <w:rtl/>
        </w:rPr>
        <w:t>ستوني</w:t>
      </w:r>
      <w:r w:rsidRPr="00883714">
        <w:rPr>
          <w:rFonts w:hint="cs"/>
          <w:rtl/>
        </w:rPr>
        <w:t>ا</w:t>
      </w:r>
      <w:r w:rsidRPr="00883714">
        <w:rPr>
          <w:rtl/>
        </w:rPr>
        <w:t xml:space="preserve">، </w:t>
      </w:r>
      <w:r w:rsidRPr="00883714">
        <w:rPr>
          <w:rFonts w:hint="cs"/>
          <w:rtl/>
        </w:rPr>
        <w:t>فإن</w:t>
      </w:r>
      <w:r w:rsidRPr="00883714">
        <w:rPr>
          <w:rtl/>
        </w:rPr>
        <w:t xml:space="preserve"> </w:t>
      </w:r>
      <w:r w:rsidRPr="00883714">
        <w:rPr>
          <w:rFonts w:hint="cs"/>
          <w:rtl/>
        </w:rPr>
        <w:t xml:space="preserve">رصد </w:t>
      </w:r>
      <w:r w:rsidRPr="00883714">
        <w:rPr>
          <w:rtl/>
        </w:rPr>
        <w:t>دستور</w:t>
      </w:r>
      <w:r w:rsidRPr="00883714">
        <w:rPr>
          <w:rFonts w:hint="cs"/>
          <w:rtl/>
        </w:rPr>
        <w:t xml:space="preserve">ية القوانين يمكن أن يشمل </w:t>
      </w:r>
      <w:r w:rsidRPr="00883714">
        <w:rPr>
          <w:rtl/>
        </w:rPr>
        <w:t>أيضا</w:t>
      </w:r>
      <w:r w:rsidR="008059D1">
        <w:rPr>
          <w:rFonts w:hint="cs"/>
          <w:rtl/>
        </w:rPr>
        <w:t>ً</w:t>
      </w:r>
      <w:r w:rsidRPr="00883714">
        <w:rPr>
          <w:rFonts w:hint="cs"/>
          <w:rtl/>
        </w:rPr>
        <w:t xml:space="preserve"> مسائل ذات صلة</w:t>
      </w:r>
      <w:r w:rsidRPr="00883714">
        <w:rPr>
          <w:rtl/>
        </w:rPr>
        <w:t xml:space="preserve"> بالعهد الخاص بالحقوق المدنية والسياسية، </w:t>
      </w:r>
      <w:r w:rsidRPr="00883714">
        <w:rPr>
          <w:rFonts w:hint="cs"/>
          <w:rtl/>
        </w:rPr>
        <w:t>وهو أمر سبق حدوثه أكثر من مرة</w:t>
      </w:r>
      <w:r w:rsidRPr="00883714">
        <w:rPr>
          <w:rtl/>
        </w:rPr>
        <w:t xml:space="preserve">. </w:t>
      </w:r>
    </w:p>
    <w:p w:rsidR="009E16CD" w:rsidRPr="00883714" w:rsidRDefault="009E16CD" w:rsidP="008059D1">
      <w:pPr>
        <w:pStyle w:val="SingleTxtGA"/>
        <w:rPr>
          <w:rtl/>
        </w:rPr>
      </w:pPr>
      <w:r w:rsidRPr="00883714">
        <w:rPr>
          <w:rtl/>
        </w:rPr>
        <w:t>5</w:t>
      </w:r>
      <w:r w:rsidR="008059D1">
        <w:rPr>
          <w:rFonts w:hint="cs"/>
          <w:rtl/>
        </w:rPr>
        <w:t>-</w:t>
      </w:r>
      <w:r w:rsidR="008059D1">
        <w:rPr>
          <w:rFonts w:hint="cs"/>
          <w:rtl/>
        </w:rPr>
        <w:tab/>
      </w:r>
      <w:r w:rsidRPr="00883714">
        <w:rPr>
          <w:rFonts w:hint="cs"/>
          <w:rtl/>
        </w:rPr>
        <w:t>و</w:t>
      </w:r>
      <w:r w:rsidRPr="00883714">
        <w:rPr>
          <w:rtl/>
        </w:rPr>
        <w:t xml:space="preserve">تم </w:t>
      </w:r>
      <w:r w:rsidRPr="00883714">
        <w:rPr>
          <w:rFonts w:hint="cs"/>
          <w:rtl/>
        </w:rPr>
        <w:t>الاحتجاج ب</w:t>
      </w:r>
      <w:r w:rsidRPr="00883714">
        <w:rPr>
          <w:rtl/>
        </w:rPr>
        <w:t xml:space="preserve">أحكام القانون </w:t>
      </w:r>
      <w:r w:rsidRPr="00883714">
        <w:rPr>
          <w:rFonts w:hint="cs"/>
          <w:rtl/>
        </w:rPr>
        <w:t>المتعلق ب</w:t>
      </w:r>
      <w:r w:rsidRPr="00883714">
        <w:rPr>
          <w:rtl/>
        </w:rPr>
        <w:t xml:space="preserve">المساواة بين الجنسين أمام المحاكم في </w:t>
      </w:r>
      <w:r w:rsidRPr="00883714">
        <w:rPr>
          <w:rFonts w:hint="cs"/>
          <w:rtl/>
        </w:rPr>
        <w:t>إ</w:t>
      </w:r>
      <w:r w:rsidRPr="00883714">
        <w:rPr>
          <w:rtl/>
        </w:rPr>
        <w:t xml:space="preserve">ستونيا ثلاث مرات </w:t>
      </w:r>
      <w:r w:rsidRPr="00883714">
        <w:rPr>
          <w:rFonts w:hint="cs"/>
          <w:rtl/>
        </w:rPr>
        <w:t xml:space="preserve">على الأقل </w:t>
      </w:r>
      <w:r w:rsidRPr="00883714">
        <w:rPr>
          <w:rtl/>
        </w:rPr>
        <w:t xml:space="preserve">منذ عام 2005. </w:t>
      </w:r>
      <w:r w:rsidRPr="00883714">
        <w:rPr>
          <w:rFonts w:hint="cs"/>
          <w:rtl/>
        </w:rPr>
        <w:t xml:space="preserve">ولم </w:t>
      </w:r>
      <w:r w:rsidRPr="00883714">
        <w:rPr>
          <w:rtl/>
        </w:rPr>
        <w:t>ت</w:t>
      </w:r>
      <w:r w:rsidRPr="00883714">
        <w:rPr>
          <w:rFonts w:hint="cs"/>
          <w:rtl/>
        </w:rPr>
        <w:t xml:space="preserve">كن </w:t>
      </w:r>
      <w:r w:rsidRPr="00883714">
        <w:rPr>
          <w:rtl/>
        </w:rPr>
        <w:t xml:space="preserve">أي من </w:t>
      </w:r>
      <w:r w:rsidRPr="00883714">
        <w:rPr>
          <w:rFonts w:hint="cs"/>
          <w:rtl/>
        </w:rPr>
        <w:t>تلك القضايا تتعلق بمبدأ</w:t>
      </w:r>
      <w:r w:rsidRPr="00883714">
        <w:rPr>
          <w:rtl/>
        </w:rPr>
        <w:t xml:space="preserve"> تساوي الأجور مقابل الأعمال المتساوية</w:t>
      </w:r>
      <w:r w:rsidRPr="00883714">
        <w:rPr>
          <w:rFonts w:hint="cs"/>
          <w:rtl/>
        </w:rPr>
        <w:t>،</w:t>
      </w:r>
      <w:r w:rsidRPr="00883714">
        <w:rPr>
          <w:rtl/>
        </w:rPr>
        <w:t xml:space="preserve"> </w:t>
      </w:r>
      <w:r w:rsidRPr="00883714">
        <w:rPr>
          <w:rFonts w:hint="cs"/>
          <w:rtl/>
        </w:rPr>
        <w:t xml:space="preserve">ولم يثبث حدوث أي </w:t>
      </w:r>
      <w:r w:rsidRPr="00883714">
        <w:rPr>
          <w:rtl/>
        </w:rPr>
        <w:t xml:space="preserve">انتهاك للقانون. </w:t>
      </w:r>
      <w:r w:rsidRPr="00883714">
        <w:rPr>
          <w:rFonts w:hint="cs"/>
          <w:rtl/>
        </w:rPr>
        <w:t>وتتضمن ا</w:t>
      </w:r>
      <w:r w:rsidRPr="00883714">
        <w:rPr>
          <w:rtl/>
        </w:rPr>
        <w:t>لردود الخطية على قائمة المسائل الم</w:t>
      </w:r>
      <w:r w:rsidRPr="00883714">
        <w:rPr>
          <w:rFonts w:hint="cs"/>
          <w:rtl/>
        </w:rPr>
        <w:t>طروحة للنقاش ت</w:t>
      </w:r>
      <w:r w:rsidRPr="00883714">
        <w:rPr>
          <w:rtl/>
        </w:rPr>
        <w:t xml:space="preserve">فاصيل </w:t>
      </w:r>
      <w:r w:rsidRPr="00883714">
        <w:rPr>
          <w:rFonts w:hint="cs"/>
          <w:rtl/>
        </w:rPr>
        <w:t xml:space="preserve">عن حكم </w:t>
      </w:r>
      <w:r w:rsidRPr="00883714">
        <w:rPr>
          <w:rtl/>
        </w:rPr>
        <w:t>ذ</w:t>
      </w:r>
      <w:r w:rsidRPr="00883714">
        <w:rPr>
          <w:rFonts w:hint="cs"/>
          <w:rtl/>
        </w:rPr>
        <w:t>ي</w:t>
      </w:r>
      <w:r w:rsidRPr="00883714">
        <w:rPr>
          <w:rtl/>
        </w:rPr>
        <w:t xml:space="preserve"> صلة صدر عن المحكمة العليا. </w:t>
      </w:r>
      <w:r w:rsidRPr="00883714">
        <w:rPr>
          <w:rFonts w:hint="cs"/>
          <w:rtl/>
        </w:rPr>
        <w:t xml:space="preserve">والهدف الرئيسي من </w:t>
      </w:r>
      <w:r w:rsidRPr="00883714">
        <w:rPr>
          <w:rtl/>
        </w:rPr>
        <w:t>قانون المساواة في المعاملة ال</w:t>
      </w:r>
      <w:r w:rsidRPr="00883714">
        <w:rPr>
          <w:rFonts w:hint="cs"/>
          <w:rtl/>
        </w:rPr>
        <w:t>ذي د</w:t>
      </w:r>
      <w:r w:rsidRPr="00883714">
        <w:rPr>
          <w:rtl/>
        </w:rPr>
        <w:t xml:space="preserve">خل حيز النفاذ في عام 2009، </w:t>
      </w:r>
      <w:r w:rsidRPr="00883714">
        <w:rPr>
          <w:rFonts w:hint="cs"/>
          <w:rtl/>
        </w:rPr>
        <w:t xml:space="preserve">هو </w:t>
      </w:r>
      <w:r w:rsidRPr="00883714">
        <w:rPr>
          <w:rtl/>
        </w:rPr>
        <w:t xml:space="preserve">تنفيذ </w:t>
      </w:r>
      <w:r w:rsidRPr="00883714">
        <w:rPr>
          <w:rFonts w:hint="cs"/>
          <w:rtl/>
        </w:rPr>
        <w:t>التوجيهين الصادرين عن</w:t>
      </w:r>
      <w:r w:rsidRPr="00883714">
        <w:rPr>
          <w:rtl/>
        </w:rPr>
        <w:t xml:space="preserve"> الاتحاد الأوروبي بشأن المساواة في المعاملة</w:t>
      </w:r>
      <w:r w:rsidRPr="00883714">
        <w:rPr>
          <w:rFonts w:hint="cs"/>
          <w:rtl/>
        </w:rPr>
        <w:t xml:space="preserve">. وبالتالي، فإن تحديد </w:t>
      </w:r>
      <w:r w:rsidRPr="00883714">
        <w:rPr>
          <w:rtl/>
        </w:rPr>
        <w:t xml:space="preserve">نطاق </w:t>
      </w:r>
      <w:r w:rsidRPr="00883714">
        <w:rPr>
          <w:rFonts w:hint="cs"/>
          <w:rtl/>
        </w:rPr>
        <w:t>تطبيقه يتوقف على أسباب التمييز، في حين ينطبق ق</w:t>
      </w:r>
      <w:r w:rsidRPr="00883714">
        <w:rPr>
          <w:rtl/>
        </w:rPr>
        <w:t xml:space="preserve">انون المساواة بين الجنسين على جميع المجالات، </w:t>
      </w:r>
      <w:r w:rsidRPr="00883714">
        <w:rPr>
          <w:rFonts w:hint="cs"/>
          <w:rtl/>
        </w:rPr>
        <w:t>ما عدا</w:t>
      </w:r>
      <w:r w:rsidRPr="00883714">
        <w:rPr>
          <w:rtl/>
        </w:rPr>
        <w:t xml:space="preserve"> الحياة الأسرية </w:t>
      </w:r>
      <w:r w:rsidRPr="00883714">
        <w:rPr>
          <w:rFonts w:hint="cs"/>
          <w:rtl/>
        </w:rPr>
        <w:t>والحياة الخاصة</w:t>
      </w:r>
      <w:r w:rsidRPr="00883714">
        <w:rPr>
          <w:rtl/>
        </w:rPr>
        <w:t xml:space="preserve">. </w:t>
      </w:r>
      <w:r w:rsidRPr="00883714">
        <w:rPr>
          <w:rFonts w:hint="cs"/>
          <w:rtl/>
        </w:rPr>
        <w:t>و</w:t>
      </w:r>
      <w:r w:rsidRPr="00883714">
        <w:rPr>
          <w:rtl/>
        </w:rPr>
        <w:t>بموجب قانون 2009، حل</w:t>
      </w:r>
      <w:r w:rsidRPr="00883714">
        <w:rPr>
          <w:rFonts w:hint="cs"/>
          <w:rtl/>
        </w:rPr>
        <w:t>ت مؤسسة ال</w:t>
      </w:r>
      <w:r w:rsidRPr="00883714">
        <w:rPr>
          <w:rtl/>
        </w:rPr>
        <w:t xml:space="preserve">مفوض </w:t>
      </w:r>
      <w:r w:rsidRPr="00883714">
        <w:rPr>
          <w:rFonts w:hint="cs"/>
          <w:rtl/>
        </w:rPr>
        <w:t xml:space="preserve">المعني بالمساواة بين </w:t>
      </w:r>
      <w:r w:rsidRPr="00883714">
        <w:rPr>
          <w:rtl/>
        </w:rPr>
        <w:t xml:space="preserve">الجنسين والمساواة في المعاملة </w:t>
      </w:r>
      <w:r w:rsidRPr="00883714">
        <w:rPr>
          <w:rFonts w:hint="cs"/>
          <w:rtl/>
        </w:rPr>
        <w:t xml:space="preserve">محل </w:t>
      </w:r>
      <w:r w:rsidRPr="00883714">
        <w:rPr>
          <w:rtl/>
        </w:rPr>
        <w:t xml:space="preserve">مفوض المساواة بين الرجل والمرأة. </w:t>
      </w:r>
      <w:r w:rsidRPr="00883714">
        <w:rPr>
          <w:rFonts w:hint="cs"/>
          <w:rtl/>
        </w:rPr>
        <w:t xml:space="preserve">ويتلقى </w:t>
      </w:r>
      <w:r w:rsidRPr="00883714">
        <w:rPr>
          <w:rtl/>
        </w:rPr>
        <w:t xml:space="preserve">المفوض </w:t>
      </w:r>
      <w:r w:rsidRPr="00883714">
        <w:rPr>
          <w:rFonts w:hint="cs"/>
          <w:rtl/>
        </w:rPr>
        <w:t>المعني با</w:t>
      </w:r>
      <w:r w:rsidRPr="00883714">
        <w:rPr>
          <w:rtl/>
        </w:rPr>
        <w:t>لمساواة بين الجنسين شكاوى ال</w:t>
      </w:r>
      <w:r w:rsidRPr="00883714">
        <w:rPr>
          <w:rFonts w:hint="cs"/>
          <w:rtl/>
        </w:rPr>
        <w:t>أ</w:t>
      </w:r>
      <w:r w:rsidRPr="00883714">
        <w:rPr>
          <w:rtl/>
        </w:rPr>
        <w:t>فر</w:t>
      </w:r>
      <w:r w:rsidRPr="00883714">
        <w:rPr>
          <w:rFonts w:hint="cs"/>
          <w:rtl/>
        </w:rPr>
        <w:t>ا</w:t>
      </w:r>
      <w:r w:rsidRPr="00883714">
        <w:rPr>
          <w:rtl/>
        </w:rPr>
        <w:t xml:space="preserve">د ويقدم المشورة بشأن </w:t>
      </w:r>
      <w:r w:rsidRPr="00883714">
        <w:rPr>
          <w:rFonts w:hint="cs"/>
          <w:rtl/>
        </w:rPr>
        <w:t>ال</w:t>
      </w:r>
      <w:r w:rsidRPr="00883714">
        <w:rPr>
          <w:rtl/>
        </w:rPr>
        <w:t xml:space="preserve">حالات المحتملة </w:t>
      </w:r>
      <w:r w:rsidRPr="00883714">
        <w:rPr>
          <w:rFonts w:hint="cs"/>
          <w:rtl/>
        </w:rPr>
        <w:t>ل</w:t>
      </w:r>
      <w:r w:rsidRPr="00883714">
        <w:rPr>
          <w:rtl/>
        </w:rPr>
        <w:t xml:space="preserve">لتمييز. </w:t>
      </w:r>
      <w:r w:rsidRPr="00883714">
        <w:rPr>
          <w:rFonts w:hint="cs"/>
          <w:rtl/>
        </w:rPr>
        <w:t>وليس ل</w:t>
      </w:r>
      <w:r w:rsidRPr="00883714">
        <w:rPr>
          <w:rtl/>
        </w:rPr>
        <w:t>آرا</w:t>
      </w:r>
      <w:r w:rsidRPr="00883714">
        <w:rPr>
          <w:rFonts w:hint="cs"/>
          <w:rtl/>
        </w:rPr>
        <w:t>ئ</w:t>
      </w:r>
      <w:r w:rsidRPr="00883714">
        <w:rPr>
          <w:rtl/>
        </w:rPr>
        <w:t xml:space="preserve">ه </w:t>
      </w:r>
      <w:r w:rsidRPr="00883714">
        <w:rPr>
          <w:rFonts w:hint="cs"/>
          <w:rtl/>
        </w:rPr>
        <w:t>صفة الإلزام</w:t>
      </w:r>
      <w:r w:rsidRPr="00883714">
        <w:rPr>
          <w:rtl/>
        </w:rPr>
        <w:t xml:space="preserve"> </w:t>
      </w:r>
      <w:r w:rsidRPr="00883714">
        <w:rPr>
          <w:rFonts w:hint="cs"/>
          <w:rtl/>
        </w:rPr>
        <w:t>إلا أنها</w:t>
      </w:r>
      <w:r w:rsidRPr="00883714">
        <w:rPr>
          <w:rtl/>
        </w:rPr>
        <w:t xml:space="preserve"> تساعد الأطراف </w:t>
      </w:r>
      <w:r w:rsidRPr="00883714">
        <w:rPr>
          <w:rFonts w:hint="cs"/>
          <w:rtl/>
        </w:rPr>
        <w:t xml:space="preserve">المعنية على </w:t>
      </w:r>
      <w:r w:rsidRPr="00883714">
        <w:rPr>
          <w:rtl/>
        </w:rPr>
        <w:t>تحديد ما إذا كان</w:t>
      </w:r>
      <w:r w:rsidRPr="00883714">
        <w:rPr>
          <w:rFonts w:hint="cs"/>
          <w:rtl/>
        </w:rPr>
        <w:t>ت هناك أسباب تدعو إلى رفع دعوى قضائية أو لا.</w:t>
      </w:r>
      <w:r w:rsidRPr="00883714">
        <w:rPr>
          <w:rtl/>
        </w:rPr>
        <w:t xml:space="preserve"> </w:t>
      </w:r>
      <w:r w:rsidRPr="00883714">
        <w:rPr>
          <w:rFonts w:hint="cs"/>
          <w:rtl/>
        </w:rPr>
        <w:t xml:space="preserve">وبالإضافة إلى ذلك، أدت آراؤه، </w:t>
      </w:r>
      <w:r w:rsidRPr="00883714">
        <w:rPr>
          <w:rtl/>
        </w:rPr>
        <w:t>في بعض الأحيان</w:t>
      </w:r>
      <w:r w:rsidRPr="00883714">
        <w:rPr>
          <w:rFonts w:hint="cs"/>
          <w:rtl/>
        </w:rPr>
        <w:t>،</w:t>
      </w:r>
      <w:r w:rsidRPr="00883714">
        <w:rPr>
          <w:rtl/>
        </w:rPr>
        <w:t xml:space="preserve"> إلى </w:t>
      </w:r>
      <w:r w:rsidRPr="00883714">
        <w:rPr>
          <w:rFonts w:hint="cs"/>
          <w:rtl/>
        </w:rPr>
        <w:t>إدخال تعديلات على ا</w:t>
      </w:r>
      <w:r w:rsidRPr="00883714">
        <w:rPr>
          <w:rtl/>
        </w:rPr>
        <w:t>لتشريعات</w:t>
      </w:r>
      <w:r w:rsidRPr="00883714">
        <w:rPr>
          <w:rFonts w:hint="cs"/>
          <w:rtl/>
        </w:rPr>
        <w:t xml:space="preserve"> المعمول بها</w:t>
      </w:r>
      <w:r w:rsidRPr="00883714">
        <w:rPr>
          <w:rtl/>
        </w:rPr>
        <w:t xml:space="preserve">. </w:t>
      </w:r>
      <w:r w:rsidRPr="00883714">
        <w:rPr>
          <w:rFonts w:hint="cs"/>
          <w:rtl/>
        </w:rPr>
        <w:t>ومؤسسة ال</w:t>
      </w:r>
      <w:r w:rsidRPr="00883714">
        <w:rPr>
          <w:rtl/>
        </w:rPr>
        <w:t xml:space="preserve">مفوض </w:t>
      </w:r>
      <w:r w:rsidRPr="00883714">
        <w:rPr>
          <w:rFonts w:hint="cs"/>
          <w:rtl/>
        </w:rPr>
        <w:t xml:space="preserve">مستقلة </w:t>
      </w:r>
      <w:r w:rsidRPr="00883714">
        <w:rPr>
          <w:rtl/>
        </w:rPr>
        <w:t xml:space="preserve">عن </w:t>
      </w:r>
      <w:r w:rsidRPr="00883714">
        <w:rPr>
          <w:rFonts w:hint="cs"/>
          <w:rtl/>
        </w:rPr>
        <w:t xml:space="preserve">المستشار </w:t>
      </w:r>
      <w:r w:rsidRPr="00883714">
        <w:rPr>
          <w:rtl/>
        </w:rPr>
        <w:t>العدل</w:t>
      </w:r>
      <w:r w:rsidRPr="00883714">
        <w:rPr>
          <w:rFonts w:hint="cs"/>
          <w:rtl/>
        </w:rPr>
        <w:t>ي</w:t>
      </w:r>
      <w:r w:rsidRPr="00883714">
        <w:rPr>
          <w:rtl/>
        </w:rPr>
        <w:t xml:space="preserve">. </w:t>
      </w:r>
      <w:r w:rsidRPr="00883714">
        <w:rPr>
          <w:rFonts w:hint="cs"/>
          <w:rtl/>
        </w:rPr>
        <w:t>غير أن المؤسستين تتعاونان ف</w:t>
      </w:r>
      <w:r w:rsidRPr="00883714">
        <w:rPr>
          <w:rtl/>
        </w:rPr>
        <w:t>ي</w:t>
      </w:r>
      <w:r w:rsidRPr="00883714">
        <w:rPr>
          <w:rFonts w:hint="cs"/>
          <w:rtl/>
        </w:rPr>
        <w:t>ما بينهما في</w:t>
      </w:r>
      <w:r w:rsidRPr="00883714">
        <w:rPr>
          <w:rtl/>
        </w:rPr>
        <w:t xml:space="preserve"> إطار ولايته</w:t>
      </w:r>
      <w:r w:rsidRPr="00883714">
        <w:rPr>
          <w:rFonts w:hint="cs"/>
          <w:rtl/>
        </w:rPr>
        <w:t>م</w:t>
      </w:r>
      <w:r w:rsidRPr="00883714">
        <w:rPr>
          <w:rtl/>
        </w:rPr>
        <w:t xml:space="preserve">ا. </w:t>
      </w:r>
      <w:r w:rsidRPr="00883714">
        <w:rPr>
          <w:rFonts w:hint="cs"/>
          <w:rtl/>
        </w:rPr>
        <w:t xml:space="preserve">وتختلف </w:t>
      </w:r>
      <w:r w:rsidRPr="00883714">
        <w:rPr>
          <w:rtl/>
        </w:rPr>
        <w:t>الإجراءات ال</w:t>
      </w:r>
      <w:r w:rsidRPr="00883714">
        <w:rPr>
          <w:rFonts w:hint="cs"/>
          <w:rtl/>
        </w:rPr>
        <w:t>مت</w:t>
      </w:r>
      <w:r w:rsidRPr="00883714">
        <w:rPr>
          <w:rtl/>
        </w:rPr>
        <w:t>بع</w:t>
      </w:r>
      <w:r w:rsidRPr="00883714">
        <w:rPr>
          <w:rFonts w:hint="cs"/>
          <w:rtl/>
        </w:rPr>
        <w:t xml:space="preserve">ة فيهما من حيث طرائق العمل </w:t>
      </w:r>
      <w:r w:rsidRPr="00883714">
        <w:rPr>
          <w:rtl/>
        </w:rPr>
        <w:t>و</w:t>
      </w:r>
      <w:r w:rsidRPr="00883714">
        <w:rPr>
          <w:rFonts w:hint="cs"/>
          <w:rtl/>
        </w:rPr>
        <w:t>ال</w:t>
      </w:r>
      <w:r w:rsidRPr="00883714">
        <w:rPr>
          <w:rtl/>
        </w:rPr>
        <w:t xml:space="preserve">نتائج. </w:t>
      </w:r>
      <w:r w:rsidRPr="00883714">
        <w:rPr>
          <w:rFonts w:hint="cs"/>
          <w:rtl/>
        </w:rPr>
        <w:t>ف</w:t>
      </w:r>
      <w:r w:rsidRPr="00883714">
        <w:rPr>
          <w:rtl/>
        </w:rPr>
        <w:t xml:space="preserve">إجراءات التوفيق التي </w:t>
      </w:r>
      <w:r w:rsidRPr="00883714">
        <w:rPr>
          <w:rFonts w:hint="cs"/>
          <w:rtl/>
        </w:rPr>
        <w:t xml:space="preserve">يقوم بها المستشار </w:t>
      </w:r>
      <w:r w:rsidRPr="00883714">
        <w:rPr>
          <w:rtl/>
        </w:rPr>
        <w:t>العدل</w:t>
      </w:r>
      <w:r w:rsidRPr="00883714">
        <w:rPr>
          <w:rFonts w:hint="cs"/>
          <w:rtl/>
        </w:rPr>
        <w:t>ي</w:t>
      </w:r>
      <w:r w:rsidRPr="00883714">
        <w:rPr>
          <w:rtl/>
        </w:rPr>
        <w:t xml:space="preserve"> ه</w:t>
      </w:r>
      <w:r w:rsidRPr="00883714">
        <w:rPr>
          <w:rFonts w:hint="cs"/>
          <w:rtl/>
        </w:rPr>
        <w:t>ي إجراءات</w:t>
      </w:r>
      <w:r w:rsidRPr="00883714">
        <w:rPr>
          <w:rtl/>
        </w:rPr>
        <w:t xml:space="preserve"> اختياري</w:t>
      </w:r>
      <w:r w:rsidRPr="00883714">
        <w:rPr>
          <w:rFonts w:hint="cs"/>
          <w:rtl/>
        </w:rPr>
        <w:t>ة</w:t>
      </w:r>
      <w:r w:rsidRPr="00883714">
        <w:rPr>
          <w:rtl/>
        </w:rPr>
        <w:t>،</w:t>
      </w:r>
      <w:r w:rsidRPr="00883714">
        <w:rPr>
          <w:rFonts w:hint="cs"/>
          <w:rtl/>
        </w:rPr>
        <w:t xml:space="preserve"> ولكن الاتفاق الذي يتم التوصل إليه من خلالها، ينفذ لزاما إذا ما أعطى </w:t>
      </w:r>
      <w:r w:rsidRPr="00883714">
        <w:rPr>
          <w:rtl/>
        </w:rPr>
        <w:t>الطرف</w:t>
      </w:r>
      <w:r w:rsidRPr="00883714">
        <w:rPr>
          <w:rFonts w:hint="cs"/>
          <w:rtl/>
        </w:rPr>
        <w:t>ا</w:t>
      </w:r>
      <w:r w:rsidRPr="00883714">
        <w:rPr>
          <w:rtl/>
        </w:rPr>
        <w:t>ن</w:t>
      </w:r>
      <w:r w:rsidRPr="00883714">
        <w:rPr>
          <w:rFonts w:hint="cs"/>
          <w:rtl/>
        </w:rPr>
        <w:t xml:space="preserve"> موافقتهما. أما المفوض فيمكنه النظر في شكوى يرفعها طرف و</w:t>
      </w:r>
      <w:r w:rsidRPr="00883714">
        <w:rPr>
          <w:rtl/>
        </w:rPr>
        <w:t xml:space="preserve">احد دون موافقة الطرف الآخر، ولكن </w:t>
      </w:r>
      <w:r w:rsidRPr="00883714">
        <w:rPr>
          <w:rFonts w:hint="cs"/>
          <w:rtl/>
        </w:rPr>
        <w:t xml:space="preserve">المشورة التي يسديها لا تكون </w:t>
      </w:r>
      <w:r w:rsidRPr="00883714">
        <w:rPr>
          <w:rtl/>
        </w:rPr>
        <w:t>ملزم</w:t>
      </w:r>
      <w:r w:rsidRPr="00883714">
        <w:rPr>
          <w:rFonts w:hint="cs"/>
          <w:rtl/>
        </w:rPr>
        <w:t>ة</w:t>
      </w:r>
      <w:r w:rsidRPr="00883714">
        <w:rPr>
          <w:rtl/>
        </w:rPr>
        <w:t xml:space="preserve"> من الناحية القانونية. </w:t>
      </w:r>
    </w:p>
    <w:p w:rsidR="009E16CD" w:rsidRPr="00883714" w:rsidRDefault="009E16CD" w:rsidP="008059D1">
      <w:pPr>
        <w:pStyle w:val="SingleTxtGA"/>
        <w:rPr>
          <w:rtl/>
        </w:rPr>
      </w:pPr>
      <w:r w:rsidRPr="00883714">
        <w:rPr>
          <w:rtl/>
        </w:rPr>
        <w:t>6</w:t>
      </w:r>
      <w:r w:rsidR="008059D1">
        <w:rPr>
          <w:rFonts w:hint="cs"/>
          <w:rtl/>
        </w:rPr>
        <w:t>-</w:t>
      </w:r>
      <w:r w:rsidR="008059D1">
        <w:rPr>
          <w:rFonts w:hint="cs"/>
          <w:rtl/>
        </w:rPr>
        <w:tab/>
      </w:r>
      <w:r w:rsidRPr="00883714">
        <w:rPr>
          <w:rFonts w:hint="cs"/>
          <w:rtl/>
        </w:rPr>
        <w:t>ودخل ال</w:t>
      </w:r>
      <w:r w:rsidRPr="00883714">
        <w:rPr>
          <w:rtl/>
        </w:rPr>
        <w:t>تشريع</w:t>
      </w:r>
      <w:r w:rsidRPr="00883714">
        <w:rPr>
          <w:rFonts w:hint="cs"/>
          <w:rtl/>
        </w:rPr>
        <w:t xml:space="preserve"> الذي ي</w:t>
      </w:r>
      <w:r w:rsidRPr="00883714">
        <w:rPr>
          <w:rtl/>
        </w:rPr>
        <w:t xml:space="preserve">جرم </w:t>
      </w:r>
      <w:r w:rsidRPr="00883714">
        <w:rPr>
          <w:rFonts w:hint="cs"/>
          <w:rtl/>
        </w:rPr>
        <w:t>المساس ب</w:t>
      </w:r>
      <w:r w:rsidRPr="00883714">
        <w:rPr>
          <w:rtl/>
        </w:rPr>
        <w:t xml:space="preserve">حقوق الإنسان الأساسية أو التحريض على ارتكاب </w:t>
      </w:r>
      <w:r w:rsidRPr="00883714">
        <w:rPr>
          <w:rFonts w:hint="cs"/>
          <w:rtl/>
        </w:rPr>
        <w:t xml:space="preserve">ذلك ، </w:t>
      </w:r>
      <w:r w:rsidRPr="00883714">
        <w:rPr>
          <w:rtl/>
        </w:rPr>
        <w:t>حيز النفاذ في عام 2009</w:t>
      </w:r>
      <w:r w:rsidRPr="00883714">
        <w:rPr>
          <w:rFonts w:hint="cs"/>
          <w:rtl/>
        </w:rPr>
        <w:t xml:space="preserve">؛ </w:t>
      </w:r>
      <w:r w:rsidRPr="00883714">
        <w:rPr>
          <w:rtl/>
        </w:rPr>
        <w:t>و</w:t>
      </w:r>
      <w:r w:rsidRPr="00883714">
        <w:rPr>
          <w:rFonts w:hint="cs"/>
          <w:rtl/>
        </w:rPr>
        <w:t xml:space="preserve">لم يتم حتى الآن، رفع أي دعوى بموجب </w:t>
      </w:r>
      <w:r w:rsidRPr="00883714">
        <w:rPr>
          <w:rtl/>
        </w:rPr>
        <w:t xml:space="preserve">هذا </w:t>
      </w:r>
      <w:r w:rsidRPr="00883714">
        <w:rPr>
          <w:rFonts w:hint="cs"/>
          <w:rtl/>
        </w:rPr>
        <w:t>التشريع</w:t>
      </w:r>
      <w:r w:rsidRPr="00883714">
        <w:rPr>
          <w:rtl/>
        </w:rPr>
        <w:t>. و</w:t>
      </w:r>
      <w:r w:rsidRPr="00883714">
        <w:rPr>
          <w:rFonts w:hint="cs"/>
          <w:rtl/>
        </w:rPr>
        <w:t xml:space="preserve">قد بات </w:t>
      </w:r>
      <w:r w:rsidRPr="00883714">
        <w:rPr>
          <w:rtl/>
        </w:rPr>
        <w:t xml:space="preserve">استخدام الشرطة </w:t>
      </w:r>
      <w:r w:rsidRPr="00883714">
        <w:rPr>
          <w:rFonts w:hint="cs"/>
          <w:rtl/>
        </w:rPr>
        <w:t>ل</w:t>
      </w:r>
      <w:r w:rsidRPr="00883714">
        <w:rPr>
          <w:rtl/>
        </w:rPr>
        <w:t xml:space="preserve">لأسلحة النارية </w:t>
      </w:r>
      <w:r w:rsidRPr="00883714">
        <w:rPr>
          <w:rFonts w:hint="cs"/>
          <w:rtl/>
        </w:rPr>
        <w:t>يخضع ل</w:t>
      </w:r>
      <w:r w:rsidRPr="00883714">
        <w:rPr>
          <w:rtl/>
        </w:rPr>
        <w:t>قانون الشرطة وحرس الحدود</w:t>
      </w:r>
      <w:r w:rsidRPr="00883714">
        <w:rPr>
          <w:rFonts w:hint="cs"/>
          <w:rtl/>
        </w:rPr>
        <w:t xml:space="preserve"> الذي </w:t>
      </w:r>
      <w:r w:rsidRPr="00883714">
        <w:rPr>
          <w:rtl/>
        </w:rPr>
        <w:t xml:space="preserve">دخل حيز النفاذ في عام 2010. </w:t>
      </w:r>
    </w:p>
    <w:p w:rsidR="009E16CD" w:rsidRPr="00883714" w:rsidRDefault="009E16CD" w:rsidP="008059D1">
      <w:pPr>
        <w:pStyle w:val="SingleTxtGA"/>
        <w:rPr>
          <w:rtl/>
        </w:rPr>
      </w:pPr>
      <w:r w:rsidRPr="00883714">
        <w:rPr>
          <w:rtl/>
        </w:rPr>
        <w:t>7</w:t>
      </w:r>
      <w:r w:rsidRPr="00883714">
        <w:rPr>
          <w:rFonts w:hint="cs"/>
          <w:rtl/>
        </w:rPr>
        <w:t>-</w:t>
      </w:r>
      <w:r w:rsidR="008059D1">
        <w:rPr>
          <w:rFonts w:hint="cs"/>
          <w:rtl/>
        </w:rPr>
        <w:tab/>
      </w:r>
      <w:r w:rsidRPr="00883714">
        <w:rPr>
          <w:rtl/>
        </w:rPr>
        <w:t>و</w:t>
      </w:r>
      <w:r w:rsidRPr="00883714">
        <w:rPr>
          <w:rFonts w:hint="cs"/>
          <w:rtl/>
        </w:rPr>
        <w:t>شرعت و</w:t>
      </w:r>
      <w:r w:rsidRPr="00883714">
        <w:rPr>
          <w:rtl/>
        </w:rPr>
        <w:t xml:space="preserve">زارة العدل </w:t>
      </w:r>
      <w:r w:rsidRPr="00883714">
        <w:rPr>
          <w:rFonts w:hint="cs"/>
          <w:rtl/>
        </w:rPr>
        <w:t>في</w:t>
      </w:r>
      <w:r w:rsidRPr="00883714">
        <w:rPr>
          <w:rtl/>
        </w:rPr>
        <w:t xml:space="preserve"> </w:t>
      </w:r>
      <w:r w:rsidRPr="00883714">
        <w:rPr>
          <w:rFonts w:hint="cs"/>
          <w:rtl/>
        </w:rPr>
        <w:t>صياغة نص مع</w:t>
      </w:r>
      <w:r w:rsidRPr="00883714">
        <w:rPr>
          <w:rtl/>
        </w:rPr>
        <w:t xml:space="preserve">دل </w:t>
      </w:r>
      <w:r w:rsidRPr="00883714">
        <w:rPr>
          <w:rFonts w:hint="cs"/>
          <w:rtl/>
        </w:rPr>
        <w:t>لل</w:t>
      </w:r>
      <w:r w:rsidRPr="00883714">
        <w:rPr>
          <w:rtl/>
        </w:rPr>
        <w:t xml:space="preserve">قانون </w:t>
      </w:r>
      <w:r w:rsidRPr="00883714">
        <w:rPr>
          <w:rFonts w:hint="cs"/>
          <w:rtl/>
        </w:rPr>
        <w:t xml:space="preserve">الجنائي من أجل </w:t>
      </w:r>
      <w:r w:rsidRPr="00883714">
        <w:rPr>
          <w:rtl/>
        </w:rPr>
        <w:t>مواءمة تعريف</w:t>
      </w:r>
      <w:r w:rsidRPr="00883714">
        <w:rPr>
          <w:rFonts w:hint="cs"/>
          <w:rtl/>
        </w:rPr>
        <w:t xml:space="preserve"> التعذيب المنصوص عليه</w:t>
      </w:r>
      <w:r w:rsidRPr="00883714">
        <w:rPr>
          <w:rtl/>
        </w:rPr>
        <w:t xml:space="preserve"> في هذا النص</w:t>
      </w:r>
      <w:r w:rsidRPr="00883714">
        <w:rPr>
          <w:rFonts w:hint="cs"/>
          <w:rtl/>
        </w:rPr>
        <w:t>، مع التعريف</w:t>
      </w:r>
      <w:r w:rsidRPr="00883714">
        <w:rPr>
          <w:rtl/>
        </w:rPr>
        <w:t xml:space="preserve"> </w:t>
      </w:r>
      <w:r w:rsidRPr="00883714">
        <w:rPr>
          <w:rFonts w:hint="cs"/>
          <w:rtl/>
        </w:rPr>
        <w:t>الذي ورد</w:t>
      </w:r>
      <w:r w:rsidRPr="00883714">
        <w:rPr>
          <w:rtl/>
        </w:rPr>
        <w:t xml:space="preserve"> </w:t>
      </w:r>
      <w:r w:rsidRPr="00883714">
        <w:rPr>
          <w:rFonts w:hint="cs"/>
          <w:rtl/>
        </w:rPr>
        <w:t>في</w:t>
      </w:r>
      <w:r w:rsidRPr="00883714">
        <w:rPr>
          <w:rtl/>
        </w:rPr>
        <w:t xml:space="preserve"> اتفاقية مناهضة التعذيب. </w:t>
      </w:r>
      <w:r w:rsidRPr="00883714">
        <w:rPr>
          <w:rFonts w:hint="cs"/>
          <w:rtl/>
        </w:rPr>
        <w:t xml:space="preserve">ويقوم المستشار العدلي </w:t>
      </w:r>
      <w:r w:rsidRPr="00883714">
        <w:rPr>
          <w:rtl/>
        </w:rPr>
        <w:t xml:space="preserve">منذ عام 2007، </w:t>
      </w:r>
      <w:r w:rsidRPr="00883714">
        <w:rPr>
          <w:rFonts w:hint="cs"/>
          <w:rtl/>
        </w:rPr>
        <w:t>مقام آلية وقائية وطنية</w:t>
      </w:r>
      <w:r w:rsidRPr="00883714">
        <w:rPr>
          <w:rtl/>
        </w:rPr>
        <w:t xml:space="preserve"> و</w:t>
      </w:r>
      <w:r w:rsidRPr="00883714">
        <w:rPr>
          <w:rFonts w:hint="cs"/>
          <w:rtl/>
        </w:rPr>
        <w:t>ذلك طب</w:t>
      </w:r>
      <w:r w:rsidRPr="00883714">
        <w:rPr>
          <w:rtl/>
        </w:rPr>
        <w:t>قا</w:t>
      </w:r>
      <w:r w:rsidR="008059D1">
        <w:rPr>
          <w:rFonts w:hint="cs"/>
          <w:rtl/>
        </w:rPr>
        <w:t>ً</w:t>
      </w:r>
      <w:r w:rsidRPr="00883714">
        <w:rPr>
          <w:rtl/>
        </w:rPr>
        <w:t xml:space="preserve"> للمادة 3 من البروتوكول الاختياري لاتفاقية مناهضة التعذيب. </w:t>
      </w:r>
      <w:r w:rsidRPr="00883714">
        <w:rPr>
          <w:rFonts w:hint="cs"/>
          <w:rtl/>
        </w:rPr>
        <w:t xml:space="preserve">ويجري بصفته تلك، </w:t>
      </w:r>
      <w:r w:rsidRPr="00883714">
        <w:rPr>
          <w:rtl/>
        </w:rPr>
        <w:t xml:space="preserve">عمليات تفتيش منتظمة لأماكن الاحتجاز، </w:t>
      </w:r>
      <w:r w:rsidRPr="00883714">
        <w:rPr>
          <w:rFonts w:hint="cs"/>
          <w:rtl/>
        </w:rPr>
        <w:t>يل</w:t>
      </w:r>
      <w:r w:rsidRPr="00883714">
        <w:rPr>
          <w:rtl/>
        </w:rPr>
        <w:t>تق</w:t>
      </w:r>
      <w:r w:rsidRPr="00883714">
        <w:rPr>
          <w:rFonts w:hint="cs"/>
          <w:rtl/>
        </w:rPr>
        <w:t>ي</w:t>
      </w:r>
      <w:r w:rsidRPr="00883714">
        <w:rPr>
          <w:rtl/>
        </w:rPr>
        <w:t xml:space="preserve"> خلالها </w:t>
      </w:r>
      <w:r w:rsidRPr="00883714">
        <w:rPr>
          <w:rFonts w:hint="cs"/>
          <w:rtl/>
        </w:rPr>
        <w:t>ب</w:t>
      </w:r>
      <w:r w:rsidRPr="00883714">
        <w:rPr>
          <w:rtl/>
        </w:rPr>
        <w:t xml:space="preserve">السجناء </w:t>
      </w:r>
      <w:r w:rsidRPr="00883714">
        <w:rPr>
          <w:rFonts w:hint="cs"/>
          <w:rtl/>
        </w:rPr>
        <w:t>كما يلتقي بأقاربهم</w:t>
      </w:r>
      <w:r w:rsidRPr="00883714">
        <w:rPr>
          <w:rtl/>
        </w:rPr>
        <w:t xml:space="preserve"> و</w:t>
      </w:r>
      <w:r w:rsidRPr="00883714">
        <w:rPr>
          <w:rFonts w:hint="cs"/>
          <w:rtl/>
        </w:rPr>
        <w:t>ب</w:t>
      </w:r>
      <w:r w:rsidRPr="00883714">
        <w:rPr>
          <w:rtl/>
        </w:rPr>
        <w:t>موظفي</w:t>
      </w:r>
      <w:r w:rsidRPr="00883714">
        <w:rPr>
          <w:rFonts w:hint="cs"/>
          <w:rtl/>
        </w:rPr>
        <w:t xml:space="preserve">ن في </w:t>
      </w:r>
      <w:r w:rsidRPr="00883714">
        <w:rPr>
          <w:rtl/>
        </w:rPr>
        <w:t>السجون.</w:t>
      </w:r>
      <w:r w:rsidRPr="00883714">
        <w:rPr>
          <w:rFonts w:hint="cs"/>
          <w:rtl/>
        </w:rPr>
        <w:t xml:space="preserve"> وتعد تقارير بشأن </w:t>
      </w:r>
      <w:r w:rsidRPr="00883714">
        <w:rPr>
          <w:rtl/>
        </w:rPr>
        <w:t>عمليات التفتيش هذه</w:t>
      </w:r>
      <w:r w:rsidRPr="00883714">
        <w:rPr>
          <w:rFonts w:hint="cs"/>
          <w:rtl/>
        </w:rPr>
        <w:t xml:space="preserve">، </w:t>
      </w:r>
      <w:r w:rsidRPr="00883714">
        <w:rPr>
          <w:rtl/>
        </w:rPr>
        <w:t xml:space="preserve">تتضمن توصيات ومقترحات </w:t>
      </w:r>
      <w:r w:rsidRPr="00883714">
        <w:rPr>
          <w:rFonts w:hint="cs"/>
          <w:rtl/>
        </w:rPr>
        <w:t xml:space="preserve">تُرفع لمؤسسة السجون وغيرها من </w:t>
      </w:r>
      <w:r w:rsidRPr="00883714">
        <w:rPr>
          <w:rtl/>
        </w:rPr>
        <w:t xml:space="preserve">السلطات </w:t>
      </w:r>
      <w:r w:rsidRPr="00883714">
        <w:rPr>
          <w:rFonts w:hint="cs"/>
          <w:rtl/>
        </w:rPr>
        <w:t>المختصة، ويتم نشرها</w:t>
      </w:r>
      <w:r w:rsidRPr="00883714">
        <w:rPr>
          <w:rtl/>
        </w:rPr>
        <w:t xml:space="preserve">. </w:t>
      </w:r>
    </w:p>
    <w:p w:rsidR="009E16CD" w:rsidRPr="00883714" w:rsidRDefault="009E16CD" w:rsidP="008059D1">
      <w:pPr>
        <w:pStyle w:val="SingleTxtGA"/>
        <w:rPr>
          <w:rtl/>
        </w:rPr>
      </w:pPr>
      <w:r w:rsidRPr="00883714">
        <w:rPr>
          <w:rtl/>
        </w:rPr>
        <w:t>8</w:t>
      </w:r>
      <w:r w:rsidR="008059D1">
        <w:rPr>
          <w:rFonts w:hint="cs"/>
          <w:rtl/>
        </w:rPr>
        <w:t>-</w:t>
      </w:r>
      <w:r w:rsidR="008059D1">
        <w:rPr>
          <w:rFonts w:hint="cs"/>
          <w:rtl/>
        </w:rPr>
        <w:tab/>
      </w:r>
      <w:r w:rsidRPr="00883714">
        <w:rPr>
          <w:rtl/>
        </w:rPr>
        <w:t>ويحق لضحايا التعذيب الحصول على تعويض في إطار الآليات العامة ل</w:t>
      </w:r>
      <w:r w:rsidRPr="00883714">
        <w:rPr>
          <w:rFonts w:hint="cs"/>
          <w:rtl/>
        </w:rPr>
        <w:t>مساعدة ا</w:t>
      </w:r>
      <w:r w:rsidRPr="00883714">
        <w:rPr>
          <w:rtl/>
        </w:rPr>
        <w:t xml:space="preserve">لضحايا. </w:t>
      </w:r>
      <w:r w:rsidRPr="00883714">
        <w:rPr>
          <w:rFonts w:hint="cs"/>
          <w:rtl/>
        </w:rPr>
        <w:t xml:space="preserve">غير أنه لا توجد </w:t>
      </w:r>
      <w:r w:rsidRPr="00883714">
        <w:rPr>
          <w:rtl/>
        </w:rPr>
        <w:t>إحصاءات محددة</w:t>
      </w:r>
      <w:r w:rsidRPr="00883714">
        <w:rPr>
          <w:rFonts w:hint="cs"/>
          <w:rtl/>
        </w:rPr>
        <w:t>، مفصلة حسب نوع الجريمة، تتعلق بالت</w:t>
      </w:r>
      <w:r w:rsidRPr="00883714">
        <w:rPr>
          <w:rtl/>
        </w:rPr>
        <w:t>عويض</w:t>
      </w:r>
      <w:r w:rsidRPr="00883714">
        <w:rPr>
          <w:rFonts w:hint="cs"/>
          <w:rtl/>
        </w:rPr>
        <w:t>ات الممنوحة</w:t>
      </w:r>
      <w:r w:rsidRPr="00883714">
        <w:rPr>
          <w:rtl/>
        </w:rPr>
        <w:t xml:space="preserve">. </w:t>
      </w:r>
    </w:p>
    <w:p w:rsidR="009E16CD" w:rsidRPr="00883714" w:rsidRDefault="009E16CD" w:rsidP="008059D1">
      <w:pPr>
        <w:pStyle w:val="SingleTxtGA"/>
        <w:rPr>
          <w:rtl/>
        </w:rPr>
      </w:pPr>
      <w:r w:rsidRPr="00883714">
        <w:rPr>
          <w:rtl/>
        </w:rPr>
        <w:t>9</w:t>
      </w:r>
      <w:r w:rsidRPr="00883714">
        <w:rPr>
          <w:rFonts w:hint="cs"/>
          <w:rtl/>
        </w:rPr>
        <w:t>-</w:t>
      </w:r>
      <w:r w:rsidR="008059D1">
        <w:rPr>
          <w:rFonts w:hint="cs"/>
          <w:rtl/>
        </w:rPr>
        <w:tab/>
      </w:r>
      <w:r w:rsidRPr="00883714">
        <w:rPr>
          <w:rtl/>
        </w:rPr>
        <w:t xml:space="preserve">في أواخر عام 2009، </w:t>
      </w:r>
      <w:r w:rsidRPr="00883714">
        <w:rPr>
          <w:rFonts w:hint="cs"/>
          <w:rtl/>
        </w:rPr>
        <w:t>سلمت</w:t>
      </w:r>
      <w:r w:rsidRPr="00883714">
        <w:rPr>
          <w:rtl/>
        </w:rPr>
        <w:t xml:space="preserve"> وزارة العدل </w:t>
      </w:r>
      <w:r w:rsidRPr="00883714">
        <w:rPr>
          <w:rFonts w:hint="cs"/>
          <w:rtl/>
        </w:rPr>
        <w:t xml:space="preserve">بضرورة </w:t>
      </w:r>
      <w:r w:rsidRPr="00883714">
        <w:rPr>
          <w:rtl/>
        </w:rPr>
        <w:t>تعديل القانون الجنائي ل</w:t>
      </w:r>
      <w:r w:rsidRPr="00883714">
        <w:rPr>
          <w:rFonts w:hint="cs"/>
          <w:rtl/>
        </w:rPr>
        <w:t xml:space="preserve">إضافة </w:t>
      </w:r>
      <w:r w:rsidRPr="00883714">
        <w:rPr>
          <w:rtl/>
        </w:rPr>
        <w:t xml:space="preserve">فقرة منفصلة </w:t>
      </w:r>
      <w:r w:rsidRPr="00883714">
        <w:rPr>
          <w:rFonts w:hint="cs"/>
          <w:rtl/>
        </w:rPr>
        <w:t>تتعلق ب</w:t>
      </w:r>
      <w:r w:rsidRPr="00883714">
        <w:rPr>
          <w:rtl/>
        </w:rPr>
        <w:t xml:space="preserve">الاتجار </w:t>
      </w:r>
      <w:r w:rsidRPr="00883714">
        <w:rPr>
          <w:rFonts w:hint="cs"/>
          <w:rtl/>
        </w:rPr>
        <w:t>ب</w:t>
      </w:r>
      <w:r w:rsidRPr="00883714">
        <w:rPr>
          <w:rtl/>
        </w:rPr>
        <w:t>البشر. و</w:t>
      </w:r>
      <w:r w:rsidRPr="00883714">
        <w:rPr>
          <w:rFonts w:hint="cs"/>
          <w:rtl/>
        </w:rPr>
        <w:t xml:space="preserve">من المتوقع أن يتم </w:t>
      </w:r>
      <w:r w:rsidRPr="00883714">
        <w:rPr>
          <w:rtl/>
        </w:rPr>
        <w:t xml:space="preserve">تقديم مشروع </w:t>
      </w:r>
      <w:r w:rsidRPr="00883714">
        <w:rPr>
          <w:rFonts w:hint="cs"/>
          <w:rtl/>
        </w:rPr>
        <w:t xml:space="preserve">قانون </w:t>
      </w:r>
      <w:r w:rsidRPr="00883714">
        <w:rPr>
          <w:rtl/>
        </w:rPr>
        <w:t xml:space="preserve">إلى البرلمان في وقت لاحق </w:t>
      </w:r>
      <w:r w:rsidRPr="00883714">
        <w:rPr>
          <w:rFonts w:hint="cs"/>
          <w:rtl/>
        </w:rPr>
        <w:t xml:space="preserve">من </w:t>
      </w:r>
      <w:r w:rsidRPr="00883714">
        <w:rPr>
          <w:rtl/>
        </w:rPr>
        <w:t>عام 2010. وبالإضافة إلى ذلك، وق</w:t>
      </w:r>
      <w:r w:rsidRPr="00883714">
        <w:rPr>
          <w:rFonts w:hint="cs"/>
          <w:rtl/>
        </w:rPr>
        <w:t>ّ</w:t>
      </w:r>
      <w:r w:rsidRPr="00883714">
        <w:rPr>
          <w:rtl/>
        </w:rPr>
        <w:t xml:space="preserve">عت </w:t>
      </w:r>
      <w:r w:rsidRPr="00883714">
        <w:rPr>
          <w:rFonts w:hint="cs"/>
          <w:rtl/>
        </w:rPr>
        <w:t>إ</w:t>
      </w:r>
      <w:r w:rsidRPr="00883714">
        <w:rPr>
          <w:rtl/>
        </w:rPr>
        <w:t>ستونيا</w:t>
      </w:r>
      <w:r w:rsidRPr="00883714">
        <w:rPr>
          <w:rFonts w:hint="cs"/>
          <w:rtl/>
        </w:rPr>
        <w:t xml:space="preserve"> في</w:t>
      </w:r>
      <w:r w:rsidRPr="00883714">
        <w:rPr>
          <w:rtl/>
        </w:rPr>
        <w:t xml:space="preserve"> 3 </w:t>
      </w:r>
      <w:r w:rsidRPr="00883714">
        <w:rPr>
          <w:rFonts w:hint="cs"/>
          <w:rtl/>
        </w:rPr>
        <w:t>شباط/</w:t>
      </w:r>
      <w:r w:rsidRPr="00883714">
        <w:rPr>
          <w:rtl/>
        </w:rPr>
        <w:t>فبراير 2010</w:t>
      </w:r>
      <w:r w:rsidRPr="00883714">
        <w:rPr>
          <w:rFonts w:hint="cs"/>
          <w:rtl/>
        </w:rPr>
        <w:t xml:space="preserve">، </w:t>
      </w:r>
      <w:r w:rsidRPr="00883714">
        <w:rPr>
          <w:rtl/>
        </w:rPr>
        <w:t>اتفاقية مجلس أوروبا المتعلقة بمكافحة الاتجار بالبشر و</w:t>
      </w:r>
      <w:r w:rsidRPr="00883714">
        <w:rPr>
          <w:rFonts w:hint="cs"/>
          <w:rtl/>
        </w:rPr>
        <w:t>ستقوم ب</w:t>
      </w:r>
      <w:r w:rsidRPr="00883714">
        <w:rPr>
          <w:rtl/>
        </w:rPr>
        <w:t xml:space="preserve">التصديق </w:t>
      </w:r>
      <w:r w:rsidRPr="00883714">
        <w:rPr>
          <w:rFonts w:hint="cs"/>
          <w:rtl/>
        </w:rPr>
        <w:t xml:space="preserve">عليها بعد مواءمة </w:t>
      </w:r>
      <w:r w:rsidRPr="00883714">
        <w:rPr>
          <w:rtl/>
        </w:rPr>
        <w:t xml:space="preserve">التشريع </w:t>
      </w:r>
      <w:r w:rsidRPr="00883714">
        <w:rPr>
          <w:rFonts w:hint="cs"/>
          <w:rtl/>
        </w:rPr>
        <w:t>الداخلي</w:t>
      </w:r>
      <w:r w:rsidRPr="00883714">
        <w:rPr>
          <w:rtl/>
        </w:rPr>
        <w:t xml:space="preserve"> مع أحكامها</w:t>
      </w:r>
      <w:r w:rsidRPr="00883714">
        <w:rPr>
          <w:rFonts w:hint="cs"/>
          <w:rtl/>
        </w:rPr>
        <w:t xml:space="preserve"> مباشرة.</w:t>
      </w:r>
      <w:r w:rsidRPr="00883714">
        <w:rPr>
          <w:rtl/>
        </w:rPr>
        <w:t xml:space="preserve"> وقد تم تخصيص </w:t>
      </w:r>
      <w:r w:rsidRPr="00883714">
        <w:rPr>
          <w:rFonts w:hint="cs"/>
          <w:rtl/>
        </w:rPr>
        <w:t>حوالي</w:t>
      </w:r>
      <w:r w:rsidRPr="00883714">
        <w:rPr>
          <w:rtl/>
        </w:rPr>
        <w:t xml:space="preserve"> 7 </w:t>
      </w:r>
      <w:r w:rsidRPr="00883714">
        <w:rPr>
          <w:rFonts w:hint="cs"/>
          <w:rtl/>
        </w:rPr>
        <w:t>ملايين</w:t>
      </w:r>
      <w:r w:rsidRPr="00883714">
        <w:rPr>
          <w:rtl/>
        </w:rPr>
        <w:t xml:space="preserve"> كرونة </w:t>
      </w:r>
      <w:r w:rsidRPr="00883714">
        <w:rPr>
          <w:rFonts w:hint="cs"/>
          <w:rtl/>
        </w:rPr>
        <w:t>ل</w:t>
      </w:r>
      <w:r w:rsidRPr="00883714">
        <w:rPr>
          <w:rtl/>
        </w:rPr>
        <w:t xml:space="preserve">تنفيذ خطة مكافحة الاتجار بالبشر للفترة 2006-2009. </w:t>
      </w:r>
      <w:r w:rsidRPr="00883714">
        <w:rPr>
          <w:rFonts w:hint="cs"/>
          <w:rtl/>
        </w:rPr>
        <w:t>وتم توفير مراكز إيواء لل</w:t>
      </w:r>
      <w:r w:rsidRPr="00883714">
        <w:rPr>
          <w:rtl/>
        </w:rPr>
        <w:t xml:space="preserve">ضحايا </w:t>
      </w:r>
      <w:r w:rsidRPr="00883714">
        <w:rPr>
          <w:rFonts w:hint="cs"/>
          <w:rtl/>
        </w:rPr>
        <w:t>و</w:t>
      </w:r>
      <w:r w:rsidRPr="00883714">
        <w:rPr>
          <w:rtl/>
        </w:rPr>
        <w:t xml:space="preserve">خط ساخن. </w:t>
      </w:r>
      <w:r w:rsidRPr="00883714">
        <w:rPr>
          <w:rFonts w:hint="cs"/>
          <w:rtl/>
        </w:rPr>
        <w:t>وجرى</w:t>
      </w:r>
      <w:r w:rsidRPr="00883714">
        <w:rPr>
          <w:rtl/>
        </w:rPr>
        <w:t xml:space="preserve"> تنفيذ أنشطة لزيادة الوعي </w:t>
      </w:r>
      <w:r w:rsidRPr="00883714">
        <w:rPr>
          <w:rFonts w:hint="cs"/>
          <w:rtl/>
        </w:rPr>
        <w:t xml:space="preserve">العام </w:t>
      </w:r>
      <w:r w:rsidRPr="00883714">
        <w:rPr>
          <w:rtl/>
        </w:rPr>
        <w:t xml:space="preserve">وتعزيز التعاون بين مختلف </w:t>
      </w:r>
      <w:r w:rsidRPr="00883714">
        <w:rPr>
          <w:rFonts w:hint="cs"/>
          <w:rtl/>
        </w:rPr>
        <w:t>الهيئات</w:t>
      </w:r>
      <w:r w:rsidRPr="00883714">
        <w:rPr>
          <w:rtl/>
        </w:rPr>
        <w:t xml:space="preserve"> المشاركة في مكافحة الاتجار بالبشر. و</w:t>
      </w:r>
      <w:r w:rsidRPr="00883714">
        <w:rPr>
          <w:rFonts w:hint="cs"/>
          <w:rtl/>
        </w:rPr>
        <w:t xml:space="preserve">يتعذر </w:t>
      </w:r>
      <w:r w:rsidRPr="00883714">
        <w:rPr>
          <w:rtl/>
        </w:rPr>
        <w:t>تقييم أثر هذه الأنشطة على الحد من حالات الاتجار بالبشر، ال</w:t>
      </w:r>
      <w:r w:rsidRPr="00883714">
        <w:rPr>
          <w:rFonts w:hint="cs"/>
          <w:rtl/>
        </w:rPr>
        <w:t>تي</w:t>
      </w:r>
      <w:r w:rsidRPr="00883714">
        <w:rPr>
          <w:rtl/>
        </w:rPr>
        <w:t xml:space="preserve"> </w:t>
      </w:r>
      <w:r w:rsidRPr="00883714">
        <w:rPr>
          <w:rFonts w:hint="cs"/>
          <w:rtl/>
        </w:rPr>
        <w:t xml:space="preserve">يتراجع </w:t>
      </w:r>
      <w:r w:rsidRPr="00883714">
        <w:rPr>
          <w:rtl/>
        </w:rPr>
        <w:t>عدد</w:t>
      </w:r>
      <w:r w:rsidRPr="00883714">
        <w:rPr>
          <w:rFonts w:hint="cs"/>
          <w:rtl/>
        </w:rPr>
        <w:t xml:space="preserve">ها </w:t>
      </w:r>
      <w:r w:rsidRPr="00883714">
        <w:rPr>
          <w:rtl/>
        </w:rPr>
        <w:t xml:space="preserve">نسبيا </w:t>
      </w:r>
      <w:r w:rsidRPr="00883714">
        <w:rPr>
          <w:rFonts w:hint="cs"/>
          <w:rtl/>
        </w:rPr>
        <w:t>كل عام.</w:t>
      </w:r>
      <w:r w:rsidRPr="00883714">
        <w:rPr>
          <w:rtl/>
        </w:rPr>
        <w:t xml:space="preserve"> </w:t>
      </w:r>
      <w:r w:rsidRPr="00883714">
        <w:rPr>
          <w:rFonts w:hint="cs"/>
          <w:rtl/>
        </w:rPr>
        <w:t xml:space="preserve">واعتُمدت </w:t>
      </w:r>
      <w:r w:rsidRPr="00883714">
        <w:rPr>
          <w:rtl/>
        </w:rPr>
        <w:t>خطة جديدة لمكافحة العنف للفترة 2010-2014. و</w:t>
      </w:r>
      <w:r w:rsidRPr="00883714">
        <w:rPr>
          <w:rFonts w:hint="cs"/>
          <w:rtl/>
        </w:rPr>
        <w:t>هي ت</w:t>
      </w:r>
      <w:r w:rsidRPr="00883714">
        <w:rPr>
          <w:rtl/>
        </w:rPr>
        <w:t xml:space="preserve">ركز على </w:t>
      </w:r>
      <w:r w:rsidRPr="00883714">
        <w:rPr>
          <w:rFonts w:hint="cs"/>
          <w:rtl/>
        </w:rPr>
        <w:t xml:space="preserve">أعمال </w:t>
      </w:r>
      <w:r w:rsidRPr="00883714">
        <w:rPr>
          <w:rtl/>
        </w:rPr>
        <w:t xml:space="preserve">العنف التي </w:t>
      </w:r>
      <w:r w:rsidRPr="00883714">
        <w:rPr>
          <w:rFonts w:hint="cs"/>
          <w:rtl/>
        </w:rPr>
        <w:t>يتعرض لها و</w:t>
      </w:r>
      <w:r w:rsidRPr="00883714">
        <w:rPr>
          <w:rtl/>
        </w:rPr>
        <w:t xml:space="preserve">يرتكبها </w:t>
      </w:r>
      <w:r w:rsidRPr="00883714">
        <w:rPr>
          <w:rFonts w:hint="cs"/>
          <w:rtl/>
        </w:rPr>
        <w:t>قاصرون</w:t>
      </w:r>
      <w:r w:rsidRPr="00883714">
        <w:rPr>
          <w:rtl/>
        </w:rPr>
        <w:t xml:space="preserve">، والعنف المنزلي والاتجار بالبشر. </w:t>
      </w:r>
      <w:r w:rsidRPr="00883714">
        <w:rPr>
          <w:rFonts w:hint="cs"/>
          <w:rtl/>
        </w:rPr>
        <w:t xml:space="preserve">وينبغي أن تعزز </w:t>
      </w:r>
      <w:r w:rsidRPr="00883714">
        <w:rPr>
          <w:rtl/>
        </w:rPr>
        <w:t xml:space="preserve">الأنشطة </w:t>
      </w:r>
      <w:r w:rsidRPr="00883714">
        <w:rPr>
          <w:rFonts w:hint="cs"/>
          <w:rtl/>
        </w:rPr>
        <w:t xml:space="preserve">المقرر تنفيذها في إطار الخطة الجديدة، </w:t>
      </w:r>
      <w:r w:rsidRPr="00883714">
        <w:rPr>
          <w:rtl/>
        </w:rPr>
        <w:t xml:space="preserve">التدابير </w:t>
      </w:r>
      <w:r w:rsidRPr="00883714">
        <w:rPr>
          <w:rFonts w:hint="cs"/>
          <w:rtl/>
        </w:rPr>
        <w:t>المتخذة</w:t>
      </w:r>
      <w:r w:rsidRPr="00883714">
        <w:rPr>
          <w:rtl/>
        </w:rPr>
        <w:t xml:space="preserve"> في إطار الخطة السابقة. ويحق لضحايا الاتجار </w:t>
      </w:r>
      <w:r w:rsidRPr="00883714">
        <w:rPr>
          <w:rFonts w:hint="cs"/>
          <w:rtl/>
        </w:rPr>
        <w:t xml:space="preserve">الحصول على مساعدة </w:t>
      </w:r>
      <w:r w:rsidRPr="00883714">
        <w:rPr>
          <w:rtl/>
        </w:rPr>
        <w:t xml:space="preserve">طبية ونفسية واجتماعية وقانونية تقدمها </w:t>
      </w:r>
      <w:r w:rsidRPr="00883714">
        <w:rPr>
          <w:rFonts w:hint="cs"/>
          <w:rtl/>
        </w:rPr>
        <w:t>م</w:t>
      </w:r>
      <w:r w:rsidRPr="00883714">
        <w:rPr>
          <w:rtl/>
        </w:rPr>
        <w:t xml:space="preserve">نظمات غير حكومية ولكن بتمويل من وزارة الشؤون الاجتماعية. وبالإضافة إلى ذلك، يحق لأي شخص </w:t>
      </w:r>
      <w:r w:rsidRPr="00883714">
        <w:rPr>
          <w:rFonts w:hint="cs"/>
          <w:rtl/>
        </w:rPr>
        <w:t>يتعرض لل</w:t>
      </w:r>
      <w:r w:rsidRPr="00883714">
        <w:rPr>
          <w:rtl/>
        </w:rPr>
        <w:t xml:space="preserve">إهمال </w:t>
      </w:r>
      <w:r w:rsidRPr="00883714">
        <w:rPr>
          <w:rFonts w:hint="cs"/>
          <w:rtl/>
        </w:rPr>
        <w:t>أ</w:t>
      </w:r>
      <w:r w:rsidRPr="00883714">
        <w:rPr>
          <w:rtl/>
        </w:rPr>
        <w:t>و</w:t>
      </w:r>
      <w:r w:rsidR="008059D1">
        <w:rPr>
          <w:rFonts w:hint="cs"/>
          <w:rtl/>
        </w:rPr>
        <w:t xml:space="preserve"> </w:t>
      </w:r>
      <w:r w:rsidRPr="00883714">
        <w:rPr>
          <w:rtl/>
        </w:rPr>
        <w:t xml:space="preserve">سوء المعاملة أو العنف البدني أو العقلي أو الجنسي، </w:t>
      </w:r>
      <w:r w:rsidRPr="00883714">
        <w:rPr>
          <w:rFonts w:hint="cs"/>
          <w:rtl/>
        </w:rPr>
        <w:t>أن يحظى ب</w:t>
      </w:r>
      <w:r w:rsidRPr="00883714">
        <w:rPr>
          <w:rtl/>
        </w:rPr>
        <w:t xml:space="preserve">الرعاية </w:t>
      </w:r>
      <w:r w:rsidRPr="00883714">
        <w:rPr>
          <w:rFonts w:hint="cs"/>
          <w:rtl/>
        </w:rPr>
        <w:t xml:space="preserve">بموجب </w:t>
      </w:r>
      <w:r w:rsidRPr="00883714">
        <w:rPr>
          <w:rtl/>
        </w:rPr>
        <w:t xml:space="preserve">قانون مساعدة </w:t>
      </w:r>
      <w:r w:rsidRPr="00883714">
        <w:rPr>
          <w:rFonts w:hint="cs"/>
          <w:rtl/>
        </w:rPr>
        <w:t>ال</w:t>
      </w:r>
      <w:r w:rsidRPr="00883714">
        <w:rPr>
          <w:rtl/>
        </w:rPr>
        <w:t xml:space="preserve">ضحايا. </w:t>
      </w:r>
      <w:r w:rsidRPr="00883714">
        <w:rPr>
          <w:rFonts w:hint="cs"/>
          <w:rtl/>
        </w:rPr>
        <w:t xml:space="preserve">كما </w:t>
      </w:r>
      <w:r w:rsidRPr="00883714">
        <w:rPr>
          <w:rtl/>
        </w:rPr>
        <w:t xml:space="preserve">يحق </w:t>
      </w:r>
      <w:r w:rsidRPr="00883714">
        <w:rPr>
          <w:rFonts w:hint="cs"/>
          <w:rtl/>
        </w:rPr>
        <w:t xml:space="preserve">له الحصول على </w:t>
      </w:r>
      <w:r w:rsidRPr="00883714">
        <w:rPr>
          <w:rtl/>
        </w:rPr>
        <w:t xml:space="preserve">تعويض. </w:t>
      </w:r>
      <w:r w:rsidRPr="00883714">
        <w:rPr>
          <w:rFonts w:hint="cs"/>
          <w:rtl/>
        </w:rPr>
        <w:t>و</w:t>
      </w:r>
      <w:r w:rsidRPr="00883714">
        <w:rPr>
          <w:rtl/>
        </w:rPr>
        <w:t xml:space="preserve">بموجب </w:t>
      </w:r>
      <w:r w:rsidRPr="00883714">
        <w:rPr>
          <w:rFonts w:hint="cs"/>
          <w:rtl/>
        </w:rPr>
        <w:t xml:space="preserve">الأحكام </w:t>
      </w:r>
      <w:r w:rsidRPr="00883714">
        <w:rPr>
          <w:rtl/>
        </w:rPr>
        <w:t>التشريع</w:t>
      </w:r>
      <w:r w:rsidRPr="00883714">
        <w:rPr>
          <w:rFonts w:hint="cs"/>
          <w:rtl/>
        </w:rPr>
        <w:t>ية</w:t>
      </w:r>
      <w:r w:rsidRPr="00883714">
        <w:rPr>
          <w:rtl/>
        </w:rPr>
        <w:t xml:space="preserve"> الجديد</w:t>
      </w:r>
      <w:r w:rsidRPr="00883714">
        <w:rPr>
          <w:rFonts w:hint="cs"/>
          <w:rtl/>
        </w:rPr>
        <w:t>ة التي دخلت</w:t>
      </w:r>
      <w:r w:rsidRPr="00883714">
        <w:rPr>
          <w:rtl/>
        </w:rPr>
        <w:t xml:space="preserve"> حيز النفاذ في عام 2007، يمكن لضحايا الاتجار </w:t>
      </w:r>
      <w:r w:rsidRPr="00883714">
        <w:rPr>
          <w:rFonts w:hint="cs"/>
          <w:rtl/>
        </w:rPr>
        <w:t xml:space="preserve">القادمين </w:t>
      </w:r>
      <w:r w:rsidRPr="00883714">
        <w:rPr>
          <w:rtl/>
        </w:rPr>
        <w:t xml:space="preserve">من بلد أجنبي الحصول على تصريح </w:t>
      </w:r>
      <w:r w:rsidRPr="00883714">
        <w:rPr>
          <w:rFonts w:hint="cs"/>
          <w:rtl/>
        </w:rPr>
        <w:t>لل</w:t>
      </w:r>
      <w:r w:rsidRPr="00883714">
        <w:rPr>
          <w:rtl/>
        </w:rPr>
        <w:t xml:space="preserve">إقامة </w:t>
      </w:r>
      <w:r w:rsidRPr="00883714">
        <w:rPr>
          <w:rFonts w:hint="cs"/>
          <w:rtl/>
        </w:rPr>
        <w:t>ال</w:t>
      </w:r>
      <w:r w:rsidRPr="00883714">
        <w:rPr>
          <w:rtl/>
        </w:rPr>
        <w:t xml:space="preserve">مؤقتة في </w:t>
      </w:r>
      <w:r w:rsidRPr="00883714">
        <w:rPr>
          <w:rFonts w:hint="cs"/>
          <w:rtl/>
        </w:rPr>
        <w:t>إ</w:t>
      </w:r>
      <w:r w:rsidRPr="00883714">
        <w:rPr>
          <w:rtl/>
        </w:rPr>
        <w:t xml:space="preserve">ستونيا إذا كانوا </w:t>
      </w:r>
      <w:r w:rsidRPr="00883714">
        <w:rPr>
          <w:rFonts w:hint="cs"/>
          <w:rtl/>
        </w:rPr>
        <w:t>أطرافا</w:t>
      </w:r>
      <w:r w:rsidR="008059D1">
        <w:rPr>
          <w:rFonts w:hint="cs"/>
          <w:rtl/>
        </w:rPr>
        <w:t>ً</w:t>
      </w:r>
      <w:r w:rsidRPr="00883714">
        <w:rPr>
          <w:rtl/>
        </w:rPr>
        <w:t xml:space="preserve"> في دعاوى جنائية. </w:t>
      </w:r>
      <w:r w:rsidRPr="00883714">
        <w:rPr>
          <w:rFonts w:hint="cs"/>
          <w:rtl/>
        </w:rPr>
        <w:t>وهو تصريح خاص للإقامة يختلف عن جميع التصاريح الأخرى. و</w:t>
      </w:r>
      <w:r w:rsidRPr="00883714">
        <w:rPr>
          <w:rtl/>
        </w:rPr>
        <w:t xml:space="preserve">قد </w:t>
      </w:r>
      <w:r w:rsidRPr="00883714">
        <w:rPr>
          <w:rFonts w:hint="cs"/>
          <w:rtl/>
        </w:rPr>
        <w:t>استُحدث</w:t>
      </w:r>
      <w:r w:rsidRPr="00883714">
        <w:rPr>
          <w:rtl/>
        </w:rPr>
        <w:t xml:space="preserve"> بموجب قرار إطاري لمجلس أوروبا </w:t>
      </w:r>
      <w:r w:rsidRPr="00883714">
        <w:rPr>
          <w:rFonts w:hint="cs"/>
          <w:rtl/>
        </w:rPr>
        <w:t xml:space="preserve">بهدف </w:t>
      </w:r>
      <w:r w:rsidRPr="00883714">
        <w:rPr>
          <w:rtl/>
        </w:rPr>
        <w:t>تسهيل ملاحق</w:t>
      </w:r>
      <w:r w:rsidRPr="00883714">
        <w:rPr>
          <w:rFonts w:hint="cs"/>
          <w:rtl/>
        </w:rPr>
        <w:t>ة الم</w:t>
      </w:r>
      <w:r w:rsidRPr="00883714">
        <w:rPr>
          <w:rtl/>
        </w:rPr>
        <w:t xml:space="preserve">سؤولين عن الاتجار في بلدان الاتحاد الأوروبي. </w:t>
      </w:r>
    </w:p>
    <w:p w:rsidR="009E16CD" w:rsidRPr="00883714" w:rsidRDefault="009E16CD" w:rsidP="008059D1">
      <w:pPr>
        <w:pStyle w:val="SingleTxtGA"/>
        <w:rPr>
          <w:rtl/>
        </w:rPr>
      </w:pPr>
      <w:r w:rsidRPr="00883714">
        <w:rPr>
          <w:rtl/>
        </w:rPr>
        <w:t>10</w:t>
      </w:r>
      <w:r w:rsidR="008059D1">
        <w:rPr>
          <w:rFonts w:hint="cs"/>
          <w:rtl/>
        </w:rPr>
        <w:t>-</w:t>
      </w:r>
      <w:r w:rsidR="008059D1">
        <w:rPr>
          <w:rFonts w:hint="cs"/>
          <w:rtl/>
        </w:rPr>
        <w:tab/>
      </w:r>
      <w:r w:rsidRPr="00883714">
        <w:rPr>
          <w:rFonts w:hint="cs"/>
          <w:rtl/>
        </w:rPr>
        <w:t>وجميع ال</w:t>
      </w:r>
      <w:r w:rsidRPr="00883714">
        <w:rPr>
          <w:rtl/>
        </w:rPr>
        <w:t xml:space="preserve">ضمانات الأساسية </w:t>
      </w:r>
      <w:r w:rsidRPr="00883714">
        <w:rPr>
          <w:rFonts w:hint="cs"/>
          <w:rtl/>
        </w:rPr>
        <w:t>للمحتجزين ب</w:t>
      </w:r>
      <w:r w:rsidRPr="00883714">
        <w:rPr>
          <w:rtl/>
        </w:rPr>
        <w:t xml:space="preserve">ما في ذلك </w:t>
      </w:r>
      <w:r w:rsidRPr="00883714">
        <w:rPr>
          <w:rFonts w:hint="cs"/>
          <w:rtl/>
        </w:rPr>
        <w:t>الحصول على خدمات ال</w:t>
      </w:r>
      <w:r w:rsidRPr="00883714">
        <w:rPr>
          <w:rtl/>
        </w:rPr>
        <w:t>طبيب و</w:t>
      </w:r>
      <w:r w:rsidRPr="00883714">
        <w:rPr>
          <w:rFonts w:hint="cs"/>
          <w:rtl/>
        </w:rPr>
        <w:t>ال</w:t>
      </w:r>
      <w:r w:rsidRPr="00883714">
        <w:rPr>
          <w:rtl/>
        </w:rPr>
        <w:t>محام</w:t>
      </w:r>
      <w:r w:rsidRPr="00883714">
        <w:rPr>
          <w:rFonts w:hint="cs"/>
          <w:rtl/>
        </w:rPr>
        <w:t>ي</w:t>
      </w:r>
      <w:r w:rsidRPr="00883714">
        <w:rPr>
          <w:rtl/>
        </w:rPr>
        <w:t xml:space="preserve">، </w:t>
      </w:r>
      <w:r w:rsidRPr="00883714">
        <w:rPr>
          <w:rFonts w:hint="cs"/>
          <w:rtl/>
        </w:rPr>
        <w:t>وجواز الا</w:t>
      </w:r>
      <w:r w:rsidRPr="00883714">
        <w:rPr>
          <w:rtl/>
        </w:rPr>
        <w:t xml:space="preserve">تصال </w:t>
      </w:r>
      <w:r w:rsidRPr="00883714">
        <w:rPr>
          <w:rFonts w:hint="cs"/>
          <w:rtl/>
        </w:rPr>
        <w:t>بأحد الأقرباء</w:t>
      </w:r>
      <w:r w:rsidRPr="00883714">
        <w:rPr>
          <w:rtl/>
        </w:rPr>
        <w:t xml:space="preserve">، والحق </w:t>
      </w:r>
      <w:r w:rsidRPr="00883714">
        <w:rPr>
          <w:rFonts w:hint="cs"/>
          <w:rtl/>
        </w:rPr>
        <w:t xml:space="preserve">في الاطلاع على </w:t>
      </w:r>
      <w:r w:rsidRPr="00883714">
        <w:rPr>
          <w:rtl/>
        </w:rPr>
        <w:t>التهم</w:t>
      </w:r>
      <w:r w:rsidRPr="00883714">
        <w:rPr>
          <w:rFonts w:hint="cs"/>
          <w:rtl/>
        </w:rPr>
        <w:t xml:space="preserve"> الموجهة إليهم</w:t>
      </w:r>
      <w:r w:rsidRPr="00883714">
        <w:rPr>
          <w:rtl/>
        </w:rPr>
        <w:t xml:space="preserve">، والحق في المثول أمام </w:t>
      </w:r>
      <w:r w:rsidRPr="00883714">
        <w:rPr>
          <w:rFonts w:hint="cs"/>
          <w:rtl/>
        </w:rPr>
        <w:t>ال</w:t>
      </w:r>
      <w:r w:rsidRPr="00883714">
        <w:rPr>
          <w:rtl/>
        </w:rPr>
        <w:t>قض</w:t>
      </w:r>
      <w:r w:rsidRPr="00883714">
        <w:rPr>
          <w:rFonts w:hint="cs"/>
          <w:rtl/>
        </w:rPr>
        <w:t>اء</w:t>
      </w:r>
      <w:r w:rsidRPr="00883714">
        <w:rPr>
          <w:rtl/>
        </w:rPr>
        <w:t xml:space="preserve"> </w:t>
      </w:r>
      <w:r w:rsidRPr="00883714">
        <w:rPr>
          <w:rFonts w:hint="cs"/>
          <w:rtl/>
        </w:rPr>
        <w:t>فورا</w:t>
      </w:r>
      <w:r w:rsidRPr="00883714">
        <w:rPr>
          <w:rtl/>
        </w:rPr>
        <w:t>، منصوص عليها في الدستور و</w:t>
      </w:r>
      <w:r w:rsidRPr="00883714">
        <w:rPr>
          <w:rFonts w:hint="cs"/>
          <w:rtl/>
        </w:rPr>
        <w:t>في</w:t>
      </w:r>
      <w:r w:rsidRPr="00883714">
        <w:rPr>
          <w:rtl/>
        </w:rPr>
        <w:t xml:space="preserve"> قانون الإجراءات الجنائية. </w:t>
      </w:r>
      <w:r w:rsidRPr="00883714">
        <w:rPr>
          <w:rFonts w:hint="cs"/>
          <w:rtl/>
        </w:rPr>
        <w:t>ويُبلَّغ أي شخص يتم توقيفه ب</w:t>
      </w:r>
      <w:r w:rsidRPr="00883714">
        <w:rPr>
          <w:rtl/>
        </w:rPr>
        <w:t xml:space="preserve">أسباب </w:t>
      </w:r>
      <w:r w:rsidRPr="00883714">
        <w:rPr>
          <w:rFonts w:hint="cs"/>
          <w:rtl/>
        </w:rPr>
        <w:t xml:space="preserve">اعتقاله </w:t>
      </w:r>
      <w:r w:rsidRPr="00883714">
        <w:rPr>
          <w:rtl/>
        </w:rPr>
        <w:t>و</w:t>
      </w:r>
      <w:r w:rsidRPr="00883714">
        <w:rPr>
          <w:rFonts w:hint="cs"/>
          <w:rtl/>
        </w:rPr>
        <w:t>ب</w:t>
      </w:r>
      <w:r w:rsidRPr="00883714">
        <w:rPr>
          <w:rtl/>
        </w:rPr>
        <w:t>حقوقه والتزاماته</w:t>
      </w:r>
      <w:r w:rsidRPr="00883714">
        <w:rPr>
          <w:rFonts w:hint="cs"/>
          <w:rtl/>
        </w:rPr>
        <w:t xml:space="preserve"> فورا</w:t>
      </w:r>
      <w:r w:rsidRPr="00883714">
        <w:rPr>
          <w:rtl/>
        </w:rPr>
        <w:t xml:space="preserve">. </w:t>
      </w:r>
      <w:r w:rsidRPr="00883714">
        <w:rPr>
          <w:rFonts w:hint="cs"/>
          <w:rtl/>
        </w:rPr>
        <w:t>و</w:t>
      </w:r>
      <w:r w:rsidRPr="00883714">
        <w:rPr>
          <w:rtl/>
        </w:rPr>
        <w:t xml:space="preserve">لا يجوز احتجاز أي شخص لأكثر من ثمان وأربعين ساعة دون </w:t>
      </w:r>
      <w:r w:rsidRPr="00883714">
        <w:rPr>
          <w:rFonts w:hint="cs"/>
          <w:rtl/>
        </w:rPr>
        <w:t>إذن</w:t>
      </w:r>
      <w:r w:rsidRPr="00883714">
        <w:rPr>
          <w:rtl/>
        </w:rPr>
        <w:t xml:space="preserve"> المحكمة. </w:t>
      </w:r>
    </w:p>
    <w:p w:rsidR="009E16CD" w:rsidRPr="00883714" w:rsidRDefault="009E16CD" w:rsidP="008059D1">
      <w:pPr>
        <w:pStyle w:val="SingleTxtGA"/>
        <w:rPr>
          <w:rtl/>
        </w:rPr>
      </w:pPr>
      <w:r w:rsidRPr="00883714">
        <w:rPr>
          <w:rtl/>
        </w:rPr>
        <w:t>11</w:t>
      </w:r>
      <w:r w:rsidR="008059D1">
        <w:rPr>
          <w:rFonts w:hint="cs"/>
          <w:rtl/>
        </w:rPr>
        <w:t>-</w:t>
      </w:r>
      <w:r w:rsidR="008059D1">
        <w:rPr>
          <w:rFonts w:hint="cs"/>
          <w:rtl/>
        </w:rPr>
        <w:tab/>
      </w:r>
      <w:r w:rsidRPr="00883714">
        <w:rPr>
          <w:rFonts w:hint="cs"/>
          <w:rtl/>
        </w:rPr>
        <w:t xml:space="preserve">وبفضل </w:t>
      </w:r>
      <w:r w:rsidRPr="00883714">
        <w:rPr>
          <w:rtl/>
        </w:rPr>
        <w:t xml:space="preserve">إصلاح نظام السجون </w:t>
      </w:r>
      <w:r w:rsidRPr="00883714">
        <w:rPr>
          <w:rFonts w:hint="cs"/>
          <w:rtl/>
        </w:rPr>
        <w:t xml:space="preserve">طرأ </w:t>
      </w:r>
      <w:r w:rsidRPr="00883714">
        <w:rPr>
          <w:rtl/>
        </w:rPr>
        <w:t>تحسن</w:t>
      </w:r>
      <w:r w:rsidRPr="00883714">
        <w:rPr>
          <w:rFonts w:hint="cs"/>
          <w:rtl/>
        </w:rPr>
        <w:t xml:space="preserve"> كبير على ظ</w:t>
      </w:r>
      <w:r w:rsidRPr="00883714">
        <w:rPr>
          <w:rtl/>
        </w:rPr>
        <w:t xml:space="preserve">روف </w:t>
      </w:r>
      <w:r w:rsidRPr="00883714">
        <w:rPr>
          <w:rFonts w:hint="cs"/>
          <w:rtl/>
        </w:rPr>
        <w:t>عيش</w:t>
      </w:r>
      <w:r w:rsidRPr="00883714">
        <w:rPr>
          <w:rtl/>
        </w:rPr>
        <w:t xml:space="preserve"> </w:t>
      </w:r>
      <w:r w:rsidRPr="00883714">
        <w:rPr>
          <w:rFonts w:hint="cs"/>
          <w:rtl/>
        </w:rPr>
        <w:t>ا</w:t>
      </w:r>
      <w:r w:rsidRPr="00883714">
        <w:rPr>
          <w:rtl/>
        </w:rPr>
        <w:t xml:space="preserve">لسجناء. </w:t>
      </w:r>
      <w:r w:rsidRPr="00883714">
        <w:rPr>
          <w:rFonts w:hint="cs"/>
          <w:rtl/>
        </w:rPr>
        <w:t>وهناك سجنان جديدان بين السجون ال</w:t>
      </w:r>
      <w:r w:rsidRPr="00883714">
        <w:rPr>
          <w:rtl/>
        </w:rPr>
        <w:t xml:space="preserve">خمسة </w:t>
      </w:r>
      <w:r w:rsidRPr="00883714">
        <w:rPr>
          <w:rFonts w:hint="cs"/>
          <w:rtl/>
        </w:rPr>
        <w:t xml:space="preserve">الموجودة </w:t>
      </w:r>
      <w:r w:rsidRPr="00883714">
        <w:rPr>
          <w:rtl/>
        </w:rPr>
        <w:t>في البلد. و</w:t>
      </w:r>
      <w:r w:rsidRPr="00883714">
        <w:rPr>
          <w:rFonts w:hint="cs"/>
          <w:rtl/>
        </w:rPr>
        <w:t xml:space="preserve">يجري حاليا بناء </w:t>
      </w:r>
      <w:r w:rsidRPr="00883714">
        <w:rPr>
          <w:rtl/>
        </w:rPr>
        <w:t>سجن سادس</w:t>
      </w:r>
      <w:r w:rsidRPr="00883714">
        <w:rPr>
          <w:rFonts w:hint="cs"/>
          <w:rtl/>
        </w:rPr>
        <w:t xml:space="preserve"> من </w:t>
      </w:r>
      <w:r w:rsidRPr="00883714">
        <w:rPr>
          <w:rtl/>
        </w:rPr>
        <w:t>المقرر افتتاحه في</w:t>
      </w:r>
      <w:r w:rsidRPr="00883714">
        <w:rPr>
          <w:rFonts w:hint="cs"/>
          <w:rtl/>
        </w:rPr>
        <w:t xml:space="preserve"> عام</w:t>
      </w:r>
      <w:r w:rsidRPr="00883714">
        <w:rPr>
          <w:rtl/>
        </w:rPr>
        <w:t xml:space="preserve"> 2013. وقد انخفض عدد السجناء بشكل ملحوظ منذ عام 2007، و</w:t>
      </w:r>
      <w:r w:rsidRPr="00883714">
        <w:rPr>
          <w:rFonts w:hint="cs"/>
          <w:rtl/>
        </w:rPr>
        <w:t xml:space="preserve">يُعزى </w:t>
      </w:r>
      <w:r w:rsidRPr="00883714">
        <w:rPr>
          <w:rtl/>
        </w:rPr>
        <w:t>ذلك ب</w:t>
      </w:r>
      <w:r w:rsidRPr="00883714">
        <w:rPr>
          <w:rFonts w:hint="cs"/>
          <w:rtl/>
        </w:rPr>
        <w:t xml:space="preserve">وجه خاص، إلى </w:t>
      </w:r>
      <w:r w:rsidRPr="00883714">
        <w:rPr>
          <w:rtl/>
        </w:rPr>
        <w:t xml:space="preserve">تغيير في </w:t>
      </w:r>
      <w:r w:rsidRPr="00883714">
        <w:rPr>
          <w:rFonts w:hint="cs"/>
          <w:rtl/>
        </w:rPr>
        <w:t>ال</w:t>
      </w:r>
      <w:r w:rsidRPr="00883714">
        <w:rPr>
          <w:rtl/>
        </w:rPr>
        <w:t xml:space="preserve">قواعد المتعلقة </w:t>
      </w:r>
      <w:r w:rsidRPr="00883714">
        <w:rPr>
          <w:rFonts w:hint="cs"/>
          <w:rtl/>
        </w:rPr>
        <w:t xml:space="preserve">بالإفراج </w:t>
      </w:r>
      <w:r w:rsidRPr="00883714">
        <w:rPr>
          <w:rtl/>
        </w:rPr>
        <w:t xml:space="preserve">المشروط </w:t>
      </w:r>
      <w:r w:rsidRPr="00883714">
        <w:rPr>
          <w:rFonts w:hint="cs"/>
          <w:rtl/>
        </w:rPr>
        <w:t>واعتماد نظام</w:t>
      </w:r>
      <w:r w:rsidRPr="00883714">
        <w:rPr>
          <w:rtl/>
        </w:rPr>
        <w:t xml:space="preserve"> المراقبة ال</w:t>
      </w:r>
      <w:r w:rsidRPr="00883714">
        <w:rPr>
          <w:rFonts w:hint="cs"/>
          <w:rtl/>
        </w:rPr>
        <w:t>إ</w:t>
      </w:r>
      <w:r w:rsidRPr="00883714">
        <w:rPr>
          <w:rtl/>
        </w:rPr>
        <w:t xml:space="preserve">لكترونية. </w:t>
      </w:r>
      <w:r w:rsidRPr="00883714">
        <w:rPr>
          <w:rFonts w:hint="cs"/>
          <w:rtl/>
        </w:rPr>
        <w:t>و</w:t>
      </w:r>
      <w:r w:rsidRPr="00883714">
        <w:rPr>
          <w:rtl/>
        </w:rPr>
        <w:t xml:space="preserve">ابتداء من عام 2015، </w:t>
      </w:r>
      <w:r w:rsidRPr="00883714">
        <w:rPr>
          <w:rFonts w:hint="cs"/>
          <w:rtl/>
        </w:rPr>
        <w:t xml:space="preserve">سيحدد </w:t>
      </w:r>
      <w:r w:rsidRPr="00883714">
        <w:rPr>
          <w:rtl/>
        </w:rPr>
        <w:t xml:space="preserve">وزير العدل </w:t>
      </w:r>
      <w:r w:rsidRPr="00883714">
        <w:rPr>
          <w:rFonts w:hint="cs"/>
          <w:rtl/>
        </w:rPr>
        <w:t>حدا أقصى لعدد السجناء المسموح به في كل سجن</w:t>
      </w:r>
      <w:r w:rsidRPr="00883714">
        <w:rPr>
          <w:rtl/>
        </w:rPr>
        <w:t xml:space="preserve">. </w:t>
      </w:r>
    </w:p>
    <w:p w:rsidR="009E16CD" w:rsidRPr="00883714" w:rsidRDefault="009E16CD" w:rsidP="008059D1">
      <w:pPr>
        <w:pStyle w:val="SingleTxtGA"/>
        <w:rPr>
          <w:rtl/>
        </w:rPr>
      </w:pPr>
      <w:r w:rsidRPr="00883714">
        <w:rPr>
          <w:rtl/>
        </w:rPr>
        <w:t>12</w:t>
      </w:r>
      <w:r w:rsidR="008059D1">
        <w:rPr>
          <w:rFonts w:hint="cs"/>
          <w:rtl/>
        </w:rPr>
        <w:t>-</w:t>
      </w:r>
      <w:r w:rsidR="008059D1">
        <w:rPr>
          <w:rFonts w:hint="cs"/>
          <w:rtl/>
        </w:rPr>
        <w:tab/>
      </w:r>
      <w:r w:rsidRPr="00883714">
        <w:rPr>
          <w:rtl/>
        </w:rPr>
        <w:t>و</w:t>
      </w:r>
      <w:r w:rsidRPr="00883714">
        <w:rPr>
          <w:rFonts w:hint="cs"/>
          <w:rtl/>
        </w:rPr>
        <w:t>يقوم المستشار ا</w:t>
      </w:r>
      <w:r w:rsidRPr="00883714">
        <w:rPr>
          <w:rtl/>
        </w:rPr>
        <w:t>لعدل</w:t>
      </w:r>
      <w:r w:rsidRPr="00883714">
        <w:rPr>
          <w:rFonts w:hint="cs"/>
          <w:rtl/>
        </w:rPr>
        <w:t>ي</w:t>
      </w:r>
      <w:r w:rsidRPr="00883714">
        <w:rPr>
          <w:rtl/>
        </w:rPr>
        <w:t xml:space="preserve"> ب</w:t>
      </w:r>
      <w:r w:rsidRPr="00883714">
        <w:rPr>
          <w:rFonts w:hint="cs"/>
          <w:rtl/>
        </w:rPr>
        <w:t>زيارات منت</w:t>
      </w:r>
      <w:r w:rsidRPr="00883714">
        <w:rPr>
          <w:rtl/>
        </w:rPr>
        <w:t>ظم</w:t>
      </w:r>
      <w:r w:rsidRPr="00883714">
        <w:rPr>
          <w:rFonts w:hint="cs"/>
          <w:rtl/>
        </w:rPr>
        <w:t xml:space="preserve">ة إلى </w:t>
      </w:r>
      <w:r w:rsidRPr="00883714">
        <w:rPr>
          <w:rtl/>
        </w:rPr>
        <w:t xml:space="preserve">مرافق </w:t>
      </w:r>
      <w:r w:rsidRPr="00883714">
        <w:rPr>
          <w:rFonts w:hint="cs"/>
          <w:rtl/>
        </w:rPr>
        <w:t>ال</w:t>
      </w:r>
      <w:r w:rsidRPr="00883714">
        <w:rPr>
          <w:rtl/>
        </w:rPr>
        <w:t xml:space="preserve">صحة </w:t>
      </w:r>
      <w:r w:rsidRPr="00883714">
        <w:rPr>
          <w:rFonts w:hint="cs"/>
          <w:rtl/>
        </w:rPr>
        <w:t>العقلية</w:t>
      </w:r>
      <w:r w:rsidRPr="00883714">
        <w:rPr>
          <w:rtl/>
        </w:rPr>
        <w:t xml:space="preserve">. </w:t>
      </w:r>
      <w:r w:rsidRPr="00883714">
        <w:rPr>
          <w:rFonts w:hint="cs"/>
          <w:rtl/>
        </w:rPr>
        <w:t>وتفيد ال</w:t>
      </w:r>
      <w:r w:rsidRPr="00883714">
        <w:rPr>
          <w:rtl/>
        </w:rPr>
        <w:t>استن</w:t>
      </w:r>
      <w:r w:rsidRPr="00883714">
        <w:rPr>
          <w:rFonts w:hint="cs"/>
          <w:rtl/>
        </w:rPr>
        <w:t>تاجات التي خلص إليها، بأن ظ</w:t>
      </w:r>
      <w:r w:rsidRPr="00883714">
        <w:rPr>
          <w:rtl/>
        </w:rPr>
        <w:t xml:space="preserve">روف </w:t>
      </w:r>
      <w:r w:rsidRPr="00883714">
        <w:rPr>
          <w:rFonts w:hint="cs"/>
          <w:rtl/>
        </w:rPr>
        <w:t>العيش</w:t>
      </w:r>
      <w:r w:rsidRPr="00883714">
        <w:rPr>
          <w:rtl/>
        </w:rPr>
        <w:t xml:space="preserve"> في هذه المؤسسات </w:t>
      </w:r>
      <w:r w:rsidRPr="00883714">
        <w:rPr>
          <w:rFonts w:hint="cs"/>
          <w:rtl/>
        </w:rPr>
        <w:t>تبعث على الرضا بشكل عام رغم أن الأمر ما زال يتطلب بذل المزيد من الجهود و</w:t>
      </w:r>
      <w:r w:rsidRPr="00883714">
        <w:rPr>
          <w:rtl/>
        </w:rPr>
        <w:t xml:space="preserve">لا سيما في مجال خدمات </w:t>
      </w:r>
      <w:r w:rsidRPr="00883714">
        <w:rPr>
          <w:rFonts w:hint="cs"/>
          <w:rtl/>
        </w:rPr>
        <w:t>الصحة العقلية</w:t>
      </w:r>
      <w:r w:rsidRPr="00883714">
        <w:rPr>
          <w:rtl/>
        </w:rPr>
        <w:t xml:space="preserve">. </w:t>
      </w:r>
      <w:r w:rsidRPr="00883714">
        <w:rPr>
          <w:rFonts w:hint="cs"/>
          <w:rtl/>
        </w:rPr>
        <w:t xml:space="preserve">لكن يبدو أن </w:t>
      </w:r>
      <w:r w:rsidRPr="00883714">
        <w:rPr>
          <w:rtl/>
        </w:rPr>
        <w:t>المعايير التنظيمية</w:t>
      </w:r>
      <w:r w:rsidRPr="00883714">
        <w:rPr>
          <w:rFonts w:hint="cs"/>
          <w:rtl/>
        </w:rPr>
        <w:t xml:space="preserve"> يشوبها القصور</w:t>
      </w:r>
      <w:r w:rsidRPr="00883714">
        <w:rPr>
          <w:rtl/>
        </w:rPr>
        <w:t xml:space="preserve">. </w:t>
      </w:r>
    </w:p>
    <w:p w:rsidR="009E16CD" w:rsidRPr="00883714" w:rsidRDefault="009E16CD" w:rsidP="008059D1">
      <w:pPr>
        <w:pStyle w:val="SingleTxtGA"/>
        <w:rPr>
          <w:rtl/>
        </w:rPr>
      </w:pPr>
      <w:r w:rsidRPr="00883714">
        <w:rPr>
          <w:rtl/>
        </w:rPr>
        <w:t>13</w:t>
      </w:r>
      <w:r w:rsidR="008059D1">
        <w:rPr>
          <w:rFonts w:hint="cs"/>
          <w:rtl/>
        </w:rPr>
        <w:t>-</w:t>
      </w:r>
      <w:r w:rsidR="008059D1">
        <w:rPr>
          <w:rFonts w:hint="cs"/>
          <w:rtl/>
        </w:rPr>
        <w:tab/>
      </w:r>
      <w:r w:rsidRPr="00883714">
        <w:rPr>
          <w:rFonts w:hint="cs"/>
          <w:rtl/>
        </w:rPr>
        <w:t xml:space="preserve">وقد أُدخلت تعديلات </w:t>
      </w:r>
      <w:r w:rsidRPr="00883714">
        <w:rPr>
          <w:rtl/>
        </w:rPr>
        <w:t xml:space="preserve">على قانون السجن </w:t>
      </w:r>
      <w:r w:rsidRPr="00883714">
        <w:rPr>
          <w:rFonts w:hint="cs"/>
          <w:rtl/>
        </w:rPr>
        <w:t>في ضوء</w:t>
      </w:r>
      <w:r w:rsidRPr="00883714">
        <w:rPr>
          <w:rtl/>
        </w:rPr>
        <w:t xml:space="preserve"> </w:t>
      </w:r>
      <w:r w:rsidRPr="00883714">
        <w:rPr>
          <w:rFonts w:hint="cs"/>
          <w:rtl/>
        </w:rPr>
        <w:t>ال</w:t>
      </w:r>
      <w:r w:rsidRPr="00883714">
        <w:rPr>
          <w:rtl/>
        </w:rPr>
        <w:t xml:space="preserve">قرارات </w:t>
      </w:r>
      <w:r w:rsidRPr="00883714">
        <w:rPr>
          <w:rFonts w:hint="cs"/>
          <w:rtl/>
        </w:rPr>
        <w:t xml:space="preserve">الصادرة عن </w:t>
      </w:r>
      <w:r w:rsidRPr="00883714">
        <w:rPr>
          <w:rtl/>
        </w:rPr>
        <w:t xml:space="preserve">المحكمة العليا </w:t>
      </w:r>
      <w:r w:rsidRPr="00883714">
        <w:rPr>
          <w:rFonts w:hint="cs"/>
          <w:rtl/>
        </w:rPr>
        <w:t>بشأن</w:t>
      </w:r>
      <w:r w:rsidRPr="00883714">
        <w:rPr>
          <w:rtl/>
        </w:rPr>
        <w:t xml:space="preserve"> انتهاكات حقوق السجناء. </w:t>
      </w:r>
      <w:r w:rsidRPr="00883714">
        <w:rPr>
          <w:rFonts w:hint="cs"/>
          <w:rtl/>
        </w:rPr>
        <w:t>ففيما يتعلق با</w:t>
      </w:r>
      <w:r w:rsidRPr="00883714">
        <w:rPr>
          <w:rtl/>
        </w:rPr>
        <w:t xml:space="preserve">ستخدام السجناء </w:t>
      </w:r>
      <w:r w:rsidRPr="00883714">
        <w:rPr>
          <w:rFonts w:hint="cs"/>
          <w:rtl/>
        </w:rPr>
        <w:t>ل</w:t>
      </w:r>
      <w:r w:rsidRPr="00883714">
        <w:rPr>
          <w:rtl/>
        </w:rPr>
        <w:t>له</w:t>
      </w:r>
      <w:r w:rsidRPr="00883714">
        <w:rPr>
          <w:rFonts w:hint="cs"/>
          <w:rtl/>
        </w:rPr>
        <w:t>ا</w:t>
      </w:r>
      <w:r w:rsidRPr="00883714">
        <w:rPr>
          <w:rtl/>
        </w:rPr>
        <w:t>تف</w:t>
      </w:r>
      <w:r w:rsidRPr="00883714">
        <w:rPr>
          <w:rFonts w:hint="cs"/>
          <w:rtl/>
        </w:rPr>
        <w:t>، يجوز ل</w:t>
      </w:r>
      <w:r w:rsidRPr="00883714">
        <w:rPr>
          <w:rtl/>
        </w:rPr>
        <w:t xml:space="preserve">إدارة السجن تسجيل اسم الشخص أو المؤسسة التي </w:t>
      </w:r>
      <w:r w:rsidRPr="00883714">
        <w:rPr>
          <w:rFonts w:hint="cs"/>
          <w:rtl/>
        </w:rPr>
        <w:t>يتصل بها</w:t>
      </w:r>
      <w:r w:rsidRPr="00883714">
        <w:rPr>
          <w:rtl/>
        </w:rPr>
        <w:t xml:space="preserve"> </w:t>
      </w:r>
      <w:r w:rsidRPr="00883714">
        <w:rPr>
          <w:rFonts w:hint="cs"/>
          <w:rtl/>
        </w:rPr>
        <w:t>ال</w:t>
      </w:r>
      <w:r w:rsidRPr="00883714">
        <w:rPr>
          <w:rtl/>
        </w:rPr>
        <w:t xml:space="preserve">سجين </w:t>
      </w:r>
      <w:r w:rsidRPr="00883714">
        <w:rPr>
          <w:rFonts w:hint="cs"/>
          <w:rtl/>
        </w:rPr>
        <w:t xml:space="preserve">وتوقيت </w:t>
      </w:r>
      <w:r w:rsidRPr="00883714">
        <w:rPr>
          <w:rtl/>
        </w:rPr>
        <w:t>المكالمة</w:t>
      </w:r>
      <w:r w:rsidRPr="00883714">
        <w:rPr>
          <w:rFonts w:hint="cs"/>
          <w:rtl/>
        </w:rPr>
        <w:t xml:space="preserve"> ومدتها؛ كما يجوز لها </w:t>
      </w:r>
      <w:r w:rsidRPr="00883714">
        <w:rPr>
          <w:rtl/>
        </w:rPr>
        <w:t xml:space="preserve">تسجيل اسم الشخص أو المؤسسة التي </w:t>
      </w:r>
      <w:r w:rsidRPr="00883714">
        <w:rPr>
          <w:rFonts w:hint="cs"/>
          <w:rtl/>
        </w:rPr>
        <w:t>يراسلها السجين بالإضافة إلى العنوا</w:t>
      </w:r>
      <w:r w:rsidRPr="00883714">
        <w:rPr>
          <w:rtl/>
        </w:rPr>
        <w:t xml:space="preserve">ن وتاريخ </w:t>
      </w:r>
      <w:r w:rsidRPr="00883714">
        <w:rPr>
          <w:rFonts w:hint="cs"/>
          <w:rtl/>
        </w:rPr>
        <w:t>الإرسال</w:t>
      </w:r>
      <w:r w:rsidRPr="00883714">
        <w:rPr>
          <w:rtl/>
        </w:rPr>
        <w:t>.</w:t>
      </w:r>
      <w:r w:rsidRPr="00883714">
        <w:rPr>
          <w:rFonts w:hint="cs"/>
          <w:rtl/>
        </w:rPr>
        <w:t xml:space="preserve"> في حين يُمنع عليها</w:t>
      </w:r>
      <w:r w:rsidRPr="00883714">
        <w:rPr>
          <w:rtl/>
        </w:rPr>
        <w:t xml:space="preserve"> قراءة </w:t>
      </w:r>
      <w:r w:rsidRPr="00883714">
        <w:rPr>
          <w:rFonts w:hint="cs"/>
          <w:rtl/>
        </w:rPr>
        <w:t>مضمون</w:t>
      </w:r>
      <w:r w:rsidRPr="00883714">
        <w:rPr>
          <w:rtl/>
        </w:rPr>
        <w:t xml:space="preserve"> الرسائل </w:t>
      </w:r>
      <w:r w:rsidRPr="00883714">
        <w:rPr>
          <w:rFonts w:hint="cs"/>
          <w:rtl/>
        </w:rPr>
        <w:t>أ</w:t>
      </w:r>
      <w:r w:rsidRPr="00883714">
        <w:rPr>
          <w:rtl/>
        </w:rPr>
        <w:t xml:space="preserve">و </w:t>
      </w:r>
      <w:r w:rsidRPr="00883714">
        <w:rPr>
          <w:rFonts w:hint="cs"/>
          <w:rtl/>
        </w:rPr>
        <w:t>التنصت ع</w:t>
      </w:r>
      <w:r w:rsidRPr="00883714">
        <w:rPr>
          <w:rtl/>
        </w:rPr>
        <w:t xml:space="preserve">لى </w:t>
      </w:r>
      <w:r w:rsidRPr="00883714">
        <w:rPr>
          <w:rFonts w:hint="cs"/>
          <w:rtl/>
        </w:rPr>
        <w:t>المكالمات</w:t>
      </w:r>
      <w:r w:rsidRPr="00883714">
        <w:rPr>
          <w:rtl/>
        </w:rPr>
        <w:t xml:space="preserve"> الهاتفية. </w:t>
      </w:r>
      <w:r w:rsidRPr="00883714">
        <w:rPr>
          <w:rFonts w:hint="cs"/>
          <w:rtl/>
        </w:rPr>
        <w:t xml:space="preserve">وقد أصبح بإمكان </w:t>
      </w:r>
      <w:r w:rsidRPr="00883714">
        <w:rPr>
          <w:rtl/>
        </w:rPr>
        <w:t xml:space="preserve">السجناء </w:t>
      </w:r>
      <w:r w:rsidRPr="00883714">
        <w:rPr>
          <w:rFonts w:hint="cs"/>
          <w:rtl/>
        </w:rPr>
        <w:t xml:space="preserve">الوصول إلى </w:t>
      </w:r>
      <w:r w:rsidRPr="00883714">
        <w:rPr>
          <w:rtl/>
        </w:rPr>
        <w:t xml:space="preserve">شبكة الإنترنت </w:t>
      </w:r>
      <w:r w:rsidRPr="00883714">
        <w:rPr>
          <w:rFonts w:hint="cs"/>
          <w:rtl/>
        </w:rPr>
        <w:t>من خلال</w:t>
      </w:r>
      <w:r w:rsidRPr="00883714">
        <w:rPr>
          <w:rtl/>
        </w:rPr>
        <w:t xml:space="preserve"> </w:t>
      </w:r>
      <w:r w:rsidRPr="00883714">
        <w:rPr>
          <w:rFonts w:hint="cs"/>
          <w:rtl/>
        </w:rPr>
        <w:t>حواسيب</w:t>
      </w:r>
      <w:r w:rsidRPr="00883714">
        <w:rPr>
          <w:rtl/>
        </w:rPr>
        <w:t xml:space="preserve"> </w:t>
      </w:r>
      <w:r w:rsidRPr="00883714">
        <w:rPr>
          <w:rFonts w:hint="cs"/>
          <w:rtl/>
        </w:rPr>
        <w:t>صُممت</w:t>
      </w:r>
      <w:r w:rsidRPr="00883714">
        <w:rPr>
          <w:rtl/>
        </w:rPr>
        <w:t xml:space="preserve"> خصيصا</w:t>
      </w:r>
      <w:r w:rsidR="008059D1">
        <w:rPr>
          <w:rFonts w:hint="cs"/>
          <w:rtl/>
        </w:rPr>
        <w:t>ً</w:t>
      </w:r>
      <w:r w:rsidRPr="00883714">
        <w:rPr>
          <w:rtl/>
        </w:rPr>
        <w:t xml:space="preserve"> </w:t>
      </w:r>
      <w:r w:rsidRPr="00883714">
        <w:rPr>
          <w:rFonts w:hint="cs"/>
          <w:rtl/>
        </w:rPr>
        <w:t>للاستخدام في</w:t>
      </w:r>
      <w:r w:rsidRPr="00883714">
        <w:rPr>
          <w:rtl/>
        </w:rPr>
        <w:t xml:space="preserve"> السجن، </w:t>
      </w:r>
      <w:r w:rsidRPr="00883714">
        <w:rPr>
          <w:rFonts w:hint="cs"/>
          <w:rtl/>
        </w:rPr>
        <w:t xml:space="preserve">تتيح الاطلاع على جميع قواعد </w:t>
      </w:r>
      <w:r w:rsidRPr="00883714">
        <w:rPr>
          <w:rtl/>
        </w:rPr>
        <w:t xml:space="preserve">البيانات القانونية </w:t>
      </w:r>
      <w:r w:rsidRPr="00883714">
        <w:rPr>
          <w:rFonts w:hint="cs"/>
          <w:rtl/>
        </w:rPr>
        <w:t>الر</w:t>
      </w:r>
      <w:r w:rsidRPr="00883714">
        <w:rPr>
          <w:rtl/>
        </w:rPr>
        <w:t xml:space="preserve">سمية بما في ذلك </w:t>
      </w:r>
      <w:r w:rsidRPr="00883714">
        <w:rPr>
          <w:rFonts w:hint="cs"/>
          <w:rtl/>
        </w:rPr>
        <w:t>قاعدة البيانات الخاصة ب</w:t>
      </w:r>
      <w:r w:rsidRPr="00883714">
        <w:rPr>
          <w:rtl/>
        </w:rPr>
        <w:t xml:space="preserve">المحكمة الأوروبية لحقوق الإنسان. </w:t>
      </w:r>
      <w:r w:rsidRPr="00883714">
        <w:rPr>
          <w:rFonts w:hint="cs"/>
          <w:rtl/>
        </w:rPr>
        <w:t xml:space="preserve">ويستطيع السجناء الوصول بسهولة إلى </w:t>
      </w:r>
      <w:r w:rsidRPr="00883714">
        <w:rPr>
          <w:rtl/>
        </w:rPr>
        <w:t xml:space="preserve">آليات </w:t>
      </w:r>
      <w:r w:rsidRPr="00883714">
        <w:rPr>
          <w:rFonts w:hint="cs"/>
          <w:rtl/>
        </w:rPr>
        <w:t xml:space="preserve">تقديم </w:t>
      </w:r>
      <w:r w:rsidRPr="00883714">
        <w:rPr>
          <w:rtl/>
        </w:rPr>
        <w:t>الشك</w:t>
      </w:r>
      <w:r w:rsidRPr="00883714">
        <w:rPr>
          <w:rFonts w:hint="cs"/>
          <w:rtl/>
        </w:rPr>
        <w:t>ا</w:t>
      </w:r>
      <w:r w:rsidRPr="00883714">
        <w:rPr>
          <w:rtl/>
        </w:rPr>
        <w:t>وى</w:t>
      </w:r>
      <w:r w:rsidRPr="00883714">
        <w:rPr>
          <w:rFonts w:hint="cs"/>
          <w:rtl/>
        </w:rPr>
        <w:t xml:space="preserve">. إذ يمكنهم اللجوء  إلى </w:t>
      </w:r>
      <w:r w:rsidRPr="00883714">
        <w:rPr>
          <w:rtl/>
        </w:rPr>
        <w:t xml:space="preserve">محكمة إدارية أو </w:t>
      </w:r>
      <w:r w:rsidRPr="00883714">
        <w:rPr>
          <w:rFonts w:hint="cs"/>
          <w:rtl/>
        </w:rPr>
        <w:t xml:space="preserve">إلى المستشار </w:t>
      </w:r>
      <w:r w:rsidRPr="00883714">
        <w:rPr>
          <w:rtl/>
        </w:rPr>
        <w:t>العدل</w:t>
      </w:r>
      <w:r w:rsidRPr="00883714">
        <w:rPr>
          <w:rFonts w:hint="cs"/>
          <w:rtl/>
        </w:rPr>
        <w:t>ي</w:t>
      </w:r>
      <w:r w:rsidRPr="00883714">
        <w:rPr>
          <w:rtl/>
        </w:rPr>
        <w:t xml:space="preserve"> بصفته </w:t>
      </w:r>
      <w:r w:rsidRPr="00883714">
        <w:rPr>
          <w:rFonts w:hint="cs"/>
          <w:rtl/>
        </w:rPr>
        <w:t>أمينا للمظالم</w:t>
      </w:r>
      <w:r w:rsidRPr="00883714">
        <w:rPr>
          <w:rtl/>
        </w:rPr>
        <w:t xml:space="preserve">. </w:t>
      </w:r>
      <w:r w:rsidRPr="00883714">
        <w:rPr>
          <w:rFonts w:hint="cs"/>
          <w:rtl/>
        </w:rPr>
        <w:t>وبإمكانهم</w:t>
      </w:r>
      <w:r w:rsidRPr="00883714">
        <w:rPr>
          <w:rtl/>
        </w:rPr>
        <w:t xml:space="preserve"> المطالبة بتعويض عن الضرر المعنوي أو المادي </w:t>
      </w:r>
      <w:r w:rsidRPr="00883714">
        <w:rPr>
          <w:rFonts w:hint="cs"/>
          <w:rtl/>
        </w:rPr>
        <w:t>بموجب</w:t>
      </w:r>
      <w:r w:rsidRPr="00883714">
        <w:rPr>
          <w:rtl/>
        </w:rPr>
        <w:t xml:space="preserve"> قانون مسؤولية الدولة. </w:t>
      </w:r>
      <w:r w:rsidRPr="00883714">
        <w:rPr>
          <w:rFonts w:hint="cs"/>
          <w:rtl/>
        </w:rPr>
        <w:t>و</w:t>
      </w:r>
      <w:r w:rsidRPr="00883714">
        <w:rPr>
          <w:rtl/>
        </w:rPr>
        <w:t xml:space="preserve">في عام 2008، </w:t>
      </w:r>
      <w:r w:rsidRPr="00883714">
        <w:rPr>
          <w:rFonts w:hint="cs"/>
          <w:rtl/>
        </w:rPr>
        <w:t xml:space="preserve">كان 40 في المائة من الشكاوى </w:t>
      </w:r>
      <w:r w:rsidRPr="00883714">
        <w:rPr>
          <w:rtl/>
        </w:rPr>
        <w:t xml:space="preserve">التي نظرت فيها المحكمة </w:t>
      </w:r>
      <w:r w:rsidRPr="00883714">
        <w:rPr>
          <w:rFonts w:hint="cs"/>
          <w:rtl/>
        </w:rPr>
        <w:t xml:space="preserve">الإدارية في </w:t>
      </w:r>
      <w:r w:rsidRPr="00883714">
        <w:rPr>
          <w:rtl/>
        </w:rPr>
        <w:t>تارتو م</w:t>
      </w:r>
      <w:r w:rsidRPr="00883714">
        <w:rPr>
          <w:rFonts w:hint="cs"/>
          <w:rtl/>
        </w:rPr>
        <w:t xml:space="preserve">قدمة من </w:t>
      </w:r>
      <w:r w:rsidRPr="00883714">
        <w:rPr>
          <w:rtl/>
        </w:rPr>
        <w:t xml:space="preserve">سجناء. وكما ورد في الردود الخطية، </w:t>
      </w:r>
      <w:r w:rsidRPr="00883714">
        <w:rPr>
          <w:rFonts w:hint="cs"/>
          <w:rtl/>
        </w:rPr>
        <w:t xml:space="preserve">هناك العديد من الدعاوى التي رُفعت ضد </w:t>
      </w:r>
      <w:r w:rsidRPr="00883714">
        <w:rPr>
          <w:rtl/>
        </w:rPr>
        <w:t xml:space="preserve">مسؤولين في الدولة </w:t>
      </w:r>
      <w:r w:rsidRPr="00883714">
        <w:rPr>
          <w:rFonts w:hint="cs"/>
          <w:rtl/>
        </w:rPr>
        <w:t xml:space="preserve">بسبب </w:t>
      </w:r>
      <w:r w:rsidRPr="00883714">
        <w:rPr>
          <w:rtl/>
        </w:rPr>
        <w:t xml:space="preserve">انتهاك حقوق السجناء. </w:t>
      </w:r>
      <w:r w:rsidRPr="00883714">
        <w:rPr>
          <w:rFonts w:hint="cs"/>
          <w:rtl/>
        </w:rPr>
        <w:t>و</w:t>
      </w:r>
      <w:r w:rsidRPr="00883714">
        <w:rPr>
          <w:rtl/>
        </w:rPr>
        <w:t>في</w:t>
      </w:r>
      <w:r w:rsidRPr="00883714">
        <w:rPr>
          <w:rFonts w:hint="cs"/>
          <w:rtl/>
        </w:rPr>
        <w:t xml:space="preserve"> عام</w:t>
      </w:r>
      <w:r w:rsidRPr="00883714">
        <w:rPr>
          <w:rtl/>
        </w:rPr>
        <w:t xml:space="preserve"> 2009، </w:t>
      </w:r>
      <w:r w:rsidRPr="00883714">
        <w:rPr>
          <w:rFonts w:hint="cs"/>
          <w:rtl/>
        </w:rPr>
        <w:t>تم توجيه إنذارات إلى</w:t>
      </w:r>
      <w:r w:rsidRPr="00883714">
        <w:rPr>
          <w:rtl/>
        </w:rPr>
        <w:t xml:space="preserve"> 21 موظف</w:t>
      </w:r>
      <w:r w:rsidRPr="00883714">
        <w:rPr>
          <w:rFonts w:hint="cs"/>
          <w:rtl/>
        </w:rPr>
        <w:t>ا</w:t>
      </w:r>
      <w:r w:rsidR="008059D1">
        <w:rPr>
          <w:rFonts w:hint="cs"/>
          <w:rtl/>
        </w:rPr>
        <w:t>ً</w:t>
      </w:r>
      <w:r w:rsidRPr="00883714">
        <w:rPr>
          <w:rtl/>
        </w:rPr>
        <w:t xml:space="preserve"> </w:t>
      </w:r>
      <w:r w:rsidRPr="00883714">
        <w:rPr>
          <w:rFonts w:hint="cs"/>
          <w:rtl/>
        </w:rPr>
        <w:t>وفصل خمسة موظفين من العمل وحُكم على أربعة موظفين ب</w:t>
      </w:r>
      <w:r w:rsidRPr="00883714">
        <w:rPr>
          <w:rtl/>
        </w:rPr>
        <w:t xml:space="preserve">خفض أجورهم. </w:t>
      </w:r>
      <w:r w:rsidRPr="00883714">
        <w:rPr>
          <w:rFonts w:hint="cs"/>
          <w:rtl/>
        </w:rPr>
        <w:t>و</w:t>
      </w:r>
      <w:r w:rsidRPr="00883714">
        <w:rPr>
          <w:rtl/>
        </w:rPr>
        <w:t>في عام 2009</w:t>
      </w:r>
      <w:r w:rsidRPr="00883714">
        <w:rPr>
          <w:rFonts w:hint="cs"/>
          <w:rtl/>
        </w:rPr>
        <w:t xml:space="preserve"> أيضا،</w:t>
      </w:r>
      <w:r w:rsidRPr="00883714">
        <w:rPr>
          <w:rtl/>
        </w:rPr>
        <w:t xml:space="preserve"> </w:t>
      </w:r>
      <w:r w:rsidRPr="00883714">
        <w:rPr>
          <w:rFonts w:hint="cs"/>
          <w:rtl/>
        </w:rPr>
        <w:t xml:space="preserve">شُرع في </w:t>
      </w:r>
      <w:r w:rsidRPr="00883714">
        <w:rPr>
          <w:rtl/>
        </w:rPr>
        <w:t xml:space="preserve">خمس </w:t>
      </w:r>
      <w:r w:rsidRPr="00883714">
        <w:rPr>
          <w:rFonts w:hint="cs"/>
          <w:rtl/>
        </w:rPr>
        <w:t xml:space="preserve">محاكمات </w:t>
      </w:r>
      <w:r w:rsidRPr="00883714">
        <w:rPr>
          <w:rtl/>
        </w:rPr>
        <w:t xml:space="preserve">جنائية ضد </w:t>
      </w:r>
      <w:r w:rsidRPr="00883714">
        <w:rPr>
          <w:rFonts w:hint="cs"/>
          <w:rtl/>
        </w:rPr>
        <w:t xml:space="preserve">موظفين في </w:t>
      </w:r>
      <w:r w:rsidRPr="00883714">
        <w:rPr>
          <w:rtl/>
        </w:rPr>
        <w:t xml:space="preserve">السجون </w:t>
      </w:r>
      <w:r w:rsidRPr="00883714">
        <w:rPr>
          <w:rFonts w:hint="cs"/>
          <w:rtl/>
        </w:rPr>
        <w:t>بموجب</w:t>
      </w:r>
      <w:r w:rsidRPr="00883714">
        <w:rPr>
          <w:rtl/>
        </w:rPr>
        <w:t xml:space="preserve"> </w:t>
      </w:r>
      <w:r w:rsidRPr="00883714">
        <w:rPr>
          <w:rFonts w:hint="cs"/>
          <w:rtl/>
        </w:rPr>
        <w:t>الفقرة</w:t>
      </w:r>
      <w:r w:rsidRPr="00883714">
        <w:rPr>
          <w:rtl/>
        </w:rPr>
        <w:t xml:space="preserve"> 291 من </w:t>
      </w:r>
      <w:r w:rsidRPr="00883714">
        <w:rPr>
          <w:rFonts w:hint="cs"/>
          <w:rtl/>
        </w:rPr>
        <w:t>ال</w:t>
      </w:r>
      <w:r w:rsidRPr="00883714">
        <w:rPr>
          <w:rtl/>
        </w:rPr>
        <w:t xml:space="preserve">قانون </w:t>
      </w:r>
      <w:r w:rsidRPr="00883714">
        <w:rPr>
          <w:rFonts w:hint="cs"/>
          <w:rtl/>
        </w:rPr>
        <w:t>الجنائي</w:t>
      </w:r>
      <w:r w:rsidRPr="00883714">
        <w:rPr>
          <w:rtl/>
        </w:rPr>
        <w:t xml:space="preserve">. </w:t>
      </w:r>
      <w:r w:rsidRPr="00883714">
        <w:rPr>
          <w:rFonts w:hint="cs"/>
          <w:rtl/>
        </w:rPr>
        <w:t xml:space="preserve">وأُغلق ملف قضية </w:t>
      </w:r>
      <w:r w:rsidRPr="00883714">
        <w:rPr>
          <w:rtl/>
        </w:rPr>
        <w:t>واحدة لعدم كفاية الأدلة. وفي قضية أخرى، ح</w:t>
      </w:r>
      <w:r w:rsidRPr="00883714">
        <w:rPr>
          <w:rFonts w:hint="cs"/>
          <w:rtl/>
        </w:rPr>
        <w:t>ُ</w:t>
      </w:r>
      <w:r w:rsidRPr="00883714">
        <w:rPr>
          <w:rtl/>
        </w:rPr>
        <w:t xml:space="preserve">كم على </w:t>
      </w:r>
      <w:r w:rsidRPr="00883714">
        <w:rPr>
          <w:rFonts w:hint="cs"/>
          <w:rtl/>
        </w:rPr>
        <w:t>الموظف</w:t>
      </w:r>
      <w:r w:rsidRPr="00883714">
        <w:rPr>
          <w:rtl/>
        </w:rPr>
        <w:t xml:space="preserve"> المعني </w:t>
      </w:r>
      <w:r w:rsidRPr="00883714">
        <w:rPr>
          <w:rFonts w:hint="cs"/>
          <w:rtl/>
        </w:rPr>
        <w:t>ب</w:t>
      </w:r>
      <w:r w:rsidRPr="00883714">
        <w:rPr>
          <w:rtl/>
        </w:rPr>
        <w:t xml:space="preserve">السجن. </w:t>
      </w:r>
      <w:r w:rsidRPr="00883714">
        <w:rPr>
          <w:rFonts w:hint="cs"/>
          <w:rtl/>
        </w:rPr>
        <w:t>ولا تزال القضايا ال</w:t>
      </w:r>
      <w:r w:rsidRPr="00883714">
        <w:rPr>
          <w:rtl/>
        </w:rPr>
        <w:t xml:space="preserve">ثلاث الأخرى </w:t>
      </w:r>
      <w:r w:rsidRPr="00883714">
        <w:rPr>
          <w:rFonts w:hint="cs"/>
          <w:rtl/>
        </w:rPr>
        <w:t>جارية</w:t>
      </w:r>
      <w:r w:rsidRPr="00883714">
        <w:rPr>
          <w:rtl/>
        </w:rPr>
        <w:t xml:space="preserve">. </w:t>
      </w:r>
      <w:r w:rsidRPr="00883714">
        <w:rPr>
          <w:rFonts w:hint="cs"/>
          <w:rtl/>
        </w:rPr>
        <w:t xml:space="preserve">وتتقيد جميع السجون بمبدأ الفصل بين </w:t>
      </w:r>
      <w:r w:rsidRPr="00883714">
        <w:rPr>
          <w:rtl/>
        </w:rPr>
        <w:t>السجناء المتهمين والمدانين، وبين البالغين والق</w:t>
      </w:r>
      <w:r w:rsidRPr="00883714">
        <w:rPr>
          <w:rFonts w:hint="cs"/>
          <w:rtl/>
        </w:rPr>
        <w:t>ُ</w:t>
      </w:r>
      <w:r w:rsidRPr="00883714">
        <w:rPr>
          <w:rtl/>
        </w:rPr>
        <w:t>ص</w:t>
      </w:r>
      <w:r w:rsidRPr="00883714">
        <w:rPr>
          <w:rFonts w:hint="cs"/>
          <w:rtl/>
        </w:rPr>
        <w:t>َّ</w:t>
      </w:r>
      <w:r w:rsidRPr="00883714">
        <w:rPr>
          <w:rtl/>
        </w:rPr>
        <w:t xml:space="preserve">ر </w:t>
      </w:r>
      <w:r w:rsidRPr="00883714">
        <w:rPr>
          <w:rFonts w:hint="cs"/>
          <w:rtl/>
        </w:rPr>
        <w:t>عملا ب</w:t>
      </w:r>
      <w:r w:rsidRPr="00883714">
        <w:rPr>
          <w:rtl/>
        </w:rPr>
        <w:t>قانون السج</w:t>
      </w:r>
      <w:r w:rsidRPr="00883714">
        <w:rPr>
          <w:rFonts w:hint="cs"/>
          <w:rtl/>
        </w:rPr>
        <w:t>و</w:t>
      </w:r>
      <w:r w:rsidRPr="00883714">
        <w:rPr>
          <w:rtl/>
        </w:rPr>
        <w:t xml:space="preserve">ن. </w:t>
      </w:r>
    </w:p>
    <w:p w:rsidR="009E16CD" w:rsidRPr="00883714" w:rsidRDefault="009E16CD" w:rsidP="008059D1">
      <w:pPr>
        <w:pStyle w:val="SingleTxtGA"/>
        <w:rPr>
          <w:rtl/>
        </w:rPr>
      </w:pPr>
      <w:r w:rsidRPr="00883714">
        <w:rPr>
          <w:rtl/>
        </w:rPr>
        <w:t>14</w:t>
      </w:r>
      <w:r w:rsidRPr="00883714">
        <w:rPr>
          <w:rFonts w:hint="cs"/>
          <w:rtl/>
        </w:rPr>
        <w:t>-</w:t>
      </w:r>
      <w:r w:rsidR="008059D1">
        <w:rPr>
          <w:rFonts w:hint="cs"/>
          <w:b/>
          <w:bCs/>
          <w:rtl/>
        </w:rPr>
        <w:tab/>
      </w:r>
      <w:r w:rsidRPr="00883714">
        <w:rPr>
          <w:b/>
          <w:bCs/>
          <w:rtl/>
        </w:rPr>
        <w:t>الرئيس</w:t>
      </w:r>
      <w:r w:rsidRPr="00883714">
        <w:rPr>
          <w:rtl/>
        </w:rPr>
        <w:t xml:space="preserve"> </w:t>
      </w:r>
      <w:r w:rsidRPr="00883714">
        <w:rPr>
          <w:rFonts w:hint="cs"/>
          <w:rtl/>
        </w:rPr>
        <w:t>شكر وفد إ</w:t>
      </w:r>
      <w:r w:rsidRPr="00883714">
        <w:rPr>
          <w:rtl/>
        </w:rPr>
        <w:t xml:space="preserve">ستونيا ودعا أعضاء اللجنة إلى طرح أسئلة إضافية. </w:t>
      </w:r>
    </w:p>
    <w:p w:rsidR="009E16CD" w:rsidRPr="00883714" w:rsidRDefault="009E16CD" w:rsidP="008059D1">
      <w:pPr>
        <w:pStyle w:val="SingleTxtGA"/>
        <w:rPr>
          <w:rtl/>
        </w:rPr>
      </w:pPr>
      <w:r w:rsidRPr="00883714">
        <w:rPr>
          <w:rtl/>
        </w:rPr>
        <w:t>15</w:t>
      </w:r>
      <w:r w:rsidRPr="00883714">
        <w:rPr>
          <w:rFonts w:hint="cs"/>
          <w:rtl/>
        </w:rPr>
        <w:t>-</w:t>
      </w:r>
      <w:r w:rsidR="008059D1">
        <w:rPr>
          <w:rFonts w:hint="cs"/>
          <w:b/>
          <w:bCs/>
          <w:rtl/>
        </w:rPr>
        <w:tab/>
      </w:r>
      <w:r w:rsidRPr="00883714">
        <w:rPr>
          <w:b/>
          <w:bCs/>
          <w:rtl/>
        </w:rPr>
        <w:t>السيد ثيلين</w:t>
      </w:r>
      <w:r w:rsidRPr="00883714">
        <w:rPr>
          <w:rtl/>
        </w:rPr>
        <w:t xml:space="preserve"> </w:t>
      </w:r>
      <w:r w:rsidRPr="00883714">
        <w:rPr>
          <w:rFonts w:hint="cs"/>
          <w:rtl/>
        </w:rPr>
        <w:t>أعرب عن رغبته في الحصول على تفاصيل بش</w:t>
      </w:r>
      <w:r w:rsidRPr="00883714">
        <w:rPr>
          <w:rtl/>
        </w:rPr>
        <w:t xml:space="preserve">أن </w:t>
      </w:r>
      <w:r w:rsidRPr="00883714">
        <w:rPr>
          <w:rFonts w:hint="cs"/>
          <w:rtl/>
        </w:rPr>
        <w:t>القضايا</w:t>
      </w:r>
      <w:r w:rsidRPr="00883714">
        <w:rPr>
          <w:rtl/>
        </w:rPr>
        <w:t xml:space="preserve"> الثلاث </w:t>
      </w:r>
      <w:r w:rsidRPr="00883714">
        <w:rPr>
          <w:rFonts w:hint="cs"/>
          <w:rtl/>
        </w:rPr>
        <w:t xml:space="preserve">التي ورد ذكرها </w:t>
      </w:r>
      <w:r w:rsidRPr="00883714">
        <w:rPr>
          <w:rtl/>
        </w:rPr>
        <w:t xml:space="preserve">في الردود الخطية </w:t>
      </w:r>
      <w:r w:rsidRPr="00883714">
        <w:rPr>
          <w:rFonts w:hint="cs"/>
          <w:rtl/>
        </w:rPr>
        <w:t>المتعلقة ب</w:t>
      </w:r>
      <w:r w:rsidRPr="00883714">
        <w:rPr>
          <w:rtl/>
        </w:rPr>
        <w:t xml:space="preserve">تطبيق العهد في المحاكم </w:t>
      </w:r>
      <w:r w:rsidRPr="00883714">
        <w:rPr>
          <w:rFonts w:hint="cs"/>
          <w:rtl/>
        </w:rPr>
        <w:t>الوطنية</w:t>
      </w:r>
      <w:r w:rsidRPr="00883714">
        <w:rPr>
          <w:rtl/>
        </w:rPr>
        <w:t xml:space="preserve">، </w:t>
      </w:r>
      <w:r w:rsidRPr="00883714">
        <w:rPr>
          <w:rFonts w:hint="cs"/>
          <w:rtl/>
        </w:rPr>
        <w:t xml:space="preserve">ولا سيما عن </w:t>
      </w:r>
      <w:r w:rsidRPr="00883714">
        <w:rPr>
          <w:rtl/>
        </w:rPr>
        <w:t xml:space="preserve">مضمون الأحكام </w:t>
      </w:r>
      <w:r w:rsidRPr="00883714">
        <w:rPr>
          <w:rFonts w:hint="cs"/>
          <w:rtl/>
        </w:rPr>
        <w:t xml:space="preserve">التي أصدرتها </w:t>
      </w:r>
      <w:r w:rsidRPr="00883714">
        <w:rPr>
          <w:rtl/>
        </w:rPr>
        <w:t xml:space="preserve">المحكمة العليا في هذه </w:t>
      </w:r>
      <w:r w:rsidRPr="00883714">
        <w:rPr>
          <w:rFonts w:hint="cs"/>
          <w:rtl/>
        </w:rPr>
        <w:t>القضايا</w:t>
      </w:r>
      <w:r w:rsidRPr="00883714">
        <w:rPr>
          <w:rtl/>
        </w:rPr>
        <w:t xml:space="preserve">. </w:t>
      </w:r>
      <w:r w:rsidRPr="00883714">
        <w:rPr>
          <w:rFonts w:hint="cs"/>
          <w:rtl/>
        </w:rPr>
        <w:t>وأشار إلى تطبيق إ</w:t>
      </w:r>
      <w:r w:rsidRPr="00883714">
        <w:rPr>
          <w:rtl/>
        </w:rPr>
        <w:t xml:space="preserve">ستونيا </w:t>
      </w:r>
      <w:r w:rsidRPr="00883714">
        <w:rPr>
          <w:rFonts w:hint="cs"/>
          <w:rtl/>
        </w:rPr>
        <w:t>للنظام الأُحادي ما يعني أن الصكوك التي انضمت إليها قابلة للتطبيق المباشر في القانون الداخلي، فتساءل عن مدى استناد المحاكم الوطنية إلى أحكام العهد فعليا؛ إذ يُحتمل أن يكون الاحتجاج ب</w:t>
      </w:r>
      <w:r w:rsidRPr="00883714">
        <w:rPr>
          <w:rtl/>
        </w:rPr>
        <w:t xml:space="preserve">الاتفاقية الأوروبية </w:t>
      </w:r>
      <w:r w:rsidRPr="00883714">
        <w:rPr>
          <w:rFonts w:hint="cs"/>
          <w:rtl/>
        </w:rPr>
        <w:t xml:space="preserve">أكثر </w:t>
      </w:r>
      <w:r w:rsidRPr="00883714">
        <w:rPr>
          <w:rtl/>
        </w:rPr>
        <w:t xml:space="preserve">سهولة </w:t>
      </w:r>
      <w:r w:rsidRPr="00883714">
        <w:rPr>
          <w:rFonts w:hint="cs"/>
          <w:rtl/>
        </w:rPr>
        <w:t xml:space="preserve">أو </w:t>
      </w:r>
      <w:r w:rsidRPr="00883714">
        <w:rPr>
          <w:rtl/>
        </w:rPr>
        <w:t xml:space="preserve">أكثر </w:t>
      </w:r>
      <w:r w:rsidRPr="00883714">
        <w:rPr>
          <w:rFonts w:hint="cs"/>
          <w:rtl/>
        </w:rPr>
        <w:t>شيوعا</w:t>
      </w:r>
      <w:r w:rsidR="008059D1">
        <w:rPr>
          <w:rFonts w:hint="cs"/>
          <w:rtl/>
        </w:rPr>
        <w:t>ً</w:t>
      </w:r>
      <w:r w:rsidRPr="00883714">
        <w:rPr>
          <w:rtl/>
        </w:rPr>
        <w:t xml:space="preserve">. </w:t>
      </w:r>
      <w:r w:rsidRPr="00883714">
        <w:rPr>
          <w:rFonts w:hint="cs"/>
          <w:rtl/>
        </w:rPr>
        <w:t xml:space="preserve">ولاحظ </w:t>
      </w:r>
      <w:r w:rsidRPr="00883714">
        <w:rPr>
          <w:rtl/>
        </w:rPr>
        <w:t xml:space="preserve">السيد ثيلين أن </w:t>
      </w:r>
      <w:r w:rsidRPr="00883714">
        <w:rPr>
          <w:rFonts w:hint="cs"/>
          <w:rtl/>
        </w:rPr>
        <w:t xml:space="preserve">ثمة </w:t>
      </w:r>
      <w:r w:rsidRPr="00883714">
        <w:rPr>
          <w:rtl/>
        </w:rPr>
        <w:t>مفهوم جديد</w:t>
      </w:r>
      <w:r w:rsidRPr="00883714">
        <w:rPr>
          <w:rFonts w:hint="cs"/>
          <w:rtl/>
        </w:rPr>
        <w:t xml:space="preserve"> قد أُدرج في القانون الجنائي ألا وهو مفهوم </w:t>
      </w:r>
      <w:r w:rsidRPr="00883714">
        <w:rPr>
          <w:rtl/>
        </w:rPr>
        <w:t>"ال</w:t>
      </w:r>
      <w:r w:rsidRPr="00883714">
        <w:rPr>
          <w:rFonts w:hint="cs"/>
          <w:rtl/>
        </w:rPr>
        <w:t>جريمة</w:t>
      </w:r>
      <w:r w:rsidRPr="00883714">
        <w:rPr>
          <w:rtl/>
        </w:rPr>
        <w:t xml:space="preserve"> المشترك</w:t>
      </w:r>
      <w:r w:rsidRPr="00883714">
        <w:rPr>
          <w:rFonts w:hint="cs"/>
          <w:rtl/>
        </w:rPr>
        <w:t>ة</w:t>
      </w:r>
      <w:r w:rsidRPr="00883714">
        <w:rPr>
          <w:rtl/>
        </w:rPr>
        <w:t>". و</w:t>
      </w:r>
      <w:r w:rsidRPr="00883714">
        <w:rPr>
          <w:rFonts w:hint="cs"/>
          <w:rtl/>
        </w:rPr>
        <w:t>رأى أنه من المفيد الاطلاع على</w:t>
      </w:r>
      <w:r w:rsidRPr="00883714">
        <w:rPr>
          <w:rtl/>
        </w:rPr>
        <w:t xml:space="preserve"> أسباب </w:t>
      </w:r>
      <w:r w:rsidRPr="00883714">
        <w:rPr>
          <w:rFonts w:hint="cs"/>
          <w:rtl/>
        </w:rPr>
        <w:t xml:space="preserve">هذا </w:t>
      </w:r>
      <w:r w:rsidRPr="00883714">
        <w:rPr>
          <w:rtl/>
        </w:rPr>
        <w:t>الإصلاح الذي وسع كثيرا من نطاق الأفعال التي يعاقب عليها بموجب القانون الجنائي</w:t>
      </w:r>
      <w:r w:rsidRPr="00883714">
        <w:rPr>
          <w:rFonts w:hint="cs"/>
          <w:rtl/>
        </w:rPr>
        <w:t xml:space="preserve">، وتساءل عما إذا </w:t>
      </w:r>
      <w:r w:rsidRPr="00883714">
        <w:rPr>
          <w:rtl/>
        </w:rPr>
        <w:t>كان</w:t>
      </w:r>
      <w:r w:rsidRPr="00883714">
        <w:rPr>
          <w:rFonts w:hint="cs"/>
          <w:rtl/>
        </w:rPr>
        <w:t xml:space="preserve">ت الغاية منه هي تلبية حاجة </w:t>
      </w:r>
      <w:r w:rsidRPr="00883714">
        <w:rPr>
          <w:rtl/>
        </w:rPr>
        <w:t xml:space="preserve">محددة أو مواءمة </w:t>
      </w:r>
      <w:r w:rsidRPr="00883714">
        <w:rPr>
          <w:rFonts w:hint="cs"/>
          <w:rtl/>
        </w:rPr>
        <w:t xml:space="preserve">النظام </w:t>
      </w:r>
      <w:r w:rsidRPr="00883714">
        <w:rPr>
          <w:rtl/>
        </w:rPr>
        <w:t>القان</w:t>
      </w:r>
      <w:r w:rsidRPr="00883714">
        <w:rPr>
          <w:rFonts w:hint="cs"/>
          <w:rtl/>
        </w:rPr>
        <w:t>وني الداخلي مع نظيره في ال</w:t>
      </w:r>
      <w:r w:rsidRPr="00883714">
        <w:rPr>
          <w:rtl/>
        </w:rPr>
        <w:t>دول المجاورة</w:t>
      </w:r>
      <w:r w:rsidRPr="00883714">
        <w:rPr>
          <w:rFonts w:hint="cs"/>
          <w:rtl/>
        </w:rPr>
        <w:t>. واستعلم ال</w:t>
      </w:r>
      <w:r w:rsidRPr="00883714">
        <w:rPr>
          <w:rtl/>
        </w:rPr>
        <w:t xml:space="preserve">سيد ثيلين </w:t>
      </w:r>
      <w:r w:rsidRPr="00883714">
        <w:rPr>
          <w:rFonts w:hint="cs"/>
          <w:rtl/>
        </w:rPr>
        <w:t>ع</w:t>
      </w:r>
      <w:r w:rsidRPr="00883714">
        <w:rPr>
          <w:rtl/>
        </w:rPr>
        <w:t xml:space="preserve">ما إذا كان قانون </w:t>
      </w:r>
      <w:r w:rsidRPr="00883714">
        <w:rPr>
          <w:rFonts w:hint="cs"/>
          <w:rtl/>
        </w:rPr>
        <w:t>ا</w:t>
      </w:r>
      <w:r w:rsidRPr="00883714">
        <w:rPr>
          <w:rtl/>
        </w:rPr>
        <w:t>لسج</w:t>
      </w:r>
      <w:r w:rsidRPr="00883714">
        <w:rPr>
          <w:rFonts w:hint="cs"/>
          <w:rtl/>
        </w:rPr>
        <w:t>و</w:t>
      </w:r>
      <w:r w:rsidRPr="00883714">
        <w:rPr>
          <w:rtl/>
        </w:rPr>
        <w:t xml:space="preserve">ن </w:t>
      </w:r>
      <w:r w:rsidRPr="00883714">
        <w:rPr>
          <w:rFonts w:hint="cs"/>
          <w:rtl/>
        </w:rPr>
        <w:t>يتناول</w:t>
      </w:r>
      <w:r w:rsidRPr="00883714">
        <w:rPr>
          <w:rtl/>
        </w:rPr>
        <w:t xml:space="preserve"> الاحتجاز بعد </w:t>
      </w:r>
      <w:r w:rsidRPr="00883714">
        <w:rPr>
          <w:rFonts w:hint="cs"/>
          <w:rtl/>
        </w:rPr>
        <w:t xml:space="preserve">المحاكمة فحسب </w:t>
      </w:r>
      <w:r w:rsidRPr="00883714">
        <w:rPr>
          <w:rtl/>
        </w:rPr>
        <w:t xml:space="preserve">أو </w:t>
      </w:r>
      <w:r w:rsidRPr="00883714">
        <w:rPr>
          <w:rFonts w:hint="cs"/>
          <w:rtl/>
        </w:rPr>
        <w:t>يتضمن أيضا</w:t>
      </w:r>
      <w:r w:rsidR="008059D1">
        <w:rPr>
          <w:rFonts w:hint="cs"/>
          <w:rtl/>
        </w:rPr>
        <w:t>ً</w:t>
      </w:r>
      <w:r w:rsidRPr="00883714">
        <w:rPr>
          <w:rFonts w:hint="cs"/>
          <w:rtl/>
        </w:rPr>
        <w:t xml:space="preserve"> أحكا</w:t>
      </w:r>
      <w:r w:rsidRPr="00883714">
        <w:rPr>
          <w:rtl/>
        </w:rPr>
        <w:t>ما</w:t>
      </w:r>
      <w:r w:rsidR="008059D1">
        <w:rPr>
          <w:rFonts w:hint="cs"/>
          <w:rtl/>
        </w:rPr>
        <w:t>ً</w:t>
      </w:r>
      <w:r w:rsidRPr="00883714">
        <w:rPr>
          <w:rtl/>
        </w:rPr>
        <w:t xml:space="preserve"> </w:t>
      </w:r>
      <w:r w:rsidRPr="00883714">
        <w:rPr>
          <w:rFonts w:hint="cs"/>
          <w:rtl/>
        </w:rPr>
        <w:t>تتعلق ب</w:t>
      </w:r>
      <w:r w:rsidRPr="00883714">
        <w:rPr>
          <w:rtl/>
        </w:rPr>
        <w:t>الاحتجاز السابق للمحاكمة</w:t>
      </w:r>
      <w:r w:rsidRPr="00883714">
        <w:rPr>
          <w:rFonts w:hint="cs"/>
          <w:rtl/>
        </w:rPr>
        <w:t>. وقال إنه في ه</w:t>
      </w:r>
      <w:r w:rsidRPr="00883714">
        <w:rPr>
          <w:rtl/>
        </w:rPr>
        <w:t xml:space="preserve">ذه الحالة يود </w:t>
      </w:r>
      <w:r w:rsidRPr="00883714">
        <w:rPr>
          <w:rFonts w:hint="cs"/>
          <w:rtl/>
        </w:rPr>
        <w:t>الاطلاع على مضمونه</w:t>
      </w:r>
      <w:r w:rsidRPr="00883714">
        <w:rPr>
          <w:rtl/>
        </w:rPr>
        <w:t xml:space="preserve">. </w:t>
      </w:r>
    </w:p>
    <w:p w:rsidR="009E16CD" w:rsidRPr="00883714" w:rsidRDefault="009E16CD" w:rsidP="008059D1">
      <w:pPr>
        <w:pStyle w:val="SingleTxtGA"/>
        <w:rPr>
          <w:rtl/>
        </w:rPr>
      </w:pPr>
      <w:r w:rsidRPr="00883714">
        <w:rPr>
          <w:rtl/>
        </w:rPr>
        <w:t>16</w:t>
      </w:r>
      <w:r w:rsidRPr="00883714">
        <w:rPr>
          <w:rFonts w:hint="cs"/>
          <w:rtl/>
        </w:rPr>
        <w:t>-</w:t>
      </w:r>
      <w:r w:rsidR="008059D1">
        <w:rPr>
          <w:rFonts w:hint="cs"/>
          <w:rtl/>
        </w:rPr>
        <w:tab/>
      </w:r>
      <w:r w:rsidRPr="00883714">
        <w:rPr>
          <w:rtl/>
        </w:rPr>
        <w:t xml:space="preserve">وبالنظر إلى أن قانون الإجراءات الجنائية نص في الفقرة 10 من </w:t>
      </w:r>
      <w:r w:rsidRPr="00883714">
        <w:rPr>
          <w:rFonts w:hint="cs"/>
          <w:rtl/>
        </w:rPr>
        <w:t>المادة</w:t>
      </w:r>
      <w:r w:rsidRPr="00883714">
        <w:rPr>
          <w:rtl/>
        </w:rPr>
        <w:t xml:space="preserve"> 217، على </w:t>
      </w:r>
      <w:r w:rsidRPr="00883714">
        <w:rPr>
          <w:rFonts w:hint="cs"/>
          <w:rtl/>
        </w:rPr>
        <w:t xml:space="preserve">جواز </w:t>
      </w:r>
      <w:r w:rsidRPr="00883714">
        <w:rPr>
          <w:rtl/>
        </w:rPr>
        <w:t xml:space="preserve">حرمان </w:t>
      </w:r>
      <w:r w:rsidRPr="00883714">
        <w:rPr>
          <w:rFonts w:hint="cs"/>
          <w:rtl/>
        </w:rPr>
        <w:t>السجين من</w:t>
      </w:r>
      <w:r w:rsidRPr="00883714">
        <w:rPr>
          <w:rtl/>
        </w:rPr>
        <w:t xml:space="preserve"> الحق في الاتصال </w:t>
      </w:r>
      <w:r w:rsidRPr="00883714">
        <w:rPr>
          <w:rFonts w:hint="cs"/>
          <w:rtl/>
        </w:rPr>
        <w:t>بأحد أقربائه</w:t>
      </w:r>
      <w:r w:rsidRPr="00883714">
        <w:rPr>
          <w:rtl/>
        </w:rPr>
        <w:t xml:space="preserve">، فمن المهم معرفة ما إذا كان القرار </w:t>
      </w:r>
      <w:r w:rsidRPr="00883714">
        <w:rPr>
          <w:rFonts w:hint="cs"/>
          <w:rtl/>
        </w:rPr>
        <w:t>متروكا</w:t>
      </w:r>
      <w:r w:rsidR="008059D1">
        <w:rPr>
          <w:rFonts w:hint="cs"/>
          <w:rtl/>
        </w:rPr>
        <w:t>ً</w:t>
      </w:r>
      <w:r w:rsidRPr="00883714">
        <w:rPr>
          <w:rFonts w:hint="cs"/>
          <w:rtl/>
        </w:rPr>
        <w:t xml:space="preserve"> </w:t>
      </w:r>
      <w:r w:rsidRPr="00883714">
        <w:rPr>
          <w:rtl/>
        </w:rPr>
        <w:t>لتقدير</w:t>
      </w:r>
      <w:r w:rsidRPr="00883714">
        <w:rPr>
          <w:rFonts w:hint="cs"/>
          <w:rtl/>
        </w:rPr>
        <w:t xml:space="preserve"> المدعي العام وحده، </w:t>
      </w:r>
      <w:r w:rsidRPr="00883714">
        <w:rPr>
          <w:rtl/>
        </w:rPr>
        <w:t>و</w:t>
      </w:r>
      <w:r w:rsidRPr="00883714">
        <w:rPr>
          <w:rFonts w:hint="cs"/>
          <w:rtl/>
        </w:rPr>
        <w:t xml:space="preserve">ما </w:t>
      </w:r>
      <w:r w:rsidRPr="00883714">
        <w:rPr>
          <w:rtl/>
        </w:rPr>
        <w:t xml:space="preserve">إذا كان </w:t>
      </w:r>
      <w:r w:rsidRPr="00883714">
        <w:rPr>
          <w:rFonts w:hint="cs"/>
          <w:rtl/>
        </w:rPr>
        <w:t xml:space="preserve">القرار </w:t>
      </w:r>
      <w:r w:rsidRPr="00883714">
        <w:rPr>
          <w:rtl/>
        </w:rPr>
        <w:t>قابل</w:t>
      </w:r>
      <w:r w:rsidRPr="00883714">
        <w:rPr>
          <w:rFonts w:hint="cs"/>
          <w:rtl/>
        </w:rPr>
        <w:t xml:space="preserve">ا </w:t>
      </w:r>
      <w:r w:rsidRPr="00883714">
        <w:rPr>
          <w:rtl/>
        </w:rPr>
        <w:t xml:space="preserve">للطعن. كما </w:t>
      </w:r>
      <w:r w:rsidRPr="00883714">
        <w:rPr>
          <w:rFonts w:hint="cs"/>
          <w:rtl/>
        </w:rPr>
        <w:t>أنه من المفيد م</w:t>
      </w:r>
      <w:r w:rsidRPr="00883714">
        <w:rPr>
          <w:rtl/>
        </w:rPr>
        <w:t xml:space="preserve">عرفة ما إذا كان </w:t>
      </w:r>
      <w:r w:rsidRPr="00883714">
        <w:rPr>
          <w:rFonts w:hint="cs"/>
          <w:rtl/>
        </w:rPr>
        <w:t>ت</w:t>
      </w:r>
      <w:r w:rsidRPr="00883714">
        <w:rPr>
          <w:rtl/>
        </w:rPr>
        <w:t>طب</w:t>
      </w:r>
      <w:r w:rsidRPr="00883714">
        <w:rPr>
          <w:rFonts w:hint="cs"/>
          <w:rtl/>
        </w:rPr>
        <w:t>ي</w:t>
      </w:r>
      <w:r w:rsidRPr="00883714">
        <w:rPr>
          <w:rtl/>
        </w:rPr>
        <w:t>ق هذا الحكم</w:t>
      </w:r>
      <w:r w:rsidRPr="00883714">
        <w:rPr>
          <w:rFonts w:hint="cs"/>
          <w:rtl/>
        </w:rPr>
        <w:t xml:space="preserve"> أمرا</w:t>
      </w:r>
      <w:r w:rsidR="008059D1">
        <w:rPr>
          <w:rFonts w:hint="cs"/>
          <w:rtl/>
        </w:rPr>
        <w:t>ً</w:t>
      </w:r>
      <w:r w:rsidRPr="00883714">
        <w:rPr>
          <w:rFonts w:hint="cs"/>
          <w:rtl/>
        </w:rPr>
        <w:t xml:space="preserve"> شائعا</w:t>
      </w:r>
      <w:r w:rsidR="008059D1">
        <w:rPr>
          <w:rFonts w:hint="cs"/>
          <w:rtl/>
        </w:rPr>
        <w:t>ً</w:t>
      </w:r>
      <w:r w:rsidRPr="00883714">
        <w:rPr>
          <w:rtl/>
        </w:rPr>
        <w:t>. و</w:t>
      </w:r>
      <w:r w:rsidRPr="00883714">
        <w:rPr>
          <w:rFonts w:hint="cs"/>
          <w:rtl/>
        </w:rPr>
        <w:t xml:space="preserve">قال </w:t>
      </w:r>
      <w:r w:rsidRPr="00883714">
        <w:rPr>
          <w:rtl/>
        </w:rPr>
        <w:t xml:space="preserve">في هذا السياق </w:t>
      </w:r>
      <w:r w:rsidRPr="00883714">
        <w:rPr>
          <w:rFonts w:hint="cs"/>
          <w:rtl/>
        </w:rPr>
        <w:t>إنه ربما كان بمقدور ا</w:t>
      </w:r>
      <w:r w:rsidRPr="00883714">
        <w:rPr>
          <w:rtl/>
        </w:rPr>
        <w:t xml:space="preserve">لوفد أن </w:t>
      </w:r>
      <w:r w:rsidRPr="00883714">
        <w:rPr>
          <w:rFonts w:hint="cs"/>
          <w:rtl/>
        </w:rPr>
        <w:t>يبين م</w:t>
      </w:r>
      <w:r w:rsidRPr="00883714">
        <w:rPr>
          <w:rtl/>
        </w:rPr>
        <w:t xml:space="preserve">ا إذا كانت بعض الشكاوى </w:t>
      </w:r>
      <w:r w:rsidRPr="00883714">
        <w:rPr>
          <w:rFonts w:hint="cs"/>
          <w:rtl/>
        </w:rPr>
        <w:t xml:space="preserve">التي نظر فيها المستشار العدلي </w:t>
      </w:r>
      <w:r w:rsidRPr="00883714">
        <w:rPr>
          <w:rtl/>
        </w:rPr>
        <w:t>حتى الآن</w:t>
      </w:r>
      <w:r w:rsidRPr="00883714">
        <w:rPr>
          <w:rFonts w:hint="cs"/>
          <w:rtl/>
        </w:rPr>
        <w:t xml:space="preserve"> تتعلق ب</w:t>
      </w:r>
      <w:r w:rsidRPr="00883714">
        <w:rPr>
          <w:rtl/>
        </w:rPr>
        <w:t xml:space="preserve">تطبيق هذا </w:t>
      </w:r>
      <w:r w:rsidRPr="00883714">
        <w:rPr>
          <w:rFonts w:hint="cs"/>
          <w:rtl/>
        </w:rPr>
        <w:t>الإجراء</w:t>
      </w:r>
      <w:r w:rsidRPr="00883714">
        <w:rPr>
          <w:rtl/>
        </w:rPr>
        <w:t xml:space="preserve"> و</w:t>
      </w:r>
      <w:r w:rsidRPr="00883714">
        <w:rPr>
          <w:rFonts w:hint="cs"/>
          <w:rtl/>
        </w:rPr>
        <w:t xml:space="preserve">ما </w:t>
      </w:r>
      <w:r w:rsidRPr="00883714">
        <w:rPr>
          <w:rtl/>
        </w:rPr>
        <w:t xml:space="preserve">إذا </w:t>
      </w:r>
      <w:r w:rsidRPr="00883714">
        <w:rPr>
          <w:rFonts w:hint="cs"/>
          <w:rtl/>
        </w:rPr>
        <w:t>سبق للمستشار</w:t>
      </w:r>
      <w:r w:rsidRPr="00883714">
        <w:rPr>
          <w:rtl/>
        </w:rPr>
        <w:t xml:space="preserve"> العدل</w:t>
      </w:r>
      <w:r w:rsidRPr="00883714">
        <w:rPr>
          <w:rFonts w:hint="cs"/>
          <w:rtl/>
        </w:rPr>
        <w:t>ي</w:t>
      </w:r>
      <w:r w:rsidRPr="00883714">
        <w:rPr>
          <w:rtl/>
        </w:rPr>
        <w:t xml:space="preserve"> </w:t>
      </w:r>
      <w:r w:rsidRPr="00883714">
        <w:rPr>
          <w:rFonts w:hint="cs"/>
          <w:rtl/>
        </w:rPr>
        <w:t xml:space="preserve">أن اعتبر </w:t>
      </w:r>
      <w:r w:rsidRPr="00883714">
        <w:rPr>
          <w:rtl/>
        </w:rPr>
        <w:t>قرار المدعي العام</w:t>
      </w:r>
      <w:r w:rsidRPr="00883714">
        <w:rPr>
          <w:rFonts w:hint="cs"/>
          <w:rtl/>
        </w:rPr>
        <w:t xml:space="preserve"> باطلا</w:t>
      </w:r>
      <w:r w:rsidR="008059D1">
        <w:rPr>
          <w:rFonts w:hint="cs"/>
          <w:rtl/>
        </w:rPr>
        <w:t>ً</w:t>
      </w:r>
      <w:r w:rsidRPr="00883714">
        <w:rPr>
          <w:rtl/>
        </w:rPr>
        <w:t xml:space="preserve">. </w:t>
      </w:r>
    </w:p>
    <w:p w:rsidR="009E16CD" w:rsidRPr="00883714" w:rsidRDefault="009E16CD" w:rsidP="008059D1">
      <w:pPr>
        <w:pStyle w:val="SingleTxtGA"/>
        <w:rPr>
          <w:rtl/>
        </w:rPr>
      </w:pPr>
      <w:r w:rsidRPr="00883714">
        <w:rPr>
          <w:rtl/>
        </w:rPr>
        <w:t>17</w:t>
      </w:r>
      <w:r w:rsidRPr="00883714">
        <w:rPr>
          <w:rFonts w:hint="cs"/>
          <w:rtl/>
        </w:rPr>
        <w:t>-</w:t>
      </w:r>
      <w:r w:rsidR="008059D1">
        <w:rPr>
          <w:rFonts w:hint="cs"/>
          <w:rtl/>
        </w:rPr>
        <w:tab/>
      </w:r>
      <w:r w:rsidRPr="00883714">
        <w:rPr>
          <w:rFonts w:hint="cs"/>
          <w:rtl/>
        </w:rPr>
        <w:t xml:space="preserve">وطلب </w:t>
      </w:r>
      <w:r w:rsidRPr="00883714">
        <w:rPr>
          <w:rtl/>
        </w:rPr>
        <w:t xml:space="preserve">السيد ثيلين </w:t>
      </w:r>
      <w:r w:rsidRPr="00883714">
        <w:rPr>
          <w:rFonts w:hint="cs"/>
          <w:rtl/>
        </w:rPr>
        <w:t>الحصول على تفاصيل بشأن الظروف التي يجوز فيها محاكمة ا</w:t>
      </w:r>
      <w:r w:rsidRPr="00883714">
        <w:rPr>
          <w:rtl/>
        </w:rPr>
        <w:t>لمتهم غياب</w:t>
      </w:r>
      <w:r w:rsidRPr="00883714">
        <w:rPr>
          <w:rFonts w:hint="cs"/>
          <w:rtl/>
        </w:rPr>
        <w:t>يا</w:t>
      </w:r>
      <w:r w:rsidR="008059D1">
        <w:rPr>
          <w:rFonts w:hint="cs"/>
          <w:rtl/>
        </w:rPr>
        <w:t>ً</w:t>
      </w:r>
      <w:r w:rsidRPr="00883714">
        <w:rPr>
          <w:rtl/>
        </w:rPr>
        <w:t xml:space="preserve">، ولا سيما فيما </w:t>
      </w:r>
      <w:r w:rsidRPr="00883714">
        <w:rPr>
          <w:rFonts w:hint="cs"/>
          <w:rtl/>
        </w:rPr>
        <w:t xml:space="preserve">يخص </w:t>
      </w:r>
      <w:r w:rsidRPr="00883714">
        <w:rPr>
          <w:rtl/>
        </w:rPr>
        <w:t xml:space="preserve">الحق في استئناف </w:t>
      </w:r>
      <w:r w:rsidRPr="00883714">
        <w:rPr>
          <w:rFonts w:hint="cs"/>
          <w:rtl/>
        </w:rPr>
        <w:t>الحكم</w:t>
      </w:r>
      <w:r w:rsidRPr="00883714">
        <w:rPr>
          <w:rtl/>
        </w:rPr>
        <w:t xml:space="preserve"> </w:t>
      </w:r>
      <w:r w:rsidRPr="00883714">
        <w:rPr>
          <w:rFonts w:hint="cs"/>
          <w:rtl/>
        </w:rPr>
        <w:t>ال</w:t>
      </w:r>
      <w:r w:rsidRPr="00883714">
        <w:rPr>
          <w:rtl/>
        </w:rPr>
        <w:t xml:space="preserve">صادر </w:t>
      </w:r>
      <w:r w:rsidRPr="00883714">
        <w:rPr>
          <w:rFonts w:hint="cs"/>
          <w:rtl/>
        </w:rPr>
        <w:t>غيابيا</w:t>
      </w:r>
      <w:r w:rsidR="008059D1">
        <w:rPr>
          <w:rFonts w:hint="cs"/>
          <w:rtl/>
        </w:rPr>
        <w:t>ً</w:t>
      </w:r>
      <w:r w:rsidRPr="00883714">
        <w:rPr>
          <w:rtl/>
        </w:rPr>
        <w:t xml:space="preserve">. </w:t>
      </w:r>
    </w:p>
    <w:p w:rsidR="009E16CD" w:rsidRPr="00883714" w:rsidRDefault="009E16CD" w:rsidP="008059D1">
      <w:pPr>
        <w:pStyle w:val="SingleTxtGA"/>
        <w:rPr>
          <w:rtl/>
        </w:rPr>
      </w:pPr>
      <w:r w:rsidRPr="00883714">
        <w:rPr>
          <w:rtl/>
        </w:rPr>
        <w:t>18</w:t>
      </w:r>
      <w:r w:rsidRPr="00883714">
        <w:rPr>
          <w:rFonts w:hint="cs"/>
          <w:rtl/>
        </w:rPr>
        <w:t>-</w:t>
      </w:r>
      <w:r w:rsidR="008059D1">
        <w:rPr>
          <w:rFonts w:hint="cs"/>
          <w:rtl/>
        </w:rPr>
        <w:tab/>
      </w:r>
      <w:r w:rsidRPr="00883714">
        <w:rPr>
          <w:rFonts w:hint="cs"/>
          <w:rtl/>
        </w:rPr>
        <w:t xml:space="preserve">وقال إن </w:t>
      </w:r>
      <w:r w:rsidRPr="00883714">
        <w:rPr>
          <w:rtl/>
        </w:rPr>
        <w:t>الردود الخطية</w:t>
      </w:r>
      <w:r w:rsidRPr="00883714">
        <w:rPr>
          <w:rFonts w:hint="cs"/>
          <w:rtl/>
        </w:rPr>
        <w:t xml:space="preserve"> تشير إلى اعتزام </w:t>
      </w:r>
      <w:r w:rsidRPr="00883714">
        <w:rPr>
          <w:rtl/>
        </w:rPr>
        <w:t xml:space="preserve">الدولة الطرف تطبيق عقوبات خدمة المجتمع </w:t>
      </w:r>
      <w:r w:rsidRPr="00883714">
        <w:rPr>
          <w:rFonts w:hint="cs"/>
          <w:rtl/>
        </w:rPr>
        <w:t xml:space="preserve">المحلي </w:t>
      </w:r>
      <w:r w:rsidRPr="00883714">
        <w:rPr>
          <w:rtl/>
        </w:rPr>
        <w:t>بدلا</w:t>
      </w:r>
      <w:r w:rsidR="008059D1">
        <w:rPr>
          <w:rFonts w:hint="cs"/>
          <w:rtl/>
        </w:rPr>
        <w:t>ً</w:t>
      </w:r>
      <w:r w:rsidRPr="00883714">
        <w:rPr>
          <w:rtl/>
        </w:rPr>
        <w:t xml:space="preserve"> من عقوبة السجن في </w:t>
      </w:r>
      <w:r w:rsidRPr="00883714">
        <w:rPr>
          <w:rFonts w:hint="cs"/>
          <w:rtl/>
        </w:rPr>
        <w:t>بعض ال</w:t>
      </w:r>
      <w:r w:rsidRPr="00883714">
        <w:rPr>
          <w:rtl/>
        </w:rPr>
        <w:t xml:space="preserve">جرائم. </w:t>
      </w:r>
      <w:r w:rsidRPr="00883714">
        <w:rPr>
          <w:rFonts w:hint="cs"/>
          <w:rtl/>
        </w:rPr>
        <w:t xml:space="preserve">ورأى أنه من المفيد </w:t>
      </w:r>
      <w:r w:rsidRPr="00883714">
        <w:rPr>
          <w:rtl/>
        </w:rPr>
        <w:t>معرفة ما إذا كان هذ</w:t>
      </w:r>
      <w:r w:rsidRPr="00883714">
        <w:rPr>
          <w:rFonts w:hint="cs"/>
          <w:rtl/>
        </w:rPr>
        <w:t xml:space="preserve">ا النوع من </w:t>
      </w:r>
      <w:r w:rsidRPr="00883714">
        <w:rPr>
          <w:rtl/>
        </w:rPr>
        <w:t>العقوب</w:t>
      </w:r>
      <w:r w:rsidRPr="00883714">
        <w:rPr>
          <w:rFonts w:hint="cs"/>
          <w:rtl/>
        </w:rPr>
        <w:t>ات معمولا</w:t>
      </w:r>
      <w:r w:rsidR="008059D1">
        <w:rPr>
          <w:rFonts w:hint="cs"/>
          <w:rtl/>
        </w:rPr>
        <w:t>ً</w:t>
      </w:r>
      <w:r w:rsidRPr="00883714">
        <w:rPr>
          <w:rFonts w:hint="cs"/>
          <w:rtl/>
        </w:rPr>
        <w:t xml:space="preserve"> به</w:t>
      </w:r>
      <w:r w:rsidRPr="00883714">
        <w:rPr>
          <w:rtl/>
        </w:rPr>
        <w:t xml:space="preserve"> بالفعل</w:t>
      </w:r>
      <w:r w:rsidRPr="00883714">
        <w:rPr>
          <w:rFonts w:hint="cs"/>
          <w:rtl/>
        </w:rPr>
        <w:t xml:space="preserve">، وسأل عن نطاق استخدامها في حال كان </w:t>
      </w:r>
      <w:r w:rsidRPr="00883714">
        <w:rPr>
          <w:rtl/>
        </w:rPr>
        <w:t xml:space="preserve">الأمر كذلك، </w:t>
      </w:r>
      <w:r w:rsidRPr="00883714">
        <w:rPr>
          <w:rFonts w:hint="cs"/>
          <w:rtl/>
        </w:rPr>
        <w:t>وعن النتائج التي تم التوصل إليها بالفعل. وقال إن اللجوء المتزايد إلى بدائل</w:t>
      </w:r>
      <w:r w:rsidRPr="00883714">
        <w:rPr>
          <w:rtl/>
        </w:rPr>
        <w:t xml:space="preserve"> للحرمان من الحرية</w:t>
      </w:r>
      <w:r w:rsidRPr="00883714">
        <w:rPr>
          <w:rFonts w:hint="cs"/>
          <w:rtl/>
        </w:rPr>
        <w:t xml:space="preserve"> مثل </w:t>
      </w:r>
      <w:r w:rsidRPr="00883714">
        <w:rPr>
          <w:rtl/>
        </w:rPr>
        <w:t>الإفراج المشروط و</w:t>
      </w:r>
      <w:r w:rsidRPr="00883714">
        <w:rPr>
          <w:rFonts w:hint="cs"/>
          <w:rtl/>
        </w:rPr>
        <w:t>ال</w:t>
      </w:r>
      <w:r w:rsidRPr="00883714">
        <w:rPr>
          <w:rtl/>
        </w:rPr>
        <w:t xml:space="preserve">مراقبة </w:t>
      </w:r>
      <w:r w:rsidRPr="00883714">
        <w:rPr>
          <w:rFonts w:hint="cs"/>
          <w:rtl/>
        </w:rPr>
        <w:t>ال</w:t>
      </w:r>
      <w:r w:rsidRPr="00883714">
        <w:rPr>
          <w:rtl/>
        </w:rPr>
        <w:t>إلكترونية</w:t>
      </w:r>
      <w:r w:rsidRPr="00883714">
        <w:rPr>
          <w:rFonts w:hint="cs"/>
          <w:rtl/>
        </w:rPr>
        <w:t xml:space="preserve">، وإن كان ساهم في </w:t>
      </w:r>
      <w:r w:rsidRPr="00883714">
        <w:rPr>
          <w:rtl/>
        </w:rPr>
        <w:t xml:space="preserve">خفض عدد </w:t>
      </w:r>
      <w:r w:rsidRPr="00883714">
        <w:rPr>
          <w:rFonts w:hint="cs"/>
          <w:rtl/>
        </w:rPr>
        <w:t>السجناء</w:t>
      </w:r>
      <w:r w:rsidRPr="00883714">
        <w:rPr>
          <w:rtl/>
        </w:rPr>
        <w:t xml:space="preserve">، </w:t>
      </w:r>
      <w:r w:rsidRPr="00883714">
        <w:rPr>
          <w:rFonts w:hint="cs"/>
          <w:rtl/>
        </w:rPr>
        <w:t xml:space="preserve">إلا أن ثمة عوامل </w:t>
      </w:r>
      <w:r w:rsidRPr="00883714">
        <w:rPr>
          <w:rtl/>
        </w:rPr>
        <w:t xml:space="preserve">أخرى </w:t>
      </w:r>
      <w:r w:rsidRPr="00883714">
        <w:rPr>
          <w:rFonts w:hint="cs"/>
          <w:rtl/>
        </w:rPr>
        <w:t>أيضا</w:t>
      </w:r>
      <w:r w:rsidR="008059D1">
        <w:rPr>
          <w:rFonts w:hint="cs"/>
          <w:rtl/>
        </w:rPr>
        <w:t>ً</w:t>
      </w:r>
      <w:r w:rsidRPr="00883714">
        <w:rPr>
          <w:rFonts w:hint="cs"/>
          <w:rtl/>
        </w:rPr>
        <w:t xml:space="preserve">، قد تكون وراء </w:t>
      </w:r>
      <w:r w:rsidRPr="00883714">
        <w:rPr>
          <w:rtl/>
        </w:rPr>
        <w:t xml:space="preserve">هذا الاتجاه، </w:t>
      </w:r>
      <w:r w:rsidRPr="00883714">
        <w:rPr>
          <w:rFonts w:hint="cs"/>
          <w:rtl/>
        </w:rPr>
        <w:t>ومنها على سبيل المثال،</w:t>
      </w:r>
      <w:r w:rsidRPr="00883714">
        <w:rPr>
          <w:rtl/>
        </w:rPr>
        <w:t xml:space="preserve"> </w:t>
      </w:r>
      <w:r w:rsidRPr="00883714">
        <w:rPr>
          <w:rFonts w:hint="cs"/>
          <w:rtl/>
        </w:rPr>
        <w:t>تراجع</w:t>
      </w:r>
      <w:r w:rsidRPr="00883714">
        <w:rPr>
          <w:rtl/>
        </w:rPr>
        <w:t xml:space="preserve"> </w:t>
      </w:r>
      <w:r w:rsidRPr="00883714">
        <w:rPr>
          <w:rFonts w:hint="cs"/>
          <w:rtl/>
        </w:rPr>
        <w:t>الأعمال الإجرامية</w:t>
      </w:r>
      <w:r w:rsidRPr="00883714">
        <w:rPr>
          <w:rtl/>
        </w:rPr>
        <w:t xml:space="preserve"> أو </w:t>
      </w:r>
      <w:r w:rsidRPr="00883714">
        <w:rPr>
          <w:rFonts w:hint="cs"/>
          <w:rtl/>
        </w:rPr>
        <w:t xml:space="preserve">تسامح </w:t>
      </w:r>
      <w:r w:rsidRPr="00883714">
        <w:rPr>
          <w:rtl/>
        </w:rPr>
        <w:t>المحاكم</w:t>
      </w:r>
      <w:r w:rsidRPr="00883714">
        <w:rPr>
          <w:rFonts w:hint="cs"/>
          <w:rtl/>
        </w:rPr>
        <w:t xml:space="preserve"> أكثر.</w:t>
      </w:r>
      <w:r w:rsidRPr="00883714">
        <w:rPr>
          <w:rtl/>
        </w:rPr>
        <w:t xml:space="preserve"> و</w:t>
      </w:r>
      <w:r w:rsidRPr="00883714">
        <w:rPr>
          <w:rFonts w:hint="cs"/>
          <w:rtl/>
        </w:rPr>
        <w:t xml:space="preserve">قال إن </w:t>
      </w:r>
      <w:r w:rsidRPr="00883714">
        <w:rPr>
          <w:rtl/>
        </w:rPr>
        <w:t xml:space="preserve">اللجنة </w:t>
      </w:r>
      <w:r w:rsidRPr="00883714">
        <w:rPr>
          <w:rFonts w:hint="cs"/>
          <w:rtl/>
        </w:rPr>
        <w:t xml:space="preserve">تتطلع إلى سماع </w:t>
      </w:r>
      <w:r w:rsidRPr="00883714">
        <w:rPr>
          <w:rtl/>
        </w:rPr>
        <w:t xml:space="preserve">تعليقات الوفد </w:t>
      </w:r>
      <w:r w:rsidRPr="00883714">
        <w:rPr>
          <w:rFonts w:hint="cs"/>
          <w:rtl/>
        </w:rPr>
        <w:t>بهذا الشأن</w:t>
      </w:r>
      <w:r w:rsidRPr="00883714">
        <w:rPr>
          <w:rtl/>
        </w:rPr>
        <w:t xml:space="preserve">. </w:t>
      </w:r>
    </w:p>
    <w:p w:rsidR="009E16CD" w:rsidRPr="00883714" w:rsidRDefault="009E16CD" w:rsidP="008059D1">
      <w:pPr>
        <w:pStyle w:val="SingleTxtGA"/>
        <w:rPr>
          <w:rtl/>
        </w:rPr>
      </w:pPr>
      <w:r w:rsidRPr="00883714">
        <w:rPr>
          <w:rtl/>
        </w:rPr>
        <w:t>19</w:t>
      </w:r>
      <w:r w:rsidRPr="00883714">
        <w:rPr>
          <w:rFonts w:hint="cs"/>
          <w:rtl/>
        </w:rPr>
        <w:t>-</w:t>
      </w:r>
      <w:r w:rsidR="008059D1">
        <w:rPr>
          <w:rFonts w:hint="cs"/>
          <w:rtl/>
        </w:rPr>
        <w:tab/>
      </w:r>
      <w:r w:rsidRPr="00883714">
        <w:rPr>
          <w:rFonts w:hint="cs"/>
          <w:rtl/>
        </w:rPr>
        <w:t xml:space="preserve">وقال بخصوص </w:t>
      </w:r>
      <w:r w:rsidRPr="00883714">
        <w:rPr>
          <w:rtl/>
        </w:rPr>
        <w:t xml:space="preserve">الاحتجاز </w:t>
      </w:r>
      <w:r w:rsidRPr="00883714">
        <w:rPr>
          <w:rFonts w:hint="cs"/>
          <w:rtl/>
        </w:rPr>
        <w:t xml:space="preserve">في مستشفى الأمراض </w:t>
      </w:r>
      <w:r w:rsidRPr="00883714">
        <w:rPr>
          <w:rtl/>
        </w:rPr>
        <w:t>النفسي</w:t>
      </w:r>
      <w:r w:rsidRPr="00883714">
        <w:rPr>
          <w:rFonts w:hint="cs"/>
          <w:rtl/>
        </w:rPr>
        <w:t>ة، إن الرابطة</w:t>
      </w:r>
      <w:r w:rsidRPr="00883714">
        <w:rPr>
          <w:rtl/>
        </w:rPr>
        <w:t xml:space="preserve"> ال</w:t>
      </w:r>
      <w:r w:rsidRPr="00883714">
        <w:rPr>
          <w:rFonts w:hint="cs"/>
          <w:rtl/>
        </w:rPr>
        <w:t>إ</w:t>
      </w:r>
      <w:r w:rsidRPr="00883714">
        <w:rPr>
          <w:rtl/>
        </w:rPr>
        <w:t xml:space="preserve">ستونية </w:t>
      </w:r>
      <w:r w:rsidRPr="00883714">
        <w:rPr>
          <w:rFonts w:hint="cs"/>
          <w:rtl/>
        </w:rPr>
        <w:t>ل</w:t>
      </w:r>
      <w:r w:rsidRPr="00883714">
        <w:rPr>
          <w:rtl/>
        </w:rPr>
        <w:t>لد</w:t>
      </w:r>
      <w:r w:rsidRPr="00883714">
        <w:rPr>
          <w:rFonts w:hint="cs"/>
          <w:rtl/>
        </w:rPr>
        <w:t xml:space="preserve">فاع </w:t>
      </w:r>
      <w:r w:rsidRPr="00883714">
        <w:rPr>
          <w:rtl/>
        </w:rPr>
        <w:t>ع</w:t>
      </w:r>
      <w:r w:rsidRPr="00883714">
        <w:rPr>
          <w:rFonts w:hint="cs"/>
          <w:rtl/>
        </w:rPr>
        <w:t xml:space="preserve">ن </w:t>
      </w:r>
      <w:r w:rsidRPr="00883714">
        <w:rPr>
          <w:rtl/>
        </w:rPr>
        <w:t>المرض</w:t>
      </w:r>
      <w:r w:rsidRPr="00883714">
        <w:rPr>
          <w:rFonts w:hint="cs"/>
          <w:rtl/>
        </w:rPr>
        <w:t>ى</w:t>
      </w:r>
      <w:r w:rsidRPr="00883714">
        <w:rPr>
          <w:rtl/>
        </w:rPr>
        <w:t xml:space="preserve"> أبلغت اللجنة أن </w:t>
      </w:r>
      <w:r w:rsidRPr="00883714">
        <w:rPr>
          <w:rFonts w:hint="cs"/>
          <w:rtl/>
        </w:rPr>
        <w:t>إ</w:t>
      </w:r>
      <w:r w:rsidRPr="00883714">
        <w:rPr>
          <w:rtl/>
        </w:rPr>
        <w:t xml:space="preserve">ستونيا لم </w:t>
      </w:r>
      <w:r w:rsidRPr="00883714">
        <w:rPr>
          <w:rFonts w:hint="cs"/>
          <w:rtl/>
        </w:rPr>
        <w:t xml:space="preserve">تنفذ حتى الآن </w:t>
      </w:r>
      <w:r w:rsidRPr="00883714">
        <w:rPr>
          <w:rtl/>
        </w:rPr>
        <w:t xml:space="preserve">التسوية </w:t>
      </w:r>
      <w:r w:rsidRPr="00883714">
        <w:rPr>
          <w:rFonts w:hint="cs"/>
          <w:rtl/>
        </w:rPr>
        <w:t xml:space="preserve">الودية </w:t>
      </w:r>
      <w:r w:rsidRPr="00883714">
        <w:rPr>
          <w:rtl/>
        </w:rPr>
        <w:t>ال</w:t>
      </w:r>
      <w:r w:rsidRPr="00883714">
        <w:rPr>
          <w:rFonts w:hint="cs"/>
          <w:rtl/>
        </w:rPr>
        <w:t>ت</w:t>
      </w:r>
      <w:r w:rsidRPr="00883714">
        <w:rPr>
          <w:rtl/>
        </w:rPr>
        <w:t>ي تم التوصل إليه</w:t>
      </w:r>
      <w:r w:rsidRPr="00883714">
        <w:rPr>
          <w:rFonts w:hint="cs"/>
          <w:rtl/>
        </w:rPr>
        <w:t>ا</w:t>
      </w:r>
      <w:r w:rsidRPr="00883714">
        <w:rPr>
          <w:rtl/>
        </w:rPr>
        <w:t xml:space="preserve"> في عام 2008 </w:t>
      </w:r>
      <w:r w:rsidRPr="00883714">
        <w:rPr>
          <w:rFonts w:hint="cs"/>
          <w:rtl/>
        </w:rPr>
        <w:t>بشأن</w:t>
      </w:r>
      <w:r w:rsidRPr="00883714">
        <w:rPr>
          <w:rtl/>
        </w:rPr>
        <w:t xml:space="preserve"> قضية </w:t>
      </w:r>
      <w:r w:rsidRPr="007B08C4">
        <w:rPr>
          <w:rFonts w:hint="cs"/>
          <w:i/>
          <w:iCs/>
          <w:rtl/>
        </w:rPr>
        <w:t>م.ف ضد إست</w:t>
      </w:r>
      <w:r w:rsidRPr="007B08C4">
        <w:rPr>
          <w:i/>
          <w:iCs/>
          <w:rtl/>
        </w:rPr>
        <w:t>ونيا</w:t>
      </w:r>
      <w:r w:rsidRPr="00883714">
        <w:rPr>
          <w:rtl/>
        </w:rPr>
        <w:t xml:space="preserve"> </w:t>
      </w:r>
      <w:r w:rsidRPr="00883714">
        <w:rPr>
          <w:rFonts w:hint="cs"/>
          <w:rtl/>
        </w:rPr>
        <w:t xml:space="preserve">المعروضة على </w:t>
      </w:r>
      <w:r w:rsidRPr="00883714">
        <w:rPr>
          <w:rtl/>
        </w:rPr>
        <w:t xml:space="preserve">المحكمة الأوروبية لحقوق الإنسان، </w:t>
      </w:r>
      <w:r w:rsidRPr="00883714">
        <w:rPr>
          <w:rFonts w:hint="cs"/>
          <w:rtl/>
        </w:rPr>
        <w:t>و</w:t>
      </w:r>
      <w:r w:rsidRPr="00883714">
        <w:rPr>
          <w:rtl/>
        </w:rPr>
        <w:t>ال</w:t>
      </w:r>
      <w:r w:rsidRPr="00883714">
        <w:rPr>
          <w:rFonts w:hint="cs"/>
          <w:rtl/>
        </w:rPr>
        <w:t>تي تعه</w:t>
      </w:r>
      <w:r w:rsidRPr="00883714">
        <w:rPr>
          <w:rtl/>
        </w:rPr>
        <w:t>د</w:t>
      </w:r>
      <w:r w:rsidRPr="00883714">
        <w:rPr>
          <w:rFonts w:hint="cs"/>
          <w:rtl/>
        </w:rPr>
        <w:t>ت بموجبها</w:t>
      </w:r>
      <w:r w:rsidRPr="00883714">
        <w:rPr>
          <w:rtl/>
        </w:rPr>
        <w:t xml:space="preserve"> بدفع تعويض لمريض</w:t>
      </w:r>
      <w:r w:rsidRPr="00883714">
        <w:rPr>
          <w:rFonts w:hint="cs"/>
          <w:rtl/>
        </w:rPr>
        <w:t xml:space="preserve">ة حُرمت </w:t>
      </w:r>
      <w:r w:rsidRPr="00883714">
        <w:rPr>
          <w:rtl/>
        </w:rPr>
        <w:t>من حريته</w:t>
      </w:r>
      <w:r w:rsidRPr="00883714">
        <w:rPr>
          <w:rFonts w:hint="cs"/>
          <w:rtl/>
        </w:rPr>
        <w:t>ا</w:t>
      </w:r>
      <w:r w:rsidRPr="00883714">
        <w:rPr>
          <w:rtl/>
        </w:rPr>
        <w:t xml:space="preserve"> بشكل غير قانوني. </w:t>
      </w:r>
      <w:r w:rsidRPr="00883714">
        <w:rPr>
          <w:rFonts w:hint="cs"/>
          <w:rtl/>
        </w:rPr>
        <w:t>وقال إن أي م</w:t>
      </w:r>
      <w:r w:rsidRPr="00883714">
        <w:rPr>
          <w:rtl/>
        </w:rPr>
        <w:t xml:space="preserve">علومات </w:t>
      </w:r>
      <w:r w:rsidRPr="00883714">
        <w:rPr>
          <w:rFonts w:hint="cs"/>
          <w:rtl/>
        </w:rPr>
        <w:t xml:space="preserve">مستكملة يتم تقديمها بشأن </w:t>
      </w:r>
      <w:r w:rsidRPr="00883714">
        <w:rPr>
          <w:rtl/>
        </w:rPr>
        <w:t xml:space="preserve">هذه </w:t>
      </w:r>
      <w:r w:rsidRPr="00883714">
        <w:rPr>
          <w:rFonts w:hint="cs"/>
          <w:rtl/>
        </w:rPr>
        <w:t>القضية ستكون موضع ترحيب.</w:t>
      </w:r>
      <w:r w:rsidRPr="00883714">
        <w:rPr>
          <w:rtl/>
        </w:rPr>
        <w:t xml:space="preserve"> </w:t>
      </w:r>
      <w:r w:rsidRPr="00883714">
        <w:rPr>
          <w:rFonts w:hint="cs"/>
          <w:rtl/>
        </w:rPr>
        <w:t>كما أشارت ال</w:t>
      </w:r>
      <w:r w:rsidRPr="00883714">
        <w:rPr>
          <w:rtl/>
        </w:rPr>
        <w:t>رابطة ال</w:t>
      </w:r>
      <w:r w:rsidRPr="00883714">
        <w:rPr>
          <w:rFonts w:hint="cs"/>
          <w:rtl/>
        </w:rPr>
        <w:t>إ</w:t>
      </w:r>
      <w:r w:rsidRPr="00883714">
        <w:rPr>
          <w:rtl/>
        </w:rPr>
        <w:t xml:space="preserve">ستونية </w:t>
      </w:r>
      <w:r w:rsidRPr="00883714">
        <w:rPr>
          <w:rFonts w:hint="cs"/>
          <w:rtl/>
        </w:rPr>
        <w:t>للدفاع عن</w:t>
      </w:r>
      <w:r w:rsidRPr="00883714">
        <w:rPr>
          <w:rtl/>
        </w:rPr>
        <w:t xml:space="preserve"> المرضى </w:t>
      </w:r>
      <w:r w:rsidRPr="00883714">
        <w:rPr>
          <w:rFonts w:hint="cs"/>
          <w:rtl/>
        </w:rPr>
        <w:t xml:space="preserve">إلى </w:t>
      </w:r>
      <w:r w:rsidRPr="00883714">
        <w:rPr>
          <w:rtl/>
        </w:rPr>
        <w:t xml:space="preserve">أن </w:t>
      </w:r>
      <w:r w:rsidRPr="00883714">
        <w:rPr>
          <w:rFonts w:hint="cs"/>
          <w:rtl/>
        </w:rPr>
        <w:t xml:space="preserve">المعاقين المحتجزين لا يمكنهم الوصول بسهولة إلى الخدمات الصحية. وقال إن اللجنة تود أن تسمع رأي </w:t>
      </w:r>
      <w:r w:rsidRPr="00883714">
        <w:rPr>
          <w:rtl/>
        </w:rPr>
        <w:t xml:space="preserve">الوفد </w:t>
      </w:r>
      <w:r w:rsidRPr="00883714">
        <w:rPr>
          <w:rFonts w:hint="cs"/>
          <w:rtl/>
        </w:rPr>
        <w:t>بشأن</w:t>
      </w:r>
      <w:r w:rsidRPr="00883714">
        <w:rPr>
          <w:rtl/>
        </w:rPr>
        <w:t xml:space="preserve"> هذه المسألة، و</w:t>
      </w:r>
      <w:r w:rsidRPr="00883714">
        <w:rPr>
          <w:rFonts w:hint="cs"/>
          <w:rtl/>
        </w:rPr>
        <w:t xml:space="preserve">أن تعرف ما </w:t>
      </w:r>
      <w:r w:rsidRPr="00883714">
        <w:rPr>
          <w:rtl/>
        </w:rPr>
        <w:t>إذا كان</w:t>
      </w:r>
      <w:r w:rsidRPr="00883714">
        <w:rPr>
          <w:rFonts w:hint="cs"/>
          <w:rtl/>
        </w:rPr>
        <w:t xml:space="preserve">ت هناك تدابير </w:t>
      </w:r>
      <w:r w:rsidRPr="00883714">
        <w:rPr>
          <w:rtl/>
        </w:rPr>
        <w:t>قد اتخذ</w:t>
      </w:r>
      <w:r w:rsidRPr="00883714">
        <w:rPr>
          <w:rFonts w:hint="cs"/>
          <w:rtl/>
        </w:rPr>
        <w:t xml:space="preserve">ت </w:t>
      </w:r>
      <w:r w:rsidRPr="00883714">
        <w:rPr>
          <w:rtl/>
        </w:rPr>
        <w:t xml:space="preserve">لمعالجة هذه المشكلة. </w:t>
      </w:r>
    </w:p>
    <w:p w:rsidR="009E16CD" w:rsidRPr="00883714" w:rsidRDefault="009E16CD" w:rsidP="007B08C4">
      <w:pPr>
        <w:pStyle w:val="SingleTxtGA"/>
        <w:rPr>
          <w:rtl/>
        </w:rPr>
      </w:pPr>
      <w:r w:rsidRPr="00883714">
        <w:rPr>
          <w:rtl/>
        </w:rPr>
        <w:t>20</w:t>
      </w:r>
      <w:r w:rsidR="007B08C4">
        <w:rPr>
          <w:rFonts w:hint="cs"/>
          <w:rtl/>
        </w:rPr>
        <w:t>-</w:t>
      </w:r>
      <w:r w:rsidR="007B08C4">
        <w:rPr>
          <w:rFonts w:hint="cs"/>
          <w:rtl/>
        </w:rPr>
        <w:tab/>
      </w:r>
      <w:r w:rsidRPr="00883714">
        <w:rPr>
          <w:rtl/>
        </w:rPr>
        <w:t>و</w:t>
      </w:r>
      <w:r w:rsidRPr="00883714">
        <w:rPr>
          <w:rFonts w:hint="cs"/>
          <w:rtl/>
        </w:rPr>
        <w:t>قال السيد ثيلين بخصوص التعد</w:t>
      </w:r>
      <w:r w:rsidRPr="00883714">
        <w:rPr>
          <w:rtl/>
        </w:rPr>
        <w:t xml:space="preserve">يلات </w:t>
      </w:r>
      <w:r w:rsidRPr="00883714">
        <w:rPr>
          <w:rFonts w:hint="cs"/>
          <w:rtl/>
        </w:rPr>
        <w:t xml:space="preserve">التي أُدخلت </w:t>
      </w:r>
      <w:r w:rsidRPr="00883714">
        <w:rPr>
          <w:rtl/>
        </w:rPr>
        <w:t>على قانون السج</w:t>
      </w:r>
      <w:r w:rsidRPr="00883714">
        <w:rPr>
          <w:rFonts w:hint="cs"/>
          <w:rtl/>
        </w:rPr>
        <w:t>و</w:t>
      </w:r>
      <w:r w:rsidRPr="00883714">
        <w:rPr>
          <w:rtl/>
        </w:rPr>
        <w:t xml:space="preserve">ن </w:t>
      </w:r>
      <w:r w:rsidRPr="00883714">
        <w:rPr>
          <w:rFonts w:hint="cs"/>
          <w:rtl/>
        </w:rPr>
        <w:t xml:space="preserve">على إثر </w:t>
      </w:r>
      <w:r w:rsidRPr="00883714">
        <w:rPr>
          <w:rtl/>
        </w:rPr>
        <w:t xml:space="preserve">الأحكام الصادرة عن المحكمة العليا في قضايا </w:t>
      </w:r>
      <w:r w:rsidRPr="00883714">
        <w:rPr>
          <w:rFonts w:hint="cs"/>
          <w:rtl/>
        </w:rPr>
        <w:t>تتعلق ب</w:t>
      </w:r>
      <w:r w:rsidRPr="00883714">
        <w:rPr>
          <w:rtl/>
        </w:rPr>
        <w:t>انتهاك حقوق السجناء</w:t>
      </w:r>
      <w:r w:rsidRPr="00883714">
        <w:rPr>
          <w:rFonts w:hint="cs"/>
          <w:rtl/>
        </w:rPr>
        <w:t>، إنها خطوة</w:t>
      </w:r>
      <w:r w:rsidRPr="00883714">
        <w:rPr>
          <w:rtl/>
        </w:rPr>
        <w:t xml:space="preserve"> هام</w:t>
      </w:r>
      <w:r w:rsidRPr="00883714">
        <w:rPr>
          <w:rFonts w:hint="cs"/>
          <w:rtl/>
        </w:rPr>
        <w:t>ة</w:t>
      </w:r>
      <w:r w:rsidRPr="00883714">
        <w:rPr>
          <w:rtl/>
        </w:rPr>
        <w:t xml:space="preserve"> بالنسبة </w:t>
      </w:r>
      <w:r w:rsidRPr="00883714">
        <w:rPr>
          <w:rFonts w:hint="cs"/>
          <w:rtl/>
        </w:rPr>
        <w:t>للسجناء</w:t>
      </w:r>
      <w:r w:rsidRPr="00883714">
        <w:rPr>
          <w:rtl/>
        </w:rPr>
        <w:t xml:space="preserve">. </w:t>
      </w:r>
      <w:r w:rsidRPr="00883714">
        <w:rPr>
          <w:rFonts w:hint="cs"/>
          <w:rtl/>
        </w:rPr>
        <w:t>ويبدو من خلال ع</w:t>
      </w:r>
      <w:r w:rsidRPr="00883714">
        <w:rPr>
          <w:rtl/>
        </w:rPr>
        <w:t xml:space="preserve">دد الشكاوى </w:t>
      </w:r>
      <w:r w:rsidRPr="00883714">
        <w:rPr>
          <w:rFonts w:hint="cs"/>
          <w:rtl/>
        </w:rPr>
        <w:t>التي قدمها سجناء إلى المحاكم الإدارية، وهو عدد كبير نسبيا</w:t>
      </w:r>
      <w:r w:rsidR="007B08C4">
        <w:rPr>
          <w:rFonts w:hint="cs"/>
          <w:rtl/>
        </w:rPr>
        <w:t>ً</w:t>
      </w:r>
      <w:r w:rsidRPr="00883714">
        <w:rPr>
          <w:rFonts w:hint="cs"/>
          <w:rtl/>
        </w:rPr>
        <w:t>،</w:t>
      </w:r>
      <w:r w:rsidRPr="00883714">
        <w:rPr>
          <w:rtl/>
        </w:rPr>
        <w:t xml:space="preserve"> أن </w:t>
      </w:r>
      <w:r w:rsidRPr="00883714">
        <w:rPr>
          <w:rFonts w:hint="cs"/>
          <w:rtl/>
        </w:rPr>
        <w:t>السجناء مطلعين بما فيه الكفاية،</w:t>
      </w:r>
      <w:r w:rsidRPr="00883714">
        <w:rPr>
          <w:rtl/>
        </w:rPr>
        <w:t xml:space="preserve"> على </w:t>
      </w:r>
      <w:r w:rsidRPr="00883714">
        <w:rPr>
          <w:rFonts w:hint="cs"/>
          <w:rtl/>
        </w:rPr>
        <w:t>سبل</w:t>
      </w:r>
      <w:r w:rsidRPr="00883714">
        <w:rPr>
          <w:rtl/>
        </w:rPr>
        <w:t xml:space="preserve"> الانتصاف المتاحة لهم، و</w:t>
      </w:r>
      <w:r w:rsidRPr="00883714">
        <w:rPr>
          <w:rFonts w:hint="cs"/>
          <w:rtl/>
        </w:rPr>
        <w:t>أنهم ي</w:t>
      </w:r>
      <w:r w:rsidRPr="00883714">
        <w:rPr>
          <w:rtl/>
        </w:rPr>
        <w:t>ستخدم</w:t>
      </w:r>
      <w:r w:rsidRPr="00883714">
        <w:rPr>
          <w:rFonts w:hint="cs"/>
          <w:rtl/>
        </w:rPr>
        <w:t>ونها بفعالية</w:t>
      </w:r>
      <w:r w:rsidRPr="00883714">
        <w:rPr>
          <w:rtl/>
        </w:rPr>
        <w:t xml:space="preserve">. </w:t>
      </w:r>
      <w:r w:rsidRPr="00883714">
        <w:rPr>
          <w:rFonts w:hint="cs"/>
          <w:rtl/>
        </w:rPr>
        <w:t>وينبغي معرفة عدد الشكاوى التي أدت إلى الحصول على تعويض من أصل ا</w:t>
      </w:r>
      <w:r w:rsidRPr="00883714">
        <w:rPr>
          <w:rtl/>
        </w:rPr>
        <w:t xml:space="preserve">لعدد الإجمالي </w:t>
      </w:r>
      <w:r w:rsidRPr="00883714">
        <w:rPr>
          <w:rFonts w:hint="cs"/>
          <w:rtl/>
        </w:rPr>
        <w:t>ل</w:t>
      </w:r>
      <w:r w:rsidRPr="00883714">
        <w:rPr>
          <w:rtl/>
        </w:rPr>
        <w:t xml:space="preserve">لشكاوى </w:t>
      </w:r>
      <w:r w:rsidRPr="00883714">
        <w:rPr>
          <w:rFonts w:hint="cs"/>
          <w:rtl/>
        </w:rPr>
        <w:t xml:space="preserve">المقدمة من </w:t>
      </w:r>
      <w:r w:rsidRPr="00883714">
        <w:rPr>
          <w:rtl/>
        </w:rPr>
        <w:t>سجناء</w:t>
      </w:r>
      <w:r w:rsidRPr="00883714">
        <w:rPr>
          <w:rFonts w:hint="cs"/>
          <w:rtl/>
        </w:rPr>
        <w:t>. وقد</w:t>
      </w:r>
      <w:r w:rsidRPr="00883714">
        <w:rPr>
          <w:rtl/>
        </w:rPr>
        <w:t xml:space="preserve"> أُحرز تقدم </w:t>
      </w:r>
      <w:r w:rsidRPr="00883714">
        <w:rPr>
          <w:rFonts w:hint="cs"/>
          <w:rtl/>
        </w:rPr>
        <w:t xml:space="preserve">يبعث على التفاؤل </w:t>
      </w:r>
      <w:r w:rsidRPr="00883714">
        <w:rPr>
          <w:rtl/>
        </w:rPr>
        <w:t>فيما يتعلق ب</w:t>
      </w:r>
      <w:r w:rsidRPr="00883714">
        <w:rPr>
          <w:rFonts w:hint="cs"/>
          <w:rtl/>
        </w:rPr>
        <w:t>ظ</w:t>
      </w:r>
      <w:r w:rsidRPr="00883714">
        <w:rPr>
          <w:rtl/>
        </w:rPr>
        <w:t xml:space="preserve">روف </w:t>
      </w:r>
      <w:r w:rsidRPr="00883714">
        <w:rPr>
          <w:rFonts w:hint="cs"/>
          <w:rtl/>
        </w:rPr>
        <w:t>العيش</w:t>
      </w:r>
      <w:r w:rsidRPr="00883714">
        <w:rPr>
          <w:rtl/>
        </w:rPr>
        <w:t xml:space="preserve"> في أماكن الاحتجاز </w:t>
      </w:r>
      <w:r w:rsidRPr="00883714">
        <w:rPr>
          <w:rFonts w:hint="cs"/>
          <w:rtl/>
        </w:rPr>
        <w:t>التي تخضع</w:t>
      </w:r>
      <w:r w:rsidRPr="00883714">
        <w:rPr>
          <w:rtl/>
        </w:rPr>
        <w:t xml:space="preserve"> لسلطة الشرطة</w:t>
      </w:r>
      <w:r w:rsidRPr="00883714">
        <w:rPr>
          <w:rFonts w:hint="cs"/>
          <w:rtl/>
        </w:rPr>
        <w:t>. بيد أن إغفال ا</w:t>
      </w:r>
      <w:r w:rsidRPr="00883714">
        <w:rPr>
          <w:rtl/>
        </w:rPr>
        <w:t xml:space="preserve">لقانون </w:t>
      </w:r>
      <w:r w:rsidRPr="00883714">
        <w:rPr>
          <w:rFonts w:hint="cs"/>
          <w:rtl/>
        </w:rPr>
        <w:t>لتحديد مدة قصوى ل</w:t>
      </w:r>
      <w:r w:rsidRPr="00883714">
        <w:rPr>
          <w:rtl/>
        </w:rPr>
        <w:t xml:space="preserve">لاحتجاز السابق للمحاكمة </w:t>
      </w:r>
      <w:r w:rsidRPr="00883714">
        <w:rPr>
          <w:rFonts w:hint="cs"/>
          <w:rtl/>
        </w:rPr>
        <w:t>اعتبارا من تاريخ صدور لائحة الاتهام، لا يزال يدعو إلى القلق. وعلى الرغم من التدابير التشريعية التي اتُّ</w:t>
      </w:r>
      <w:r w:rsidRPr="00883714">
        <w:rPr>
          <w:rtl/>
        </w:rPr>
        <w:t>خذ</w:t>
      </w:r>
      <w:r w:rsidRPr="00883714">
        <w:rPr>
          <w:rFonts w:hint="cs"/>
          <w:rtl/>
        </w:rPr>
        <w:t>ت لتس</w:t>
      </w:r>
      <w:r w:rsidRPr="00883714">
        <w:rPr>
          <w:rtl/>
        </w:rPr>
        <w:t xml:space="preserve">ريع </w:t>
      </w:r>
      <w:r w:rsidRPr="00883714">
        <w:rPr>
          <w:rFonts w:hint="cs"/>
          <w:rtl/>
        </w:rPr>
        <w:t xml:space="preserve">الإجراءات </w:t>
      </w:r>
      <w:r w:rsidRPr="00883714">
        <w:rPr>
          <w:rtl/>
        </w:rPr>
        <w:t xml:space="preserve">المدنية والجنائية على حد سواء، </w:t>
      </w:r>
      <w:r w:rsidRPr="00883714">
        <w:rPr>
          <w:rFonts w:hint="cs"/>
          <w:rtl/>
        </w:rPr>
        <w:t>فإنها لا تكفي</w:t>
      </w:r>
      <w:r w:rsidRPr="00883714">
        <w:rPr>
          <w:rtl/>
        </w:rPr>
        <w:t xml:space="preserve">. </w:t>
      </w:r>
      <w:r w:rsidRPr="00883714">
        <w:rPr>
          <w:rFonts w:hint="cs"/>
          <w:rtl/>
        </w:rPr>
        <w:t>ومن المفيد معرفة ع</w:t>
      </w:r>
      <w:r w:rsidRPr="00883714">
        <w:rPr>
          <w:rtl/>
        </w:rPr>
        <w:t xml:space="preserve">دد المتهمين </w:t>
      </w:r>
      <w:r w:rsidRPr="00883714">
        <w:rPr>
          <w:rFonts w:hint="cs"/>
          <w:rtl/>
        </w:rPr>
        <w:t>المحتجزين لدى ال</w:t>
      </w:r>
      <w:r w:rsidRPr="00883714">
        <w:rPr>
          <w:rtl/>
        </w:rPr>
        <w:t xml:space="preserve">شرطة </w:t>
      </w:r>
      <w:r w:rsidRPr="00883714">
        <w:rPr>
          <w:rFonts w:hint="cs"/>
          <w:rtl/>
        </w:rPr>
        <w:t>حاليا</w:t>
      </w:r>
      <w:r w:rsidR="007B08C4">
        <w:rPr>
          <w:rFonts w:hint="cs"/>
          <w:rtl/>
        </w:rPr>
        <w:t>ً</w:t>
      </w:r>
      <w:r w:rsidRPr="00883714">
        <w:rPr>
          <w:rtl/>
        </w:rPr>
        <w:t xml:space="preserve">. </w:t>
      </w:r>
    </w:p>
    <w:p w:rsidR="009E16CD" w:rsidRPr="00883714" w:rsidRDefault="009E16CD" w:rsidP="007B08C4">
      <w:pPr>
        <w:pStyle w:val="SingleTxtGA"/>
        <w:rPr>
          <w:rtl/>
        </w:rPr>
      </w:pPr>
      <w:r w:rsidRPr="00883714">
        <w:rPr>
          <w:rtl/>
        </w:rPr>
        <w:t>21</w:t>
      </w:r>
      <w:r w:rsidR="007B08C4">
        <w:rPr>
          <w:rFonts w:hint="cs"/>
          <w:rtl/>
        </w:rPr>
        <w:t>-</w:t>
      </w:r>
      <w:r w:rsidR="007B08C4">
        <w:rPr>
          <w:rFonts w:hint="cs"/>
          <w:b/>
          <w:bCs/>
          <w:color w:val="000000"/>
          <w:rtl/>
        </w:rPr>
        <w:tab/>
      </w:r>
      <w:r w:rsidRPr="00883714">
        <w:rPr>
          <w:rFonts w:hint="cs"/>
          <w:b/>
          <w:bCs/>
          <w:color w:val="000000"/>
          <w:rtl/>
        </w:rPr>
        <w:t>السيد</w:t>
      </w:r>
      <w:r w:rsidRPr="00883714">
        <w:rPr>
          <w:b/>
          <w:bCs/>
          <w:color w:val="000000"/>
          <w:rtl/>
        </w:rPr>
        <w:t xml:space="preserve"> بوزيد</w:t>
      </w:r>
      <w:r w:rsidRPr="00883714">
        <w:rPr>
          <w:rtl/>
        </w:rPr>
        <w:t xml:space="preserve"> </w:t>
      </w:r>
      <w:r w:rsidRPr="00883714">
        <w:rPr>
          <w:rFonts w:hint="cs"/>
          <w:rtl/>
        </w:rPr>
        <w:t>قال إن عدة مراق</w:t>
      </w:r>
      <w:r w:rsidRPr="00883714">
        <w:rPr>
          <w:rtl/>
        </w:rPr>
        <w:t>بين</w:t>
      </w:r>
      <w:r w:rsidRPr="00883714">
        <w:rPr>
          <w:rFonts w:hint="cs"/>
          <w:rtl/>
        </w:rPr>
        <w:t xml:space="preserve"> يرون أن </w:t>
      </w:r>
      <w:r w:rsidRPr="00883714">
        <w:rPr>
          <w:rtl/>
        </w:rPr>
        <w:t xml:space="preserve">المهام الموكلة إلى </w:t>
      </w:r>
      <w:r w:rsidRPr="00883714">
        <w:rPr>
          <w:rFonts w:hint="cs"/>
          <w:rtl/>
        </w:rPr>
        <w:t>المستشار</w:t>
      </w:r>
      <w:r w:rsidRPr="00883714">
        <w:rPr>
          <w:rtl/>
        </w:rPr>
        <w:t xml:space="preserve"> العدل</w:t>
      </w:r>
      <w:r w:rsidRPr="00883714">
        <w:rPr>
          <w:rFonts w:hint="cs"/>
          <w:rtl/>
        </w:rPr>
        <w:t>ي</w:t>
      </w:r>
      <w:r w:rsidRPr="00883714">
        <w:rPr>
          <w:rtl/>
        </w:rPr>
        <w:t xml:space="preserve"> بموجب القانون </w:t>
      </w:r>
      <w:r w:rsidRPr="00883714">
        <w:rPr>
          <w:rFonts w:hint="cs"/>
          <w:rtl/>
        </w:rPr>
        <w:t xml:space="preserve">ذي الصلة </w:t>
      </w:r>
      <w:r w:rsidRPr="00883714">
        <w:rPr>
          <w:rtl/>
        </w:rPr>
        <w:t>و</w:t>
      </w:r>
      <w:r w:rsidRPr="00883714">
        <w:rPr>
          <w:rFonts w:hint="cs"/>
          <w:rtl/>
        </w:rPr>
        <w:t xml:space="preserve">بموجب </w:t>
      </w:r>
      <w:r w:rsidRPr="00883714">
        <w:rPr>
          <w:rtl/>
        </w:rPr>
        <w:t>الدستور</w:t>
      </w:r>
      <w:r w:rsidRPr="00883714">
        <w:rPr>
          <w:rFonts w:hint="cs"/>
          <w:rtl/>
        </w:rPr>
        <w:t>، لا تشمل كامل ال</w:t>
      </w:r>
      <w:r w:rsidRPr="00883714">
        <w:rPr>
          <w:rtl/>
        </w:rPr>
        <w:t xml:space="preserve">مسؤوليات </w:t>
      </w:r>
      <w:r w:rsidRPr="00883714">
        <w:rPr>
          <w:rFonts w:hint="cs"/>
          <w:rtl/>
        </w:rPr>
        <w:t xml:space="preserve">التي تضطلع بها </w:t>
      </w:r>
      <w:r w:rsidRPr="00883714">
        <w:rPr>
          <w:rtl/>
        </w:rPr>
        <w:t xml:space="preserve">مؤسسة وطنية </w:t>
      </w:r>
      <w:r w:rsidRPr="00883714">
        <w:rPr>
          <w:rFonts w:hint="cs"/>
          <w:rtl/>
        </w:rPr>
        <w:t>بموجب</w:t>
      </w:r>
      <w:r w:rsidRPr="00883714">
        <w:rPr>
          <w:rtl/>
        </w:rPr>
        <w:t xml:space="preserve"> مبادئ باريس. </w:t>
      </w:r>
      <w:r w:rsidRPr="00883714">
        <w:rPr>
          <w:rFonts w:hint="cs"/>
          <w:rtl/>
        </w:rPr>
        <w:t xml:space="preserve">فالمستشار العدلي </w:t>
      </w:r>
      <w:r w:rsidRPr="00883714">
        <w:rPr>
          <w:rtl/>
        </w:rPr>
        <w:t>على سبيل المثال</w:t>
      </w:r>
      <w:r w:rsidRPr="00883714">
        <w:rPr>
          <w:rFonts w:hint="cs"/>
          <w:rtl/>
        </w:rPr>
        <w:t xml:space="preserve">، لا يشارك بفعالية في </w:t>
      </w:r>
      <w:r w:rsidRPr="00883714">
        <w:rPr>
          <w:rtl/>
        </w:rPr>
        <w:t>تعزيز حقوق الإنسان</w:t>
      </w:r>
      <w:r w:rsidRPr="00883714">
        <w:rPr>
          <w:rFonts w:hint="cs"/>
          <w:rtl/>
        </w:rPr>
        <w:t>؛</w:t>
      </w:r>
      <w:r w:rsidRPr="00883714">
        <w:rPr>
          <w:rtl/>
        </w:rPr>
        <w:t xml:space="preserve"> و</w:t>
      </w:r>
      <w:r w:rsidRPr="00883714">
        <w:rPr>
          <w:rFonts w:hint="cs"/>
          <w:rtl/>
        </w:rPr>
        <w:t xml:space="preserve">لا يعد تقارير </w:t>
      </w:r>
      <w:r w:rsidRPr="00883714">
        <w:rPr>
          <w:rtl/>
        </w:rPr>
        <w:t xml:space="preserve">عن حالة حقوق الإنسان </w:t>
      </w:r>
      <w:r w:rsidRPr="00883714">
        <w:rPr>
          <w:rFonts w:hint="cs"/>
          <w:rtl/>
        </w:rPr>
        <w:t xml:space="preserve">على المستوى الوطني، ولا يضطلع بأي </w:t>
      </w:r>
      <w:r w:rsidRPr="00883714">
        <w:rPr>
          <w:rtl/>
        </w:rPr>
        <w:t>دور في التنسيق بين الدولة والمجتمع المدني. و</w:t>
      </w:r>
      <w:r w:rsidRPr="00883714">
        <w:rPr>
          <w:rFonts w:hint="cs"/>
          <w:rtl/>
        </w:rPr>
        <w:t>أبدى اهتمامه ب</w:t>
      </w:r>
      <w:r w:rsidRPr="00883714">
        <w:rPr>
          <w:rtl/>
        </w:rPr>
        <w:t xml:space="preserve">معرفة </w:t>
      </w:r>
      <w:r w:rsidRPr="00883714">
        <w:rPr>
          <w:rFonts w:hint="cs"/>
          <w:rtl/>
        </w:rPr>
        <w:t>رأي ال</w:t>
      </w:r>
      <w:r w:rsidRPr="00883714">
        <w:rPr>
          <w:rtl/>
        </w:rPr>
        <w:t xml:space="preserve">وفد </w:t>
      </w:r>
      <w:r w:rsidRPr="00883714">
        <w:rPr>
          <w:rFonts w:hint="cs"/>
          <w:rtl/>
        </w:rPr>
        <w:t>في</w:t>
      </w:r>
      <w:r w:rsidRPr="00883714">
        <w:rPr>
          <w:rtl/>
        </w:rPr>
        <w:t xml:space="preserve"> هذه </w:t>
      </w:r>
      <w:r w:rsidRPr="00883714">
        <w:rPr>
          <w:rFonts w:hint="cs"/>
          <w:rtl/>
        </w:rPr>
        <w:t xml:space="preserve">التحفظات، </w:t>
      </w:r>
      <w:r w:rsidRPr="00883714">
        <w:rPr>
          <w:rtl/>
        </w:rPr>
        <w:t>و</w:t>
      </w:r>
      <w:r w:rsidRPr="00883714">
        <w:rPr>
          <w:rFonts w:hint="cs"/>
          <w:rtl/>
        </w:rPr>
        <w:t xml:space="preserve">معرفة ما </w:t>
      </w:r>
      <w:r w:rsidRPr="00883714">
        <w:rPr>
          <w:rtl/>
        </w:rPr>
        <w:t xml:space="preserve">إذا كانت الدولة الطرف تنظر في تعديل القانون المتعلق </w:t>
      </w:r>
      <w:r w:rsidRPr="00883714">
        <w:rPr>
          <w:rFonts w:hint="cs"/>
          <w:rtl/>
        </w:rPr>
        <w:t xml:space="preserve">بالمستشار </w:t>
      </w:r>
      <w:r w:rsidRPr="00883714">
        <w:rPr>
          <w:rtl/>
        </w:rPr>
        <w:t>العدل</w:t>
      </w:r>
      <w:r w:rsidRPr="00883714">
        <w:rPr>
          <w:rFonts w:hint="cs"/>
          <w:rtl/>
        </w:rPr>
        <w:t>ي</w:t>
      </w:r>
      <w:r w:rsidRPr="00883714">
        <w:rPr>
          <w:rtl/>
        </w:rPr>
        <w:t xml:space="preserve"> </w:t>
      </w:r>
      <w:r w:rsidRPr="00883714">
        <w:rPr>
          <w:rFonts w:hint="cs"/>
          <w:rtl/>
        </w:rPr>
        <w:t>ليصبح متطابقا</w:t>
      </w:r>
      <w:r w:rsidR="007B08C4">
        <w:rPr>
          <w:rFonts w:hint="cs"/>
          <w:rtl/>
        </w:rPr>
        <w:t>ً</w:t>
      </w:r>
      <w:r w:rsidRPr="00883714">
        <w:rPr>
          <w:rFonts w:hint="cs"/>
          <w:rtl/>
        </w:rPr>
        <w:t xml:space="preserve"> بالكامل </w:t>
      </w:r>
      <w:r w:rsidRPr="00883714">
        <w:rPr>
          <w:rtl/>
        </w:rPr>
        <w:t xml:space="preserve">مع مبادئ باريس. </w:t>
      </w:r>
      <w:r w:rsidRPr="00883714">
        <w:rPr>
          <w:rFonts w:hint="cs"/>
          <w:rtl/>
        </w:rPr>
        <w:t xml:space="preserve">وقد أشارت الدولة الطرف </w:t>
      </w:r>
      <w:r w:rsidRPr="00883714">
        <w:rPr>
          <w:rtl/>
        </w:rPr>
        <w:t>في ردوده</w:t>
      </w:r>
      <w:r w:rsidRPr="00883714">
        <w:rPr>
          <w:rFonts w:hint="cs"/>
          <w:rtl/>
        </w:rPr>
        <w:t>ا</w:t>
      </w:r>
      <w:r w:rsidRPr="00883714">
        <w:rPr>
          <w:rtl/>
        </w:rPr>
        <w:t xml:space="preserve"> الخطية، </w:t>
      </w:r>
      <w:r w:rsidRPr="00883714">
        <w:rPr>
          <w:rFonts w:hint="cs"/>
          <w:rtl/>
        </w:rPr>
        <w:t xml:space="preserve">إلى </w:t>
      </w:r>
      <w:r w:rsidRPr="00883714">
        <w:rPr>
          <w:rtl/>
        </w:rPr>
        <w:t>أن</w:t>
      </w:r>
      <w:r w:rsidRPr="00883714">
        <w:rPr>
          <w:rFonts w:hint="cs"/>
          <w:rtl/>
        </w:rPr>
        <w:t xml:space="preserve"> المستشار العدلي قد فرغ</w:t>
      </w:r>
      <w:r w:rsidRPr="00883714">
        <w:rPr>
          <w:rtl/>
        </w:rPr>
        <w:t xml:space="preserve"> في</w:t>
      </w:r>
      <w:r w:rsidRPr="00883714">
        <w:rPr>
          <w:rFonts w:hint="cs"/>
          <w:rtl/>
        </w:rPr>
        <w:t xml:space="preserve"> </w:t>
      </w:r>
      <w:r w:rsidRPr="00883714">
        <w:rPr>
          <w:rtl/>
        </w:rPr>
        <w:t xml:space="preserve">1 </w:t>
      </w:r>
      <w:r w:rsidRPr="00883714">
        <w:rPr>
          <w:rFonts w:hint="cs"/>
          <w:rtl/>
        </w:rPr>
        <w:t>شباط/</w:t>
      </w:r>
      <w:r w:rsidRPr="00883714">
        <w:rPr>
          <w:rtl/>
        </w:rPr>
        <w:t xml:space="preserve">فبراير 2010، من </w:t>
      </w:r>
      <w:r w:rsidRPr="00883714">
        <w:rPr>
          <w:rFonts w:hint="cs"/>
          <w:rtl/>
        </w:rPr>
        <w:t>النظر في حوالي</w:t>
      </w:r>
      <w:r w:rsidRPr="00883714">
        <w:rPr>
          <w:rtl/>
        </w:rPr>
        <w:t xml:space="preserve"> 2000 </w:t>
      </w:r>
      <w:r w:rsidRPr="00883714">
        <w:rPr>
          <w:rFonts w:hint="cs"/>
          <w:rtl/>
        </w:rPr>
        <w:t>قضية</w:t>
      </w:r>
      <w:r w:rsidRPr="00883714">
        <w:rPr>
          <w:rtl/>
        </w:rPr>
        <w:t xml:space="preserve">. </w:t>
      </w:r>
      <w:r w:rsidRPr="00883714">
        <w:rPr>
          <w:rFonts w:hint="cs"/>
          <w:rtl/>
        </w:rPr>
        <w:t>وبما أن ق</w:t>
      </w:r>
      <w:r w:rsidRPr="00883714">
        <w:rPr>
          <w:rtl/>
        </w:rPr>
        <w:t xml:space="preserve">رارات </w:t>
      </w:r>
      <w:r w:rsidRPr="00883714">
        <w:rPr>
          <w:rFonts w:hint="cs"/>
          <w:rtl/>
        </w:rPr>
        <w:t>المستشار</w:t>
      </w:r>
      <w:r w:rsidRPr="00883714">
        <w:rPr>
          <w:rtl/>
        </w:rPr>
        <w:t xml:space="preserve"> العدل</w:t>
      </w:r>
      <w:r w:rsidRPr="00883714">
        <w:rPr>
          <w:rFonts w:hint="cs"/>
          <w:rtl/>
        </w:rPr>
        <w:t xml:space="preserve">ي غير </w:t>
      </w:r>
      <w:r w:rsidRPr="00883714">
        <w:rPr>
          <w:rtl/>
        </w:rPr>
        <w:t>ملزمة،</w:t>
      </w:r>
      <w:r w:rsidRPr="00883714">
        <w:rPr>
          <w:rFonts w:hint="cs"/>
          <w:rtl/>
        </w:rPr>
        <w:t xml:space="preserve"> فإنه</w:t>
      </w:r>
      <w:r w:rsidRPr="00883714">
        <w:rPr>
          <w:rtl/>
        </w:rPr>
        <w:t xml:space="preserve"> من المفيد </w:t>
      </w:r>
      <w:r w:rsidRPr="00883714">
        <w:rPr>
          <w:rFonts w:hint="cs"/>
          <w:rtl/>
        </w:rPr>
        <w:t>معرفة الإجراءات التي اتُّخذت بشأنها فعليا،</w:t>
      </w:r>
      <w:r w:rsidRPr="00883714">
        <w:rPr>
          <w:rtl/>
        </w:rPr>
        <w:t xml:space="preserve"> و</w:t>
      </w:r>
      <w:r w:rsidRPr="00883714">
        <w:rPr>
          <w:rFonts w:hint="cs"/>
          <w:rtl/>
        </w:rPr>
        <w:t xml:space="preserve">معرفة عدد الحالات التي نُفِّذت فيها توصياته </w:t>
      </w:r>
      <w:r w:rsidRPr="00883714">
        <w:rPr>
          <w:rtl/>
        </w:rPr>
        <w:t xml:space="preserve">بالكامل. </w:t>
      </w:r>
    </w:p>
    <w:p w:rsidR="009E16CD" w:rsidRPr="00883714" w:rsidRDefault="009E16CD" w:rsidP="007B08C4">
      <w:pPr>
        <w:pStyle w:val="SingleTxtGA"/>
        <w:rPr>
          <w:rtl/>
        </w:rPr>
      </w:pPr>
      <w:r w:rsidRPr="00883714">
        <w:rPr>
          <w:rtl/>
        </w:rPr>
        <w:t>22</w:t>
      </w:r>
      <w:r w:rsidR="007B08C4">
        <w:rPr>
          <w:rFonts w:hint="cs"/>
          <w:rtl/>
        </w:rPr>
        <w:t>-</w:t>
      </w:r>
      <w:r w:rsidR="007B08C4">
        <w:rPr>
          <w:rFonts w:hint="cs"/>
          <w:rtl/>
        </w:rPr>
        <w:tab/>
      </w:r>
      <w:r w:rsidRPr="00883714">
        <w:rPr>
          <w:rFonts w:hint="cs"/>
          <w:rtl/>
        </w:rPr>
        <w:t xml:space="preserve">وسلمت الدولة الطرف </w:t>
      </w:r>
      <w:r w:rsidRPr="00883714">
        <w:rPr>
          <w:rtl/>
        </w:rPr>
        <w:t xml:space="preserve">في الفقرة 121 من التقرير، </w:t>
      </w:r>
      <w:r w:rsidRPr="00883714">
        <w:rPr>
          <w:rFonts w:hint="cs"/>
          <w:rtl/>
        </w:rPr>
        <w:t>بأ</w:t>
      </w:r>
      <w:r w:rsidRPr="00883714">
        <w:rPr>
          <w:rtl/>
        </w:rPr>
        <w:t xml:space="preserve">ن </w:t>
      </w:r>
      <w:r w:rsidRPr="00883714">
        <w:rPr>
          <w:rFonts w:hint="cs"/>
          <w:rtl/>
        </w:rPr>
        <w:t>المادة</w:t>
      </w:r>
      <w:r w:rsidRPr="00883714">
        <w:rPr>
          <w:rtl/>
        </w:rPr>
        <w:t xml:space="preserve"> 122 من </w:t>
      </w:r>
      <w:r w:rsidRPr="00883714">
        <w:rPr>
          <w:rFonts w:hint="cs"/>
          <w:rtl/>
        </w:rPr>
        <w:t>ال</w:t>
      </w:r>
      <w:r w:rsidRPr="00883714">
        <w:rPr>
          <w:rtl/>
        </w:rPr>
        <w:t xml:space="preserve">قانون </w:t>
      </w:r>
      <w:r w:rsidRPr="00883714">
        <w:rPr>
          <w:rFonts w:hint="cs"/>
          <w:rtl/>
        </w:rPr>
        <w:t>الجنائي</w:t>
      </w:r>
      <w:r w:rsidRPr="00883714">
        <w:rPr>
          <w:rtl/>
        </w:rPr>
        <w:t xml:space="preserve"> لا </w:t>
      </w:r>
      <w:r w:rsidRPr="00883714">
        <w:rPr>
          <w:rFonts w:hint="cs"/>
          <w:rtl/>
        </w:rPr>
        <w:t>ت</w:t>
      </w:r>
      <w:r w:rsidRPr="00883714">
        <w:rPr>
          <w:rtl/>
        </w:rPr>
        <w:t xml:space="preserve">بدو </w:t>
      </w:r>
      <w:r w:rsidRPr="00883714">
        <w:rPr>
          <w:rFonts w:hint="cs"/>
          <w:rtl/>
        </w:rPr>
        <w:t xml:space="preserve">متطابقة </w:t>
      </w:r>
      <w:r w:rsidRPr="00883714">
        <w:rPr>
          <w:rtl/>
        </w:rPr>
        <w:t>تماما</w:t>
      </w:r>
      <w:r w:rsidRPr="00883714">
        <w:rPr>
          <w:rFonts w:hint="cs"/>
          <w:rtl/>
        </w:rPr>
        <w:t>،</w:t>
      </w:r>
      <w:r w:rsidRPr="00883714">
        <w:rPr>
          <w:rtl/>
        </w:rPr>
        <w:t xml:space="preserve"> مع التعريف </w:t>
      </w:r>
      <w:r w:rsidRPr="00883714">
        <w:rPr>
          <w:rFonts w:hint="cs"/>
          <w:rtl/>
        </w:rPr>
        <w:t>المنصوص عليه</w:t>
      </w:r>
      <w:r w:rsidRPr="00883714">
        <w:rPr>
          <w:rtl/>
        </w:rPr>
        <w:t xml:space="preserve"> في اتفاقية مناهضة التعذيب، </w:t>
      </w:r>
      <w:r w:rsidRPr="00883714">
        <w:rPr>
          <w:rFonts w:hint="cs"/>
          <w:rtl/>
        </w:rPr>
        <w:t>ومع ذلك ادعت بأن ا</w:t>
      </w:r>
      <w:r w:rsidRPr="00883714">
        <w:rPr>
          <w:rtl/>
        </w:rPr>
        <w:t xml:space="preserve">لقانون الجنائي </w:t>
      </w:r>
      <w:r w:rsidRPr="00883714">
        <w:rPr>
          <w:rFonts w:hint="cs"/>
          <w:rtl/>
        </w:rPr>
        <w:t>يشمل في مجمله، جميع الجوانب التي ينطوي عليها ا</w:t>
      </w:r>
      <w:r w:rsidRPr="00883714">
        <w:rPr>
          <w:rtl/>
        </w:rPr>
        <w:t xml:space="preserve">لتعريف الوارد في الاتفاقية. </w:t>
      </w:r>
      <w:r w:rsidRPr="00883714">
        <w:rPr>
          <w:rFonts w:hint="cs"/>
          <w:rtl/>
        </w:rPr>
        <w:t>لكن بعض المر</w:t>
      </w:r>
      <w:r w:rsidRPr="00883714">
        <w:rPr>
          <w:rtl/>
        </w:rPr>
        <w:t xml:space="preserve">اقبين </w:t>
      </w:r>
      <w:r w:rsidRPr="00883714">
        <w:rPr>
          <w:rFonts w:hint="cs"/>
          <w:rtl/>
        </w:rPr>
        <w:t>يدفعون ب</w:t>
      </w:r>
      <w:r w:rsidRPr="00883714">
        <w:rPr>
          <w:rtl/>
        </w:rPr>
        <w:t>أن المادة 122</w:t>
      </w:r>
      <w:r w:rsidRPr="00883714">
        <w:rPr>
          <w:rFonts w:hint="cs"/>
          <w:rtl/>
        </w:rPr>
        <w:t xml:space="preserve"> من القانون الجنائي حتى وإن تمت قراءتها مقترنة مع المواد </w:t>
      </w:r>
      <w:r w:rsidRPr="00883714">
        <w:rPr>
          <w:rtl/>
        </w:rPr>
        <w:t>291</w:t>
      </w:r>
      <w:r w:rsidRPr="00883714">
        <w:rPr>
          <w:rFonts w:hint="cs"/>
          <w:rtl/>
        </w:rPr>
        <w:t xml:space="preserve"> و</w:t>
      </w:r>
      <w:r w:rsidRPr="00883714">
        <w:rPr>
          <w:rtl/>
        </w:rPr>
        <w:t>312 و32</w:t>
      </w:r>
      <w:r w:rsidRPr="00883714">
        <w:rPr>
          <w:rFonts w:hint="cs"/>
          <w:rtl/>
        </w:rPr>
        <w:t>1، فإنها لا تشمل بعض العناصر في تعريف التعذيب كما ورد</w:t>
      </w:r>
      <w:r w:rsidRPr="00883714">
        <w:rPr>
          <w:rtl/>
        </w:rPr>
        <w:t xml:space="preserve"> في المادة الأولى من اتفاقية مناهضة التعذيب مثل المعاناة </w:t>
      </w:r>
      <w:r w:rsidRPr="00883714">
        <w:rPr>
          <w:rFonts w:hint="cs"/>
          <w:rtl/>
        </w:rPr>
        <w:t>الذهنية</w:t>
      </w:r>
      <w:r w:rsidRPr="00883714">
        <w:rPr>
          <w:rtl/>
        </w:rPr>
        <w:t xml:space="preserve"> والتمييز. و</w:t>
      </w:r>
      <w:r w:rsidRPr="00883714">
        <w:rPr>
          <w:rFonts w:hint="cs"/>
          <w:rtl/>
        </w:rPr>
        <w:t>قال إن تعليق</w:t>
      </w:r>
      <w:r w:rsidRPr="00883714">
        <w:rPr>
          <w:rtl/>
        </w:rPr>
        <w:t xml:space="preserve"> الوفد </w:t>
      </w:r>
      <w:r w:rsidRPr="00883714">
        <w:rPr>
          <w:rFonts w:hint="cs"/>
          <w:rtl/>
        </w:rPr>
        <w:t>بهذا الشأن</w:t>
      </w:r>
      <w:r w:rsidRPr="00883714">
        <w:rPr>
          <w:rtl/>
        </w:rPr>
        <w:t xml:space="preserve"> سيكون مفيدا</w:t>
      </w:r>
      <w:r w:rsidRPr="00883714">
        <w:rPr>
          <w:rFonts w:hint="cs"/>
          <w:rtl/>
        </w:rPr>
        <w:t>.</w:t>
      </w:r>
      <w:r w:rsidRPr="00883714">
        <w:rPr>
          <w:rtl/>
        </w:rPr>
        <w:t xml:space="preserve"> </w:t>
      </w:r>
      <w:r w:rsidRPr="00883714">
        <w:rPr>
          <w:rFonts w:hint="cs"/>
          <w:rtl/>
        </w:rPr>
        <w:t xml:space="preserve">وذكرت الدولة الطرف </w:t>
      </w:r>
      <w:r w:rsidRPr="00883714">
        <w:rPr>
          <w:rtl/>
        </w:rPr>
        <w:t>في ردوده</w:t>
      </w:r>
      <w:r w:rsidRPr="00883714">
        <w:rPr>
          <w:rFonts w:hint="cs"/>
          <w:rtl/>
        </w:rPr>
        <w:t>ا</w:t>
      </w:r>
      <w:r w:rsidRPr="00883714">
        <w:rPr>
          <w:rtl/>
        </w:rPr>
        <w:t xml:space="preserve"> الخطية، </w:t>
      </w:r>
      <w:r w:rsidRPr="00883714">
        <w:rPr>
          <w:rFonts w:hint="cs"/>
          <w:rtl/>
        </w:rPr>
        <w:t>أن المستشار العدلي يُعِدُّ بعد</w:t>
      </w:r>
      <w:r w:rsidRPr="00883714">
        <w:rPr>
          <w:rtl/>
        </w:rPr>
        <w:t xml:space="preserve"> كل زيارة </w:t>
      </w:r>
      <w:r w:rsidRPr="00883714">
        <w:rPr>
          <w:rFonts w:hint="cs"/>
          <w:rtl/>
        </w:rPr>
        <w:t>يقوم بها إلى أحد أ</w:t>
      </w:r>
      <w:r w:rsidRPr="00883714">
        <w:rPr>
          <w:rtl/>
        </w:rPr>
        <w:t>م</w:t>
      </w:r>
      <w:r w:rsidRPr="00883714">
        <w:rPr>
          <w:rFonts w:hint="cs"/>
          <w:rtl/>
        </w:rPr>
        <w:t>ا</w:t>
      </w:r>
      <w:r w:rsidRPr="00883714">
        <w:rPr>
          <w:rtl/>
        </w:rPr>
        <w:t xml:space="preserve">كن الاحتجاز، </w:t>
      </w:r>
      <w:r w:rsidRPr="00883714">
        <w:rPr>
          <w:rFonts w:hint="cs"/>
          <w:rtl/>
        </w:rPr>
        <w:t>تق</w:t>
      </w:r>
      <w:r w:rsidRPr="00883714">
        <w:rPr>
          <w:rtl/>
        </w:rPr>
        <w:t>رير</w:t>
      </w:r>
      <w:r w:rsidRPr="00883714">
        <w:rPr>
          <w:rFonts w:hint="cs"/>
          <w:rtl/>
        </w:rPr>
        <w:t>ا</w:t>
      </w:r>
      <w:r w:rsidRPr="00883714">
        <w:rPr>
          <w:rtl/>
        </w:rPr>
        <w:t xml:space="preserve"> يتضمن توصيات ومقترحات </w:t>
      </w:r>
      <w:r w:rsidRPr="00883714">
        <w:rPr>
          <w:rFonts w:hint="cs"/>
          <w:rtl/>
        </w:rPr>
        <w:t xml:space="preserve">موجهة إلى </w:t>
      </w:r>
      <w:r w:rsidRPr="00883714">
        <w:rPr>
          <w:rtl/>
        </w:rPr>
        <w:t xml:space="preserve">إدارة </w:t>
      </w:r>
      <w:r w:rsidRPr="00883714">
        <w:rPr>
          <w:rFonts w:hint="cs"/>
          <w:rtl/>
        </w:rPr>
        <w:t>السجن</w:t>
      </w:r>
      <w:r w:rsidRPr="00883714">
        <w:rPr>
          <w:rtl/>
        </w:rPr>
        <w:t xml:space="preserve"> أو </w:t>
      </w:r>
      <w:r w:rsidRPr="00883714">
        <w:rPr>
          <w:rFonts w:hint="cs"/>
          <w:rtl/>
        </w:rPr>
        <w:t xml:space="preserve">إلى </w:t>
      </w:r>
      <w:r w:rsidRPr="00883714">
        <w:rPr>
          <w:rtl/>
        </w:rPr>
        <w:t>غيرها من السلطات المختصة. و</w:t>
      </w:r>
      <w:r w:rsidRPr="00883714">
        <w:rPr>
          <w:rFonts w:hint="cs"/>
          <w:rtl/>
        </w:rPr>
        <w:t xml:space="preserve">تود </w:t>
      </w:r>
      <w:r w:rsidRPr="00883714">
        <w:rPr>
          <w:rtl/>
        </w:rPr>
        <w:t xml:space="preserve">اللجنة معرفة </w:t>
      </w:r>
      <w:r w:rsidRPr="00883714">
        <w:rPr>
          <w:rFonts w:hint="cs"/>
          <w:rtl/>
        </w:rPr>
        <w:t xml:space="preserve">معدل تنفيذ تلك </w:t>
      </w:r>
      <w:r w:rsidRPr="00883714">
        <w:rPr>
          <w:rtl/>
        </w:rPr>
        <w:t xml:space="preserve">التوصيات والمقترحات. </w:t>
      </w:r>
      <w:r w:rsidRPr="00883714">
        <w:rPr>
          <w:rFonts w:hint="cs"/>
          <w:rtl/>
        </w:rPr>
        <w:t>ولم تقدم ا</w:t>
      </w:r>
      <w:r w:rsidRPr="00883714">
        <w:rPr>
          <w:rtl/>
        </w:rPr>
        <w:t xml:space="preserve">لدولة الطرف </w:t>
      </w:r>
      <w:r w:rsidRPr="00883714">
        <w:rPr>
          <w:rFonts w:hint="cs"/>
          <w:rtl/>
        </w:rPr>
        <w:t xml:space="preserve">ما طُلب منها من </w:t>
      </w:r>
      <w:r w:rsidRPr="00883714">
        <w:rPr>
          <w:rtl/>
        </w:rPr>
        <w:t xml:space="preserve">معلومات </w:t>
      </w:r>
      <w:r w:rsidRPr="00883714">
        <w:rPr>
          <w:rFonts w:hint="cs"/>
          <w:rtl/>
        </w:rPr>
        <w:t>عن</w:t>
      </w:r>
      <w:r w:rsidRPr="00883714">
        <w:rPr>
          <w:rtl/>
        </w:rPr>
        <w:t xml:space="preserve"> اختصاص </w:t>
      </w:r>
      <w:r w:rsidRPr="00883714">
        <w:rPr>
          <w:rFonts w:hint="cs"/>
          <w:rtl/>
        </w:rPr>
        <w:t>المستشار</w:t>
      </w:r>
      <w:r w:rsidRPr="00883714">
        <w:rPr>
          <w:rtl/>
        </w:rPr>
        <w:t xml:space="preserve"> العدل</w:t>
      </w:r>
      <w:r w:rsidRPr="00883714">
        <w:rPr>
          <w:rFonts w:hint="cs"/>
          <w:rtl/>
        </w:rPr>
        <w:t>ي</w:t>
      </w:r>
      <w:r w:rsidRPr="00883714">
        <w:rPr>
          <w:rtl/>
        </w:rPr>
        <w:t xml:space="preserve"> </w:t>
      </w:r>
      <w:r w:rsidRPr="00883714">
        <w:rPr>
          <w:rFonts w:hint="cs"/>
          <w:rtl/>
        </w:rPr>
        <w:t xml:space="preserve">في </w:t>
      </w:r>
      <w:r w:rsidRPr="00883714">
        <w:rPr>
          <w:rtl/>
        </w:rPr>
        <w:t xml:space="preserve">تلقي شكاوى السجناء </w:t>
      </w:r>
      <w:r w:rsidRPr="00883714">
        <w:rPr>
          <w:rFonts w:hint="cs"/>
          <w:rtl/>
        </w:rPr>
        <w:t>المتعلقة با</w:t>
      </w:r>
      <w:r w:rsidRPr="00883714">
        <w:rPr>
          <w:rtl/>
        </w:rPr>
        <w:t xml:space="preserve">لتعذيب </w:t>
      </w:r>
      <w:r w:rsidR="007B08C4">
        <w:rPr>
          <w:rFonts w:hint="cs"/>
          <w:rtl/>
        </w:rPr>
        <w:t xml:space="preserve">   </w:t>
      </w:r>
      <w:r w:rsidRPr="00883714">
        <w:rPr>
          <w:rtl/>
        </w:rPr>
        <w:t>أو سوء المعاملة و</w:t>
      </w:r>
      <w:r w:rsidRPr="00883714">
        <w:rPr>
          <w:rFonts w:hint="cs"/>
          <w:rtl/>
        </w:rPr>
        <w:t>لا</w:t>
      </w:r>
      <w:r w:rsidRPr="00883714">
        <w:rPr>
          <w:rtl/>
        </w:rPr>
        <w:t xml:space="preserve"> عن التدابير المتخذة لضمان استقلال "إدارة مراقبة الشرطة". وأ</w:t>
      </w:r>
      <w:r w:rsidRPr="00883714">
        <w:rPr>
          <w:rFonts w:hint="cs"/>
          <w:rtl/>
        </w:rPr>
        <w:t xml:space="preserve">ي </w:t>
      </w:r>
      <w:r w:rsidRPr="00883714">
        <w:rPr>
          <w:rtl/>
        </w:rPr>
        <w:t xml:space="preserve">معلومات </w:t>
      </w:r>
      <w:r w:rsidRPr="00883714">
        <w:rPr>
          <w:rFonts w:hint="cs"/>
          <w:rtl/>
        </w:rPr>
        <w:t>يستطيع ا</w:t>
      </w:r>
      <w:r w:rsidRPr="00883714">
        <w:rPr>
          <w:rtl/>
        </w:rPr>
        <w:t xml:space="preserve">لوفد </w:t>
      </w:r>
      <w:r w:rsidRPr="00883714">
        <w:rPr>
          <w:rFonts w:hint="cs"/>
          <w:rtl/>
        </w:rPr>
        <w:t xml:space="preserve">تقديمها بشأن </w:t>
      </w:r>
      <w:r w:rsidRPr="00883714">
        <w:rPr>
          <w:rtl/>
        </w:rPr>
        <w:t>هذا الموضوع</w:t>
      </w:r>
      <w:r w:rsidRPr="00883714">
        <w:rPr>
          <w:rFonts w:hint="cs"/>
          <w:rtl/>
        </w:rPr>
        <w:t xml:space="preserve"> ستكون موضع ترحيب. وقال السيد كيلر إنه ربما كان بوسع الوفد أيضا، أن يبي</w:t>
      </w:r>
      <w:r w:rsidRPr="00883714">
        <w:rPr>
          <w:rtl/>
        </w:rPr>
        <w:t xml:space="preserve">ن ما إذا كان </w:t>
      </w:r>
      <w:r w:rsidRPr="00883714">
        <w:rPr>
          <w:rFonts w:hint="cs"/>
          <w:rtl/>
        </w:rPr>
        <w:t xml:space="preserve">المستشار </w:t>
      </w:r>
      <w:r w:rsidRPr="00883714">
        <w:rPr>
          <w:rtl/>
        </w:rPr>
        <w:t>العدل</w:t>
      </w:r>
      <w:r w:rsidRPr="00883714">
        <w:rPr>
          <w:rFonts w:hint="cs"/>
          <w:rtl/>
        </w:rPr>
        <w:t>ي</w:t>
      </w:r>
      <w:r w:rsidRPr="00883714">
        <w:rPr>
          <w:rtl/>
        </w:rPr>
        <w:t xml:space="preserve"> قد تلقى شكاوى </w:t>
      </w:r>
      <w:r w:rsidRPr="00883714">
        <w:rPr>
          <w:rFonts w:hint="cs"/>
          <w:rtl/>
        </w:rPr>
        <w:t>من السجناء</w:t>
      </w:r>
      <w:r w:rsidRPr="00883714">
        <w:rPr>
          <w:rtl/>
        </w:rPr>
        <w:t xml:space="preserve"> خلال زيارت</w:t>
      </w:r>
      <w:r w:rsidRPr="00883714">
        <w:rPr>
          <w:rFonts w:hint="cs"/>
          <w:rtl/>
        </w:rPr>
        <w:t>ه</w:t>
      </w:r>
      <w:r w:rsidRPr="00883714">
        <w:rPr>
          <w:rtl/>
        </w:rPr>
        <w:t xml:space="preserve"> لأماكن الاحتجاز. </w:t>
      </w:r>
    </w:p>
    <w:p w:rsidR="009E16CD" w:rsidRPr="00883714" w:rsidRDefault="009E16CD" w:rsidP="007B08C4">
      <w:pPr>
        <w:pStyle w:val="SingleTxtGA"/>
        <w:rPr>
          <w:rtl/>
        </w:rPr>
      </w:pPr>
      <w:r w:rsidRPr="00883714">
        <w:rPr>
          <w:rtl/>
        </w:rPr>
        <w:t>23</w:t>
      </w:r>
      <w:r w:rsidRPr="00883714">
        <w:rPr>
          <w:rFonts w:hint="cs"/>
          <w:rtl/>
        </w:rPr>
        <w:t>-</w:t>
      </w:r>
      <w:r w:rsidR="007B08C4">
        <w:rPr>
          <w:rFonts w:hint="cs"/>
          <w:b/>
          <w:bCs/>
          <w:rtl/>
        </w:rPr>
        <w:tab/>
      </w:r>
      <w:r w:rsidRPr="00883714">
        <w:rPr>
          <w:b/>
          <w:bCs/>
          <w:rtl/>
        </w:rPr>
        <w:t>السيدة كيلر</w:t>
      </w:r>
      <w:r w:rsidRPr="00883714">
        <w:rPr>
          <w:rtl/>
        </w:rPr>
        <w:t xml:space="preserve"> </w:t>
      </w:r>
      <w:r w:rsidRPr="00883714">
        <w:rPr>
          <w:rFonts w:hint="cs"/>
          <w:rtl/>
        </w:rPr>
        <w:t xml:space="preserve">استفسرت عن </w:t>
      </w:r>
      <w:r w:rsidRPr="00883714">
        <w:rPr>
          <w:rtl/>
        </w:rPr>
        <w:t xml:space="preserve">التدابير التي يمكن أن تنظر الدولة الطرف </w:t>
      </w:r>
      <w:r w:rsidRPr="00883714">
        <w:rPr>
          <w:rFonts w:hint="cs"/>
          <w:rtl/>
        </w:rPr>
        <w:t xml:space="preserve">في </w:t>
      </w:r>
      <w:r w:rsidRPr="00883714">
        <w:rPr>
          <w:rtl/>
        </w:rPr>
        <w:t xml:space="preserve">اتخاذها </w:t>
      </w:r>
      <w:r w:rsidRPr="00883714">
        <w:rPr>
          <w:rFonts w:hint="cs"/>
          <w:rtl/>
        </w:rPr>
        <w:t xml:space="preserve">من أجل </w:t>
      </w:r>
      <w:r w:rsidRPr="00883714">
        <w:rPr>
          <w:rtl/>
        </w:rPr>
        <w:t>نشر الأحكام ال</w:t>
      </w:r>
      <w:r w:rsidRPr="00883714">
        <w:rPr>
          <w:rFonts w:hint="cs"/>
          <w:rtl/>
        </w:rPr>
        <w:t xml:space="preserve">متعلقة بحماية </w:t>
      </w:r>
      <w:r w:rsidRPr="00883714">
        <w:rPr>
          <w:rtl/>
        </w:rPr>
        <w:t xml:space="preserve">الحق في </w:t>
      </w:r>
      <w:r w:rsidRPr="00883714">
        <w:rPr>
          <w:rFonts w:hint="cs"/>
          <w:rtl/>
        </w:rPr>
        <w:t>الأجر ا</w:t>
      </w:r>
      <w:r w:rsidRPr="00883714">
        <w:rPr>
          <w:rtl/>
        </w:rPr>
        <w:t>لمتساوي</w:t>
      </w:r>
      <w:r w:rsidRPr="00883714">
        <w:rPr>
          <w:rFonts w:hint="cs"/>
          <w:rtl/>
        </w:rPr>
        <w:t xml:space="preserve"> عن العمل المتساوي</w:t>
      </w:r>
      <w:r w:rsidRPr="00883714">
        <w:rPr>
          <w:rtl/>
        </w:rPr>
        <w:t xml:space="preserve">، </w:t>
      </w:r>
      <w:r w:rsidRPr="00883714">
        <w:rPr>
          <w:rFonts w:hint="cs"/>
          <w:rtl/>
        </w:rPr>
        <w:t>و</w:t>
      </w:r>
      <w:r w:rsidRPr="00883714">
        <w:rPr>
          <w:rtl/>
        </w:rPr>
        <w:t xml:space="preserve">لا سيما </w:t>
      </w:r>
      <w:r w:rsidRPr="00883714">
        <w:rPr>
          <w:rFonts w:hint="cs"/>
          <w:rtl/>
        </w:rPr>
        <w:t>في أوساط الأشخاص المعرضين لعد</w:t>
      </w:r>
      <w:r w:rsidRPr="00883714">
        <w:rPr>
          <w:rtl/>
        </w:rPr>
        <w:t>م المساواة</w:t>
      </w:r>
      <w:r w:rsidRPr="00883714">
        <w:rPr>
          <w:rFonts w:hint="cs"/>
          <w:rtl/>
        </w:rPr>
        <w:t>،</w:t>
      </w:r>
      <w:r w:rsidRPr="00883714">
        <w:rPr>
          <w:rtl/>
        </w:rPr>
        <w:t xml:space="preserve"> و</w:t>
      </w:r>
      <w:r w:rsidRPr="00883714">
        <w:rPr>
          <w:rFonts w:hint="cs"/>
          <w:rtl/>
        </w:rPr>
        <w:t>من أجل تسهيل وصول الأشخاص المعنيين إلى</w:t>
      </w:r>
      <w:r w:rsidRPr="00883714">
        <w:rPr>
          <w:rtl/>
        </w:rPr>
        <w:t xml:space="preserve"> </w:t>
      </w:r>
      <w:r w:rsidRPr="00883714">
        <w:rPr>
          <w:rFonts w:hint="cs"/>
          <w:rtl/>
        </w:rPr>
        <w:t>سبل الانتصاف في حال تعرضوا لان</w:t>
      </w:r>
      <w:r w:rsidRPr="00883714">
        <w:rPr>
          <w:rtl/>
        </w:rPr>
        <w:t xml:space="preserve">تهاك هذا الحق. </w:t>
      </w:r>
      <w:r w:rsidRPr="00883714">
        <w:rPr>
          <w:rFonts w:hint="cs"/>
          <w:rtl/>
        </w:rPr>
        <w:t xml:space="preserve">ويظهر من خلال </w:t>
      </w:r>
      <w:r w:rsidRPr="00883714">
        <w:rPr>
          <w:rtl/>
        </w:rPr>
        <w:t>الجدول الوارد في الفقرة 56 من الردود الخطية</w:t>
      </w:r>
      <w:r w:rsidRPr="00883714">
        <w:rPr>
          <w:rFonts w:hint="cs"/>
          <w:rtl/>
        </w:rPr>
        <w:t xml:space="preserve"> المقدمة من الدولة الطرف، </w:t>
      </w:r>
      <w:r w:rsidRPr="00883714">
        <w:rPr>
          <w:rtl/>
        </w:rPr>
        <w:t xml:space="preserve">أن </w:t>
      </w:r>
      <w:r w:rsidRPr="00883714">
        <w:rPr>
          <w:rFonts w:hint="cs"/>
          <w:rtl/>
        </w:rPr>
        <w:t xml:space="preserve">الأجر الذي يتقاضاه المفوض المعني بالمساواة بين الجنسين، </w:t>
      </w:r>
      <w:r w:rsidRPr="00883714">
        <w:rPr>
          <w:rtl/>
        </w:rPr>
        <w:t xml:space="preserve">قد تضاعف أربع مرات تقريبا بين عامي 2005 و2010 </w:t>
      </w:r>
      <w:r w:rsidRPr="00883714">
        <w:rPr>
          <w:rFonts w:hint="cs"/>
          <w:rtl/>
        </w:rPr>
        <w:t>في حين جرى خفض الموارد المخصصة لنفقاته ال</w:t>
      </w:r>
      <w:r w:rsidRPr="00883714">
        <w:rPr>
          <w:rtl/>
        </w:rPr>
        <w:t>تشغيلية بمقدار الثلثين تقريبا</w:t>
      </w:r>
      <w:r w:rsidRPr="00883714">
        <w:rPr>
          <w:rFonts w:hint="cs"/>
          <w:rtl/>
        </w:rPr>
        <w:t xml:space="preserve">، </w:t>
      </w:r>
      <w:r w:rsidRPr="00883714">
        <w:rPr>
          <w:rtl/>
        </w:rPr>
        <w:t>خلال نفس الفترة</w:t>
      </w:r>
      <w:r w:rsidRPr="00883714">
        <w:rPr>
          <w:rFonts w:hint="cs"/>
          <w:rtl/>
        </w:rPr>
        <w:t>.</w:t>
      </w:r>
      <w:r w:rsidRPr="00883714">
        <w:rPr>
          <w:rtl/>
        </w:rPr>
        <w:t xml:space="preserve"> و</w:t>
      </w:r>
      <w:r w:rsidRPr="00883714">
        <w:rPr>
          <w:rFonts w:hint="cs"/>
          <w:rtl/>
        </w:rPr>
        <w:t xml:space="preserve">الواقع أن </w:t>
      </w:r>
      <w:r w:rsidRPr="00883714">
        <w:rPr>
          <w:rtl/>
        </w:rPr>
        <w:t xml:space="preserve">قلة الموارد المخصصة للمفوض </w:t>
      </w:r>
      <w:r w:rsidRPr="00883714">
        <w:rPr>
          <w:rFonts w:hint="cs"/>
          <w:rtl/>
        </w:rPr>
        <w:t>تؤثر في</w:t>
      </w:r>
      <w:r w:rsidRPr="00883714">
        <w:rPr>
          <w:rtl/>
        </w:rPr>
        <w:t xml:space="preserve"> قدرته على </w:t>
      </w:r>
      <w:r w:rsidRPr="00883714">
        <w:rPr>
          <w:rFonts w:hint="cs"/>
          <w:rtl/>
        </w:rPr>
        <w:t>الاضطلاع</w:t>
      </w:r>
      <w:r w:rsidRPr="00883714">
        <w:rPr>
          <w:rtl/>
        </w:rPr>
        <w:t xml:space="preserve"> بولايته. و</w:t>
      </w:r>
      <w:r w:rsidRPr="00883714">
        <w:rPr>
          <w:rFonts w:hint="cs"/>
          <w:rtl/>
        </w:rPr>
        <w:t>أبدت السيدة كيلر اهتمامها بمعرفة</w:t>
      </w:r>
      <w:r w:rsidRPr="00883714">
        <w:rPr>
          <w:rtl/>
        </w:rPr>
        <w:t xml:space="preserve"> ما </w:t>
      </w:r>
      <w:r w:rsidRPr="00883714">
        <w:rPr>
          <w:rFonts w:hint="cs"/>
          <w:rtl/>
        </w:rPr>
        <w:t>تنوي</w:t>
      </w:r>
      <w:r w:rsidRPr="00883714">
        <w:rPr>
          <w:rtl/>
        </w:rPr>
        <w:t xml:space="preserve"> الدولة الطرف </w:t>
      </w:r>
      <w:r w:rsidRPr="00883714">
        <w:rPr>
          <w:rFonts w:hint="cs"/>
          <w:rtl/>
        </w:rPr>
        <w:t>القيام به</w:t>
      </w:r>
      <w:r w:rsidRPr="00883714">
        <w:rPr>
          <w:rtl/>
        </w:rPr>
        <w:t xml:space="preserve"> لتصحيح هذا الوضع. و</w:t>
      </w:r>
      <w:r w:rsidRPr="00883714">
        <w:rPr>
          <w:rFonts w:hint="cs"/>
          <w:rtl/>
        </w:rPr>
        <w:t>قالت إنه ربما كان بإمكان الو</w:t>
      </w:r>
      <w:r w:rsidRPr="00883714">
        <w:rPr>
          <w:rtl/>
        </w:rPr>
        <w:t xml:space="preserve">فد أيضا </w:t>
      </w:r>
      <w:r w:rsidRPr="00883714">
        <w:rPr>
          <w:rFonts w:hint="cs"/>
          <w:rtl/>
        </w:rPr>
        <w:t xml:space="preserve">أن يحدد متى تتوقع </w:t>
      </w:r>
      <w:r w:rsidRPr="00883714">
        <w:rPr>
          <w:rtl/>
        </w:rPr>
        <w:t xml:space="preserve">الدولة الطرف </w:t>
      </w:r>
      <w:r w:rsidRPr="00883714">
        <w:rPr>
          <w:rFonts w:hint="cs"/>
          <w:rtl/>
        </w:rPr>
        <w:t>أن يصبح بمقدورها إ</w:t>
      </w:r>
      <w:r w:rsidRPr="00883714">
        <w:rPr>
          <w:rtl/>
        </w:rPr>
        <w:t xml:space="preserve">نشاء المجلس </w:t>
      </w:r>
      <w:r w:rsidRPr="00883714">
        <w:rPr>
          <w:rFonts w:hint="cs"/>
          <w:rtl/>
        </w:rPr>
        <w:t>المعني ب</w:t>
      </w:r>
      <w:r w:rsidRPr="00883714">
        <w:rPr>
          <w:rtl/>
        </w:rPr>
        <w:t xml:space="preserve">المساواة بين الجنسين. </w:t>
      </w:r>
    </w:p>
    <w:p w:rsidR="009E16CD" w:rsidRPr="007B08C4" w:rsidRDefault="009E16CD" w:rsidP="007B08C4">
      <w:pPr>
        <w:pStyle w:val="SingleTxtGA"/>
        <w:rPr>
          <w:spacing w:val="-2"/>
          <w:rtl/>
        </w:rPr>
      </w:pPr>
      <w:r w:rsidRPr="007B08C4">
        <w:rPr>
          <w:spacing w:val="-2"/>
          <w:rtl/>
        </w:rPr>
        <w:t>24</w:t>
      </w:r>
      <w:r w:rsidRPr="007B08C4">
        <w:rPr>
          <w:rFonts w:hint="cs"/>
          <w:spacing w:val="-2"/>
          <w:rtl/>
        </w:rPr>
        <w:t>-</w:t>
      </w:r>
      <w:r w:rsidR="007B08C4" w:rsidRPr="007B08C4">
        <w:rPr>
          <w:rFonts w:hint="cs"/>
          <w:spacing w:val="-2"/>
          <w:rtl/>
        </w:rPr>
        <w:tab/>
      </w:r>
      <w:r w:rsidRPr="007B08C4">
        <w:rPr>
          <w:spacing w:val="-2"/>
          <w:rtl/>
        </w:rPr>
        <w:t>و</w:t>
      </w:r>
      <w:r w:rsidRPr="007B08C4">
        <w:rPr>
          <w:rFonts w:hint="cs"/>
          <w:spacing w:val="-2"/>
          <w:rtl/>
        </w:rPr>
        <w:t>بالإضافة إلى ا</w:t>
      </w:r>
      <w:r w:rsidRPr="007B08C4">
        <w:rPr>
          <w:spacing w:val="-2"/>
          <w:rtl/>
        </w:rPr>
        <w:t>ل</w:t>
      </w:r>
      <w:r w:rsidRPr="007B08C4">
        <w:rPr>
          <w:rFonts w:hint="cs"/>
          <w:spacing w:val="-2"/>
          <w:rtl/>
        </w:rPr>
        <w:t>إي</w:t>
      </w:r>
      <w:r w:rsidRPr="007B08C4">
        <w:rPr>
          <w:spacing w:val="-2"/>
          <w:rtl/>
        </w:rPr>
        <w:t>ض</w:t>
      </w:r>
      <w:r w:rsidRPr="007B08C4">
        <w:rPr>
          <w:rFonts w:hint="cs"/>
          <w:spacing w:val="-2"/>
          <w:rtl/>
        </w:rPr>
        <w:t>ا</w:t>
      </w:r>
      <w:r w:rsidRPr="007B08C4">
        <w:rPr>
          <w:spacing w:val="-2"/>
          <w:rtl/>
        </w:rPr>
        <w:t xml:space="preserve">حات </w:t>
      </w:r>
      <w:r w:rsidRPr="007B08C4">
        <w:rPr>
          <w:rFonts w:hint="cs"/>
          <w:spacing w:val="-2"/>
          <w:rtl/>
        </w:rPr>
        <w:t>المقدمة</w:t>
      </w:r>
      <w:r w:rsidRPr="007B08C4">
        <w:rPr>
          <w:spacing w:val="-2"/>
          <w:rtl/>
        </w:rPr>
        <w:t xml:space="preserve"> في الردود الخطية </w:t>
      </w:r>
      <w:r w:rsidRPr="007B08C4">
        <w:rPr>
          <w:rFonts w:hint="cs"/>
          <w:spacing w:val="-2"/>
          <w:rtl/>
        </w:rPr>
        <w:t>بشأن</w:t>
      </w:r>
      <w:r w:rsidRPr="007B08C4">
        <w:rPr>
          <w:spacing w:val="-2"/>
          <w:rtl/>
        </w:rPr>
        <w:t xml:space="preserve"> العلاقة بين المفوض </w:t>
      </w:r>
      <w:r w:rsidRPr="007B08C4">
        <w:rPr>
          <w:rFonts w:hint="cs"/>
          <w:spacing w:val="-2"/>
          <w:rtl/>
        </w:rPr>
        <w:t>المعني با</w:t>
      </w:r>
      <w:r w:rsidRPr="007B08C4">
        <w:rPr>
          <w:spacing w:val="-2"/>
          <w:rtl/>
        </w:rPr>
        <w:t xml:space="preserve">لمساواة بين الجنسين </w:t>
      </w:r>
      <w:r w:rsidRPr="007B08C4">
        <w:rPr>
          <w:rFonts w:hint="cs"/>
          <w:spacing w:val="-2"/>
          <w:rtl/>
        </w:rPr>
        <w:t>والمستشار</w:t>
      </w:r>
      <w:r w:rsidRPr="007B08C4">
        <w:rPr>
          <w:spacing w:val="-2"/>
          <w:rtl/>
        </w:rPr>
        <w:t xml:space="preserve"> العدل</w:t>
      </w:r>
      <w:r w:rsidRPr="007B08C4">
        <w:rPr>
          <w:rFonts w:hint="cs"/>
          <w:spacing w:val="-2"/>
          <w:rtl/>
        </w:rPr>
        <w:t>ي</w:t>
      </w:r>
      <w:r w:rsidRPr="007B08C4">
        <w:rPr>
          <w:spacing w:val="-2"/>
          <w:rtl/>
        </w:rPr>
        <w:t xml:space="preserve">، سيكون من المفيد </w:t>
      </w:r>
      <w:r w:rsidRPr="007B08C4">
        <w:rPr>
          <w:rFonts w:hint="cs"/>
          <w:spacing w:val="-2"/>
          <w:rtl/>
        </w:rPr>
        <w:t>م</w:t>
      </w:r>
      <w:r w:rsidRPr="007B08C4">
        <w:rPr>
          <w:spacing w:val="-2"/>
          <w:rtl/>
        </w:rPr>
        <w:t>عرف</w:t>
      </w:r>
      <w:r w:rsidRPr="007B08C4">
        <w:rPr>
          <w:rFonts w:hint="cs"/>
          <w:spacing w:val="-2"/>
          <w:rtl/>
        </w:rPr>
        <w:t>ة</w:t>
      </w:r>
      <w:r w:rsidRPr="007B08C4">
        <w:rPr>
          <w:spacing w:val="-2"/>
          <w:rtl/>
        </w:rPr>
        <w:t xml:space="preserve"> </w:t>
      </w:r>
      <w:r w:rsidRPr="007B08C4">
        <w:rPr>
          <w:rFonts w:hint="cs"/>
          <w:spacing w:val="-2"/>
          <w:rtl/>
        </w:rPr>
        <w:t xml:space="preserve">الطريقة التي يمارس بها كل منهما اختصاصاته في حال كان </w:t>
      </w:r>
      <w:r w:rsidRPr="007B08C4">
        <w:rPr>
          <w:spacing w:val="-2"/>
          <w:rtl/>
        </w:rPr>
        <w:t xml:space="preserve">التمييز </w:t>
      </w:r>
      <w:r w:rsidRPr="007B08C4">
        <w:rPr>
          <w:rFonts w:hint="cs"/>
          <w:spacing w:val="-2"/>
          <w:rtl/>
        </w:rPr>
        <w:t>ناجما</w:t>
      </w:r>
      <w:r w:rsidR="007B08C4" w:rsidRPr="007B08C4">
        <w:rPr>
          <w:rFonts w:hint="cs"/>
          <w:spacing w:val="-2"/>
          <w:rtl/>
        </w:rPr>
        <w:t>ً</w:t>
      </w:r>
      <w:r w:rsidRPr="007B08C4">
        <w:rPr>
          <w:rFonts w:hint="cs"/>
          <w:spacing w:val="-2"/>
          <w:rtl/>
        </w:rPr>
        <w:t xml:space="preserve"> عن</w:t>
      </w:r>
      <w:r w:rsidRPr="007B08C4">
        <w:rPr>
          <w:spacing w:val="-2"/>
          <w:rtl/>
        </w:rPr>
        <w:t xml:space="preserve"> القانون أو </w:t>
      </w:r>
      <w:r w:rsidRPr="007B08C4">
        <w:rPr>
          <w:rFonts w:hint="cs"/>
          <w:spacing w:val="-2"/>
          <w:rtl/>
        </w:rPr>
        <w:t>كانت أجهزة ا</w:t>
      </w:r>
      <w:r w:rsidRPr="007B08C4">
        <w:rPr>
          <w:spacing w:val="-2"/>
          <w:rtl/>
        </w:rPr>
        <w:t>لدولة</w:t>
      </w:r>
      <w:r w:rsidRPr="007B08C4">
        <w:rPr>
          <w:rFonts w:hint="cs"/>
          <w:spacing w:val="-2"/>
          <w:rtl/>
        </w:rPr>
        <w:t xml:space="preserve"> مسؤولة عنه</w:t>
      </w:r>
      <w:r w:rsidRPr="007B08C4">
        <w:rPr>
          <w:spacing w:val="-2"/>
          <w:rtl/>
        </w:rPr>
        <w:t xml:space="preserve">. </w:t>
      </w:r>
      <w:r w:rsidRPr="007B08C4">
        <w:rPr>
          <w:rFonts w:hint="cs"/>
          <w:spacing w:val="-2"/>
          <w:rtl/>
        </w:rPr>
        <w:t xml:space="preserve">وأعربت </w:t>
      </w:r>
      <w:r w:rsidRPr="007B08C4">
        <w:rPr>
          <w:spacing w:val="-2"/>
          <w:rtl/>
        </w:rPr>
        <w:t xml:space="preserve">السيدة كيلر </w:t>
      </w:r>
      <w:r w:rsidRPr="007B08C4">
        <w:rPr>
          <w:rFonts w:hint="cs"/>
          <w:spacing w:val="-2"/>
          <w:rtl/>
        </w:rPr>
        <w:t>في الأخير، عن رغبتها في معرفة ما إ</w:t>
      </w:r>
      <w:r w:rsidRPr="007B08C4">
        <w:rPr>
          <w:spacing w:val="-2"/>
          <w:rtl/>
        </w:rPr>
        <w:t>ذا كان</w:t>
      </w:r>
      <w:r w:rsidRPr="007B08C4">
        <w:rPr>
          <w:rFonts w:hint="cs"/>
          <w:spacing w:val="-2"/>
          <w:rtl/>
        </w:rPr>
        <w:t xml:space="preserve">ت </w:t>
      </w:r>
      <w:r w:rsidRPr="007B08C4">
        <w:rPr>
          <w:spacing w:val="-2"/>
          <w:rtl/>
        </w:rPr>
        <w:t xml:space="preserve">الدولة الطرف </w:t>
      </w:r>
      <w:r w:rsidRPr="007B08C4">
        <w:rPr>
          <w:rFonts w:hint="cs"/>
          <w:spacing w:val="-2"/>
          <w:rtl/>
        </w:rPr>
        <w:t xml:space="preserve">تنظر في </w:t>
      </w:r>
      <w:r w:rsidRPr="007B08C4">
        <w:rPr>
          <w:spacing w:val="-2"/>
          <w:rtl/>
        </w:rPr>
        <w:t xml:space="preserve">إنشاء مؤسسة وطنية لحقوق الإنسان </w:t>
      </w:r>
      <w:r w:rsidRPr="007B08C4">
        <w:rPr>
          <w:rFonts w:hint="cs"/>
          <w:spacing w:val="-2"/>
          <w:rtl/>
        </w:rPr>
        <w:t xml:space="preserve">تكون متماشية مع </w:t>
      </w:r>
      <w:r w:rsidRPr="007B08C4">
        <w:rPr>
          <w:spacing w:val="-2"/>
          <w:rtl/>
        </w:rPr>
        <w:t xml:space="preserve">مبادئ باريس </w:t>
      </w:r>
      <w:r w:rsidRPr="007B08C4">
        <w:rPr>
          <w:rFonts w:hint="cs"/>
          <w:spacing w:val="-2"/>
          <w:rtl/>
        </w:rPr>
        <w:t xml:space="preserve">ومنفصلة عن المستشار </w:t>
      </w:r>
      <w:r w:rsidRPr="007B08C4">
        <w:rPr>
          <w:spacing w:val="-2"/>
          <w:rtl/>
        </w:rPr>
        <w:t>العدل</w:t>
      </w:r>
      <w:r w:rsidRPr="007B08C4">
        <w:rPr>
          <w:rFonts w:hint="cs"/>
          <w:spacing w:val="-2"/>
          <w:rtl/>
        </w:rPr>
        <w:t>ي، أو في حال لم تكن تنظر في ذلك، معرفة ما إذا كانت تنوي تكليف المستشار العدلي بجميع ا</w:t>
      </w:r>
      <w:r w:rsidRPr="007B08C4">
        <w:rPr>
          <w:spacing w:val="-2"/>
          <w:rtl/>
        </w:rPr>
        <w:t xml:space="preserve">لمسؤوليات المحددة في مبادئ باريس، بما في ذلك التعاون مع المجتمع المدني. </w:t>
      </w:r>
    </w:p>
    <w:p w:rsidR="009E16CD" w:rsidRPr="00883714" w:rsidRDefault="009E16CD" w:rsidP="007B08C4">
      <w:pPr>
        <w:pStyle w:val="SingleTxtGA"/>
        <w:rPr>
          <w:rtl/>
        </w:rPr>
      </w:pPr>
      <w:r w:rsidRPr="00883714">
        <w:rPr>
          <w:rtl/>
        </w:rPr>
        <w:t>25</w:t>
      </w:r>
      <w:r w:rsidRPr="00883714">
        <w:rPr>
          <w:rFonts w:hint="cs"/>
          <w:rtl/>
        </w:rPr>
        <w:t>-</w:t>
      </w:r>
      <w:r w:rsidR="007B08C4">
        <w:rPr>
          <w:rFonts w:hint="cs"/>
          <w:b/>
          <w:bCs/>
          <w:rtl/>
        </w:rPr>
        <w:tab/>
      </w:r>
      <w:r w:rsidRPr="00883714">
        <w:rPr>
          <w:b/>
          <w:bCs/>
          <w:rtl/>
        </w:rPr>
        <w:t>السيد أوفلاهرتي</w:t>
      </w:r>
      <w:r w:rsidR="007B08C4">
        <w:rPr>
          <w:rFonts w:hint="cs"/>
          <w:rtl/>
        </w:rPr>
        <w:t xml:space="preserve"> </w:t>
      </w:r>
      <w:r w:rsidRPr="00883714">
        <w:rPr>
          <w:rFonts w:hint="cs"/>
          <w:rtl/>
        </w:rPr>
        <w:t>قال إنه ينبغي الإشارة مع التقدير إلى دخول لوا</w:t>
      </w:r>
      <w:r w:rsidRPr="00883714">
        <w:rPr>
          <w:rtl/>
        </w:rPr>
        <w:t>ئح جديدة</w:t>
      </w:r>
      <w:r w:rsidRPr="00883714">
        <w:rPr>
          <w:rFonts w:hint="cs"/>
          <w:rtl/>
        </w:rPr>
        <w:t xml:space="preserve"> حيز النفاذ،</w:t>
      </w:r>
      <w:r w:rsidRPr="00883714">
        <w:rPr>
          <w:rtl/>
        </w:rPr>
        <w:t xml:space="preserve"> </w:t>
      </w:r>
      <w:r w:rsidRPr="00883714">
        <w:rPr>
          <w:rFonts w:hint="cs"/>
          <w:rtl/>
        </w:rPr>
        <w:t>فيما يتعلق ب</w:t>
      </w:r>
      <w:r w:rsidRPr="00883714">
        <w:rPr>
          <w:rtl/>
        </w:rPr>
        <w:t xml:space="preserve">استخدام الأسلحة النارية. </w:t>
      </w:r>
      <w:r w:rsidRPr="00883714">
        <w:rPr>
          <w:rFonts w:hint="cs"/>
          <w:rtl/>
        </w:rPr>
        <w:t xml:space="preserve">وتتفق </w:t>
      </w:r>
      <w:r w:rsidRPr="00883714">
        <w:rPr>
          <w:rtl/>
        </w:rPr>
        <w:t xml:space="preserve">العديد من المصادر - </w:t>
      </w:r>
      <w:r w:rsidRPr="00883714">
        <w:rPr>
          <w:rFonts w:hint="cs"/>
          <w:rtl/>
        </w:rPr>
        <w:t>ال</w:t>
      </w:r>
      <w:r w:rsidRPr="00883714">
        <w:rPr>
          <w:rtl/>
        </w:rPr>
        <w:t xml:space="preserve">حكومية وغير </w:t>
      </w:r>
      <w:r w:rsidRPr="00883714">
        <w:rPr>
          <w:rFonts w:hint="cs"/>
          <w:rtl/>
        </w:rPr>
        <w:t>ال</w:t>
      </w:r>
      <w:r w:rsidRPr="00883714">
        <w:rPr>
          <w:rtl/>
        </w:rPr>
        <w:t>حكومية، و</w:t>
      </w:r>
      <w:r w:rsidRPr="00883714">
        <w:rPr>
          <w:rFonts w:hint="cs"/>
          <w:rtl/>
        </w:rPr>
        <w:t>الو</w:t>
      </w:r>
      <w:r w:rsidRPr="00883714">
        <w:rPr>
          <w:rtl/>
        </w:rPr>
        <w:t>طنية و</w:t>
      </w:r>
      <w:r w:rsidRPr="00883714">
        <w:rPr>
          <w:rFonts w:hint="cs"/>
          <w:rtl/>
        </w:rPr>
        <w:t>ال</w:t>
      </w:r>
      <w:r w:rsidRPr="00883714">
        <w:rPr>
          <w:rtl/>
        </w:rPr>
        <w:t xml:space="preserve">دولية </w:t>
      </w:r>
      <w:r w:rsidRPr="00883714">
        <w:rPr>
          <w:rFonts w:hint="cs"/>
          <w:rtl/>
        </w:rPr>
        <w:t xml:space="preserve">- </w:t>
      </w:r>
      <w:r w:rsidRPr="00883714">
        <w:rPr>
          <w:rtl/>
        </w:rPr>
        <w:t xml:space="preserve">على أن الاتجار بالبشر </w:t>
      </w:r>
      <w:r w:rsidRPr="00883714">
        <w:rPr>
          <w:rFonts w:hint="cs"/>
          <w:rtl/>
        </w:rPr>
        <w:t xml:space="preserve">يمثل </w:t>
      </w:r>
      <w:r w:rsidRPr="00883714">
        <w:rPr>
          <w:rtl/>
        </w:rPr>
        <w:t xml:space="preserve">مشكلة </w:t>
      </w:r>
      <w:r w:rsidRPr="00883714">
        <w:rPr>
          <w:rFonts w:hint="cs"/>
          <w:rtl/>
        </w:rPr>
        <w:t xml:space="preserve">حقيقية </w:t>
      </w:r>
      <w:r w:rsidRPr="00883714">
        <w:rPr>
          <w:rtl/>
        </w:rPr>
        <w:t xml:space="preserve">في </w:t>
      </w:r>
      <w:r w:rsidRPr="00883714">
        <w:rPr>
          <w:rFonts w:hint="cs"/>
          <w:rtl/>
        </w:rPr>
        <w:t>إ</w:t>
      </w:r>
      <w:r w:rsidRPr="00883714">
        <w:rPr>
          <w:rtl/>
        </w:rPr>
        <w:t xml:space="preserve">ستونيا. </w:t>
      </w:r>
      <w:r w:rsidRPr="00883714">
        <w:rPr>
          <w:rFonts w:hint="cs"/>
          <w:rtl/>
        </w:rPr>
        <w:t xml:space="preserve">وقد أشار </w:t>
      </w:r>
      <w:r w:rsidRPr="00883714">
        <w:rPr>
          <w:rtl/>
        </w:rPr>
        <w:t xml:space="preserve">رئيس الوفد </w:t>
      </w:r>
      <w:r w:rsidRPr="00883714">
        <w:rPr>
          <w:rFonts w:hint="cs"/>
          <w:rtl/>
        </w:rPr>
        <w:t xml:space="preserve">إلى أن هناك </w:t>
      </w:r>
      <w:r w:rsidRPr="00883714">
        <w:rPr>
          <w:rtl/>
        </w:rPr>
        <w:t xml:space="preserve">مشروع </w:t>
      </w:r>
      <w:r w:rsidRPr="00883714">
        <w:rPr>
          <w:rFonts w:hint="cs"/>
          <w:rtl/>
        </w:rPr>
        <w:t>مادة جديدة من ال</w:t>
      </w:r>
      <w:r w:rsidRPr="00883714">
        <w:rPr>
          <w:rtl/>
        </w:rPr>
        <w:t xml:space="preserve">قانون </w:t>
      </w:r>
      <w:r w:rsidRPr="00883714">
        <w:rPr>
          <w:rFonts w:hint="cs"/>
          <w:rtl/>
        </w:rPr>
        <w:t xml:space="preserve">الجنائي تُعرِّف الاتجار، قيد النظر، وتوقع أن يتم طرحها في البرلمان </w:t>
      </w:r>
      <w:r w:rsidRPr="00883714">
        <w:rPr>
          <w:rtl/>
        </w:rPr>
        <w:t>في</w:t>
      </w:r>
      <w:r w:rsidRPr="00883714">
        <w:rPr>
          <w:rFonts w:hint="cs"/>
          <w:rtl/>
        </w:rPr>
        <w:t xml:space="preserve"> عام</w:t>
      </w:r>
      <w:r w:rsidRPr="00883714">
        <w:rPr>
          <w:rtl/>
        </w:rPr>
        <w:t xml:space="preserve"> 2010. و</w:t>
      </w:r>
      <w:r w:rsidRPr="00883714">
        <w:rPr>
          <w:rFonts w:hint="cs"/>
          <w:rtl/>
        </w:rPr>
        <w:t>قال السيد أوفلاهرتي إنه ربما كان بوسع الو</w:t>
      </w:r>
      <w:r w:rsidRPr="00883714">
        <w:rPr>
          <w:rtl/>
        </w:rPr>
        <w:t xml:space="preserve">فد </w:t>
      </w:r>
      <w:r w:rsidRPr="00883714">
        <w:rPr>
          <w:rFonts w:hint="cs"/>
          <w:rtl/>
        </w:rPr>
        <w:t xml:space="preserve">أن يقدم فكرة </w:t>
      </w:r>
      <w:r w:rsidRPr="00883714">
        <w:rPr>
          <w:rtl/>
        </w:rPr>
        <w:t>أ</w:t>
      </w:r>
      <w:r w:rsidRPr="00883714">
        <w:rPr>
          <w:rFonts w:hint="cs"/>
          <w:rtl/>
        </w:rPr>
        <w:t>دق عن الفترة التي سيتم خلالها</w:t>
      </w:r>
      <w:r w:rsidRPr="00883714">
        <w:rPr>
          <w:rtl/>
        </w:rPr>
        <w:t xml:space="preserve"> اعتماد هذ</w:t>
      </w:r>
      <w:r w:rsidRPr="00883714">
        <w:rPr>
          <w:rFonts w:hint="cs"/>
          <w:rtl/>
        </w:rPr>
        <w:t>ه المادة ا</w:t>
      </w:r>
      <w:r w:rsidRPr="00883714">
        <w:rPr>
          <w:rtl/>
        </w:rPr>
        <w:t>لجديد</w:t>
      </w:r>
      <w:r w:rsidRPr="00883714">
        <w:rPr>
          <w:rFonts w:hint="cs"/>
          <w:rtl/>
        </w:rPr>
        <w:t>ة</w:t>
      </w:r>
      <w:r w:rsidRPr="00883714">
        <w:rPr>
          <w:rtl/>
        </w:rPr>
        <w:t xml:space="preserve">. </w:t>
      </w:r>
      <w:r w:rsidRPr="00883714">
        <w:rPr>
          <w:rFonts w:hint="cs"/>
          <w:rtl/>
        </w:rPr>
        <w:t xml:space="preserve">ورأى </w:t>
      </w:r>
      <w:r w:rsidRPr="00883714">
        <w:rPr>
          <w:rtl/>
        </w:rPr>
        <w:t>أن</w:t>
      </w:r>
      <w:r w:rsidRPr="00883714">
        <w:rPr>
          <w:rFonts w:hint="cs"/>
          <w:rtl/>
        </w:rPr>
        <w:t xml:space="preserve"> توقيع</w:t>
      </w:r>
      <w:r w:rsidRPr="00883714">
        <w:rPr>
          <w:rtl/>
        </w:rPr>
        <w:t xml:space="preserve"> الدولة الطرف على اتفاقية مجلس أوروبا </w:t>
      </w:r>
      <w:r w:rsidRPr="00883714">
        <w:rPr>
          <w:rFonts w:hint="cs"/>
          <w:rtl/>
        </w:rPr>
        <w:t>المتعلقة بمكافحة الا</w:t>
      </w:r>
      <w:r w:rsidRPr="00883714">
        <w:rPr>
          <w:rtl/>
        </w:rPr>
        <w:t>تجار بالبشر</w:t>
      </w:r>
      <w:r w:rsidRPr="00883714">
        <w:rPr>
          <w:rFonts w:hint="cs"/>
          <w:rtl/>
        </w:rPr>
        <w:t>،</w:t>
      </w:r>
      <w:r w:rsidRPr="00883714">
        <w:rPr>
          <w:rtl/>
        </w:rPr>
        <w:t xml:space="preserve"> و</w:t>
      </w:r>
      <w:r w:rsidRPr="00883714">
        <w:rPr>
          <w:rFonts w:hint="cs"/>
          <w:rtl/>
        </w:rPr>
        <w:t>شروعها في ت</w:t>
      </w:r>
      <w:r w:rsidRPr="00883714">
        <w:rPr>
          <w:rtl/>
        </w:rPr>
        <w:t xml:space="preserve">عديل تشريعاتها </w:t>
      </w:r>
      <w:r w:rsidRPr="00883714">
        <w:rPr>
          <w:rFonts w:hint="cs"/>
          <w:rtl/>
        </w:rPr>
        <w:t>ليتسنى ال</w:t>
      </w:r>
      <w:r w:rsidRPr="00883714">
        <w:rPr>
          <w:rtl/>
        </w:rPr>
        <w:t>تصد</w:t>
      </w:r>
      <w:r w:rsidRPr="00883714">
        <w:rPr>
          <w:rFonts w:hint="cs"/>
          <w:rtl/>
        </w:rPr>
        <w:t>ي</w:t>
      </w:r>
      <w:r w:rsidRPr="00883714">
        <w:rPr>
          <w:rtl/>
        </w:rPr>
        <w:t>ق عليه</w:t>
      </w:r>
      <w:r w:rsidRPr="00883714">
        <w:rPr>
          <w:rFonts w:hint="cs"/>
          <w:rtl/>
        </w:rPr>
        <w:t>ا، يمثل خطوة ج</w:t>
      </w:r>
      <w:r w:rsidRPr="00883714">
        <w:rPr>
          <w:rtl/>
        </w:rPr>
        <w:t>يد</w:t>
      </w:r>
      <w:r w:rsidRPr="00883714">
        <w:rPr>
          <w:rFonts w:hint="cs"/>
          <w:rtl/>
        </w:rPr>
        <w:t>ة</w:t>
      </w:r>
      <w:r w:rsidRPr="00883714">
        <w:rPr>
          <w:rtl/>
        </w:rPr>
        <w:t xml:space="preserve"> جدا. و</w:t>
      </w:r>
      <w:r w:rsidRPr="00883714">
        <w:rPr>
          <w:rFonts w:hint="cs"/>
          <w:rtl/>
        </w:rPr>
        <w:t xml:space="preserve">تساءل عن الموعد الذي تتوقع </w:t>
      </w:r>
      <w:r w:rsidRPr="00883714">
        <w:rPr>
          <w:rtl/>
        </w:rPr>
        <w:t xml:space="preserve">الدولة الطرف </w:t>
      </w:r>
      <w:r w:rsidRPr="00883714">
        <w:rPr>
          <w:rFonts w:hint="cs"/>
          <w:rtl/>
        </w:rPr>
        <w:t xml:space="preserve">أن تنتهي فيه من </w:t>
      </w:r>
      <w:r w:rsidRPr="00883714">
        <w:rPr>
          <w:rtl/>
        </w:rPr>
        <w:t>هذ</w:t>
      </w:r>
      <w:r w:rsidRPr="00883714">
        <w:rPr>
          <w:rFonts w:hint="cs"/>
          <w:rtl/>
        </w:rPr>
        <w:t>ا</w:t>
      </w:r>
      <w:r w:rsidRPr="00883714">
        <w:rPr>
          <w:rtl/>
        </w:rPr>
        <w:t xml:space="preserve"> العمل و</w:t>
      </w:r>
      <w:r w:rsidRPr="00883714">
        <w:rPr>
          <w:rFonts w:hint="cs"/>
          <w:rtl/>
        </w:rPr>
        <w:t xml:space="preserve">يصبح بمقدورها </w:t>
      </w:r>
      <w:r w:rsidRPr="00883714">
        <w:rPr>
          <w:rtl/>
        </w:rPr>
        <w:t xml:space="preserve">التصديق على الاتفاقية. </w:t>
      </w:r>
    </w:p>
    <w:p w:rsidR="009E16CD" w:rsidRPr="00883714" w:rsidRDefault="009E16CD" w:rsidP="007B08C4">
      <w:pPr>
        <w:pStyle w:val="SingleTxtGA"/>
        <w:rPr>
          <w:rtl/>
        </w:rPr>
      </w:pPr>
      <w:r w:rsidRPr="00883714">
        <w:rPr>
          <w:rtl/>
        </w:rPr>
        <w:t>26</w:t>
      </w:r>
      <w:r w:rsidR="007B08C4" w:rsidRPr="00DE118E">
        <w:rPr>
          <w:rFonts w:hint="cs"/>
          <w:spacing w:val="-6"/>
          <w:rtl/>
        </w:rPr>
        <w:t>-</w:t>
      </w:r>
      <w:r w:rsidR="007B08C4" w:rsidRPr="00DE118E">
        <w:rPr>
          <w:rFonts w:hint="cs"/>
          <w:spacing w:val="-6"/>
          <w:rtl/>
        </w:rPr>
        <w:tab/>
      </w:r>
      <w:r w:rsidRPr="00DE118E">
        <w:rPr>
          <w:spacing w:val="-6"/>
          <w:rtl/>
        </w:rPr>
        <w:t>و</w:t>
      </w:r>
      <w:r w:rsidRPr="00DE118E">
        <w:rPr>
          <w:rFonts w:hint="cs"/>
          <w:spacing w:val="-6"/>
          <w:rtl/>
        </w:rPr>
        <w:t xml:space="preserve">قال إنه تم تقديم </w:t>
      </w:r>
      <w:r w:rsidRPr="00DE118E">
        <w:rPr>
          <w:spacing w:val="-6"/>
          <w:rtl/>
        </w:rPr>
        <w:t>معلومات قي</w:t>
      </w:r>
      <w:r w:rsidRPr="00DE118E">
        <w:rPr>
          <w:rFonts w:hint="cs"/>
          <w:spacing w:val="-6"/>
          <w:rtl/>
        </w:rPr>
        <w:t>ِّ</w:t>
      </w:r>
      <w:r w:rsidRPr="00DE118E">
        <w:rPr>
          <w:spacing w:val="-6"/>
          <w:rtl/>
        </w:rPr>
        <w:t>مة عن خطة مكافحة الاتجار بالبشر للفترة 2006-2009.</w:t>
      </w:r>
      <w:r w:rsidRPr="00883714">
        <w:rPr>
          <w:rtl/>
        </w:rPr>
        <w:t xml:space="preserve"> </w:t>
      </w:r>
      <w:r w:rsidRPr="00883714">
        <w:rPr>
          <w:rFonts w:hint="cs"/>
          <w:rtl/>
        </w:rPr>
        <w:t xml:space="preserve">واستفسر عن الكيفية التي تنوي </w:t>
      </w:r>
      <w:r w:rsidRPr="00883714">
        <w:rPr>
          <w:rtl/>
        </w:rPr>
        <w:t xml:space="preserve">الدولة الطرف </w:t>
      </w:r>
      <w:r w:rsidRPr="00883714">
        <w:rPr>
          <w:rFonts w:hint="cs"/>
          <w:rtl/>
        </w:rPr>
        <w:t xml:space="preserve">أن تواصل بها جهودها في </w:t>
      </w:r>
      <w:r w:rsidRPr="00883714">
        <w:rPr>
          <w:rtl/>
        </w:rPr>
        <w:t xml:space="preserve">هذا المجال. وأشار </w:t>
      </w:r>
      <w:r w:rsidRPr="00883714">
        <w:rPr>
          <w:rFonts w:hint="cs"/>
          <w:rtl/>
        </w:rPr>
        <w:t xml:space="preserve">إلى أن </w:t>
      </w:r>
      <w:r w:rsidRPr="00883714">
        <w:rPr>
          <w:rtl/>
        </w:rPr>
        <w:t xml:space="preserve">رئيس الوفد </w:t>
      </w:r>
      <w:r w:rsidRPr="00883714">
        <w:rPr>
          <w:rFonts w:hint="cs"/>
          <w:rtl/>
        </w:rPr>
        <w:t xml:space="preserve">تحدث عن </w:t>
      </w:r>
      <w:r w:rsidRPr="00883714">
        <w:rPr>
          <w:rtl/>
        </w:rPr>
        <w:t xml:space="preserve">خطة لمكافحة العنف للفترة 2010-2014. </w:t>
      </w:r>
      <w:r w:rsidRPr="00883714">
        <w:rPr>
          <w:rFonts w:hint="cs"/>
          <w:rtl/>
        </w:rPr>
        <w:t xml:space="preserve">وعلق على ذلك بالقول إن </w:t>
      </w:r>
      <w:r w:rsidRPr="00883714">
        <w:rPr>
          <w:rtl/>
        </w:rPr>
        <w:t xml:space="preserve">الاتجار </w:t>
      </w:r>
      <w:r w:rsidRPr="00883714">
        <w:rPr>
          <w:rFonts w:hint="cs"/>
          <w:rtl/>
        </w:rPr>
        <w:t>بالبشر يمثل بالتأكيد،</w:t>
      </w:r>
      <w:r w:rsidRPr="00883714">
        <w:rPr>
          <w:rtl/>
        </w:rPr>
        <w:t xml:space="preserve"> شكل</w:t>
      </w:r>
      <w:r w:rsidRPr="00883714">
        <w:rPr>
          <w:rFonts w:hint="cs"/>
          <w:rtl/>
        </w:rPr>
        <w:t xml:space="preserve">ا من </w:t>
      </w:r>
      <w:r w:rsidRPr="00883714">
        <w:rPr>
          <w:rtl/>
        </w:rPr>
        <w:t>أشكال العنف</w:t>
      </w:r>
      <w:r w:rsidRPr="00883714">
        <w:rPr>
          <w:rFonts w:hint="cs"/>
          <w:rtl/>
        </w:rPr>
        <w:t xml:space="preserve"> ولكنه</w:t>
      </w:r>
      <w:r w:rsidRPr="00883714">
        <w:rPr>
          <w:rtl/>
        </w:rPr>
        <w:t xml:space="preserve"> ظاهرة </w:t>
      </w:r>
      <w:r w:rsidRPr="00883714">
        <w:rPr>
          <w:rFonts w:hint="cs"/>
          <w:rtl/>
        </w:rPr>
        <w:t xml:space="preserve">فريدة </w:t>
      </w:r>
      <w:r w:rsidRPr="00883714">
        <w:rPr>
          <w:rtl/>
        </w:rPr>
        <w:t xml:space="preserve">تتطلب تدابير </w:t>
      </w:r>
      <w:r w:rsidRPr="00883714">
        <w:rPr>
          <w:rFonts w:hint="cs"/>
          <w:rtl/>
        </w:rPr>
        <w:t>محددة الأهداف</w:t>
      </w:r>
      <w:r w:rsidRPr="00883714">
        <w:rPr>
          <w:rtl/>
        </w:rPr>
        <w:t>. و</w:t>
      </w:r>
      <w:r w:rsidRPr="00883714">
        <w:rPr>
          <w:rFonts w:hint="cs"/>
          <w:rtl/>
        </w:rPr>
        <w:t xml:space="preserve">سأل عما إذا كان من المقرر اتخاذ </w:t>
      </w:r>
      <w:r w:rsidRPr="00883714">
        <w:rPr>
          <w:rtl/>
        </w:rPr>
        <w:t xml:space="preserve">تدابير من </w:t>
      </w:r>
      <w:r w:rsidRPr="00883714">
        <w:rPr>
          <w:rFonts w:hint="cs"/>
          <w:rtl/>
        </w:rPr>
        <w:t xml:space="preserve">هذا القبيل في إطار </w:t>
      </w:r>
      <w:r w:rsidRPr="00883714">
        <w:rPr>
          <w:rtl/>
        </w:rPr>
        <w:t xml:space="preserve">خطة مكافحة العنف </w:t>
      </w:r>
      <w:r w:rsidRPr="00883714">
        <w:rPr>
          <w:rFonts w:hint="cs"/>
          <w:rtl/>
        </w:rPr>
        <w:t xml:space="preserve">أو في إطار </w:t>
      </w:r>
      <w:r w:rsidRPr="00883714">
        <w:rPr>
          <w:rtl/>
        </w:rPr>
        <w:t xml:space="preserve">برامج </w:t>
      </w:r>
      <w:r w:rsidRPr="00883714">
        <w:rPr>
          <w:rFonts w:hint="cs"/>
          <w:rtl/>
        </w:rPr>
        <w:t xml:space="preserve">أخرى </w:t>
      </w:r>
      <w:r w:rsidRPr="00883714">
        <w:rPr>
          <w:rtl/>
        </w:rPr>
        <w:t>تركز على الاتجار</w:t>
      </w:r>
      <w:r w:rsidRPr="00883714">
        <w:rPr>
          <w:rFonts w:hint="cs"/>
          <w:rtl/>
        </w:rPr>
        <w:t xml:space="preserve">. </w:t>
      </w:r>
      <w:r w:rsidRPr="00883714">
        <w:rPr>
          <w:rtl/>
        </w:rPr>
        <w:t>و</w:t>
      </w:r>
      <w:r w:rsidRPr="00883714">
        <w:rPr>
          <w:rFonts w:hint="cs"/>
          <w:rtl/>
        </w:rPr>
        <w:t>مضى قائلا</w:t>
      </w:r>
      <w:r w:rsidR="007B08C4">
        <w:rPr>
          <w:rFonts w:hint="cs"/>
          <w:rtl/>
        </w:rPr>
        <w:t>ً</w:t>
      </w:r>
      <w:r w:rsidRPr="00883714">
        <w:rPr>
          <w:rFonts w:hint="cs"/>
          <w:rtl/>
        </w:rPr>
        <w:t xml:space="preserve"> إن مسؤولية </w:t>
      </w:r>
      <w:r w:rsidRPr="00883714">
        <w:rPr>
          <w:rtl/>
        </w:rPr>
        <w:t>مكافحة الاتجار</w:t>
      </w:r>
      <w:r w:rsidRPr="00883714">
        <w:rPr>
          <w:rFonts w:hint="cs"/>
          <w:rtl/>
        </w:rPr>
        <w:t xml:space="preserve"> تقع، فيما </w:t>
      </w:r>
      <w:r w:rsidRPr="00883714">
        <w:rPr>
          <w:rtl/>
        </w:rPr>
        <w:t>يبدو</w:t>
      </w:r>
      <w:r w:rsidRPr="00883714">
        <w:rPr>
          <w:rFonts w:hint="cs"/>
          <w:rtl/>
        </w:rPr>
        <w:t>، على وزارة العدل في</w:t>
      </w:r>
      <w:r w:rsidRPr="00883714">
        <w:rPr>
          <w:rtl/>
        </w:rPr>
        <w:t xml:space="preserve"> المقام الأول</w:t>
      </w:r>
      <w:r w:rsidRPr="00883714">
        <w:rPr>
          <w:rFonts w:hint="cs"/>
          <w:rtl/>
        </w:rPr>
        <w:t>. وسأل عما يتم القيام به في ه</w:t>
      </w:r>
      <w:r w:rsidRPr="00883714">
        <w:rPr>
          <w:rtl/>
        </w:rPr>
        <w:t xml:space="preserve">ذه </w:t>
      </w:r>
      <w:r w:rsidRPr="00883714">
        <w:rPr>
          <w:rFonts w:hint="cs"/>
          <w:rtl/>
        </w:rPr>
        <w:t>الحالة،</w:t>
      </w:r>
      <w:r w:rsidRPr="00883714">
        <w:rPr>
          <w:rtl/>
        </w:rPr>
        <w:t xml:space="preserve"> </w:t>
      </w:r>
      <w:r w:rsidRPr="00883714">
        <w:rPr>
          <w:rFonts w:hint="cs"/>
          <w:rtl/>
        </w:rPr>
        <w:t>لكي لا ينحصر التصدي ل</w:t>
      </w:r>
      <w:r w:rsidRPr="00883714">
        <w:rPr>
          <w:rtl/>
        </w:rPr>
        <w:t xml:space="preserve">لاتجار </w:t>
      </w:r>
      <w:r w:rsidRPr="00883714">
        <w:rPr>
          <w:rFonts w:hint="cs"/>
          <w:rtl/>
        </w:rPr>
        <w:t xml:space="preserve">في </w:t>
      </w:r>
      <w:r w:rsidRPr="00883714">
        <w:rPr>
          <w:rtl/>
        </w:rPr>
        <w:t xml:space="preserve"> </w:t>
      </w:r>
      <w:r w:rsidRPr="00883714">
        <w:rPr>
          <w:rFonts w:hint="cs"/>
          <w:rtl/>
        </w:rPr>
        <w:t xml:space="preserve">النهج القائم على </w:t>
      </w:r>
      <w:r w:rsidRPr="00883714">
        <w:rPr>
          <w:rtl/>
        </w:rPr>
        <w:t>الملاحقة الجنائية</w:t>
      </w:r>
      <w:r w:rsidRPr="00883714">
        <w:rPr>
          <w:rFonts w:hint="cs"/>
          <w:rtl/>
        </w:rPr>
        <w:t xml:space="preserve"> فقط، ويشمل مراعاة </w:t>
      </w:r>
      <w:r w:rsidRPr="00883714">
        <w:rPr>
          <w:rtl/>
        </w:rPr>
        <w:t xml:space="preserve">الجوانب المتعلقة </w:t>
      </w:r>
      <w:r w:rsidRPr="00883714">
        <w:rPr>
          <w:rFonts w:hint="cs"/>
          <w:rtl/>
        </w:rPr>
        <w:t>بالحماية</w:t>
      </w:r>
      <w:r w:rsidRPr="00883714">
        <w:rPr>
          <w:rtl/>
        </w:rPr>
        <w:t xml:space="preserve"> الاجتماعية </w:t>
      </w:r>
      <w:r w:rsidRPr="00883714">
        <w:rPr>
          <w:rFonts w:hint="cs"/>
          <w:rtl/>
        </w:rPr>
        <w:t>أيضا.</w:t>
      </w:r>
      <w:r w:rsidRPr="00883714">
        <w:rPr>
          <w:rtl/>
        </w:rPr>
        <w:t xml:space="preserve"> </w:t>
      </w:r>
      <w:r w:rsidRPr="00883714">
        <w:rPr>
          <w:rFonts w:hint="cs"/>
          <w:rtl/>
        </w:rPr>
        <w:t xml:space="preserve">ويشير </w:t>
      </w:r>
      <w:r w:rsidRPr="00883714">
        <w:rPr>
          <w:rtl/>
        </w:rPr>
        <w:t>تقرير و</w:t>
      </w:r>
      <w:r w:rsidRPr="00883714">
        <w:rPr>
          <w:rFonts w:hint="cs"/>
          <w:rtl/>
        </w:rPr>
        <w:t xml:space="preserve">ضعته </w:t>
      </w:r>
      <w:r w:rsidRPr="00883714">
        <w:rPr>
          <w:rtl/>
        </w:rPr>
        <w:t>وكالة الحقوق الأساسية التابعة للاتحاد الأوروبي عام 2008</w:t>
      </w:r>
      <w:r w:rsidRPr="00883714">
        <w:rPr>
          <w:rFonts w:hint="cs"/>
          <w:rtl/>
        </w:rPr>
        <w:t>، إلى أن ال</w:t>
      </w:r>
      <w:r w:rsidRPr="00883714">
        <w:rPr>
          <w:rtl/>
        </w:rPr>
        <w:t>دولة الطرف لا ت</w:t>
      </w:r>
      <w:r w:rsidRPr="00883714">
        <w:rPr>
          <w:rFonts w:hint="cs"/>
          <w:rtl/>
        </w:rPr>
        <w:t xml:space="preserve">راعي </w:t>
      </w:r>
      <w:r w:rsidRPr="00883714">
        <w:rPr>
          <w:rtl/>
        </w:rPr>
        <w:t xml:space="preserve">في </w:t>
      </w:r>
      <w:r w:rsidRPr="00883714">
        <w:rPr>
          <w:rFonts w:hint="cs"/>
          <w:rtl/>
        </w:rPr>
        <w:t>ال</w:t>
      </w:r>
      <w:r w:rsidRPr="00883714">
        <w:rPr>
          <w:rtl/>
        </w:rPr>
        <w:t>تدابير</w:t>
      </w:r>
      <w:r w:rsidRPr="00883714">
        <w:rPr>
          <w:rFonts w:hint="cs"/>
          <w:rtl/>
        </w:rPr>
        <w:t xml:space="preserve"> التي تتخذ</w:t>
      </w:r>
      <w:r w:rsidRPr="00883714">
        <w:rPr>
          <w:rtl/>
        </w:rPr>
        <w:t>ها لمكافحة الاتجار</w:t>
      </w:r>
      <w:r w:rsidRPr="00883714">
        <w:rPr>
          <w:rFonts w:hint="cs"/>
          <w:rtl/>
        </w:rPr>
        <w:t>، ال</w:t>
      </w:r>
      <w:r w:rsidRPr="00883714">
        <w:rPr>
          <w:rtl/>
        </w:rPr>
        <w:t>حقوق و</w:t>
      </w:r>
      <w:r w:rsidRPr="00883714">
        <w:rPr>
          <w:rFonts w:hint="cs"/>
          <w:rtl/>
        </w:rPr>
        <w:t>ال</w:t>
      </w:r>
      <w:r w:rsidRPr="00883714">
        <w:rPr>
          <w:rtl/>
        </w:rPr>
        <w:t>احتياجات ا</w:t>
      </w:r>
      <w:r w:rsidRPr="00883714">
        <w:rPr>
          <w:rFonts w:hint="cs"/>
          <w:rtl/>
        </w:rPr>
        <w:t>لخاصة ل</w:t>
      </w:r>
      <w:r w:rsidRPr="00883714">
        <w:rPr>
          <w:rtl/>
        </w:rPr>
        <w:t xml:space="preserve">لأطفال </w:t>
      </w:r>
      <w:r w:rsidRPr="00883714">
        <w:rPr>
          <w:rFonts w:hint="cs"/>
          <w:rtl/>
        </w:rPr>
        <w:t>ال</w:t>
      </w:r>
      <w:r w:rsidRPr="00883714">
        <w:rPr>
          <w:rtl/>
        </w:rPr>
        <w:t>ضحايا</w:t>
      </w:r>
      <w:r w:rsidRPr="00883714">
        <w:rPr>
          <w:rFonts w:hint="cs"/>
          <w:rtl/>
        </w:rPr>
        <w:t xml:space="preserve"> بالقدر الكافي</w:t>
      </w:r>
      <w:r w:rsidRPr="00883714">
        <w:rPr>
          <w:rtl/>
        </w:rPr>
        <w:t xml:space="preserve">. </w:t>
      </w:r>
      <w:r w:rsidRPr="00883714">
        <w:rPr>
          <w:rFonts w:hint="cs"/>
          <w:rtl/>
        </w:rPr>
        <w:t xml:space="preserve">وسأل </w:t>
      </w:r>
      <w:r w:rsidRPr="00883714">
        <w:rPr>
          <w:rtl/>
        </w:rPr>
        <w:t xml:space="preserve">الوفد </w:t>
      </w:r>
      <w:r w:rsidRPr="00883714">
        <w:rPr>
          <w:rFonts w:hint="cs"/>
          <w:rtl/>
        </w:rPr>
        <w:t>عن رأيه في ذلك وعن الأسلوب الذي تعتمده</w:t>
      </w:r>
      <w:r w:rsidRPr="00883714">
        <w:rPr>
          <w:rtl/>
        </w:rPr>
        <w:t xml:space="preserve"> الدولة الطرف</w:t>
      </w:r>
      <w:r w:rsidRPr="00883714">
        <w:rPr>
          <w:rFonts w:hint="cs"/>
          <w:rtl/>
        </w:rPr>
        <w:t xml:space="preserve"> في معالجة </w:t>
      </w:r>
      <w:r w:rsidRPr="00883714">
        <w:rPr>
          <w:rtl/>
        </w:rPr>
        <w:t xml:space="preserve">مشكلة </w:t>
      </w:r>
      <w:r w:rsidRPr="00883714">
        <w:rPr>
          <w:rFonts w:hint="cs"/>
          <w:rtl/>
        </w:rPr>
        <w:t>ا</w:t>
      </w:r>
      <w:r w:rsidRPr="00883714">
        <w:rPr>
          <w:rtl/>
        </w:rPr>
        <w:t>لاتجار بالأطفال</w:t>
      </w:r>
      <w:r w:rsidRPr="00883714">
        <w:rPr>
          <w:rFonts w:hint="cs"/>
          <w:rtl/>
        </w:rPr>
        <w:t xml:space="preserve"> التي تكتسي طابعا</w:t>
      </w:r>
      <w:r w:rsidR="007B08C4">
        <w:rPr>
          <w:rFonts w:hint="cs"/>
          <w:rtl/>
        </w:rPr>
        <w:t>ً</w:t>
      </w:r>
      <w:r w:rsidRPr="00883714">
        <w:rPr>
          <w:rFonts w:hint="cs"/>
          <w:rtl/>
        </w:rPr>
        <w:t xml:space="preserve"> خاصا</w:t>
      </w:r>
      <w:r w:rsidR="007B08C4">
        <w:rPr>
          <w:rFonts w:hint="cs"/>
          <w:rtl/>
        </w:rPr>
        <w:t>ً</w:t>
      </w:r>
      <w:r w:rsidRPr="00883714">
        <w:rPr>
          <w:rFonts w:hint="cs"/>
          <w:rtl/>
        </w:rPr>
        <w:t xml:space="preserve">. </w:t>
      </w:r>
      <w:r w:rsidRPr="00883714">
        <w:rPr>
          <w:rtl/>
        </w:rPr>
        <w:t xml:space="preserve"> </w:t>
      </w:r>
    </w:p>
    <w:p w:rsidR="009E16CD" w:rsidRPr="00883714" w:rsidRDefault="009E16CD" w:rsidP="007B08C4">
      <w:pPr>
        <w:pStyle w:val="SingleTxtGA"/>
        <w:rPr>
          <w:rtl/>
        </w:rPr>
      </w:pPr>
      <w:r w:rsidRPr="00883714">
        <w:rPr>
          <w:rtl/>
        </w:rPr>
        <w:t>27</w:t>
      </w:r>
      <w:r w:rsidRPr="00883714">
        <w:rPr>
          <w:rFonts w:hint="cs"/>
          <w:rtl/>
        </w:rPr>
        <w:t>-</w:t>
      </w:r>
      <w:r w:rsidR="007B08C4">
        <w:rPr>
          <w:rFonts w:hint="cs"/>
          <w:rtl/>
        </w:rPr>
        <w:tab/>
      </w:r>
      <w:r w:rsidRPr="00883714">
        <w:rPr>
          <w:rFonts w:hint="cs"/>
          <w:rtl/>
        </w:rPr>
        <w:t xml:space="preserve">وقال </w:t>
      </w:r>
      <w:r w:rsidRPr="00883714">
        <w:rPr>
          <w:rtl/>
        </w:rPr>
        <w:t xml:space="preserve">السيد أوفلاهرتي </w:t>
      </w:r>
      <w:r w:rsidRPr="00883714">
        <w:rPr>
          <w:rFonts w:hint="cs"/>
          <w:rtl/>
        </w:rPr>
        <w:t>إنه فهم</w:t>
      </w:r>
      <w:r w:rsidRPr="00883714">
        <w:rPr>
          <w:rtl/>
        </w:rPr>
        <w:t xml:space="preserve"> أن ضحايا الاتجار </w:t>
      </w:r>
      <w:r w:rsidRPr="00883714">
        <w:rPr>
          <w:rFonts w:hint="cs"/>
          <w:rtl/>
        </w:rPr>
        <w:t xml:space="preserve">لا </w:t>
      </w:r>
      <w:r w:rsidRPr="00883714">
        <w:rPr>
          <w:rtl/>
        </w:rPr>
        <w:t>يمكن</w:t>
      </w:r>
      <w:r w:rsidRPr="00883714">
        <w:rPr>
          <w:rFonts w:hint="cs"/>
          <w:rtl/>
        </w:rPr>
        <w:t>هم</w:t>
      </w:r>
      <w:r w:rsidRPr="00883714">
        <w:rPr>
          <w:rtl/>
        </w:rPr>
        <w:t xml:space="preserve"> الحصول على تصريح </w:t>
      </w:r>
      <w:r w:rsidRPr="00883714">
        <w:rPr>
          <w:rFonts w:hint="cs"/>
          <w:rtl/>
        </w:rPr>
        <w:t>ال</w:t>
      </w:r>
      <w:r w:rsidRPr="00883714">
        <w:rPr>
          <w:rtl/>
        </w:rPr>
        <w:t>إقامة إ</w:t>
      </w:r>
      <w:r w:rsidRPr="00883714">
        <w:rPr>
          <w:rFonts w:hint="cs"/>
          <w:rtl/>
        </w:rPr>
        <w:t>لا إ</w:t>
      </w:r>
      <w:r w:rsidRPr="00883714">
        <w:rPr>
          <w:rtl/>
        </w:rPr>
        <w:t xml:space="preserve">ذا </w:t>
      </w:r>
      <w:r w:rsidRPr="00883714">
        <w:rPr>
          <w:rFonts w:hint="cs"/>
          <w:rtl/>
        </w:rPr>
        <w:t>قبلوا ب</w:t>
      </w:r>
      <w:r w:rsidRPr="00883714">
        <w:rPr>
          <w:rtl/>
        </w:rPr>
        <w:t xml:space="preserve">التعاون مع </w:t>
      </w:r>
      <w:r w:rsidRPr="00883714">
        <w:rPr>
          <w:rFonts w:hint="cs"/>
          <w:rtl/>
        </w:rPr>
        <w:t>النظام القضائي</w:t>
      </w:r>
      <w:r w:rsidRPr="00883714">
        <w:rPr>
          <w:rtl/>
        </w:rPr>
        <w:t>، ولكن</w:t>
      </w:r>
      <w:r w:rsidRPr="00883714">
        <w:rPr>
          <w:rFonts w:hint="cs"/>
          <w:rtl/>
        </w:rPr>
        <w:t xml:space="preserve">ه يود </w:t>
      </w:r>
      <w:r w:rsidRPr="00883714">
        <w:rPr>
          <w:rtl/>
        </w:rPr>
        <w:t xml:space="preserve">أن </w:t>
      </w:r>
      <w:r w:rsidRPr="00883714">
        <w:rPr>
          <w:rFonts w:hint="cs"/>
          <w:rtl/>
        </w:rPr>
        <w:t xml:space="preserve">يحصل على </w:t>
      </w:r>
      <w:r w:rsidRPr="00883714">
        <w:rPr>
          <w:rtl/>
        </w:rPr>
        <w:t>تأك</w:t>
      </w:r>
      <w:r w:rsidRPr="00883714">
        <w:rPr>
          <w:rFonts w:hint="cs"/>
          <w:rtl/>
        </w:rPr>
        <w:t>ي</w:t>
      </w:r>
      <w:r w:rsidRPr="00883714">
        <w:rPr>
          <w:rtl/>
        </w:rPr>
        <w:t>د. و</w:t>
      </w:r>
      <w:r w:rsidRPr="00883714">
        <w:rPr>
          <w:rFonts w:hint="cs"/>
          <w:rtl/>
        </w:rPr>
        <w:t>أضاف قائلا</w:t>
      </w:r>
      <w:r w:rsidR="007B08C4">
        <w:rPr>
          <w:rFonts w:hint="cs"/>
          <w:rtl/>
        </w:rPr>
        <w:t>ً</w:t>
      </w:r>
      <w:r w:rsidRPr="00883714">
        <w:rPr>
          <w:rFonts w:hint="cs"/>
          <w:rtl/>
        </w:rPr>
        <w:t xml:space="preserve"> إنه </w:t>
      </w:r>
      <w:r w:rsidRPr="00883714">
        <w:rPr>
          <w:rtl/>
        </w:rPr>
        <w:t xml:space="preserve">إذا </w:t>
      </w:r>
      <w:r w:rsidRPr="00883714">
        <w:rPr>
          <w:rFonts w:hint="cs"/>
          <w:rtl/>
        </w:rPr>
        <w:t>كان</w:t>
      </w:r>
      <w:r w:rsidRPr="00883714">
        <w:rPr>
          <w:rtl/>
        </w:rPr>
        <w:t xml:space="preserve"> </w:t>
      </w:r>
      <w:r w:rsidRPr="00883714">
        <w:rPr>
          <w:rFonts w:hint="cs"/>
          <w:rtl/>
        </w:rPr>
        <w:t xml:space="preserve">الأمر كذلك، فللمرء أن </w:t>
      </w:r>
      <w:r w:rsidRPr="00883714">
        <w:rPr>
          <w:rtl/>
        </w:rPr>
        <w:t xml:space="preserve">يتساءل كيف يمكن </w:t>
      </w:r>
      <w:r w:rsidRPr="00883714">
        <w:rPr>
          <w:rFonts w:hint="cs"/>
          <w:rtl/>
        </w:rPr>
        <w:t>أن</w:t>
      </w:r>
      <w:r w:rsidR="007B08C4">
        <w:rPr>
          <w:rFonts w:hint="cs"/>
          <w:rtl/>
        </w:rPr>
        <w:t xml:space="preserve"> يُدرج التزام من هذا القبيل في </w:t>
      </w:r>
      <w:r w:rsidRPr="00883714">
        <w:rPr>
          <w:rtl/>
        </w:rPr>
        <w:t xml:space="preserve">استراتيجية </w:t>
      </w:r>
      <w:r w:rsidRPr="00883714">
        <w:rPr>
          <w:rFonts w:hint="cs"/>
          <w:rtl/>
        </w:rPr>
        <w:t>ل</w:t>
      </w:r>
      <w:r w:rsidRPr="00883714">
        <w:rPr>
          <w:rtl/>
        </w:rPr>
        <w:t xml:space="preserve">مكافحة الاتجار </w:t>
      </w:r>
      <w:r w:rsidRPr="00883714">
        <w:rPr>
          <w:rFonts w:hint="cs"/>
          <w:rtl/>
        </w:rPr>
        <w:t xml:space="preserve">مبنية </w:t>
      </w:r>
      <w:r w:rsidRPr="00883714">
        <w:rPr>
          <w:rtl/>
        </w:rPr>
        <w:t>على احترام الحقوق الأساسية. و</w:t>
      </w:r>
      <w:r w:rsidRPr="00883714">
        <w:rPr>
          <w:rFonts w:hint="cs"/>
          <w:rtl/>
        </w:rPr>
        <w:t>علاوة ع</w:t>
      </w:r>
      <w:r w:rsidRPr="00883714">
        <w:rPr>
          <w:rtl/>
        </w:rPr>
        <w:t xml:space="preserve">لى ذلك، </w:t>
      </w:r>
      <w:r w:rsidRPr="00883714">
        <w:rPr>
          <w:rFonts w:hint="cs"/>
          <w:rtl/>
        </w:rPr>
        <w:t>ت</w:t>
      </w:r>
      <w:r w:rsidRPr="00883714">
        <w:rPr>
          <w:rtl/>
        </w:rPr>
        <w:t>و</w:t>
      </w:r>
      <w:r w:rsidRPr="00883714">
        <w:rPr>
          <w:rFonts w:hint="cs"/>
          <w:rtl/>
        </w:rPr>
        <w:t xml:space="preserve">صي </w:t>
      </w:r>
      <w:r w:rsidRPr="00883714">
        <w:rPr>
          <w:rtl/>
        </w:rPr>
        <w:t xml:space="preserve">اتفاقية مجلس أوروبا </w:t>
      </w:r>
      <w:r w:rsidRPr="00883714">
        <w:rPr>
          <w:rFonts w:hint="cs"/>
          <w:rtl/>
        </w:rPr>
        <w:t>المتعلقة بمكافحة الاتج</w:t>
      </w:r>
      <w:r w:rsidRPr="00883714">
        <w:rPr>
          <w:rtl/>
        </w:rPr>
        <w:t xml:space="preserve">ار بالبشر </w:t>
      </w:r>
      <w:r w:rsidRPr="00883714">
        <w:rPr>
          <w:rFonts w:hint="cs"/>
          <w:rtl/>
        </w:rPr>
        <w:t>بألا تكون مساعدة</w:t>
      </w:r>
      <w:r w:rsidRPr="00883714">
        <w:rPr>
          <w:rtl/>
        </w:rPr>
        <w:t xml:space="preserve"> الضحايا </w:t>
      </w:r>
      <w:r w:rsidRPr="00883714">
        <w:rPr>
          <w:rFonts w:hint="cs"/>
          <w:rtl/>
        </w:rPr>
        <w:t>مشروطة باستعدادهم لل</w:t>
      </w:r>
      <w:r w:rsidRPr="00883714">
        <w:rPr>
          <w:rtl/>
        </w:rPr>
        <w:t xml:space="preserve">إدلاء بشهادتهم. </w:t>
      </w:r>
      <w:r w:rsidRPr="00883714">
        <w:rPr>
          <w:rFonts w:hint="cs"/>
          <w:rtl/>
        </w:rPr>
        <w:t>وأشار السيد أوفلاهرتي إلى أن الدولة الطرف على وشك ال</w:t>
      </w:r>
      <w:r w:rsidRPr="00883714">
        <w:rPr>
          <w:rtl/>
        </w:rPr>
        <w:t>تصديق على الاتفاقية،</w:t>
      </w:r>
      <w:r w:rsidRPr="00883714">
        <w:rPr>
          <w:rFonts w:hint="cs"/>
          <w:rtl/>
        </w:rPr>
        <w:t xml:space="preserve"> وسأل عما إذا كانت تعتزم إلغاء </w:t>
      </w:r>
      <w:r w:rsidRPr="00883714">
        <w:rPr>
          <w:rtl/>
        </w:rPr>
        <w:t>هذا الشرط لمنح تصريح الإقامة</w:t>
      </w:r>
      <w:r w:rsidRPr="00883714">
        <w:rPr>
          <w:rFonts w:hint="cs"/>
          <w:rtl/>
        </w:rPr>
        <w:t>. ورأى أنه سيكون من المفيد جدا</w:t>
      </w:r>
      <w:r w:rsidR="007B08C4">
        <w:rPr>
          <w:rFonts w:hint="cs"/>
          <w:rtl/>
        </w:rPr>
        <w:t>ً</w:t>
      </w:r>
      <w:r w:rsidRPr="00883714">
        <w:rPr>
          <w:rFonts w:hint="cs"/>
          <w:rtl/>
        </w:rPr>
        <w:t xml:space="preserve"> الحصول على </w:t>
      </w:r>
      <w:r w:rsidRPr="00883714">
        <w:rPr>
          <w:rtl/>
        </w:rPr>
        <w:t>إحصا</w:t>
      </w:r>
      <w:r w:rsidRPr="00883714">
        <w:rPr>
          <w:rFonts w:hint="cs"/>
          <w:rtl/>
        </w:rPr>
        <w:t>ء</w:t>
      </w:r>
      <w:r w:rsidRPr="00883714">
        <w:rPr>
          <w:rtl/>
        </w:rPr>
        <w:t xml:space="preserve">ات عن عدد تصاريح الإقامة التي منحت لضحايا الاتجار، </w:t>
      </w:r>
      <w:r w:rsidRPr="00883714">
        <w:rPr>
          <w:rFonts w:hint="cs"/>
          <w:rtl/>
        </w:rPr>
        <w:t>تكون مصنفة ب</w:t>
      </w:r>
      <w:r w:rsidRPr="00883714">
        <w:rPr>
          <w:rtl/>
        </w:rPr>
        <w:t>حسب نوع الجنس وال</w:t>
      </w:r>
      <w:r w:rsidRPr="00883714">
        <w:rPr>
          <w:rFonts w:hint="cs"/>
          <w:rtl/>
        </w:rPr>
        <w:t>عمر</w:t>
      </w:r>
      <w:r w:rsidRPr="00883714">
        <w:rPr>
          <w:rtl/>
        </w:rPr>
        <w:t xml:space="preserve">. </w:t>
      </w:r>
    </w:p>
    <w:p w:rsidR="009E16CD" w:rsidRPr="00883714" w:rsidRDefault="009E16CD" w:rsidP="007B08C4">
      <w:pPr>
        <w:pStyle w:val="SingleTxtGA"/>
        <w:rPr>
          <w:rtl/>
        </w:rPr>
      </w:pPr>
      <w:r w:rsidRPr="00883714">
        <w:rPr>
          <w:rtl/>
        </w:rPr>
        <w:t>28</w:t>
      </w:r>
      <w:r w:rsidRPr="00883714">
        <w:rPr>
          <w:rFonts w:hint="cs"/>
          <w:rtl/>
        </w:rPr>
        <w:t>-</w:t>
      </w:r>
      <w:r w:rsidR="007B08C4">
        <w:rPr>
          <w:rFonts w:hint="cs"/>
          <w:b/>
          <w:bCs/>
          <w:rtl/>
        </w:rPr>
        <w:tab/>
      </w:r>
      <w:r w:rsidRPr="00883714">
        <w:rPr>
          <w:b/>
          <w:bCs/>
          <w:rtl/>
        </w:rPr>
        <w:t>السيدة موتوك</w:t>
      </w:r>
      <w:r w:rsidRPr="00883714">
        <w:rPr>
          <w:rtl/>
        </w:rPr>
        <w:t xml:space="preserve"> </w:t>
      </w:r>
      <w:r w:rsidRPr="00883714">
        <w:rPr>
          <w:rFonts w:hint="cs"/>
          <w:rtl/>
        </w:rPr>
        <w:t>قالت إ</w:t>
      </w:r>
      <w:r w:rsidRPr="00883714">
        <w:rPr>
          <w:rtl/>
        </w:rPr>
        <w:t xml:space="preserve">ن </w:t>
      </w:r>
      <w:r w:rsidRPr="00883714">
        <w:rPr>
          <w:rFonts w:hint="cs"/>
          <w:rtl/>
        </w:rPr>
        <w:t>ال</w:t>
      </w:r>
      <w:r w:rsidRPr="00883714">
        <w:rPr>
          <w:rtl/>
        </w:rPr>
        <w:t xml:space="preserve">مسألة </w:t>
      </w:r>
      <w:r w:rsidRPr="00883714">
        <w:rPr>
          <w:rFonts w:hint="cs"/>
          <w:rtl/>
        </w:rPr>
        <w:t>المتعلقة ب</w:t>
      </w:r>
      <w:r w:rsidRPr="00883714">
        <w:rPr>
          <w:rtl/>
        </w:rPr>
        <w:t>المساواة بين الرجل والمرأة و</w:t>
      </w:r>
      <w:r w:rsidRPr="00883714">
        <w:rPr>
          <w:rFonts w:hint="cs"/>
          <w:rtl/>
        </w:rPr>
        <w:t>ب</w:t>
      </w:r>
      <w:r w:rsidRPr="00883714">
        <w:rPr>
          <w:rtl/>
        </w:rPr>
        <w:t>الاتجار</w:t>
      </w:r>
      <w:r w:rsidRPr="00883714">
        <w:rPr>
          <w:rFonts w:hint="cs"/>
          <w:rtl/>
        </w:rPr>
        <w:t>،</w:t>
      </w:r>
      <w:r w:rsidRPr="00883714">
        <w:rPr>
          <w:rtl/>
        </w:rPr>
        <w:t xml:space="preserve"> </w:t>
      </w:r>
      <w:r w:rsidRPr="00883714">
        <w:rPr>
          <w:rFonts w:hint="cs"/>
          <w:rtl/>
        </w:rPr>
        <w:t>تمثل مسألة صعبة للغاية في ال</w:t>
      </w:r>
      <w:r w:rsidRPr="00883714">
        <w:rPr>
          <w:rtl/>
        </w:rPr>
        <w:t xml:space="preserve">بلدان التي </w:t>
      </w:r>
      <w:r w:rsidRPr="00883714">
        <w:rPr>
          <w:rFonts w:hint="cs"/>
          <w:rtl/>
        </w:rPr>
        <w:t xml:space="preserve">تضم </w:t>
      </w:r>
      <w:r w:rsidRPr="00883714">
        <w:rPr>
          <w:rtl/>
        </w:rPr>
        <w:t>عدد</w:t>
      </w:r>
      <w:r w:rsidRPr="00883714">
        <w:rPr>
          <w:rFonts w:hint="cs"/>
          <w:rtl/>
        </w:rPr>
        <w:t>ا</w:t>
      </w:r>
      <w:r w:rsidRPr="00883714">
        <w:rPr>
          <w:rtl/>
        </w:rPr>
        <w:t xml:space="preserve"> </w:t>
      </w:r>
      <w:r w:rsidRPr="00883714">
        <w:rPr>
          <w:rFonts w:hint="cs"/>
          <w:rtl/>
        </w:rPr>
        <w:t>كبيرا من السكان المنتمين إلى أقليات</w:t>
      </w:r>
      <w:r w:rsidRPr="00883714">
        <w:rPr>
          <w:rtl/>
        </w:rPr>
        <w:t xml:space="preserve">. </w:t>
      </w:r>
      <w:r w:rsidRPr="00883714">
        <w:rPr>
          <w:rFonts w:hint="cs"/>
          <w:rtl/>
        </w:rPr>
        <w:t xml:space="preserve">فقد يكون هناك نزوع لدى الحكومة وغالبية </w:t>
      </w:r>
      <w:r w:rsidRPr="00883714">
        <w:rPr>
          <w:rtl/>
        </w:rPr>
        <w:t xml:space="preserve">السكان </w:t>
      </w:r>
      <w:r w:rsidRPr="00883714">
        <w:rPr>
          <w:rFonts w:hint="cs"/>
          <w:rtl/>
        </w:rPr>
        <w:t>نحو تحقيق مزيد من</w:t>
      </w:r>
      <w:r w:rsidRPr="00883714">
        <w:rPr>
          <w:rtl/>
        </w:rPr>
        <w:t xml:space="preserve"> المساواة </w:t>
      </w:r>
      <w:r w:rsidR="007B08C4">
        <w:rPr>
          <w:rFonts w:hint="cs"/>
          <w:rtl/>
        </w:rPr>
        <w:t>-</w:t>
      </w:r>
      <w:r w:rsidRPr="00883714">
        <w:rPr>
          <w:rtl/>
        </w:rPr>
        <w:t xml:space="preserve"> ول</w:t>
      </w:r>
      <w:r w:rsidRPr="00883714">
        <w:rPr>
          <w:rFonts w:hint="cs"/>
          <w:rtl/>
        </w:rPr>
        <w:t>ا ريب في أن هذا هو حال إ</w:t>
      </w:r>
      <w:r w:rsidR="007B08C4">
        <w:rPr>
          <w:rtl/>
        </w:rPr>
        <w:t xml:space="preserve">ستونيا </w:t>
      </w:r>
      <w:r w:rsidR="007B08C4">
        <w:rPr>
          <w:rFonts w:hint="cs"/>
          <w:rtl/>
        </w:rPr>
        <w:t>-</w:t>
      </w:r>
      <w:r w:rsidRPr="00883714">
        <w:rPr>
          <w:rtl/>
        </w:rPr>
        <w:t xml:space="preserve"> </w:t>
      </w:r>
      <w:r w:rsidRPr="00883714">
        <w:rPr>
          <w:rFonts w:hint="cs"/>
          <w:rtl/>
        </w:rPr>
        <w:t xml:space="preserve">غير أن ذلك قد </w:t>
      </w:r>
      <w:r w:rsidRPr="00883714">
        <w:rPr>
          <w:rtl/>
        </w:rPr>
        <w:t>لا ي</w:t>
      </w:r>
      <w:r w:rsidRPr="00883714">
        <w:rPr>
          <w:rFonts w:hint="cs"/>
          <w:rtl/>
        </w:rPr>
        <w:t>نطبق ع</w:t>
      </w:r>
      <w:r w:rsidRPr="00883714">
        <w:rPr>
          <w:rtl/>
        </w:rPr>
        <w:t>لى الأقليات</w:t>
      </w:r>
      <w:r w:rsidRPr="00883714">
        <w:rPr>
          <w:rFonts w:hint="cs"/>
          <w:rtl/>
        </w:rPr>
        <w:t>؛ وبالتالي، فإن</w:t>
      </w:r>
      <w:r w:rsidRPr="00883714">
        <w:rPr>
          <w:rtl/>
        </w:rPr>
        <w:t xml:space="preserve"> إشراك الأقليات في </w:t>
      </w:r>
      <w:r w:rsidRPr="00883714">
        <w:rPr>
          <w:rFonts w:hint="cs"/>
          <w:rtl/>
        </w:rPr>
        <w:t xml:space="preserve">جميع جهود </w:t>
      </w:r>
      <w:r w:rsidRPr="00883714">
        <w:rPr>
          <w:rtl/>
        </w:rPr>
        <w:t xml:space="preserve">التوعية </w:t>
      </w:r>
      <w:r w:rsidRPr="00883714">
        <w:rPr>
          <w:rFonts w:hint="cs"/>
          <w:rtl/>
        </w:rPr>
        <w:t>والتثقيف أمر مهم</w:t>
      </w:r>
      <w:r w:rsidRPr="00883714">
        <w:rPr>
          <w:rtl/>
        </w:rPr>
        <w:t xml:space="preserve">. </w:t>
      </w:r>
    </w:p>
    <w:p w:rsidR="009E16CD" w:rsidRPr="00883714" w:rsidRDefault="009E16CD" w:rsidP="007B08C4">
      <w:pPr>
        <w:pStyle w:val="SingleTxtGA"/>
        <w:rPr>
          <w:rtl/>
        </w:rPr>
      </w:pPr>
      <w:r w:rsidRPr="00883714">
        <w:rPr>
          <w:rtl/>
        </w:rPr>
        <w:t>29</w:t>
      </w:r>
      <w:r w:rsidR="007B08C4">
        <w:rPr>
          <w:rFonts w:hint="cs"/>
          <w:rtl/>
        </w:rPr>
        <w:t>-</w:t>
      </w:r>
      <w:r w:rsidR="007B08C4">
        <w:rPr>
          <w:rFonts w:hint="cs"/>
          <w:rtl/>
        </w:rPr>
        <w:tab/>
      </w:r>
      <w:r w:rsidRPr="00883714">
        <w:rPr>
          <w:rFonts w:hint="cs"/>
          <w:rtl/>
        </w:rPr>
        <w:t>وتعتبر إ</w:t>
      </w:r>
      <w:r w:rsidRPr="00883714">
        <w:rPr>
          <w:rtl/>
        </w:rPr>
        <w:t>ستونيا</w:t>
      </w:r>
      <w:r w:rsidRPr="00883714">
        <w:rPr>
          <w:rFonts w:hint="cs"/>
          <w:rtl/>
        </w:rPr>
        <w:t xml:space="preserve"> عموما</w:t>
      </w:r>
      <w:r w:rsidR="007B08C4">
        <w:rPr>
          <w:rFonts w:hint="cs"/>
          <w:rtl/>
        </w:rPr>
        <w:t>ً</w:t>
      </w:r>
      <w:r w:rsidRPr="00883714">
        <w:rPr>
          <w:rtl/>
        </w:rPr>
        <w:t xml:space="preserve">، </w:t>
      </w:r>
      <w:r w:rsidRPr="00883714">
        <w:rPr>
          <w:rFonts w:hint="cs"/>
          <w:rtl/>
        </w:rPr>
        <w:t>كغيرها من ب</w:t>
      </w:r>
      <w:r w:rsidRPr="00883714">
        <w:rPr>
          <w:rtl/>
        </w:rPr>
        <w:t>لدان أوروبا الشرقية، بؤر</w:t>
      </w:r>
      <w:r w:rsidRPr="00883714">
        <w:rPr>
          <w:rFonts w:hint="cs"/>
          <w:rtl/>
        </w:rPr>
        <w:t>ة ل</w:t>
      </w:r>
      <w:r w:rsidRPr="00883714">
        <w:rPr>
          <w:rtl/>
        </w:rPr>
        <w:t>لاتجار بالبشر</w:t>
      </w:r>
      <w:r w:rsidRPr="00883714">
        <w:rPr>
          <w:rFonts w:hint="cs"/>
          <w:rtl/>
        </w:rPr>
        <w:t>؛</w:t>
      </w:r>
      <w:r w:rsidRPr="00883714">
        <w:rPr>
          <w:rtl/>
        </w:rPr>
        <w:t xml:space="preserve"> ولكن الوضع </w:t>
      </w:r>
      <w:r w:rsidRPr="00883714">
        <w:rPr>
          <w:rFonts w:hint="cs"/>
          <w:rtl/>
        </w:rPr>
        <w:t xml:space="preserve">أكثر </w:t>
      </w:r>
      <w:r w:rsidRPr="00883714">
        <w:rPr>
          <w:rtl/>
        </w:rPr>
        <w:t>تعقيدا</w:t>
      </w:r>
      <w:r w:rsidR="007B08C4">
        <w:rPr>
          <w:rFonts w:hint="cs"/>
          <w:rtl/>
        </w:rPr>
        <w:t>ً</w:t>
      </w:r>
      <w:r w:rsidRPr="00883714">
        <w:rPr>
          <w:rtl/>
        </w:rPr>
        <w:t xml:space="preserve"> من </w:t>
      </w:r>
      <w:r w:rsidRPr="00883714">
        <w:rPr>
          <w:rFonts w:hint="cs"/>
          <w:rtl/>
        </w:rPr>
        <w:t xml:space="preserve">الصورة </w:t>
      </w:r>
      <w:r w:rsidRPr="00883714">
        <w:rPr>
          <w:rtl/>
        </w:rPr>
        <w:t>الكاريكات</w:t>
      </w:r>
      <w:r w:rsidRPr="00883714">
        <w:rPr>
          <w:rFonts w:hint="cs"/>
          <w:rtl/>
        </w:rPr>
        <w:t>ورية التي تتبدى للمرء لأول وهلة</w:t>
      </w:r>
      <w:r w:rsidRPr="00883714">
        <w:rPr>
          <w:rtl/>
        </w:rPr>
        <w:t xml:space="preserve">. </w:t>
      </w:r>
      <w:r w:rsidRPr="00883714">
        <w:rPr>
          <w:rFonts w:hint="cs"/>
          <w:rtl/>
        </w:rPr>
        <w:t>ومكافحة ا</w:t>
      </w:r>
      <w:r w:rsidRPr="00883714">
        <w:rPr>
          <w:rtl/>
        </w:rPr>
        <w:t xml:space="preserve">لاتجار </w:t>
      </w:r>
      <w:r w:rsidRPr="00883714">
        <w:rPr>
          <w:rFonts w:hint="cs"/>
          <w:rtl/>
        </w:rPr>
        <w:t>على نحو فعال يتطلب التصدي ل</w:t>
      </w:r>
      <w:r w:rsidRPr="00883714">
        <w:rPr>
          <w:rtl/>
        </w:rPr>
        <w:t>أسباب</w:t>
      </w:r>
      <w:r w:rsidRPr="00883714">
        <w:rPr>
          <w:rFonts w:hint="cs"/>
          <w:rtl/>
        </w:rPr>
        <w:t>ه</w:t>
      </w:r>
      <w:r w:rsidRPr="00883714">
        <w:rPr>
          <w:rtl/>
        </w:rPr>
        <w:t xml:space="preserve"> </w:t>
      </w:r>
      <w:r w:rsidRPr="00883714">
        <w:rPr>
          <w:rFonts w:hint="cs"/>
          <w:rtl/>
        </w:rPr>
        <w:t xml:space="preserve">الجذرية </w:t>
      </w:r>
      <w:r w:rsidRPr="00883714">
        <w:rPr>
          <w:rtl/>
        </w:rPr>
        <w:t>و</w:t>
      </w:r>
      <w:r w:rsidRPr="00883714">
        <w:rPr>
          <w:rFonts w:hint="cs"/>
          <w:rtl/>
        </w:rPr>
        <w:t>ل</w:t>
      </w:r>
      <w:r w:rsidRPr="00883714">
        <w:rPr>
          <w:rtl/>
        </w:rPr>
        <w:t xml:space="preserve">لشبكات المعقدة </w:t>
      </w:r>
      <w:r w:rsidRPr="00883714">
        <w:rPr>
          <w:rFonts w:hint="cs"/>
          <w:rtl/>
        </w:rPr>
        <w:t xml:space="preserve">الناشطة </w:t>
      </w:r>
      <w:r w:rsidRPr="00883714">
        <w:rPr>
          <w:rtl/>
        </w:rPr>
        <w:t xml:space="preserve">في هذا المجال. </w:t>
      </w:r>
      <w:r w:rsidRPr="00883714">
        <w:rPr>
          <w:rFonts w:hint="cs"/>
          <w:rtl/>
        </w:rPr>
        <w:t>وسألت السيدة موتوك عن الوسائل المتاحة ل</w:t>
      </w:r>
      <w:r w:rsidRPr="00883714">
        <w:rPr>
          <w:rtl/>
        </w:rPr>
        <w:t xml:space="preserve">لدولة </w:t>
      </w:r>
      <w:r w:rsidRPr="00883714">
        <w:rPr>
          <w:rFonts w:hint="cs"/>
          <w:rtl/>
        </w:rPr>
        <w:t xml:space="preserve">الطرف لخوض </w:t>
      </w:r>
      <w:r w:rsidRPr="00883714">
        <w:rPr>
          <w:rtl/>
        </w:rPr>
        <w:t>معركة بهذا الحجم</w:t>
      </w:r>
      <w:r w:rsidRPr="00883714">
        <w:rPr>
          <w:rFonts w:hint="cs"/>
          <w:rtl/>
        </w:rPr>
        <w:t>.</w:t>
      </w:r>
      <w:r w:rsidRPr="00883714">
        <w:rPr>
          <w:rtl/>
        </w:rPr>
        <w:t xml:space="preserve"> </w:t>
      </w:r>
    </w:p>
    <w:p w:rsidR="009E16CD" w:rsidRPr="00883714" w:rsidRDefault="009E16CD" w:rsidP="007B08C4">
      <w:pPr>
        <w:pStyle w:val="SingleTxtGA"/>
        <w:rPr>
          <w:rtl/>
        </w:rPr>
      </w:pPr>
      <w:r w:rsidRPr="00883714">
        <w:rPr>
          <w:rtl/>
        </w:rPr>
        <w:t>30</w:t>
      </w:r>
      <w:r w:rsidR="007B08C4">
        <w:rPr>
          <w:rFonts w:hint="cs"/>
          <w:rtl/>
        </w:rPr>
        <w:t>-</w:t>
      </w:r>
      <w:r w:rsidR="007B08C4">
        <w:rPr>
          <w:rFonts w:hint="cs"/>
          <w:b/>
          <w:bCs/>
          <w:rtl/>
        </w:rPr>
        <w:tab/>
      </w:r>
      <w:r w:rsidRPr="00883714">
        <w:rPr>
          <w:rFonts w:hint="cs"/>
          <w:b/>
          <w:bCs/>
          <w:rtl/>
        </w:rPr>
        <w:t>السيد باغواتي</w:t>
      </w:r>
      <w:r w:rsidRPr="00883714">
        <w:rPr>
          <w:rFonts w:hint="cs"/>
          <w:rtl/>
        </w:rPr>
        <w:t xml:space="preserve"> استفسر عن متوسط مدة ا</w:t>
      </w:r>
      <w:r w:rsidRPr="00883714">
        <w:rPr>
          <w:rtl/>
        </w:rPr>
        <w:t xml:space="preserve">لاحتجاز السابق للمحاكمة في الدولة الطرف. </w:t>
      </w:r>
      <w:r w:rsidRPr="00883714">
        <w:rPr>
          <w:rFonts w:hint="cs"/>
          <w:rtl/>
        </w:rPr>
        <w:t xml:space="preserve">كما سأل عما </w:t>
      </w:r>
      <w:r w:rsidRPr="00883714">
        <w:rPr>
          <w:rtl/>
        </w:rPr>
        <w:t>إذا كان</w:t>
      </w:r>
      <w:r w:rsidRPr="00883714">
        <w:rPr>
          <w:rFonts w:hint="cs"/>
          <w:rtl/>
        </w:rPr>
        <w:t xml:space="preserve"> من الجائز تقديم التماس للمحكمة من أجل تنفيذ قرارات المستشار العدلي</w:t>
      </w:r>
      <w:r w:rsidRPr="00883714">
        <w:rPr>
          <w:rtl/>
        </w:rPr>
        <w:t>، و</w:t>
      </w:r>
      <w:r w:rsidRPr="00883714">
        <w:rPr>
          <w:rFonts w:hint="cs"/>
          <w:rtl/>
        </w:rPr>
        <w:t>عن الكيفية التي تُنفذ بها القرارات في حال ل</w:t>
      </w:r>
      <w:r w:rsidRPr="00883714">
        <w:rPr>
          <w:rtl/>
        </w:rPr>
        <w:t>م يكن ذلك</w:t>
      </w:r>
      <w:r w:rsidRPr="00883714">
        <w:rPr>
          <w:rFonts w:hint="cs"/>
          <w:rtl/>
        </w:rPr>
        <w:t xml:space="preserve"> جائزا. و</w:t>
      </w:r>
      <w:r w:rsidRPr="00883714">
        <w:rPr>
          <w:rtl/>
        </w:rPr>
        <w:t xml:space="preserve">في سياق المادة 14 من العهد، سأل </w:t>
      </w:r>
      <w:r w:rsidRPr="00883714">
        <w:rPr>
          <w:rFonts w:hint="cs"/>
          <w:rtl/>
        </w:rPr>
        <w:t>ع</w:t>
      </w:r>
      <w:r w:rsidRPr="00883714">
        <w:rPr>
          <w:rtl/>
        </w:rPr>
        <w:t xml:space="preserve">ما إذا كان القانون ينص على إجراء </w:t>
      </w:r>
      <w:r w:rsidRPr="00883714">
        <w:rPr>
          <w:rFonts w:hint="cs"/>
          <w:rtl/>
        </w:rPr>
        <w:t xml:space="preserve">ما </w:t>
      </w:r>
      <w:r w:rsidRPr="00883714">
        <w:rPr>
          <w:rtl/>
        </w:rPr>
        <w:t>لعزل القضاة لسوء السلوك و</w:t>
      </w:r>
      <w:r w:rsidRPr="00883714">
        <w:rPr>
          <w:rFonts w:hint="cs"/>
          <w:rtl/>
        </w:rPr>
        <w:t xml:space="preserve">عن </w:t>
      </w:r>
      <w:r w:rsidRPr="00883714">
        <w:rPr>
          <w:rtl/>
        </w:rPr>
        <w:t xml:space="preserve">السلطة </w:t>
      </w:r>
      <w:r w:rsidRPr="00883714">
        <w:rPr>
          <w:rFonts w:hint="cs"/>
          <w:rtl/>
        </w:rPr>
        <w:t>المختصة بإجراء ا</w:t>
      </w:r>
      <w:r w:rsidRPr="00883714">
        <w:rPr>
          <w:rtl/>
        </w:rPr>
        <w:t xml:space="preserve">لتحقيق والشروع في هذا الإجراء. </w:t>
      </w:r>
    </w:p>
    <w:p w:rsidR="009E16CD" w:rsidRPr="00883714" w:rsidRDefault="009E16CD" w:rsidP="007B08C4">
      <w:pPr>
        <w:pStyle w:val="SingleTxtGA"/>
        <w:rPr>
          <w:rtl/>
        </w:rPr>
      </w:pPr>
      <w:r w:rsidRPr="00883714">
        <w:rPr>
          <w:rtl/>
        </w:rPr>
        <w:t>31</w:t>
      </w:r>
      <w:r w:rsidRPr="00883714">
        <w:rPr>
          <w:rFonts w:hint="cs"/>
          <w:rtl/>
        </w:rPr>
        <w:t>-</w:t>
      </w:r>
      <w:r w:rsidR="007B08C4">
        <w:rPr>
          <w:rFonts w:hint="cs"/>
          <w:b/>
          <w:bCs/>
          <w:rtl/>
        </w:rPr>
        <w:tab/>
      </w:r>
      <w:r w:rsidRPr="00883714">
        <w:rPr>
          <w:b/>
          <w:bCs/>
          <w:rtl/>
        </w:rPr>
        <w:t>السيد عمر</w:t>
      </w:r>
      <w:r w:rsidRPr="00883714">
        <w:rPr>
          <w:rtl/>
        </w:rPr>
        <w:t xml:space="preserve"> </w:t>
      </w:r>
      <w:r w:rsidRPr="00883714">
        <w:rPr>
          <w:rFonts w:hint="cs"/>
          <w:rtl/>
        </w:rPr>
        <w:t xml:space="preserve">اعتبر المعلومات التي تضمنها </w:t>
      </w:r>
      <w:r w:rsidRPr="00883714">
        <w:rPr>
          <w:rtl/>
        </w:rPr>
        <w:t xml:space="preserve">عن </w:t>
      </w:r>
      <w:r w:rsidRPr="00883714">
        <w:rPr>
          <w:rFonts w:hint="cs"/>
          <w:rtl/>
        </w:rPr>
        <w:t>مركز المستشار العدلي و</w:t>
      </w:r>
      <w:r w:rsidRPr="00883714">
        <w:rPr>
          <w:rtl/>
        </w:rPr>
        <w:t>الميزانية</w:t>
      </w:r>
      <w:r w:rsidRPr="00883714">
        <w:rPr>
          <w:rFonts w:hint="cs"/>
          <w:rtl/>
        </w:rPr>
        <w:t xml:space="preserve"> المخصصة له وق</w:t>
      </w:r>
      <w:r w:rsidRPr="00883714">
        <w:rPr>
          <w:rtl/>
        </w:rPr>
        <w:t>در</w:t>
      </w:r>
      <w:r w:rsidRPr="00883714">
        <w:rPr>
          <w:rFonts w:hint="cs"/>
          <w:rtl/>
        </w:rPr>
        <w:t xml:space="preserve">اته، </w:t>
      </w:r>
      <w:r w:rsidRPr="00883714">
        <w:rPr>
          <w:rtl/>
        </w:rPr>
        <w:t>مفيدة، ولكن</w:t>
      </w:r>
      <w:r w:rsidRPr="00883714">
        <w:rPr>
          <w:rFonts w:hint="cs"/>
          <w:rtl/>
        </w:rPr>
        <w:t>ه قال إ</w:t>
      </w:r>
      <w:r w:rsidRPr="00883714">
        <w:rPr>
          <w:rtl/>
        </w:rPr>
        <w:t xml:space="preserve">ن اللجنة ستكون أقدر على </w:t>
      </w:r>
      <w:r w:rsidRPr="00883714">
        <w:rPr>
          <w:rFonts w:hint="cs"/>
          <w:rtl/>
        </w:rPr>
        <w:t>تقييم</w:t>
      </w:r>
      <w:r w:rsidRPr="00883714">
        <w:rPr>
          <w:rtl/>
        </w:rPr>
        <w:t xml:space="preserve"> دوره وعمله </w:t>
      </w:r>
      <w:r w:rsidRPr="00883714">
        <w:rPr>
          <w:rFonts w:hint="cs"/>
          <w:rtl/>
        </w:rPr>
        <w:t>إ</w:t>
      </w:r>
      <w:r w:rsidRPr="00883714">
        <w:rPr>
          <w:rtl/>
        </w:rPr>
        <w:t xml:space="preserve">ذا </w:t>
      </w:r>
      <w:r w:rsidRPr="00883714">
        <w:rPr>
          <w:rFonts w:hint="cs"/>
          <w:rtl/>
        </w:rPr>
        <w:t xml:space="preserve">توافرت لها </w:t>
      </w:r>
      <w:r w:rsidRPr="00883714">
        <w:rPr>
          <w:rtl/>
        </w:rPr>
        <w:t>بيانات</w:t>
      </w:r>
      <w:r w:rsidRPr="00883714">
        <w:rPr>
          <w:rFonts w:hint="cs"/>
          <w:rtl/>
        </w:rPr>
        <w:t xml:space="preserve"> تشمل </w:t>
      </w:r>
      <w:r w:rsidRPr="00883714">
        <w:rPr>
          <w:rtl/>
        </w:rPr>
        <w:t>إحصاءات ع</w:t>
      </w:r>
      <w:r w:rsidRPr="00883714">
        <w:rPr>
          <w:rFonts w:hint="cs"/>
          <w:rtl/>
        </w:rPr>
        <w:t xml:space="preserve">ما نظر فيه المستشار العدلي من </w:t>
      </w:r>
      <w:r w:rsidRPr="00883714">
        <w:rPr>
          <w:rtl/>
        </w:rPr>
        <w:t xml:space="preserve">شكاوى </w:t>
      </w:r>
      <w:r w:rsidRPr="00883714">
        <w:rPr>
          <w:rFonts w:hint="cs"/>
          <w:rtl/>
        </w:rPr>
        <w:t>وما أجراه من تحقيقات وما أسفرت عنه من نتائج وما اتُّخذ بشأنها من إجراءات وعن تنفيذ توصياته.</w:t>
      </w:r>
      <w:r w:rsidRPr="00883714">
        <w:rPr>
          <w:rtl/>
        </w:rPr>
        <w:t xml:space="preserve"> </w:t>
      </w:r>
    </w:p>
    <w:p w:rsidR="009E16CD" w:rsidRPr="007B08C4" w:rsidRDefault="009E16CD" w:rsidP="007B08C4">
      <w:pPr>
        <w:pStyle w:val="SingleTxtGA"/>
        <w:rPr>
          <w:spacing w:val="-2"/>
          <w:rtl/>
        </w:rPr>
      </w:pPr>
      <w:r w:rsidRPr="007B08C4">
        <w:rPr>
          <w:spacing w:val="-2"/>
          <w:rtl/>
        </w:rPr>
        <w:t>32</w:t>
      </w:r>
      <w:r w:rsidRPr="007B08C4">
        <w:rPr>
          <w:rFonts w:hint="cs"/>
          <w:spacing w:val="-2"/>
          <w:rtl/>
        </w:rPr>
        <w:t>-</w:t>
      </w:r>
      <w:r w:rsidR="007B08C4" w:rsidRPr="007B08C4">
        <w:rPr>
          <w:rFonts w:hint="cs"/>
          <w:b/>
          <w:bCs/>
          <w:spacing w:val="-2"/>
          <w:rtl/>
        </w:rPr>
        <w:tab/>
      </w:r>
      <w:r w:rsidRPr="007B08C4">
        <w:rPr>
          <w:b/>
          <w:bCs/>
          <w:spacing w:val="-2"/>
          <w:rtl/>
        </w:rPr>
        <w:t xml:space="preserve">السيد </w:t>
      </w:r>
      <w:r w:rsidRPr="007B08C4">
        <w:rPr>
          <w:rFonts w:hint="cs"/>
          <w:b/>
          <w:bCs/>
          <w:spacing w:val="-2"/>
          <w:rtl/>
        </w:rPr>
        <w:t>سالفيولي</w:t>
      </w:r>
      <w:r w:rsidRPr="007B08C4">
        <w:rPr>
          <w:rFonts w:hint="cs"/>
          <w:spacing w:val="-2"/>
          <w:rtl/>
        </w:rPr>
        <w:t xml:space="preserve"> أعرب عن رغبته في معرفة </w:t>
      </w:r>
      <w:r w:rsidRPr="007B08C4">
        <w:rPr>
          <w:spacing w:val="-2"/>
          <w:rtl/>
        </w:rPr>
        <w:t xml:space="preserve">التدابير التي </w:t>
      </w:r>
      <w:r w:rsidRPr="007B08C4">
        <w:rPr>
          <w:rFonts w:hint="cs"/>
          <w:spacing w:val="-2"/>
          <w:rtl/>
        </w:rPr>
        <w:t xml:space="preserve">تم </w:t>
      </w:r>
      <w:r w:rsidRPr="007B08C4">
        <w:rPr>
          <w:spacing w:val="-2"/>
          <w:rtl/>
        </w:rPr>
        <w:t>اتخ</w:t>
      </w:r>
      <w:r w:rsidRPr="007B08C4">
        <w:rPr>
          <w:rFonts w:hint="cs"/>
          <w:spacing w:val="-2"/>
          <w:rtl/>
        </w:rPr>
        <w:t>ا</w:t>
      </w:r>
      <w:r w:rsidRPr="007B08C4">
        <w:rPr>
          <w:spacing w:val="-2"/>
          <w:rtl/>
        </w:rPr>
        <w:t>ذ</w:t>
      </w:r>
      <w:r w:rsidRPr="007B08C4">
        <w:rPr>
          <w:rFonts w:hint="cs"/>
          <w:spacing w:val="-2"/>
          <w:rtl/>
        </w:rPr>
        <w:t>ها لكي تطبق السلطة ال</w:t>
      </w:r>
      <w:r w:rsidRPr="007B08C4">
        <w:rPr>
          <w:spacing w:val="-2"/>
          <w:rtl/>
        </w:rPr>
        <w:t>قضا</w:t>
      </w:r>
      <w:r w:rsidRPr="007B08C4">
        <w:rPr>
          <w:rFonts w:hint="cs"/>
          <w:spacing w:val="-2"/>
          <w:rtl/>
        </w:rPr>
        <w:t xml:space="preserve">ئية </w:t>
      </w:r>
      <w:r w:rsidRPr="007B08C4">
        <w:rPr>
          <w:spacing w:val="-2"/>
          <w:rtl/>
        </w:rPr>
        <w:t>أحكام العهد</w:t>
      </w:r>
      <w:r w:rsidRPr="007B08C4">
        <w:rPr>
          <w:rFonts w:hint="cs"/>
          <w:spacing w:val="-2"/>
          <w:rtl/>
        </w:rPr>
        <w:t xml:space="preserve"> بصورة أكثر انتظاما</w:t>
      </w:r>
      <w:r w:rsidRPr="007B08C4">
        <w:rPr>
          <w:spacing w:val="-2"/>
          <w:rtl/>
        </w:rPr>
        <w:t>. و</w:t>
      </w:r>
      <w:r w:rsidRPr="007B08C4">
        <w:rPr>
          <w:rFonts w:hint="cs"/>
          <w:spacing w:val="-2"/>
          <w:rtl/>
        </w:rPr>
        <w:t xml:space="preserve">أبدى ترحيبه بأي </w:t>
      </w:r>
      <w:r w:rsidRPr="007B08C4">
        <w:rPr>
          <w:spacing w:val="-2"/>
          <w:rtl/>
        </w:rPr>
        <w:t xml:space="preserve">أمثلة </w:t>
      </w:r>
      <w:r w:rsidRPr="007B08C4">
        <w:rPr>
          <w:rFonts w:hint="cs"/>
          <w:spacing w:val="-2"/>
          <w:rtl/>
        </w:rPr>
        <w:t>يتم تقديمها عن ا</w:t>
      </w:r>
      <w:r w:rsidRPr="007B08C4">
        <w:rPr>
          <w:spacing w:val="-2"/>
          <w:rtl/>
        </w:rPr>
        <w:t>لحالات ا</w:t>
      </w:r>
      <w:r w:rsidRPr="007B08C4">
        <w:rPr>
          <w:rFonts w:hint="cs"/>
          <w:spacing w:val="-2"/>
          <w:rtl/>
        </w:rPr>
        <w:t>لتي استند فيها ا</w:t>
      </w:r>
      <w:r w:rsidRPr="007B08C4">
        <w:rPr>
          <w:spacing w:val="-2"/>
          <w:rtl/>
        </w:rPr>
        <w:t xml:space="preserve">لقضاة </w:t>
      </w:r>
      <w:r w:rsidRPr="007B08C4">
        <w:rPr>
          <w:rFonts w:hint="cs"/>
          <w:spacing w:val="-2"/>
          <w:rtl/>
        </w:rPr>
        <w:t>إلى</w:t>
      </w:r>
      <w:r w:rsidRPr="007B08C4">
        <w:rPr>
          <w:spacing w:val="-2"/>
          <w:rtl/>
        </w:rPr>
        <w:t xml:space="preserve"> العهد </w:t>
      </w:r>
      <w:r w:rsidRPr="007B08C4">
        <w:rPr>
          <w:rFonts w:hint="cs"/>
          <w:spacing w:val="-2"/>
          <w:rtl/>
        </w:rPr>
        <w:t>في إصدار</w:t>
      </w:r>
      <w:r w:rsidRPr="007B08C4">
        <w:rPr>
          <w:spacing w:val="-2"/>
          <w:rtl/>
        </w:rPr>
        <w:t xml:space="preserve"> قراراتهم</w:t>
      </w:r>
      <w:r w:rsidRPr="007B08C4">
        <w:rPr>
          <w:rFonts w:hint="cs"/>
          <w:spacing w:val="-2"/>
          <w:rtl/>
        </w:rPr>
        <w:t xml:space="preserve">. </w:t>
      </w:r>
      <w:r w:rsidRPr="007B08C4">
        <w:rPr>
          <w:spacing w:val="-2"/>
          <w:rtl/>
        </w:rPr>
        <w:t>و</w:t>
      </w:r>
      <w:r w:rsidRPr="007B08C4">
        <w:rPr>
          <w:rFonts w:hint="cs"/>
          <w:spacing w:val="-2"/>
          <w:rtl/>
        </w:rPr>
        <w:t xml:space="preserve">رأى كذلك، أنه </w:t>
      </w:r>
      <w:r w:rsidRPr="007B08C4">
        <w:rPr>
          <w:spacing w:val="-2"/>
          <w:rtl/>
        </w:rPr>
        <w:t xml:space="preserve">سيكون من </w:t>
      </w:r>
      <w:r w:rsidRPr="007B08C4">
        <w:rPr>
          <w:rFonts w:hint="cs"/>
          <w:spacing w:val="-2"/>
          <w:rtl/>
        </w:rPr>
        <w:t>المفيد</w:t>
      </w:r>
      <w:r w:rsidRPr="007B08C4">
        <w:rPr>
          <w:spacing w:val="-2"/>
          <w:rtl/>
        </w:rPr>
        <w:t xml:space="preserve"> معرفة ما إذا كان </w:t>
      </w:r>
      <w:r w:rsidRPr="007B08C4">
        <w:rPr>
          <w:rFonts w:hint="cs"/>
          <w:spacing w:val="-2"/>
          <w:rtl/>
        </w:rPr>
        <w:t>اطلاع</w:t>
      </w:r>
      <w:r w:rsidRPr="007B08C4">
        <w:rPr>
          <w:spacing w:val="-2"/>
          <w:rtl/>
        </w:rPr>
        <w:t xml:space="preserve"> القضاة</w:t>
      </w:r>
      <w:r w:rsidRPr="007B08C4">
        <w:rPr>
          <w:rFonts w:hint="cs"/>
          <w:spacing w:val="-2"/>
          <w:rtl/>
        </w:rPr>
        <w:t xml:space="preserve"> على </w:t>
      </w:r>
      <w:r w:rsidRPr="007B08C4">
        <w:rPr>
          <w:spacing w:val="-2"/>
          <w:rtl/>
        </w:rPr>
        <w:t>القانون الدولي لحقوق الإنسان</w:t>
      </w:r>
      <w:r w:rsidRPr="007B08C4">
        <w:rPr>
          <w:rFonts w:hint="cs"/>
          <w:spacing w:val="-2"/>
          <w:rtl/>
        </w:rPr>
        <w:t xml:space="preserve"> يؤخذ في الاعتبار لدى تعيينهم</w:t>
      </w:r>
      <w:r w:rsidRPr="007B08C4">
        <w:rPr>
          <w:spacing w:val="-2"/>
          <w:rtl/>
        </w:rPr>
        <w:t xml:space="preserve">. </w:t>
      </w:r>
    </w:p>
    <w:p w:rsidR="009E16CD" w:rsidRPr="00883714" w:rsidRDefault="009E16CD" w:rsidP="007B08C4">
      <w:pPr>
        <w:pStyle w:val="SingleTxtGA"/>
        <w:rPr>
          <w:rtl/>
        </w:rPr>
      </w:pPr>
      <w:r w:rsidRPr="00883714">
        <w:rPr>
          <w:rtl/>
        </w:rPr>
        <w:t>33</w:t>
      </w:r>
      <w:r w:rsidR="007B08C4">
        <w:rPr>
          <w:rFonts w:hint="cs"/>
          <w:rtl/>
        </w:rPr>
        <w:t>-</w:t>
      </w:r>
      <w:r w:rsidR="007B08C4">
        <w:rPr>
          <w:rFonts w:hint="cs"/>
          <w:rtl/>
        </w:rPr>
        <w:tab/>
      </w:r>
      <w:r w:rsidRPr="00883714">
        <w:rPr>
          <w:rtl/>
        </w:rPr>
        <w:t>و</w:t>
      </w:r>
      <w:r w:rsidRPr="00883714">
        <w:rPr>
          <w:rFonts w:hint="cs"/>
          <w:rtl/>
        </w:rPr>
        <w:t xml:space="preserve">أشار السيد سالفيولي إلى ما ذكره </w:t>
      </w:r>
      <w:r w:rsidRPr="00883714">
        <w:rPr>
          <w:rtl/>
        </w:rPr>
        <w:t>الوفد ال</w:t>
      </w:r>
      <w:r w:rsidRPr="00883714">
        <w:rPr>
          <w:rFonts w:hint="cs"/>
          <w:rtl/>
        </w:rPr>
        <w:t>إ</w:t>
      </w:r>
      <w:r w:rsidRPr="00883714">
        <w:rPr>
          <w:rtl/>
        </w:rPr>
        <w:t xml:space="preserve">ستوني </w:t>
      </w:r>
      <w:r w:rsidRPr="00883714">
        <w:rPr>
          <w:rFonts w:hint="cs"/>
          <w:rtl/>
        </w:rPr>
        <w:t>عن وجود نية لمواءمة ت</w:t>
      </w:r>
      <w:r w:rsidRPr="00883714">
        <w:rPr>
          <w:rtl/>
        </w:rPr>
        <w:t xml:space="preserve">عريف التعذيب </w:t>
      </w:r>
      <w:r w:rsidRPr="00883714">
        <w:rPr>
          <w:rFonts w:hint="cs"/>
          <w:rtl/>
        </w:rPr>
        <w:t>المنصوص عليه</w:t>
      </w:r>
      <w:r w:rsidRPr="00883714">
        <w:rPr>
          <w:rtl/>
        </w:rPr>
        <w:t xml:space="preserve"> في </w:t>
      </w:r>
      <w:r w:rsidRPr="00883714">
        <w:rPr>
          <w:rFonts w:hint="cs"/>
          <w:rtl/>
        </w:rPr>
        <w:t>ال</w:t>
      </w:r>
      <w:r w:rsidRPr="00883714">
        <w:rPr>
          <w:rtl/>
        </w:rPr>
        <w:t xml:space="preserve">قانون </w:t>
      </w:r>
      <w:r w:rsidRPr="00883714">
        <w:rPr>
          <w:rFonts w:hint="cs"/>
          <w:rtl/>
        </w:rPr>
        <w:t>الجنائي</w:t>
      </w:r>
      <w:r w:rsidRPr="00883714">
        <w:rPr>
          <w:rtl/>
        </w:rPr>
        <w:t xml:space="preserve"> مع أحكام العهد و</w:t>
      </w:r>
      <w:r w:rsidRPr="00883714">
        <w:rPr>
          <w:rFonts w:hint="cs"/>
          <w:rtl/>
        </w:rPr>
        <w:t xml:space="preserve">أحكام </w:t>
      </w:r>
      <w:r w:rsidRPr="00883714">
        <w:rPr>
          <w:rtl/>
        </w:rPr>
        <w:t xml:space="preserve">اتفاقية مناهضة التعذيب، </w:t>
      </w:r>
      <w:r w:rsidRPr="00883714">
        <w:rPr>
          <w:rFonts w:hint="cs"/>
          <w:rtl/>
        </w:rPr>
        <w:t>فقال إنه يو</w:t>
      </w:r>
      <w:r w:rsidRPr="00883714">
        <w:rPr>
          <w:rtl/>
        </w:rPr>
        <w:t xml:space="preserve">د أن </w:t>
      </w:r>
      <w:r w:rsidRPr="00883714">
        <w:rPr>
          <w:rFonts w:hint="cs"/>
          <w:rtl/>
        </w:rPr>
        <w:t>ي</w:t>
      </w:r>
      <w:r w:rsidRPr="00883714">
        <w:rPr>
          <w:rtl/>
        </w:rPr>
        <w:t xml:space="preserve">عرف </w:t>
      </w:r>
      <w:r w:rsidRPr="00883714">
        <w:rPr>
          <w:rFonts w:hint="cs"/>
          <w:rtl/>
        </w:rPr>
        <w:t>الإطار الزمني المتوقع لإدخال هذا الإصلاح</w:t>
      </w:r>
      <w:r w:rsidRPr="00883714">
        <w:rPr>
          <w:rtl/>
        </w:rPr>
        <w:t xml:space="preserve"> </w:t>
      </w:r>
      <w:r w:rsidRPr="00883714">
        <w:rPr>
          <w:rFonts w:hint="cs"/>
          <w:rtl/>
        </w:rPr>
        <w:t>على</w:t>
      </w:r>
      <w:r w:rsidRPr="00883714">
        <w:rPr>
          <w:rtl/>
        </w:rPr>
        <w:t xml:space="preserve"> القانون الجنائي. </w:t>
      </w:r>
      <w:r w:rsidRPr="00883714">
        <w:rPr>
          <w:rFonts w:hint="cs"/>
          <w:rtl/>
        </w:rPr>
        <w:t xml:space="preserve">كما </w:t>
      </w:r>
      <w:r w:rsidRPr="00883714">
        <w:rPr>
          <w:rtl/>
        </w:rPr>
        <w:t>طلب تأكيد</w:t>
      </w:r>
      <w:r w:rsidRPr="00883714">
        <w:rPr>
          <w:rFonts w:hint="cs"/>
          <w:rtl/>
        </w:rPr>
        <w:t>ا</w:t>
      </w:r>
      <w:r w:rsidRPr="00883714">
        <w:rPr>
          <w:rtl/>
        </w:rPr>
        <w:t xml:space="preserve"> </w:t>
      </w:r>
      <w:r w:rsidRPr="00883714">
        <w:rPr>
          <w:rFonts w:hint="cs"/>
          <w:rtl/>
        </w:rPr>
        <w:t xml:space="preserve">يفيد </w:t>
      </w:r>
      <w:r w:rsidRPr="00883714">
        <w:rPr>
          <w:rtl/>
        </w:rPr>
        <w:t>ب</w:t>
      </w:r>
      <w:r w:rsidRPr="00883714">
        <w:rPr>
          <w:rFonts w:hint="cs"/>
          <w:rtl/>
        </w:rPr>
        <w:t>أن ض</w:t>
      </w:r>
      <w:r w:rsidRPr="00883714">
        <w:rPr>
          <w:rtl/>
        </w:rPr>
        <w:t xml:space="preserve">حايا التعذيب </w:t>
      </w:r>
      <w:r w:rsidRPr="00883714">
        <w:rPr>
          <w:rFonts w:hint="cs"/>
          <w:rtl/>
        </w:rPr>
        <w:t xml:space="preserve">يحصلون بالفعل على </w:t>
      </w:r>
      <w:r w:rsidRPr="00883714">
        <w:rPr>
          <w:rtl/>
        </w:rPr>
        <w:t xml:space="preserve">تعويض. </w:t>
      </w:r>
    </w:p>
    <w:p w:rsidR="009E16CD" w:rsidRPr="00883714" w:rsidRDefault="009E16CD" w:rsidP="007B08C4">
      <w:pPr>
        <w:pStyle w:val="SingleTxtGA"/>
        <w:rPr>
          <w:rtl/>
        </w:rPr>
      </w:pPr>
      <w:r w:rsidRPr="00883714">
        <w:rPr>
          <w:rtl/>
        </w:rPr>
        <w:t>34</w:t>
      </w:r>
      <w:r w:rsidRPr="00883714">
        <w:rPr>
          <w:rFonts w:hint="cs"/>
          <w:rtl/>
        </w:rPr>
        <w:t>-</w:t>
      </w:r>
      <w:r w:rsidR="007B08C4">
        <w:rPr>
          <w:rFonts w:hint="cs"/>
          <w:b/>
          <w:bCs/>
          <w:rtl/>
        </w:rPr>
        <w:tab/>
      </w:r>
      <w:r w:rsidRPr="00883714">
        <w:rPr>
          <w:b/>
          <w:bCs/>
          <w:rtl/>
        </w:rPr>
        <w:t>السيد الهيبة</w:t>
      </w:r>
      <w:r w:rsidRPr="00883714">
        <w:rPr>
          <w:rtl/>
        </w:rPr>
        <w:t xml:space="preserve"> لاحظ أن طريقة تعيين </w:t>
      </w:r>
      <w:r w:rsidRPr="00883714">
        <w:rPr>
          <w:rFonts w:hint="cs"/>
          <w:rtl/>
        </w:rPr>
        <w:t>المستشار</w:t>
      </w:r>
      <w:r w:rsidRPr="00883714">
        <w:rPr>
          <w:rtl/>
        </w:rPr>
        <w:t xml:space="preserve"> العدل</w:t>
      </w:r>
      <w:r w:rsidRPr="00883714">
        <w:rPr>
          <w:rFonts w:hint="cs"/>
          <w:rtl/>
        </w:rPr>
        <w:t>ي</w:t>
      </w:r>
      <w:r w:rsidRPr="00883714">
        <w:rPr>
          <w:rtl/>
        </w:rPr>
        <w:t xml:space="preserve"> </w:t>
      </w:r>
      <w:r w:rsidRPr="00883714">
        <w:rPr>
          <w:rFonts w:hint="cs"/>
          <w:rtl/>
        </w:rPr>
        <w:t xml:space="preserve">وولاية إجراء </w:t>
      </w:r>
      <w:r w:rsidRPr="00883714">
        <w:rPr>
          <w:rtl/>
        </w:rPr>
        <w:t xml:space="preserve">التحقيقات </w:t>
      </w:r>
      <w:r w:rsidRPr="00883714">
        <w:rPr>
          <w:rFonts w:hint="cs"/>
          <w:rtl/>
        </w:rPr>
        <w:t xml:space="preserve">المنوطة به تنسجمان مع </w:t>
      </w:r>
      <w:r w:rsidRPr="00883714">
        <w:rPr>
          <w:rtl/>
        </w:rPr>
        <w:t xml:space="preserve">مبادئ باريس. </w:t>
      </w:r>
      <w:r w:rsidRPr="00883714">
        <w:rPr>
          <w:rFonts w:hint="cs"/>
          <w:rtl/>
        </w:rPr>
        <w:t>غير أنه تساءل،</w:t>
      </w:r>
      <w:r w:rsidRPr="00883714">
        <w:rPr>
          <w:rtl/>
        </w:rPr>
        <w:t xml:space="preserve"> </w:t>
      </w:r>
      <w:r w:rsidRPr="00883714">
        <w:rPr>
          <w:rFonts w:hint="cs"/>
          <w:rtl/>
        </w:rPr>
        <w:t>شأنه شأن</w:t>
      </w:r>
      <w:r w:rsidRPr="00883714">
        <w:rPr>
          <w:rtl/>
        </w:rPr>
        <w:t xml:space="preserve"> أعضاء</w:t>
      </w:r>
      <w:r w:rsidRPr="00883714">
        <w:rPr>
          <w:rFonts w:hint="cs"/>
          <w:rtl/>
        </w:rPr>
        <w:t xml:space="preserve"> آخرين في</w:t>
      </w:r>
      <w:r w:rsidRPr="00883714">
        <w:rPr>
          <w:rtl/>
        </w:rPr>
        <w:t xml:space="preserve"> اللجنة</w:t>
      </w:r>
      <w:r w:rsidRPr="00883714">
        <w:rPr>
          <w:rFonts w:hint="cs"/>
          <w:rtl/>
        </w:rPr>
        <w:t>، عن د</w:t>
      </w:r>
      <w:r w:rsidRPr="00883714">
        <w:rPr>
          <w:rtl/>
        </w:rPr>
        <w:t xml:space="preserve">ور </w:t>
      </w:r>
      <w:r w:rsidRPr="00883714">
        <w:rPr>
          <w:rFonts w:hint="cs"/>
          <w:rtl/>
        </w:rPr>
        <w:t>المستشار</w:t>
      </w:r>
      <w:r w:rsidRPr="00883714">
        <w:rPr>
          <w:rtl/>
        </w:rPr>
        <w:t xml:space="preserve"> العدل</w:t>
      </w:r>
      <w:r w:rsidRPr="00883714">
        <w:rPr>
          <w:rFonts w:hint="cs"/>
          <w:rtl/>
        </w:rPr>
        <w:t>ي</w:t>
      </w:r>
      <w:r w:rsidRPr="00883714">
        <w:rPr>
          <w:rtl/>
        </w:rPr>
        <w:t xml:space="preserve"> </w:t>
      </w:r>
      <w:r w:rsidRPr="00883714">
        <w:rPr>
          <w:rFonts w:hint="cs"/>
          <w:rtl/>
        </w:rPr>
        <w:t>بصفته حلقة الوصل</w:t>
      </w:r>
      <w:r w:rsidRPr="00883714">
        <w:rPr>
          <w:rtl/>
        </w:rPr>
        <w:t xml:space="preserve"> بين الدولة و</w:t>
      </w:r>
      <w:r w:rsidRPr="00883714">
        <w:rPr>
          <w:rFonts w:hint="cs"/>
          <w:rtl/>
        </w:rPr>
        <w:t xml:space="preserve">مختلف </w:t>
      </w:r>
      <w:r w:rsidRPr="00883714">
        <w:rPr>
          <w:rtl/>
        </w:rPr>
        <w:t xml:space="preserve">مؤسساتها من جهة، والمجتمع المدني </w:t>
      </w:r>
      <w:r w:rsidRPr="00883714">
        <w:rPr>
          <w:rFonts w:hint="cs"/>
          <w:rtl/>
        </w:rPr>
        <w:t>ككل</w:t>
      </w:r>
      <w:r w:rsidRPr="00883714">
        <w:rPr>
          <w:rtl/>
        </w:rPr>
        <w:t xml:space="preserve"> من </w:t>
      </w:r>
      <w:r w:rsidRPr="00883714">
        <w:rPr>
          <w:rFonts w:hint="cs"/>
          <w:rtl/>
        </w:rPr>
        <w:t>جهة</w:t>
      </w:r>
      <w:r w:rsidRPr="00883714">
        <w:rPr>
          <w:rtl/>
        </w:rPr>
        <w:t xml:space="preserve"> أخرى</w:t>
      </w:r>
      <w:r w:rsidRPr="00883714">
        <w:rPr>
          <w:rFonts w:hint="cs"/>
          <w:rtl/>
        </w:rPr>
        <w:t xml:space="preserve">، بما في ذلك </w:t>
      </w:r>
      <w:r w:rsidRPr="00883714">
        <w:rPr>
          <w:rtl/>
        </w:rPr>
        <w:t xml:space="preserve">المنظمات غير الحكومية التي </w:t>
      </w:r>
      <w:r w:rsidRPr="00883714">
        <w:rPr>
          <w:rFonts w:hint="cs"/>
          <w:rtl/>
        </w:rPr>
        <w:t xml:space="preserve">تُعنى بأشد </w:t>
      </w:r>
      <w:r w:rsidRPr="00883714">
        <w:rPr>
          <w:rtl/>
        </w:rPr>
        <w:t xml:space="preserve">الفئات </w:t>
      </w:r>
      <w:r w:rsidRPr="00883714">
        <w:rPr>
          <w:rFonts w:hint="cs"/>
          <w:rtl/>
        </w:rPr>
        <w:t>ضعفا</w:t>
      </w:r>
      <w:r w:rsidR="007B08C4">
        <w:rPr>
          <w:rFonts w:hint="cs"/>
          <w:rtl/>
        </w:rPr>
        <w:t>ً</w:t>
      </w:r>
      <w:r w:rsidRPr="00883714">
        <w:rPr>
          <w:rtl/>
        </w:rPr>
        <w:t xml:space="preserve"> (</w:t>
      </w:r>
      <w:r w:rsidRPr="00883714">
        <w:rPr>
          <w:rFonts w:hint="cs"/>
          <w:rtl/>
        </w:rPr>
        <w:t>المحتجزين</w:t>
      </w:r>
      <w:r w:rsidRPr="00883714">
        <w:rPr>
          <w:rtl/>
        </w:rPr>
        <w:t xml:space="preserve"> والنساء والأطفال والمهاجر</w:t>
      </w:r>
      <w:r w:rsidRPr="00883714">
        <w:rPr>
          <w:rFonts w:hint="cs"/>
          <w:rtl/>
        </w:rPr>
        <w:t>ي</w:t>
      </w:r>
      <w:r w:rsidRPr="00883714">
        <w:rPr>
          <w:rtl/>
        </w:rPr>
        <w:t>ن الخ..)</w:t>
      </w:r>
      <w:r w:rsidRPr="00883714">
        <w:rPr>
          <w:rFonts w:hint="cs"/>
          <w:rtl/>
        </w:rPr>
        <w:t>.</w:t>
      </w:r>
      <w:r w:rsidRPr="00883714">
        <w:rPr>
          <w:rtl/>
        </w:rPr>
        <w:t xml:space="preserve"> و</w:t>
      </w:r>
      <w:r w:rsidRPr="00883714">
        <w:rPr>
          <w:rFonts w:hint="cs"/>
          <w:rtl/>
        </w:rPr>
        <w:t xml:space="preserve">استفسر عما </w:t>
      </w:r>
      <w:r w:rsidRPr="00883714">
        <w:rPr>
          <w:rtl/>
        </w:rPr>
        <w:t xml:space="preserve">إذا كان </w:t>
      </w:r>
      <w:r w:rsidRPr="00883714">
        <w:rPr>
          <w:rFonts w:hint="cs"/>
          <w:rtl/>
        </w:rPr>
        <w:t>المستشار العدلي</w:t>
      </w:r>
      <w:r w:rsidRPr="00883714">
        <w:rPr>
          <w:rtl/>
        </w:rPr>
        <w:t xml:space="preserve"> </w:t>
      </w:r>
      <w:r w:rsidRPr="00883714">
        <w:rPr>
          <w:rFonts w:hint="cs"/>
          <w:rtl/>
        </w:rPr>
        <w:t xml:space="preserve">قد </w:t>
      </w:r>
      <w:r w:rsidRPr="00883714">
        <w:rPr>
          <w:rtl/>
        </w:rPr>
        <w:t>اعت</w:t>
      </w:r>
      <w:r w:rsidRPr="00883714">
        <w:rPr>
          <w:rFonts w:hint="cs"/>
          <w:rtl/>
        </w:rPr>
        <w:t>ُ</w:t>
      </w:r>
      <w:r w:rsidRPr="00883714">
        <w:rPr>
          <w:rtl/>
        </w:rPr>
        <w:t xml:space="preserve">مد </w:t>
      </w:r>
      <w:r w:rsidRPr="00883714">
        <w:rPr>
          <w:rFonts w:hint="cs"/>
          <w:rtl/>
        </w:rPr>
        <w:t xml:space="preserve">من قبل </w:t>
      </w:r>
      <w:r w:rsidRPr="00883714">
        <w:rPr>
          <w:rtl/>
        </w:rPr>
        <w:t>اللجنة الفرعية المعنية بالاعتماد التابعة للجنة التنسيق الدولية للمؤسسات الوطنية لتعزيز وحماية حقوق الإنسان</w:t>
      </w:r>
      <w:r w:rsidRPr="00883714">
        <w:rPr>
          <w:rFonts w:hint="cs"/>
          <w:rtl/>
        </w:rPr>
        <w:t xml:space="preserve">، وعن </w:t>
      </w:r>
      <w:r w:rsidRPr="00883714">
        <w:rPr>
          <w:rtl/>
        </w:rPr>
        <w:t xml:space="preserve">شبكة </w:t>
      </w:r>
      <w:r w:rsidRPr="00883714">
        <w:rPr>
          <w:rFonts w:hint="cs"/>
          <w:rtl/>
        </w:rPr>
        <w:t xml:space="preserve">المؤسسات الوطنية المعنية بحقوق </w:t>
      </w:r>
      <w:r w:rsidRPr="00883714">
        <w:rPr>
          <w:rtl/>
        </w:rPr>
        <w:t xml:space="preserve">الإنسان </w:t>
      </w:r>
      <w:r w:rsidRPr="00883714">
        <w:rPr>
          <w:rFonts w:hint="cs"/>
          <w:rtl/>
        </w:rPr>
        <w:t>المُلحق بها. ورأى في الختام أنه من المفيد ما إذا كان القانون يسمح ل</w:t>
      </w:r>
      <w:r w:rsidRPr="00883714">
        <w:rPr>
          <w:rtl/>
        </w:rPr>
        <w:t xml:space="preserve">لمنظمات غير الحكومية </w:t>
      </w:r>
      <w:r w:rsidRPr="00883714">
        <w:rPr>
          <w:rFonts w:hint="cs"/>
          <w:rtl/>
        </w:rPr>
        <w:t>ب</w:t>
      </w:r>
      <w:r w:rsidRPr="00883714">
        <w:rPr>
          <w:rtl/>
        </w:rPr>
        <w:t xml:space="preserve">زيارة السجون. </w:t>
      </w:r>
      <w:r w:rsidRPr="00883714">
        <w:rPr>
          <w:rFonts w:hint="cs"/>
          <w:rtl/>
        </w:rPr>
        <w:t>وبالنظر إلى أن المستشار</w:t>
      </w:r>
      <w:r w:rsidRPr="00883714">
        <w:rPr>
          <w:rtl/>
        </w:rPr>
        <w:t xml:space="preserve"> العدل</w:t>
      </w:r>
      <w:r w:rsidRPr="00883714">
        <w:rPr>
          <w:rFonts w:hint="cs"/>
          <w:rtl/>
        </w:rPr>
        <w:t>ي عُين</w:t>
      </w:r>
      <w:r w:rsidRPr="00883714">
        <w:rPr>
          <w:rtl/>
        </w:rPr>
        <w:t xml:space="preserve"> </w:t>
      </w:r>
      <w:r w:rsidRPr="00883714">
        <w:rPr>
          <w:rFonts w:hint="cs"/>
          <w:rtl/>
        </w:rPr>
        <w:t xml:space="preserve">باعتباره </w:t>
      </w:r>
      <w:r w:rsidRPr="00883714">
        <w:rPr>
          <w:rtl/>
        </w:rPr>
        <w:t xml:space="preserve">آلية وقائية وطنية، </w:t>
      </w:r>
      <w:r w:rsidRPr="00883714">
        <w:rPr>
          <w:rFonts w:hint="cs"/>
          <w:rtl/>
        </w:rPr>
        <w:t>فإنه من الأهمية بمكان إشراك ا</w:t>
      </w:r>
      <w:r w:rsidRPr="00883714">
        <w:rPr>
          <w:rtl/>
        </w:rPr>
        <w:t xml:space="preserve">لمنظمات غير الحكومية في </w:t>
      </w:r>
      <w:r w:rsidRPr="00883714">
        <w:rPr>
          <w:rFonts w:hint="cs"/>
          <w:rtl/>
        </w:rPr>
        <w:t>الإجراءات الذي تم إرساؤها</w:t>
      </w:r>
      <w:r w:rsidRPr="00883714">
        <w:rPr>
          <w:rtl/>
        </w:rPr>
        <w:t xml:space="preserve">. </w:t>
      </w:r>
    </w:p>
    <w:p w:rsidR="009E16CD" w:rsidRPr="00883714" w:rsidRDefault="009E16CD" w:rsidP="00883714">
      <w:pPr>
        <w:pStyle w:val="SingleTxtGA"/>
        <w:rPr>
          <w:rFonts w:hint="cs"/>
          <w:rtl/>
        </w:rPr>
      </w:pPr>
      <w:r w:rsidRPr="00883714">
        <w:rPr>
          <w:i/>
          <w:iCs/>
          <w:rtl/>
        </w:rPr>
        <w:t>ع</w:t>
      </w:r>
      <w:r w:rsidRPr="00883714">
        <w:rPr>
          <w:rFonts w:hint="cs"/>
          <w:i/>
          <w:iCs/>
          <w:rtl/>
        </w:rPr>
        <w:t>ل</w:t>
      </w:r>
      <w:r w:rsidRPr="00883714">
        <w:rPr>
          <w:i/>
          <w:iCs/>
          <w:rtl/>
        </w:rPr>
        <w:t>ق</w:t>
      </w:r>
      <w:r w:rsidRPr="00883714">
        <w:rPr>
          <w:rFonts w:hint="cs"/>
          <w:i/>
          <w:iCs/>
          <w:rtl/>
        </w:rPr>
        <w:t>ت الجلسة الساعة 30/16؛ واستُ</w:t>
      </w:r>
      <w:r w:rsidRPr="00883714">
        <w:rPr>
          <w:i/>
          <w:iCs/>
          <w:rtl/>
        </w:rPr>
        <w:t xml:space="preserve">ؤنفت الساعة </w:t>
      </w:r>
      <w:r w:rsidRPr="00883714">
        <w:rPr>
          <w:rFonts w:hint="cs"/>
          <w:i/>
          <w:iCs/>
          <w:rtl/>
        </w:rPr>
        <w:t>50/16</w:t>
      </w:r>
    </w:p>
    <w:p w:rsidR="009E16CD" w:rsidRPr="00883714" w:rsidRDefault="009E16CD" w:rsidP="007B08C4">
      <w:pPr>
        <w:pStyle w:val="SingleTxtGA"/>
        <w:rPr>
          <w:rtl/>
        </w:rPr>
      </w:pPr>
      <w:r w:rsidRPr="00883714">
        <w:rPr>
          <w:rtl/>
        </w:rPr>
        <w:t>35</w:t>
      </w:r>
      <w:r w:rsidRPr="00883714">
        <w:rPr>
          <w:rFonts w:hint="cs"/>
          <w:rtl/>
        </w:rPr>
        <w:t>-</w:t>
      </w:r>
      <w:r w:rsidR="007B08C4">
        <w:rPr>
          <w:rFonts w:hint="cs"/>
          <w:b/>
          <w:bCs/>
          <w:rtl/>
        </w:rPr>
        <w:tab/>
      </w:r>
      <w:r w:rsidRPr="00883714">
        <w:rPr>
          <w:b/>
          <w:bCs/>
          <w:rtl/>
        </w:rPr>
        <w:t>السيد</w:t>
      </w:r>
      <w:r w:rsidRPr="00883714">
        <w:rPr>
          <w:rtl/>
        </w:rPr>
        <w:t xml:space="preserve"> </w:t>
      </w:r>
      <w:r w:rsidRPr="00883714">
        <w:rPr>
          <w:rFonts w:hint="cs"/>
          <w:b/>
          <w:bCs/>
          <w:rtl/>
        </w:rPr>
        <w:t>كوك</w:t>
      </w:r>
      <w:r w:rsidRPr="00883714">
        <w:rPr>
          <w:rFonts w:hint="cs"/>
          <w:rtl/>
        </w:rPr>
        <w:t xml:space="preserve"> </w:t>
      </w:r>
      <w:r w:rsidRPr="00883714">
        <w:rPr>
          <w:rtl/>
        </w:rPr>
        <w:t>(</w:t>
      </w:r>
      <w:r w:rsidRPr="00883714">
        <w:rPr>
          <w:rFonts w:hint="cs"/>
          <w:rtl/>
        </w:rPr>
        <w:t>إ</w:t>
      </w:r>
      <w:r w:rsidRPr="00883714">
        <w:rPr>
          <w:rtl/>
        </w:rPr>
        <w:t xml:space="preserve">ستونيا) </w:t>
      </w:r>
      <w:r w:rsidRPr="00883714">
        <w:rPr>
          <w:rFonts w:hint="cs"/>
          <w:rtl/>
        </w:rPr>
        <w:t xml:space="preserve">قال في معرض الرد </w:t>
      </w:r>
      <w:r w:rsidRPr="00883714">
        <w:rPr>
          <w:rtl/>
        </w:rPr>
        <w:t xml:space="preserve">على الأسئلة التي طرحها أعضاء اللجنة، </w:t>
      </w:r>
      <w:r w:rsidRPr="00883714">
        <w:rPr>
          <w:rFonts w:hint="cs"/>
          <w:rtl/>
        </w:rPr>
        <w:t>إن قسطا</w:t>
      </w:r>
      <w:r w:rsidR="007B08C4">
        <w:rPr>
          <w:rFonts w:hint="cs"/>
          <w:rtl/>
        </w:rPr>
        <w:t>ً</w:t>
      </w:r>
      <w:r w:rsidRPr="00883714">
        <w:rPr>
          <w:rFonts w:hint="cs"/>
          <w:rtl/>
        </w:rPr>
        <w:t xml:space="preserve"> وافرا</w:t>
      </w:r>
      <w:r w:rsidR="007B08C4">
        <w:rPr>
          <w:rFonts w:hint="cs"/>
          <w:rtl/>
        </w:rPr>
        <w:t>ً</w:t>
      </w:r>
      <w:r w:rsidRPr="00883714">
        <w:rPr>
          <w:rFonts w:hint="cs"/>
          <w:rtl/>
        </w:rPr>
        <w:t xml:space="preserve"> من تحليل الفقه القانوني ل</w:t>
      </w:r>
      <w:r w:rsidRPr="00883714">
        <w:rPr>
          <w:rtl/>
        </w:rPr>
        <w:t xml:space="preserve">لمحكمة الأوروبية لحقوق الإنسان </w:t>
      </w:r>
      <w:r w:rsidRPr="00883714">
        <w:rPr>
          <w:rFonts w:hint="cs"/>
          <w:rtl/>
        </w:rPr>
        <w:t xml:space="preserve">مُدرج </w:t>
      </w:r>
      <w:r w:rsidRPr="00883714">
        <w:rPr>
          <w:rtl/>
        </w:rPr>
        <w:t xml:space="preserve">في </w:t>
      </w:r>
      <w:r w:rsidRPr="00883714">
        <w:rPr>
          <w:rFonts w:hint="cs"/>
          <w:rtl/>
        </w:rPr>
        <w:t>برامج التعليم ا</w:t>
      </w:r>
      <w:r w:rsidRPr="00883714">
        <w:rPr>
          <w:rtl/>
        </w:rPr>
        <w:t>لجامعية و</w:t>
      </w:r>
      <w:r w:rsidRPr="00883714">
        <w:rPr>
          <w:rFonts w:hint="cs"/>
          <w:rtl/>
        </w:rPr>
        <w:t xml:space="preserve">في برامج </w:t>
      </w:r>
      <w:r w:rsidRPr="00883714">
        <w:rPr>
          <w:rtl/>
        </w:rPr>
        <w:t>تدريب القضاة.</w:t>
      </w:r>
      <w:r w:rsidRPr="00883714">
        <w:rPr>
          <w:rFonts w:hint="cs"/>
          <w:rtl/>
        </w:rPr>
        <w:t xml:space="preserve"> وأضاف أن السلطات عازمة أيضا</w:t>
      </w:r>
      <w:r w:rsidR="007B08C4">
        <w:rPr>
          <w:rFonts w:hint="cs"/>
          <w:rtl/>
        </w:rPr>
        <w:t>ً</w:t>
      </w:r>
      <w:r w:rsidRPr="00883714">
        <w:rPr>
          <w:rFonts w:hint="cs"/>
          <w:rtl/>
        </w:rPr>
        <w:t xml:space="preserve"> على توفير دورات تدريبية تتعلق بأحكام العهد، غير أن ذلك سوف يستغرق بعض الوقت.   </w:t>
      </w:r>
      <w:r w:rsidRPr="00883714">
        <w:rPr>
          <w:rtl/>
        </w:rPr>
        <w:t xml:space="preserve"> </w:t>
      </w:r>
    </w:p>
    <w:p w:rsidR="009E16CD" w:rsidRPr="00883714" w:rsidRDefault="009E16CD" w:rsidP="007B08C4">
      <w:pPr>
        <w:pStyle w:val="SingleTxtGA"/>
        <w:rPr>
          <w:rtl/>
        </w:rPr>
      </w:pPr>
      <w:r w:rsidRPr="00883714">
        <w:rPr>
          <w:rtl/>
        </w:rPr>
        <w:t>36</w:t>
      </w:r>
      <w:r w:rsidRPr="00883714">
        <w:rPr>
          <w:rFonts w:hint="cs"/>
          <w:rtl/>
        </w:rPr>
        <w:t>-</w:t>
      </w:r>
      <w:r w:rsidR="007B08C4">
        <w:rPr>
          <w:rFonts w:hint="cs"/>
          <w:b/>
          <w:bCs/>
          <w:rtl/>
        </w:rPr>
        <w:tab/>
      </w:r>
      <w:r w:rsidRPr="00883714">
        <w:rPr>
          <w:b/>
          <w:bCs/>
          <w:rtl/>
        </w:rPr>
        <w:t>السيدة</w:t>
      </w:r>
      <w:r w:rsidRPr="00883714">
        <w:rPr>
          <w:rtl/>
        </w:rPr>
        <w:t xml:space="preserve"> </w:t>
      </w:r>
      <w:r w:rsidRPr="00883714">
        <w:rPr>
          <w:rFonts w:hint="cs"/>
          <w:b/>
          <w:bCs/>
          <w:rtl/>
        </w:rPr>
        <w:t>هانوست</w:t>
      </w:r>
      <w:r w:rsidRPr="00883714">
        <w:rPr>
          <w:rFonts w:hint="cs"/>
          <w:rtl/>
        </w:rPr>
        <w:t xml:space="preserve"> </w:t>
      </w:r>
      <w:r w:rsidRPr="00883714">
        <w:rPr>
          <w:rtl/>
        </w:rPr>
        <w:t>(</w:t>
      </w:r>
      <w:r w:rsidRPr="00883714">
        <w:rPr>
          <w:rFonts w:hint="cs"/>
          <w:rtl/>
        </w:rPr>
        <w:t>إ</w:t>
      </w:r>
      <w:r w:rsidRPr="00883714">
        <w:rPr>
          <w:rtl/>
        </w:rPr>
        <w:t xml:space="preserve">ستونيا) </w:t>
      </w:r>
      <w:r w:rsidRPr="00883714">
        <w:rPr>
          <w:rFonts w:hint="cs"/>
          <w:rtl/>
        </w:rPr>
        <w:t>أشارت إلى قضيتين</w:t>
      </w:r>
      <w:r w:rsidRPr="00883714">
        <w:rPr>
          <w:rtl/>
        </w:rPr>
        <w:t xml:space="preserve"> </w:t>
      </w:r>
      <w:r w:rsidRPr="00883714">
        <w:rPr>
          <w:rFonts w:hint="cs"/>
          <w:rtl/>
        </w:rPr>
        <w:t>احتج فيهما مقدم الشكوى ب</w:t>
      </w:r>
      <w:r w:rsidRPr="00883714">
        <w:rPr>
          <w:rtl/>
        </w:rPr>
        <w:t>العهد</w:t>
      </w:r>
      <w:r w:rsidRPr="00883714">
        <w:rPr>
          <w:rFonts w:hint="cs"/>
          <w:rtl/>
        </w:rPr>
        <w:t xml:space="preserve">. وتتعلق القضية الأولى بالحصول على </w:t>
      </w:r>
      <w:r w:rsidRPr="00883714">
        <w:rPr>
          <w:rtl/>
        </w:rPr>
        <w:t>تصريح إقامة بموجب القانون الدولي، و</w:t>
      </w:r>
      <w:r w:rsidRPr="00883714">
        <w:rPr>
          <w:rFonts w:hint="cs"/>
          <w:rtl/>
        </w:rPr>
        <w:t xml:space="preserve">لم تشر </w:t>
      </w:r>
      <w:r w:rsidRPr="00883714">
        <w:rPr>
          <w:rtl/>
        </w:rPr>
        <w:t>المحكمة</w:t>
      </w:r>
      <w:r w:rsidRPr="00883714">
        <w:rPr>
          <w:rFonts w:hint="cs"/>
          <w:rtl/>
        </w:rPr>
        <w:t xml:space="preserve"> في قرارها </w:t>
      </w:r>
      <w:r w:rsidRPr="00883714">
        <w:rPr>
          <w:rtl/>
        </w:rPr>
        <w:t xml:space="preserve">إلى العهد. وتتعلق </w:t>
      </w:r>
      <w:r w:rsidRPr="00883714">
        <w:rPr>
          <w:rFonts w:hint="cs"/>
          <w:rtl/>
        </w:rPr>
        <w:t>القضية</w:t>
      </w:r>
      <w:r w:rsidRPr="00883714">
        <w:rPr>
          <w:rtl/>
        </w:rPr>
        <w:t xml:space="preserve"> </w:t>
      </w:r>
      <w:r w:rsidRPr="00883714">
        <w:rPr>
          <w:rFonts w:hint="cs"/>
          <w:rtl/>
        </w:rPr>
        <w:t xml:space="preserve">الثانية باحترام </w:t>
      </w:r>
      <w:r w:rsidRPr="00883714">
        <w:rPr>
          <w:rtl/>
        </w:rPr>
        <w:t>مبدأ المساواة أمام القانون</w:t>
      </w:r>
      <w:r w:rsidRPr="00883714">
        <w:rPr>
          <w:rFonts w:hint="cs"/>
          <w:rtl/>
        </w:rPr>
        <w:t xml:space="preserve">؛ وسلمت فيها </w:t>
      </w:r>
      <w:r w:rsidRPr="00883714">
        <w:rPr>
          <w:rtl/>
        </w:rPr>
        <w:t xml:space="preserve">المحكمة </w:t>
      </w:r>
      <w:r w:rsidRPr="00883714">
        <w:rPr>
          <w:rFonts w:hint="cs"/>
          <w:rtl/>
        </w:rPr>
        <w:t>ب</w:t>
      </w:r>
      <w:r w:rsidRPr="00883714">
        <w:rPr>
          <w:rtl/>
        </w:rPr>
        <w:t xml:space="preserve">هذا المبدأ، </w:t>
      </w:r>
      <w:r w:rsidRPr="00883714">
        <w:rPr>
          <w:rFonts w:hint="cs"/>
          <w:rtl/>
        </w:rPr>
        <w:t>غير أنها قضت بأنه لم يُنتهك في تلك القضية.</w:t>
      </w:r>
      <w:r w:rsidRPr="00883714">
        <w:rPr>
          <w:rtl/>
        </w:rPr>
        <w:t xml:space="preserve"> و</w:t>
      </w:r>
      <w:r w:rsidRPr="00883714">
        <w:rPr>
          <w:rFonts w:hint="cs"/>
          <w:rtl/>
        </w:rPr>
        <w:t xml:space="preserve">جرى الاحتجاج </w:t>
      </w:r>
      <w:r w:rsidRPr="00883714">
        <w:rPr>
          <w:rtl/>
        </w:rPr>
        <w:t xml:space="preserve">في </w:t>
      </w:r>
      <w:r w:rsidRPr="00883714">
        <w:rPr>
          <w:rFonts w:hint="cs"/>
          <w:rtl/>
        </w:rPr>
        <w:t>قضايا</w:t>
      </w:r>
      <w:r w:rsidRPr="00883714">
        <w:rPr>
          <w:rtl/>
        </w:rPr>
        <w:t xml:space="preserve"> أخرى، </w:t>
      </w:r>
      <w:r w:rsidRPr="00883714">
        <w:rPr>
          <w:rFonts w:hint="cs"/>
          <w:rtl/>
        </w:rPr>
        <w:t>بالفقه ال</w:t>
      </w:r>
      <w:r w:rsidRPr="00883714">
        <w:rPr>
          <w:rtl/>
        </w:rPr>
        <w:t>قانون</w:t>
      </w:r>
      <w:r w:rsidRPr="00883714">
        <w:rPr>
          <w:rFonts w:hint="cs"/>
          <w:rtl/>
        </w:rPr>
        <w:t>ي ل</w:t>
      </w:r>
      <w:r w:rsidRPr="00883714">
        <w:rPr>
          <w:rtl/>
        </w:rPr>
        <w:t>لمحكمة الأوروبية لحقوق الإنسان</w:t>
      </w:r>
      <w:r w:rsidRPr="00883714">
        <w:rPr>
          <w:rFonts w:hint="cs"/>
          <w:rtl/>
        </w:rPr>
        <w:t>، نظرا</w:t>
      </w:r>
      <w:r w:rsidR="007B08C4">
        <w:rPr>
          <w:rFonts w:hint="cs"/>
          <w:rtl/>
        </w:rPr>
        <w:t>ً</w:t>
      </w:r>
      <w:r w:rsidRPr="00883714">
        <w:rPr>
          <w:rFonts w:hint="cs"/>
          <w:rtl/>
        </w:rPr>
        <w:t xml:space="preserve"> لإلمام </w:t>
      </w:r>
      <w:r w:rsidRPr="00883714">
        <w:rPr>
          <w:rtl/>
        </w:rPr>
        <w:t>القضاة</w:t>
      </w:r>
      <w:r w:rsidRPr="00883714">
        <w:rPr>
          <w:rFonts w:hint="cs"/>
          <w:rtl/>
        </w:rPr>
        <w:t xml:space="preserve"> به أكثر</w:t>
      </w:r>
      <w:r w:rsidRPr="00883714">
        <w:rPr>
          <w:rtl/>
        </w:rPr>
        <w:t xml:space="preserve">. </w:t>
      </w:r>
    </w:p>
    <w:p w:rsidR="009E16CD" w:rsidRPr="00883714" w:rsidRDefault="009E16CD" w:rsidP="007B08C4">
      <w:pPr>
        <w:pStyle w:val="SingleTxtGA"/>
        <w:rPr>
          <w:rtl/>
        </w:rPr>
      </w:pPr>
      <w:r w:rsidRPr="00883714">
        <w:rPr>
          <w:rtl/>
        </w:rPr>
        <w:t>37</w:t>
      </w:r>
      <w:r w:rsidRPr="00883714">
        <w:rPr>
          <w:rFonts w:hint="cs"/>
          <w:rtl/>
        </w:rPr>
        <w:t>-</w:t>
      </w:r>
      <w:r w:rsidR="007B08C4">
        <w:rPr>
          <w:rFonts w:hint="cs"/>
          <w:b/>
          <w:bCs/>
          <w:rtl/>
        </w:rPr>
        <w:tab/>
      </w:r>
      <w:r w:rsidRPr="00883714">
        <w:rPr>
          <w:b/>
          <w:bCs/>
          <w:rtl/>
        </w:rPr>
        <w:t xml:space="preserve">السيدة </w:t>
      </w:r>
      <w:r w:rsidRPr="00883714">
        <w:rPr>
          <w:rFonts w:hint="cs"/>
          <w:b/>
          <w:bCs/>
          <w:rtl/>
        </w:rPr>
        <w:t>باريست</w:t>
      </w:r>
      <w:r w:rsidRPr="00883714">
        <w:rPr>
          <w:rFonts w:hint="cs"/>
          <w:rtl/>
        </w:rPr>
        <w:t xml:space="preserve"> </w:t>
      </w:r>
      <w:r w:rsidRPr="00883714">
        <w:rPr>
          <w:rtl/>
        </w:rPr>
        <w:t>(</w:t>
      </w:r>
      <w:r w:rsidRPr="00883714">
        <w:rPr>
          <w:rFonts w:hint="cs"/>
          <w:rtl/>
        </w:rPr>
        <w:t>إ</w:t>
      </w:r>
      <w:r w:rsidRPr="00883714">
        <w:rPr>
          <w:rtl/>
        </w:rPr>
        <w:t xml:space="preserve">ستونيا) </w:t>
      </w:r>
      <w:r w:rsidRPr="00883714">
        <w:rPr>
          <w:rFonts w:hint="cs"/>
          <w:rtl/>
        </w:rPr>
        <w:t xml:space="preserve">عادت إلى التطرق إلى السؤال المتعلق بمركز </w:t>
      </w:r>
      <w:r w:rsidRPr="00883714">
        <w:rPr>
          <w:rtl/>
        </w:rPr>
        <w:t xml:space="preserve">المستشار </w:t>
      </w:r>
      <w:r w:rsidRPr="00883714">
        <w:rPr>
          <w:rFonts w:hint="cs"/>
          <w:rtl/>
        </w:rPr>
        <w:t xml:space="preserve">العدلي </w:t>
      </w:r>
      <w:r w:rsidRPr="00883714">
        <w:rPr>
          <w:rtl/>
        </w:rPr>
        <w:t>وولاي</w:t>
      </w:r>
      <w:r w:rsidRPr="00883714">
        <w:rPr>
          <w:rFonts w:hint="cs"/>
          <w:rtl/>
        </w:rPr>
        <w:t>ته،</w:t>
      </w:r>
      <w:r w:rsidRPr="00883714">
        <w:rPr>
          <w:rtl/>
        </w:rPr>
        <w:t xml:space="preserve"> وقال</w:t>
      </w:r>
      <w:r w:rsidRPr="00883714">
        <w:rPr>
          <w:rFonts w:hint="cs"/>
          <w:rtl/>
        </w:rPr>
        <w:t>ت إ</w:t>
      </w:r>
      <w:r w:rsidRPr="00883714">
        <w:rPr>
          <w:rtl/>
        </w:rPr>
        <w:t xml:space="preserve">نه </w:t>
      </w:r>
      <w:r w:rsidRPr="00883714">
        <w:rPr>
          <w:rFonts w:hint="cs"/>
          <w:rtl/>
        </w:rPr>
        <w:t xml:space="preserve">يمثل </w:t>
      </w:r>
      <w:r w:rsidRPr="00883714">
        <w:rPr>
          <w:rtl/>
        </w:rPr>
        <w:t>آلية دستورية مستقلة</w:t>
      </w:r>
      <w:r w:rsidRPr="00883714">
        <w:rPr>
          <w:rFonts w:hint="cs"/>
          <w:rtl/>
        </w:rPr>
        <w:t>،</w:t>
      </w:r>
      <w:r w:rsidRPr="00883714">
        <w:rPr>
          <w:rtl/>
        </w:rPr>
        <w:t xml:space="preserve"> </w:t>
      </w:r>
      <w:r w:rsidRPr="00883714">
        <w:rPr>
          <w:rFonts w:hint="cs"/>
          <w:rtl/>
        </w:rPr>
        <w:t xml:space="preserve">وإن </w:t>
      </w:r>
      <w:r w:rsidRPr="00883714">
        <w:rPr>
          <w:rtl/>
        </w:rPr>
        <w:t xml:space="preserve">البرلمان </w:t>
      </w:r>
      <w:r w:rsidRPr="00883714">
        <w:rPr>
          <w:rFonts w:hint="cs"/>
          <w:rtl/>
        </w:rPr>
        <w:t xml:space="preserve">البرلمان يعيِّنه </w:t>
      </w:r>
      <w:r w:rsidRPr="00883714">
        <w:rPr>
          <w:rtl/>
        </w:rPr>
        <w:t>و</w:t>
      </w:r>
      <w:r w:rsidRPr="00883714">
        <w:rPr>
          <w:rFonts w:hint="cs"/>
          <w:rtl/>
        </w:rPr>
        <w:t>إن أ</w:t>
      </w:r>
      <w:r w:rsidRPr="00883714">
        <w:rPr>
          <w:rtl/>
        </w:rPr>
        <w:t>نشط</w:t>
      </w:r>
      <w:r w:rsidRPr="00883714">
        <w:rPr>
          <w:rFonts w:hint="cs"/>
          <w:rtl/>
        </w:rPr>
        <w:t>ته تخضع لأحكام ت</w:t>
      </w:r>
      <w:r w:rsidRPr="00883714">
        <w:rPr>
          <w:rtl/>
        </w:rPr>
        <w:t>شريع</w:t>
      </w:r>
      <w:r w:rsidRPr="00883714">
        <w:rPr>
          <w:rFonts w:hint="cs"/>
          <w:rtl/>
        </w:rPr>
        <w:t>ية</w:t>
      </w:r>
      <w:r w:rsidRPr="00883714">
        <w:rPr>
          <w:rtl/>
        </w:rPr>
        <w:t>.</w:t>
      </w:r>
      <w:r w:rsidRPr="00883714">
        <w:rPr>
          <w:rFonts w:hint="cs"/>
          <w:rtl/>
        </w:rPr>
        <w:t xml:space="preserve"> </w:t>
      </w:r>
      <w:r w:rsidRPr="00883714">
        <w:rPr>
          <w:rtl/>
        </w:rPr>
        <w:t>وبالتالي</w:t>
      </w:r>
      <w:r w:rsidRPr="00883714">
        <w:rPr>
          <w:rFonts w:hint="cs"/>
          <w:rtl/>
        </w:rPr>
        <w:t>، فإن مركزه</w:t>
      </w:r>
      <w:r w:rsidRPr="00883714">
        <w:rPr>
          <w:rtl/>
        </w:rPr>
        <w:t xml:space="preserve"> يتماشى تماما</w:t>
      </w:r>
      <w:r w:rsidR="007B08C4">
        <w:rPr>
          <w:rFonts w:hint="cs"/>
          <w:rtl/>
        </w:rPr>
        <w:t>ً</w:t>
      </w:r>
      <w:r w:rsidRPr="00883714">
        <w:rPr>
          <w:rtl/>
        </w:rPr>
        <w:t xml:space="preserve"> مع مبادئ باريس. </w:t>
      </w:r>
      <w:r w:rsidRPr="00883714">
        <w:rPr>
          <w:rFonts w:hint="cs"/>
          <w:rtl/>
        </w:rPr>
        <w:t>ويضطلع المستشار العدلي بالمهام التي يمارسها أمين المظالم عادة، ورغم أن توصياته ليست لها صفة الإلزام، إلا أنها قابلة للتنفيذ عن طريق المحكمة</w:t>
      </w:r>
      <w:r w:rsidRPr="00883714">
        <w:rPr>
          <w:rtl/>
        </w:rPr>
        <w:t xml:space="preserve">. </w:t>
      </w:r>
      <w:r w:rsidRPr="00883714">
        <w:rPr>
          <w:rFonts w:hint="cs"/>
          <w:rtl/>
        </w:rPr>
        <w:t>وفي حال لم يتم تنفيذ توصياته، فإن بإمكانه أ</w:t>
      </w:r>
      <w:r w:rsidRPr="00883714">
        <w:rPr>
          <w:rtl/>
        </w:rPr>
        <w:t>يضا</w:t>
      </w:r>
      <w:r w:rsidR="007B08C4">
        <w:rPr>
          <w:rFonts w:hint="cs"/>
          <w:rtl/>
        </w:rPr>
        <w:t>ً</w:t>
      </w:r>
      <w:r w:rsidRPr="00883714">
        <w:rPr>
          <w:rFonts w:hint="cs"/>
          <w:rtl/>
        </w:rPr>
        <w:t>، أن ينشرها عبر وسائط ال</w:t>
      </w:r>
      <w:r w:rsidRPr="00883714">
        <w:rPr>
          <w:rtl/>
        </w:rPr>
        <w:t xml:space="preserve">إعلام، </w:t>
      </w:r>
      <w:r w:rsidRPr="00883714">
        <w:rPr>
          <w:rFonts w:hint="cs"/>
          <w:rtl/>
        </w:rPr>
        <w:t>الأمر الذي ي</w:t>
      </w:r>
      <w:r w:rsidRPr="00883714">
        <w:rPr>
          <w:rtl/>
        </w:rPr>
        <w:t xml:space="preserve">سهل </w:t>
      </w:r>
      <w:r w:rsidRPr="00883714">
        <w:rPr>
          <w:rFonts w:hint="cs"/>
          <w:rtl/>
        </w:rPr>
        <w:t>تنفيذها</w:t>
      </w:r>
      <w:r w:rsidRPr="00883714">
        <w:rPr>
          <w:rtl/>
        </w:rPr>
        <w:t>.</w:t>
      </w:r>
      <w:r w:rsidRPr="00883714">
        <w:rPr>
          <w:rFonts w:hint="cs"/>
          <w:rtl/>
        </w:rPr>
        <w:t xml:space="preserve"> بيد أن </w:t>
      </w:r>
      <w:r w:rsidRPr="00883714">
        <w:rPr>
          <w:rtl/>
        </w:rPr>
        <w:t xml:space="preserve">توصياته </w:t>
      </w:r>
      <w:r w:rsidRPr="00883714">
        <w:rPr>
          <w:rFonts w:hint="cs"/>
          <w:rtl/>
        </w:rPr>
        <w:t xml:space="preserve">تكتسي أهمية كبيرة إجمالا، نظرا لما يتمتع به المستشار </w:t>
      </w:r>
      <w:r w:rsidRPr="00883714">
        <w:rPr>
          <w:rtl/>
        </w:rPr>
        <w:t>العدل</w:t>
      </w:r>
      <w:r w:rsidRPr="00883714">
        <w:rPr>
          <w:rFonts w:hint="cs"/>
          <w:rtl/>
        </w:rPr>
        <w:t>ي</w:t>
      </w:r>
      <w:r w:rsidRPr="00883714">
        <w:rPr>
          <w:rtl/>
        </w:rPr>
        <w:t xml:space="preserve"> </w:t>
      </w:r>
      <w:r w:rsidRPr="00883714">
        <w:rPr>
          <w:rFonts w:hint="cs"/>
          <w:rtl/>
        </w:rPr>
        <w:t>من نفوذ</w:t>
      </w:r>
      <w:r w:rsidRPr="00883714">
        <w:rPr>
          <w:rtl/>
        </w:rPr>
        <w:t xml:space="preserve"> كبير </w:t>
      </w:r>
      <w:r w:rsidRPr="00883714">
        <w:rPr>
          <w:rFonts w:hint="cs"/>
          <w:rtl/>
        </w:rPr>
        <w:t>بين</w:t>
      </w:r>
      <w:r w:rsidRPr="00883714">
        <w:rPr>
          <w:rtl/>
        </w:rPr>
        <w:t xml:space="preserve"> السكان. </w:t>
      </w:r>
    </w:p>
    <w:p w:rsidR="009E16CD" w:rsidRPr="00883714" w:rsidRDefault="009E16CD" w:rsidP="007B08C4">
      <w:pPr>
        <w:pStyle w:val="SingleTxtGA"/>
        <w:rPr>
          <w:rtl/>
        </w:rPr>
      </w:pPr>
      <w:r w:rsidRPr="00883714">
        <w:rPr>
          <w:rtl/>
        </w:rPr>
        <w:t>38</w:t>
      </w:r>
      <w:r w:rsidRPr="00883714">
        <w:rPr>
          <w:rFonts w:hint="cs"/>
          <w:rtl/>
        </w:rPr>
        <w:t>-</w:t>
      </w:r>
      <w:r w:rsidR="007B08C4">
        <w:rPr>
          <w:rFonts w:hint="cs"/>
          <w:rtl/>
        </w:rPr>
        <w:tab/>
      </w:r>
      <w:r w:rsidRPr="00883714">
        <w:rPr>
          <w:rFonts w:hint="cs"/>
          <w:rtl/>
        </w:rPr>
        <w:t xml:space="preserve">وينظر المستشار </w:t>
      </w:r>
      <w:r w:rsidRPr="00883714">
        <w:rPr>
          <w:rtl/>
        </w:rPr>
        <w:t>العدل</w:t>
      </w:r>
      <w:r w:rsidRPr="00883714">
        <w:rPr>
          <w:rFonts w:hint="cs"/>
          <w:rtl/>
        </w:rPr>
        <w:t>ي</w:t>
      </w:r>
      <w:r w:rsidRPr="00883714">
        <w:rPr>
          <w:rtl/>
        </w:rPr>
        <w:t xml:space="preserve"> </w:t>
      </w:r>
      <w:r w:rsidRPr="00883714">
        <w:rPr>
          <w:rFonts w:hint="cs"/>
          <w:rtl/>
        </w:rPr>
        <w:t>أيضا</w:t>
      </w:r>
      <w:r w:rsidR="007B08C4">
        <w:rPr>
          <w:rFonts w:hint="cs"/>
          <w:rtl/>
        </w:rPr>
        <w:t>ً</w:t>
      </w:r>
      <w:r w:rsidRPr="00883714">
        <w:rPr>
          <w:rFonts w:hint="cs"/>
          <w:rtl/>
        </w:rPr>
        <w:t xml:space="preserve"> </w:t>
      </w:r>
      <w:r w:rsidRPr="00883714">
        <w:rPr>
          <w:rtl/>
        </w:rPr>
        <w:t xml:space="preserve">في دستورية القوانين وغيرها من </w:t>
      </w:r>
      <w:r w:rsidRPr="00883714">
        <w:rPr>
          <w:rFonts w:hint="cs"/>
          <w:rtl/>
        </w:rPr>
        <w:t>الأحكام التشريعية والتنظيمية،</w:t>
      </w:r>
      <w:r w:rsidRPr="00883714">
        <w:rPr>
          <w:rtl/>
        </w:rPr>
        <w:t xml:space="preserve"> و</w:t>
      </w:r>
      <w:r w:rsidRPr="00883714">
        <w:rPr>
          <w:rFonts w:hint="cs"/>
          <w:rtl/>
        </w:rPr>
        <w:t xml:space="preserve">في </w:t>
      </w:r>
      <w:r w:rsidRPr="00883714">
        <w:rPr>
          <w:rtl/>
        </w:rPr>
        <w:t xml:space="preserve">مدى توافقها مع </w:t>
      </w:r>
      <w:r w:rsidRPr="00883714">
        <w:rPr>
          <w:rFonts w:hint="cs"/>
          <w:rtl/>
        </w:rPr>
        <w:t>الصكوك</w:t>
      </w:r>
      <w:r w:rsidRPr="00883714">
        <w:rPr>
          <w:rtl/>
        </w:rPr>
        <w:t xml:space="preserve"> الدولية التي </w:t>
      </w:r>
      <w:r w:rsidRPr="00883714">
        <w:rPr>
          <w:rFonts w:hint="cs"/>
          <w:rtl/>
        </w:rPr>
        <w:t>انضمت إليها إ</w:t>
      </w:r>
      <w:r w:rsidRPr="00883714">
        <w:rPr>
          <w:rtl/>
        </w:rPr>
        <w:t>ستونيا. و</w:t>
      </w:r>
      <w:r w:rsidRPr="00883714">
        <w:rPr>
          <w:rFonts w:hint="cs"/>
          <w:rtl/>
        </w:rPr>
        <w:t xml:space="preserve">يمكنه </w:t>
      </w:r>
      <w:r w:rsidRPr="00883714">
        <w:rPr>
          <w:rtl/>
        </w:rPr>
        <w:t xml:space="preserve">في هذا </w:t>
      </w:r>
      <w:r w:rsidRPr="00883714">
        <w:rPr>
          <w:rFonts w:hint="cs"/>
          <w:rtl/>
        </w:rPr>
        <w:t xml:space="preserve">الإطار اللجوء إلى </w:t>
      </w:r>
      <w:r w:rsidRPr="00883714">
        <w:rPr>
          <w:rtl/>
        </w:rPr>
        <w:t xml:space="preserve">المحكمة العليا </w:t>
      </w:r>
      <w:r w:rsidRPr="00883714">
        <w:rPr>
          <w:rFonts w:hint="cs"/>
          <w:rtl/>
        </w:rPr>
        <w:t xml:space="preserve">ليلتمس منها </w:t>
      </w:r>
      <w:r w:rsidRPr="00883714">
        <w:rPr>
          <w:rtl/>
        </w:rPr>
        <w:t xml:space="preserve">إلغاء الأحكام </w:t>
      </w:r>
      <w:r w:rsidRPr="00883714">
        <w:rPr>
          <w:rFonts w:hint="cs"/>
          <w:rtl/>
        </w:rPr>
        <w:t>المطعون فيها</w:t>
      </w:r>
      <w:r w:rsidRPr="00883714">
        <w:rPr>
          <w:rtl/>
        </w:rPr>
        <w:t xml:space="preserve">، </w:t>
      </w:r>
      <w:r w:rsidRPr="00883714">
        <w:rPr>
          <w:rFonts w:hint="cs"/>
          <w:rtl/>
        </w:rPr>
        <w:t>وقد سبق أن حدث ذلك</w:t>
      </w:r>
      <w:r w:rsidRPr="00883714">
        <w:rPr>
          <w:rtl/>
        </w:rPr>
        <w:t xml:space="preserve"> في الممارسة العملية. </w:t>
      </w:r>
      <w:r w:rsidRPr="00883714">
        <w:rPr>
          <w:rFonts w:hint="cs"/>
          <w:rtl/>
        </w:rPr>
        <w:t xml:space="preserve">إذ نظر المستشار العدلي بوجه خاص، في </w:t>
      </w:r>
      <w:r w:rsidRPr="00883714">
        <w:rPr>
          <w:rtl/>
        </w:rPr>
        <w:t xml:space="preserve">مدى </w:t>
      </w:r>
      <w:r w:rsidRPr="00883714">
        <w:rPr>
          <w:rFonts w:hint="cs"/>
          <w:rtl/>
        </w:rPr>
        <w:t>انسجام</w:t>
      </w:r>
      <w:r w:rsidRPr="00883714">
        <w:rPr>
          <w:rtl/>
        </w:rPr>
        <w:t xml:space="preserve"> بعض </w:t>
      </w:r>
      <w:r w:rsidRPr="00883714">
        <w:rPr>
          <w:rFonts w:hint="cs"/>
          <w:rtl/>
        </w:rPr>
        <w:t>القوانين</w:t>
      </w:r>
      <w:r w:rsidRPr="00883714">
        <w:rPr>
          <w:rtl/>
        </w:rPr>
        <w:t xml:space="preserve"> مع مبدأ المساواة في المعاملة، </w:t>
      </w:r>
      <w:r w:rsidRPr="00883714">
        <w:rPr>
          <w:rFonts w:hint="cs"/>
          <w:rtl/>
        </w:rPr>
        <w:t>وخلص إلى وجود ثغرات</w:t>
      </w:r>
      <w:r w:rsidRPr="00883714">
        <w:rPr>
          <w:rtl/>
        </w:rPr>
        <w:t xml:space="preserve"> في التشريع</w:t>
      </w:r>
      <w:r w:rsidRPr="00883714">
        <w:rPr>
          <w:rFonts w:hint="cs"/>
          <w:rtl/>
        </w:rPr>
        <w:t>ات</w:t>
      </w:r>
      <w:r w:rsidRPr="00883714">
        <w:rPr>
          <w:rtl/>
        </w:rPr>
        <w:t xml:space="preserve">. </w:t>
      </w:r>
    </w:p>
    <w:p w:rsidR="009E16CD" w:rsidRPr="00883714" w:rsidRDefault="009E16CD" w:rsidP="007B08C4">
      <w:pPr>
        <w:pStyle w:val="SingleTxtGA"/>
        <w:rPr>
          <w:rtl/>
        </w:rPr>
      </w:pPr>
      <w:r w:rsidRPr="00883714">
        <w:rPr>
          <w:rtl/>
        </w:rPr>
        <w:t>39</w:t>
      </w:r>
      <w:r w:rsidRPr="00883714">
        <w:rPr>
          <w:rFonts w:hint="cs"/>
          <w:rtl/>
        </w:rPr>
        <w:t>-</w:t>
      </w:r>
      <w:r w:rsidR="007B08C4">
        <w:rPr>
          <w:rFonts w:hint="cs"/>
          <w:rtl/>
        </w:rPr>
        <w:tab/>
      </w:r>
      <w:r w:rsidRPr="00883714">
        <w:rPr>
          <w:rtl/>
        </w:rPr>
        <w:t xml:space="preserve">وقد </w:t>
      </w:r>
      <w:r w:rsidRPr="00883714">
        <w:rPr>
          <w:rFonts w:hint="cs"/>
          <w:rtl/>
        </w:rPr>
        <w:t>عُيِّن المستشار</w:t>
      </w:r>
      <w:r w:rsidRPr="00883714">
        <w:rPr>
          <w:rtl/>
        </w:rPr>
        <w:t xml:space="preserve"> العدل</w:t>
      </w:r>
      <w:r w:rsidRPr="00883714">
        <w:rPr>
          <w:rFonts w:hint="cs"/>
          <w:rtl/>
        </w:rPr>
        <w:t xml:space="preserve">ي بوصفه </w:t>
      </w:r>
      <w:r w:rsidRPr="00883714">
        <w:rPr>
          <w:rtl/>
        </w:rPr>
        <w:t xml:space="preserve">آلية وقائية وطنية </w:t>
      </w:r>
      <w:r w:rsidRPr="00883714">
        <w:rPr>
          <w:rFonts w:hint="cs"/>
          <w:rtl/>
        </w:rPr>
        <w:t>نصت عليها</w:t>
      </w:r>
      <w:r w:rsidRPr="00883714">
        <w:rPr>
          <w:rtl/>
        </w:rPr>
        <w:t xml:space="preserve"> المادة 3 من البروتوكول الاختياري </w:t>
      </w:r>
      <w:r w:rsidRPr="00883714">
        <w:rPr>
          <w:rFonts w:hint="cs"/>
          <w:rtl/>
        </w:rPr>
        <w:t>الملحق ب</w:t>
      </w:r>
      <w:r w:rsidRPr="00883714">
        <w:rPr>
          <w:rtl/>
        </w:rPr>
        <w:t xml:space="preserve">اتفاقية مناهضة التعذيب. </w:t>
      </w:r>
      <w:r w:rsidRPr="00883714">
        <w:rPr>
          <w:rFonts w:hint="cs"/>
          <w:rtl/>
        </w:rPr>
        <w:t xml:space="preserve">وبموجب ذلك، يمارس أنشطته </w:t>
      </w:r>
      <w:r w:rsidRPr="00883714">
        <w:rPr>
          <w:rtl/>
        </w:rPr>
        <w:t xml:space="preserve">بالتعاون مع المنظمات غير الحكومية، كما هو </w:t>
      </w:r>
      <w:r w:rsidRPr="00883714">
        <w:rPr>
          <w:rFonts w:hint="cs"/>
          <w:rtl/>
        </w:rPr>
        <w:t>مبين</w:t>
      </w:r>
      <w:r w:rsidRPr="00883714">
        <w:rPr>
          <w:rtl/>
        </w:rPr>
        <w:t xml:space="preserve"> في </w:t>
      </w:r>
      <w:r w:rsidRPr="00883714">
        <w:rPr>
          <w:rFonts w:hint="cs"/>
          <w:rtl/>
        </w:rPr>
        <w:t xml:space="preserve">الفقرات من </w:t>
      </w:r>
      <w:r w:rsidRPr="00883714">
        <w:rPr>
          <w:rtl/>
        </w:rPr>
        <w:t xml:space="preserve">82 </w:t>
      </w:r>
      <w:r w:rsidRPr="00883714">
        <w:rPr>
          <w:rFonts w:hint="cs"/>
          <w:rtl/>
        </w:rPr>
        <w:t>إلى</w:t>
      </w:r>
      <w:r w:rsidRPr="00883714">
        <w:rPr>
          <w:rtl/>
        </w:rPr>
        <w:t xml:space="preserve"> 89 </w:t>
      </w:r>
      <w:r w:rsidRPr="00883714">
        <w:rPr>
          <w:rFonts w:hint="cs"/>
          <w:rtl/>
        </w:rPr>
        <w:t xml:space="preserve">من </w:t>
      </w:r>
      <w:r w:rsidRPr="00883714">
        <w:rPr>
          <w:rtl/>
        </w:rPr>
        <w:t>الردود الخطية. و</w:t>
      </w:r>
      <w:r w:rsidRPr="00883714">
        <w:rPr>
          <w:rFonts w:hint="cs"/>
          <w:rtl/>
        </w:rPr>
        <w:t>قد استعان المستشار</w:t>
      </w:r>
      <w:r w:rsidRPr="00883714">
        <w:rPr>
          <w:rtl/>
        </w:rPr>
        <w:t xml:space="preserve"> العدل</w:t>
      </w:r>
      <w:r w:rsidRPr="00883714">
        <w:rPr>
          <w:rFonts w:hint="cs"/>
          <w:rtl/>
        </w:rPr>
        <w:t>ي</w:t>
      </w:r>
      <w:r w:rsidRPr="00883714">
        <w:rPr>
          <w:rtl/>
        </w:rPr>
        <w:t xml:space="preserve"> </w:t>
      </w:r>
      <w:r w:rsidRPr="00883714">
        <w:rPr>
          <w:rFonts w:hint="cs"/>
          <w:rtl/>
        </w:rPr>
        <w:t>ب</w:t>
      </w:r>
      <w:r w:rsidRPr="00883714">
        <w:rPr>
          <w:rtl/>
        </w:rPr>
        <w:t xml:space="preserve">خبراء من منظمات غير حكومية </w:t>
      </w:r>
      <w:r w:rsidRPr="00883714">
        <w:rPr>
          <w:rFonts w:hint="cs"/>
          <w:rtl/>
        </w:rPr>
        <w:t>للقيام</w:t>
      </w:r>
      <w:r w:rsidRPr="00883714">
        <w:rPr>
          <w:rtl/>
        </w:rPr>
        <w:t xml:space="preserve"> </w:t>
      </w:r>
      <w:r w:rsidRPr="00883714">
        <w:rPr>
          <w:rFonts w:hint="cs"/>
          <w:rtl/>
        </w:rPr>
        <w:t>ب</w:t>
      </w:r>
      <w:r w:rsidRPr="00883714">
        <w:rPr>
          <w:rtl/>
        </w:rPr>
        <w:t xml:space="preserve">عدد من عمليات التفتيش </w:t>
      </w:r>
      <w:r w:rsidRPr="00883714">
        <w:rPr>
          <w:rFonts w:hint="cs"/>
          <w:rtl/>
        </w:rPr>
        <w:t>ل</w:t>
      </w:r>
      <w:r w:rsidRPr="00883714">
        <w:rPr>
          <w:rtl/>
        </w:rPr>
        <w:t xml:space="preserve">لسجون. </w:t>
      </w:r>
    </w:p>
    <w:p w:rsidR="009E16CD" w:rsidRPr="00883714" w:rsidRDefault="009E16CD" w:rsidP="007B08C4">
      <w:pPr>
        <w:pStyle w:val="SingleTxtGA"/>
        <w:rPr>
          <w:rtl/>
        </w:rPr>
      </w:pPr>
      <w:r w:rsidRPr="00883714">
        <w:rPr>
          <w:rtl/>
        </w:rPr>
        <w:t>40</w:t>
      </w:r>
      <w:r w:rsidRPr="00883714">
        <w:rPr>
          <w:rFonts w:hint="cs"/>
          <w:rtl/>
        </w:rPr>
        <w:t>-</w:t>
      </w:r>
      <w:r w:rsidR="007B08C4">
        <w:rPr>
          <w:rFonts w:hint="cs"/>
          <w:rtl/>
        </w:rPr>
        <w:tab/>
      </w:r>
      <w:r w:rsidRPr="00883714">
        <w:rPr>
          <w:rtl/>
        </w:rPr>
        <w:t>وت</w:t>
      </w:r>
      <w:r w:rsidRPr="00883714">
        <w:rPr>
          <w:rFonts w:hint="cs"/>
          <w:rtl/>
        </w:rPr>
        <w:t xml:space="preserve">تضمن الفقرتان 43 و44 من الردود الخطية </w:t>
      </w:r>
      <w:r w:rsidRPr="00883714">
        <w:rPr>
          <w:rtl/>
        </w:rPr>
        <w:t xml:space="preserve">إحصاءات عن </w:t>
      </w:r>
      <w:r w:rsidRPr="00883714">
        <w:rPr>
          <w:rFonts w:hint="cs"/>
          <w:rtl/>
        </w:rPr>
        <w:t xml:space="preserve">الطلبات التي </w:t>
      </w:r>
      <w:r w:rsidRPr="00883714">
        <w:rPr>
          <w:rtl/>
        </w:rPr>
        <w:t>قدم</w:t>
      </w:r>
      <w:r w:rsidRPr="00883714">
        <w:rPr>
          <w:rFonts w:hint="cs"/>
          <w:rtl/>
        </w:rPr>
        <w:t>ها سجناء للمستشار ا</w:t>
      </w:r>
      <w:r w:rsidRPr="00883714">
        <w:rPr>
          <w:rtl/>
        </w:rPr>
        <w:t>لعدل</w:t>
      </w:r>
      <w:r w:rsidRPr="00883714">
        <w:rPr>
          <w:rFonts w:hint="cs"/>
          <w:rtl/>
        </w:rPr>
        <w:t>ي.</w:t>
      </w:r>
      <w:r w:rsidRPr="00883714">
        <w:rPr>
          <w:rtl/>
        </w:rPr>
        <w:t xml:space="preserve"> </w:t>
      </w:r>
      <w:r w:rsidRPr="00883714">
        <w:rPr>
          <w:rFonts w:hint="cs"/>
          <w:rtl/>
        </w:rPr>
        <w:t xml:space="preserve">ويمثل </w:t>
      </w:r>
      <w:r w:rsidRPr="00883714">
        <w:rPr>
          <w:rtl/>
        </w:rPr>
        <w:t xml:space="preserve">حق </w:t>
      </w:r>
      <w:r w:rsidRPr="00883714">
        <w:rPr>
          <w:rFonts w:hint="cs"/>
          <w:rtl/>
        </w:rPr>
        <w:t xml:space="preserve">الشخص </w:t>
      </w:r>
      <w:r w:rsidRPr="00883714">
        <w:rPr>
          <w:rtl/>
        </w:rPr>
        <w:t>في إبلاغ أحد أقارب</w:t>
      </w:r>
      <w:r w:rsidRPr="00883714">
        <w:rPr>
          <w:rFonts w:hint="cs"/>
          <w:rtl/>
        </w:rPr>
        <w:t>ه ب</w:t>
      </w:r>
      <w:r w:rsidRPr="00883714">
        <w:rPr>
          <w:rtl/>
        </w:rPr>
        <w:t>اعتقاله</w:t>
      </w:r>
      <w:r w:rsidRPr="00883714">
        <w:rPr>
          <w:rFonts w:hint="cs"/>
          <w:rtl/>
        </w:rPr>
        <w:t>،</w:t>
      </w:r>
      <w:r w:rsidRPr="00883714">
        <w:rPr>
          <w:rtl/>
        </w:rPr>
        <w:t xml:space="preserve"> </w:t>
      </w:r>
      <w:r w:rsidRPr="00883714">
        <w:rPr>
          <w:rFonts w:hint="cs"/>
          <w:rtl/>
        </w:rPr>
        <w:t>أ</w:t>
      </w:r>
      <w:r w:rsidRPr="00883714">
        <w:rPr>
          <w:rtl/>
        </w:rPr>
        <w:t xml:space="preserve">حد الحقوق الأساسية </w:t>
      </w:r>
      <w:r w:rsidRPr="00883714">
        <w:rPr>
          <w:rFonts w:hint="cs"/>
          <w:rtl/>
        </w:rPr>
        <w:t xml:space="preserve">للمحتجزين التي تكفلها </w:t>
      </w:r>
      <w:r w:rsidRPr="00883714">
        <w:rPr>
          <w:rtl/>
        </w:rPr>
        <w:t xml:space="preserve">المادة 21 من الدستور والمادة 217 من قانون الإجراءات الجنائية. </w:t>
      </w:r>
      <w:r w:rsidRPr="00883714">
        <w:rPr>
          <w:rFonts w:hint="cs"/>
          <w:rtl/>
        </w:rPr>
        <w:t>و</w:t>
      </w:r>
      <w:r w:rsidRPr="00883714">
        <w:rPr>
          <w:rtl/>
        </w:rPr>
        <w:t xml:space="preserve">بالإضافة إلى ذلك، </w:t>
      </w:r>
      <w:r w:rsidRPr="00883714">
        <w:rPr>
          <w:rFonts w:hint="cs"/>
          <w:rtl/>
        </w:rPr>
        <w:t>ت</w:t>
      </w:r>
      <w:r w:rsidRPr="00883714">
        <w:rPr>
          <w:rtl/>
        </w:rPr>
        <w:t xml:space="preserve">نص </w:t>
      </w:r>
      <w:r w:rsidRPr="00883714">
        <w:rPr>
          <w:rFonts w:hint="cs"/>
          <w:rtl/>
        </w:rPr>
        <w:t xml:space="preserve">اللوائح التنظيمية لمراكز </w:t>
      </w:r>
      <w:r w:rsidRPr="00883714">
        <w:rPr>
          <w:rtl/>
        </w:rPr>
        <w:t xml:space="preserve">الاحتجاز </w:t>
      </w:r>
      <w:r w:rsidRPr="00883714">
        <w:rPr>
          <w:rFonts w:hint="cs"/>
          <w:rtl/>
        </w:rPr>
        <w:t>على أ</w:t>
      </w:r>
      <w:r w:rsidRPr="00883714">
        <w:rPr>
          <w:rtl/>
        </w:rPr>
        <w:t>ن ال</w:t>
      </w:r>
      <w:r w:rsidRPr="00883714">
        <w:rPr>
          <w:rFonts w:hint="cs"/>
          <w:rtl/>
        </w:rPr>
        <w:t>إ</w:t>
      </w:r>
      <w:r w:rsidRPr="00883714">
        <w:rPr>
          <w:rtl/>
        </w:rPr>
        <w:t xml:space="preserve">دارة </w:t>
      </w:r>
      <w:r w:rsidRPr="00883714">
        <w:rPr>
          <w:rFonts w:hint="cs"/>
          <w:rtl/>
        </w:rPr>
        <w:t>ملزمة</w:t>
      </w:r>
      <w:r w:rsidRPr="00883714">
        <w:rPr>
          <w:rtl/>
        </w:rPr>
        <w:t xml:space="preserve"> </w:t>
      </w:r>
      <w:r w:rsidRPr="00883714">
        <w:rPr>
          <w:rFonts w:hint="cs"/>
          <w:rtl/>
        </w:rPr>
        <w:t xml:space="preserve">بإتاحة الفرصة لأي شخص قيد الاحتجاز ليبلغ </w:t>
      </w:r>
      <w:r w:rsidRPr="00883714">
        <w:rPr>
          <w:rtl/>
        </w:rPr>
        <w:t>أحد أقارب</w:t>
      </w:r>
      <w:r w:rsidRPr="00883714">
        <w:rPr>
          <w:rFonts w:hint="cs"/>
          <w:rtl/>
        </w:rPr>
        <w:t>ه</w:t>
      </w:r>
      <w:r w:rsidRPr="00883714">
        <w:rPr>
          <w:rtl/>
        </w:rPr>
        <w:t xml:space="preserve"> </w:t>
      </w:r>
      <w:r w:rsidRPr="00883714">
        <w:rPr>
          <w:rFonts w:hint="cs"/>
          <w:rtl/>
        </w:rPr>
        <w:t>ب</w:t>
      </w:r>
      <w:r w:rsidRPr="00883714">
        <w:rPr>
          <w:rtl/>
        </w:rPr>
        <w:t>وضعه، ما لم ينص القانون على خلاف ذلك</w:t>
      </w:r>
      <w:r w:rsidRPr="00883714">
        <w:rPr>
          <w:color w:val="000000"/>
          <w:rtl/>
        </w:rPr>
        <w:t xml:space="preserve">. </w:t>
      </w:r>
      <w:r w:rsidRPr="00883714">
        <w:rPr>
          <w:rFonts w:hint="cs"/>
          <w:color w:val="000000"/>
          <w:rtl/>
        </w:rPr>
        <w:t>ولا يجوز حرمانه من</w:t>
      </w:r>
      <w:r w:rsidRPr="00FC4AC4">
        <w:rPr>
          <w:rFonts w:hint="cs"/>
          <w:color w:val="003300"/>
          <w:rtl/>
        </w:rPr>
        <w:t xml:space="preserve"> ه</w:t>
      </w:r>
      <w:r w:rsidRPr="00883714">
        <w:rPr>
          <w:rtl/>
        </w:rPr>
        <w:t xml:space="preserve">ذا الحق </w:t>
      </w:r>
      <w:r w:rsidRPr="00883714">
        <w:rPr>
          <w:rFonts w:hint="cs"/>
          <w:rtl/>
        </w:rPr>
        <w:t>إلا بإذن من</w:t>
      </w:r>
      <w:r w:rsidRPr="00883714">
        <w:rPr>
          <w:rtl/>
        </w:rPr>
        <w:t xml:space="preserve"> مكتب المدعي العام. </w:t>
      </w:r>
      <w:r w:rsidRPr="00883714">
        <w:rPr>
          <w:rFonts w:hint="cs"/>
          <w:rtl/>
        </w:rPr>
        <w:t>و</w:t>
      </w:r>
      <w:r w:rsidRPr="00883714">
        <w:rPr>
          <w:rtl/>
        </w:rPr>
        <w:t xml:space="preserve">يجب </w:t>
      </w:r>
      <w:r w:rsidRPr="00883714">
        <w:rPr>
          <w:rFonts w:hint="cs"/>
          <w:rtl/>
        </w:rPr>
        <w:t>توثيق</w:t>
      </w:r>
      <w:r w:rsidRPr="00883714">
        <w:rPr>
          <w:rtl/>
        </w:rPr>
        <w:t xml:space="preserve"> إ</w:t>
      </w:r>
      <w:r w:rsidRPr="00883714">
        <w:rPr>
          <w:rFonts w:hint="cs"/>
          <w:rtl/>
        </w:rPr>
        <w:t>بلاغ أحد الأ</w:t>
      </w:r>
      <w:r w:rsidRPr="00883714">
        <w:rPr>
          <w:rtl/>
        </w:rPr>
        <w:t>قرب</w:t>
      </w:r>
      <w:r w:rsidRPr="00883714">
        <w:rPr>
          <w:rFonts w:hint="cs"/>
          <w:rtl/>
        </w:rPr>
        <w:t xml:space="preserve">اء بالاحتجاز </w:t>
      </w:r>
      <w:r w:rsidRPr="00883714">
        <w:rPr>
          <w:rtl/>
        </w:rPr>
        <w:t xml:space="preserve">في ملف </w:t>
      </w:r>
      <w:r w:rsidRPr="00883714">
        <w:rPr>
          <w:rFonts w:hint="cs"/>
          <w:rtl/>
        </w:rPr>
        <w:t>السجين</w:t>
      </w:r>
      <w:r w:rsidRPr="00883714">
        <w:rPr>
          <w:rtl/>
        </w:rPr>
        <w:t>، و</w:t>
      </w:r>
      <w:r w:rsidRPr="00883714">
        <w:rPr>
          <w:rFonts w:hint="cs"/>
          <w:rtl/>
        </w:rPr>
        <w:t>يتم التدقيق بعناية في طرائق العمل الإجرائية هذه أثناء</w:t>
      </w:r>
      <w:r w:rsidRPr="00883714">
        <w:rPr>
          <w:rtl/>
        </w:rPr>
        <w:t xml:space="preserve"> عمليات التفتيش. </w:t>
      </w:r>
      <w:r w:rsidRPr="00883714">
        <w:rPr>
          <w:rFonts w:hint="cs"/>
          <w:rtl/>
        </w:rPr>
        <w:t xml:space="preserve">وعلى الرغم من حدوث اختلالات في </w:t>
      </w:r>
      <w:r w:rsidRPr="00883714">
        <w:rPr>
          <w:rtl/>
        </w:rPr>
        <w:t xml:space="preserve">هذا المجال، </w:t>
      </w:r>
      <w:r w:rsidRPr="00883714">
        <w:rPr>
          <w:rFonts w:hint="cs"/>
          <w:rtl/>
        </w:rPr>
        <w:t xml:space="preserve">فإن </w:t>
      </w:r>
      <w:r w:rsidRPr="00883714">
        <w:rPr>
          <w:rtl/>
        </w:rPr>
        <w:t xml:space="preserve">السلطات </w:t>
      </w:r>
      <w:r w:rsidRPr="00883714">
        <w:rPr>
          <w:rFonts w:hint="cs"/>
          <w:rtl/>
        </w:rPr>
        <w:t xml:space="preserve">تسترعي انتباه </w:t>
      </w:r>
      <w:r w:rsidRPr="00883714">
        <w:rPr>
          <w:rtl/>
        </w:rPr>
        <w:t>إدارة السج</w:t>
      </w:r>
      <w:r w:rsidRPr="00883714">
        <w:rPr>
          <w:rFonts w:hint="cs"/>
          <w:rtl/>
        </w:rPr>
        <w:t>و</w:t>
      </w:r>
      <w:r w:rsidRPr="00883714">
        <w:rPr>
          <w:rtl/>
        </w:rPr>
        <w:t xml:space="preserve">ن </w:t>
      </w:r>
      <w:r w:rsidRPr="00883714">
        <w:rPr>
          <w:rFonts w:hint="cs"/>
          <w:rtl/>
        </w:rPr>
        <w:t>بشكل منتظم، إلى</w:t>
      </w:r>
      <w:r w:rsidRPr="00883714">
        <w:rPr>
          <w:rtl/>
        </w:rPr>
        <w:t xml:space="preserve"> ضرورة </w:t>
      </w:r>
      <w:r w:rsidRPr="00883714">
        <w:rPr>
          <w:rFonts w:hint="cs"/>
          <w:rtl/>
        </w:rPr>
        <w:t>الامتثال للأحكام</w:t>
      </w:r>
      <w:r w:rsidRPr="00883714">
        <w:rPr>
          <w:rtl/>
        </w:rPr>
        <w:t xml:space="preserve"> ذات الصلة</w:t>
      </w:r>
      <w:r w:rsidRPr="00883714">
        <w:rPr>
          <w:rFonts w:hint="cs"/>
          <w:rtl/>
        </w:rPr>
        <w:t xml:space="preserve"> في النظام الداخلي</w:t>
      </w:r>
      <w:r w:rsidRPr="00883714">
        <w:rPr>
          <w:rtl/>
        </w:rPr>
        <w:t>.</w:t>
      </w:r>
      <w:r w:rsidRPr="00883714">
        <w:rPr>
          <w:rFonts w:hint="cs"/>
          <w:rtl/>
        </w:rPr>
        <w:t xml:space="preserve"> ومن جهة أخرى، سُجلت بالفعل، حالة اعتراض لل</w:t>
      </w:r>
      <w:r w:rsidRPr="00883714">
        <w:rPr>
          <w:rtl/>
        </w:rPr>
        <w:t xml:space="preserve">مدعي العام </w:t>
      </w:r>
      <w:r w:rsidRPr="00883714">
        <w:rPr>
          <w:rFonts w:hint="cs"/>
          <w:rtl/>
        </w:rPr>
        <w:t>على</w:t>
      </w:r>
      <w:r w:rsidRPr="00883714">
        <w:rPr>
          <w:rtl/>
        </w:rPr>
        <w:t xml:space="preserve"> الحق في إبلاغ أحد الأقارب </w:t>
      </w:r>
      <w:r w:rsidRPr="00883714">
        <w:rPr>
          <w:rFonts w:hint="cs"/>
          <w:rtl/>
        </w:rPr>
        <w:t>ب</w:t>
      </w:r>
      <w:r w:rsidRPr="00883714">
        <w:rPr>
          <w:rtl/>
        </w:rPr>
        <w:t xml:space="preserve">الاحتجاز. </w:t>
      </w:r>
      <w:r w:rsidRPr="00883714">
        <w:rPr>
          <w:rFonts w:hint="cs"/>
          <w:rtl/>
        </w:rPr>
        <w:t>و</w:t>
      </w:r>
      <w:r w:rsidRPr="00883714">
        <w:rPr>
          <w:rtl/>
        </w:rPr>
        <w:t xml:space="preserve">في </w:t>
      </w:r>
      <w:r w:rsidRPr="00883714">
        <w:rPr>
          <w:rFonts w:hint="cs"/>
          <w:rtl/>
        </w:rPr>
        <w:t>مثل هذه الحالات</w:t>
      </w:r>
      <w:r w:rsidRPr="00883714">
        <w:rPr>
          <w:rtl/>
        </w:rPr>
        <w:t xml:space="preserve">، عادة </w:t>
      </w:r>
      <w:r w:rsidRPr="00883714">
        <w:rPr>
          <w:rFonts w:hint="cs"/>
          <w:rtl/>
        </w:rPr>
        <w:t>ما يقدم المستشار ال</w:t>
      </w:r>
      <w:r w:rsidRPr="00883714">
        <w:rPr>
          <w:rtl/>
        </w:rPr>
        <w:t>عدل</w:t>
      </w:r>
      <w:r w:rsidRPr="00883714">
        <w:rPr>
          <w:rFonts w:hint="cs"/>
          <w:rtl/>
        </w:rPr>
        <w:t xml:space="preserve">ي للسجين المشورة </w:t>
      </w:r>
      <w:r w:rsidRPr="00883714">
        <w:rPr>
          <w:rtl/>
        </w:rPr>
        <w:t xml:space="preserve">بشأن الإجراء </w:t>
      </w:r>
      <w:r w:rsidRPr="00883714">
        <w:rPr>
          <w:rFonts w:hint="cs"/>
          <w:rtl/>
        </w:rPr>
        <w:t xml:space="preserve">الذي ينبغي القيام به </w:t>
      </w:r>
      <w:r w:rsidRPr="00883714">
        <w:rPr>
          <w:rtl/>
        </w:rPr>
        <w:t>(</w:t>
      </w:r>
      <w:r w:rsidRPr="00883714">
        <w:rPr>
          <w:rFonts w:hint="cs"/>
          <w:rtl/>
        </w:rPr>
        <w:t xml:space="preserve">تقديم </w:t>
      </w:r>
      <w:r w:rsidRPr="00883714">
        <w:rPr>
          <w:rtl/>
        </w:rPr>
        <w:t>التماس إلى المدعي العام</w:t>
      </w:r>
      <w:r w:rsidR="007B08C4">
        <w:rPr>
          <w:rFonts w:hint="cs"/>
          <w:rtl/>
        </w:rPr>
        <w:t xml:space="preserve">  أو </w:t>
      </w:r>
      <w:r w:rsidRPr="00883714">
        <w:rPr>
          <w:rFonts w:hint="cs"/>
          <w:rtl/>
        </w:rPr>
        <w:t>إلى ا</w:t>
      </w:r>
      <w:r w:rsidRPr="00883714">
        <w:rPr>
          <w:rtl/>
        </w:rPr>
        <w:t xml:space="preserve">لقاضي). </w:t>
      </w:r>
    </w:p>
    <w:p w:rsidR="009E16CD" w:rsidRPr="00883714" w:rsidRDefault="009E16CD" w:rsidP="007B08C4">
      <w:pPr>
        <w:pStyle w:val="SingleTxtGA"/>
        <w:rPr>
          <w:rtl/>
        </w:rPr>
      </w:pPr>
      <w:r w:rsidRPr="00883714">
        <w:rPr>
          <w:rtl/>
        </w:rPr>
        <w:t>41</w:t>
      </w:r>
      <w:r w:rsidR="007B08C4">
        <w:rPr>
          <w:rFonts w:hint="cs"/>
          <w:rtl/>
        </w:rPr>
        <w:t>-</w:t>
      </w:r>
      <w:r w:rsidR="007B08C4">
        <w:rPr>
          <w:rFonts w:hint="cs"/>
          <w:rtl/>
        </w:rPr>
        <w:tab/>
      </w:r>
      <w:r w:rsidRPr="00883714">
        <w:rPr>
          <w:rFonts w:hint="cs"/>
          <w:rtl/>
        </w:rPr>
        <w:t>وي</w:t>
      </w:r>
      <w:r w:rsidRPr="00883714">
        <w:rPr>
          <w:rtl/>
        </w:rPr>
        <w:t>عي</w:t>
      </w:r>
      <w:r w:rsidRPr="00883714">
        <w:rPr>
          <w:rFonts w:hint="cs"/>
          <w:rtl/>
        </w:rPr>
        <w:t>َّ</w:t>
      </w:r>
      <w:r w:rsidRPr="00883714">
        <w:rPr>
          <w:rtl/>
        </w:rPr>
        <w:t xml:space="preserve">ن القضاة مدى الحياة </w:t>
      </w:r>
      <w:r w:rsidRPr="00883714">
        <w:rPr>
          <w:rFonts w:hint="cs"/>
          <w:rtl/>
        </w:rPr>
        <w:t xml:space="preserve">ولا يجوز عزلهم </w:t>
      </w:r>
      <w:r w:rsidRPr="00883714">
        <w:rPr>
          <w:rtl/>
        </w:rPr>
        <w:t xml:space="preserve">إلا في ثلاث </w:t>
      </w:r>
      <w:r w:rsidRPr="00883714">
        <w:rPr>
          <w:rFonts w:hint="cs"/>
          <w:rtl/>
        </w:rPr>
        <w:t>الحا</w:t>
      </w:r>
      <w:r w:rsidRPr="00883714">
        <w:rPr>
          <w:rtl/>
        </w:rPr>
        <w:t>لات</w:t>
      </w:r>
      <w:r w:rsidRPr="00883714">
        <w:rPr>
          <w:rFonts w:hint="cs"/>
          <w:rtl/>
        </w:rPr>
        <w:t xml:space="preserve"> التالية</w:t>
      </w:r>
      <w:r w:rsidRPr="00883714">
        <w:rPr>
          <w:rtl/>
        </w:rPr>
        <w:t xml:space="preserve">: </w:t>
      </w:r>
      <w:r w:rsidRPr="00883714">
        <w:rPr>
          <w:rFonts w:hint="cs"/>
          <w:rtl/>
        </w:rPr>
        <w:t>بلوغ</w:t>
      </w:r>
      <w:r w:rsidRPr="00883714">
        <w:rPr>
          <w:rtl/>
        </w:rPr>
        <w:t xml:space="preserve"> سن التقاعد، </w:t>
      </w:r>
      <w:r w:rsidRPr="00883714">
        <w:rPr>
          <w:rFonts w:hint="cs"/>
          <w:rtl/>
        </w:rPr>
        <w:t>أو ال</w:t>
      </w:r>
      <w:r w:rsidRPr="00883714">
        <w:rPr>
          <w:rtl/>
        </w:rPr>
        <w:t>إ</w:t>
      </w:r>
      <w:r w:rsidRPr="00883714">
        <w:rPr>
          <w:rFonts w:hint="cs"/>
          <w:rtl/>
        </w:rPr>
        <w:t>دانة</w:t>
      </w:r>
      <w:r w:rsidRPr="00883714">
        <w:rPr>
          <w:rtl/>
        </w:rPr>
        <w:t xml:space="preserve"> بارتكاب جريمة أو </w:t>
      </w:r>
      <w:r w:rsidRPr="00883714">
        <w:rPr>
          <w:rFonts w:hint="cs"/>
          <w:rtl/>
        </w:rPr>
        <w:t xml:space="preserve">صدور عقوبات </w:t>
      </w:r>
      <w:r w:rsidRPr="00883714">
        <w:rPr>
          <w:rtl/>
        </w:rPr>
        <w:t>تأديبية</w:t>
      </w:r>
      <w:r w:rsidRPr="00883714">
        <w:rPr>
          <w:rFonts w:hint="cs"/>
          <w:rtl/>
        </w:rPr>
        <w:t xml:space="preserve"> ضدهم</w:t>
      </w:r>
      <w:r w:rsidRPr="00883714">
        <w:rPr>
          <w:rtl/>
        </w:rPr>
        <w:t>. و</w:t>
      </w:r>
      <w:r w:rsidRPr="00883714">
        <w:rPr>
          <w:rFonts w:hint="cs"/>
          <w:rtl/>
        </w:rPr>
        <w:t>يمكن أن تُتَّخذ ال</w:t>
      </w:r>
      <w:r w:rsidRPr="00883714">
        <w:rPr>
          <w:rtl/>
        </w:rPr>
        <w:t>إجراء</w:t>
      </w:r>
      <w:r w:rsidRPr="00883714">
        <w:rPr>
          <w:rFonts w:hint="cs"/>
          <w:rtl/>
        </w:rPr>
        <w:t>ات ال</w:t>
      </w:r>
      <w:r w:rsidRPr="00883714">
        <w:rPr>
          <w:rtl/>
        </w:rPr>
        <w:t>تأديبي</w:t>
      </w:r>
      <w:r w:rsidRPr="00883714">
        <w:rPr>
          <w:rFonts w:hint="cs"/>
          <w:rtl/>
        </w:rPr>
        <w:t>ة</w:t>
      </w:r>
      <w:r w:rsidRPr="00883714">
        <w:rPr>
          <w:rtl/>
        </w:rPr>
        <w:t xml:space="preserve"> </w:t>
      </w:r>
      <w:r w:rsidRPr="00883714">
        <w:rPr>
          <w:rFonts w:hint="cs"/>
          <w:rtl/>
        </w:rPr>
        <w:t>ضد ا</w:t>
      </w:r>
      <w:r w:rsidRPr="00883714">
        <w:rPr>
          <w:rtl/>
        </w:rPr>
        <w:t xml:space="preserve">لقضاة </w:t>
      </w:r>
      <w:r w:rsidRPr="00883714">
        <w:rPr>
          <w:rFonts w:hint="cs"/>
          <w:rtl/>
        </w:rPr>
        <w:t>بناء على مبادرة المستشار</w:t>
      </w:r>
      <w:r w:rsidRPr="00883714">
        <w:rPr>
          <w:rtl/>
        </w:rPr>
        <w:t xml:space="preserve"> العدل</w:t>
      </w:r>
      <w:r w:rsidRPr="00883714">
        <w:rPr>
          <w:rFonts w:hint="cs"/>
          <w:rtl/>
        </w:rPr>
        <w:t>ي</w:t>
      </w:r>
      <w:r w:rsidRPr="00883714">
        <w:rPr>
          <w:rtl/>
        </w:rPr>
        <w:t xml:space="preserve"> أو رئيس المحكمة العليا </w:t>
      </w:r>
      <w:r w:rsidR="005F2F49">
        <w:rPr>
          <w:rFonts w:hint="cs"/>
          <w:rtl/>
        </w:rPr>
        <w:t xml:space="preserve">    </w:t>
      </w:r>
      <w:r w:rsidRPr="00883714">
        <w:rPr>
          <w:rtl/>
        </w:rPr>
        <w:t>أو محكمة أ</w:t>
      </w:r>
      <w:r w:rsidRPr="00883714">
        <w:rPr>
          <w:rFonts w:hint="cs"/>
          <w:rtl/>
        </w:rPr>
        <w:t xml:space="preserve">دنى </w:t>
      </w:r>
      <w:r w:rsidRPr="00883714">
        <w:rPr>
          <w:rtl/>
        </w:rPr>
        <w:t xml:space="preserve">درجة. </w:t>
      </w:r>
      <w:r w:rsidRPr="00883714">
        <w:rPr>
          <w:rFonts w:hint="cs"/>
          <w:rtl/>
        </w:rPr>
        <w:t xml:space="preserve">وعليه، تقرر هيئة مؤلفة </w:t>
      </w:r>
      <w:r w:rsidRPr="00883714">
        <w:rPr>
          <w:rtl/>
        </w:rPr>
        <w:t xml:space="preserve">من قضاة </w:t>
      </w:r>
      <w:r w:rsidRPr="00883714">
        <w:rPr>
          <w:rFonts w:hint="cs"/>
          <w:rtl/>
        </w:rPr>
        <w:t>متمرسين</w:t>
      </w:r>
      <w:r w:rsidRPr="00883714">
        <w:rPr>
          <w:rtl/>
        </w:rPr>
        <w:t xml:space="preserve"> </w:t>
      </w:r>
      <w:r w:rsidRPr="00883714">
        <w:rPr>
          <w:rFonts w:hint="cs"/>
          <w:rtl/>
        </w:rPr>
        <w:t>ينتمون إلى</w:t>
      </w:r>
      <w:r w:rsidRPr="00883714">
        <w:rPr>
          <w:rtl/>
        </w:rPr>
        <w:t xml:space="preserve"> </w:t>
      </w:r>
      <w:r w:rsidRPr="00883714">
        <w:rPr>
          <w:rFonts w:hint="cs"/>
          <w:rtl/>
        </w:rPr>
        <w:t>محاكم مختلفة</w:t>
      </w:r>
      <w:r w:rsidRPr="00883714">
        <w:rPr>
          <w:rtl/>
        </w:rPr>
        <w:t xml:space="preserve"> المستو</w:t>
      </w:r>
      <w:r w:rsidRPr="00883714">
        <w:rPr>
          <w:rFonts w:hint="cs"/>
          <w:rtl/>
        </w:rPr>
        <w:t>ى، تحت إشراف المح</w:t>
      </w:r>
      <w:r w:rsidRPr="00883714">
        <w:rPr>
          <w:rtl/>
        </w:rPr>
        <w:t xml:space="preserve">كمة العليا، </w:t>
      </w:r>
      <w:r w:rsidRPr="00883714">
        <w:rPr>
          <w:rFonts w:hint="cs"/>
          <w:rtl/>
        </w:rPr>
        <w:t>بشأن الإجراءات الواجب اتخاذها.</w:t>
      </w:r>
      <w:r w:rsidRPr="00883714">
        <w:rPr>
          <w:rtl/>
        </w:rPr>
        <w:t xml:space="preserve"> </w:t>
      </w:r>
      <w:r w:rsidRPr="00883714">
        <w:rPr>
          <w:rFonts w:hint="cs"/>
          <w:rtl/>
        </w:rPr>
        <w:t xml:space="preserve">غير أنه لم يحدث خلال العشرين سنة الماضية، أن عُزل أحد القضاة في إستونيا على إثر </w:t>
      </w:r>
      <w:r w:rsidRPr="00883714">
        <w:rPr>
          <w:rtl/>
        </w:rPr>
        <w:t>إجراء</w:t>
      </w:r>
      <w:r w:rsidRPr="00883714">
        <w:rPr>
          <w:rFonts w:hint="cs"/>
          <w:rtl/>
        </w:rPr>
        <w:t xml:space="preserve"> </w:t>
      </w:r>
      <w:r w:rsidRPr="00883714">
        <w:rPr>
          <w:rtl/>
        </w:rPr>
        <w:t xml:space="preserve">تأديبي. </w:t>
      </w:r>
    </w:p>
    <w:p w:rsidR="009E16CD" w:rsidRPr="00883714" w:rsidRDefault="009E16CD" w:rsidP="005F2F49">
      <w:pPr>
        <w:pStyle w:val="SingleTxtGA"/>
        <w:rPr>
          <w:rtl/>
        </w:rPr>
      </w:pPr>
      <w:r w:rsidRPr="00883714">
        <w:rPr>
          <w:rtl/>
        </w:rPr>
        <w:t>42</w:t>
      </w:r>
      <w:r w:rsidRPr="00883714">
        <w:rPr>
          <w:rFonts w:hint="cs"/>
          <w:rtl/>
        </w:rPr>
        <w:t>-</w:t>
      </w:r>
      <w:r w:rsidR="005F2F49">
        <w:rPr>
          <w:rFonts w:hint="cs"/>
          <w:rtl/>
        </w:rPr>
        <w:tab/>
      </w:r>
      <w:r w:rsidRPr="00883714">
        <w:rPr>
          <w:b/>
          <w:bCs/>
          <w:rtl/>
        </w:rPr>
        <w:t xml:space="preserve">السيدة </w:t>
      </w:r>
      <w:r w:rsidRPr="00883714">
        <w:rPr>
          <w:rFonts w:hint="cs"/>
          <w:b/>
          <w:bCs/>
          <w:rtl/>
        </w:rPr>
        <w:t>هانوست</w:t>
      </w:r>
      <w:r w:rsidRPr="00883714">
        <w:rPr>
          <w:rFonts w:hint="cs"/>
          <w:rtl/>
        </w:rPr>
        <w:t xml:space="preserve"> </w:t>
      </w:r>
      <w:r w:rsidRPr="00883714">
        <w:rPr>
          <w:rtl/>
        </w:rPr>
        <w:t>(</w:t>
      </w:r>
      <w:r w:rsidRPr="00883714">
        <w:rPr>
          <w:rFonts w:hint="cs"/>
          <w:rtl/>
        </w:rPr>
        <w:t>إ</w:t>
      </w:r>
      <w:r w:rsidRPr="00883714">
        <w:rPr>
          <w:rtl/>
        </w:rPr>
        <w:t>ستونيا)</w:t>
      </w:r>
      <w:r w:rsidRPr="00883714">
        <w:rPr>
          <w:rFonts w:hint="cs"/>
          <w:rtl/>
        </w:rPr>
        <w:t xml:space="preserve"> قالت في معرض ردها </w:t>
      </w:r>
      <w:r w:rsidRPr="00883714">
        <w:rPr>
          <w:rtl/>
        </w:rPr>
        <w:t>على الأسئلة التي ط</w:t>
      </w:r>
      <w:r w:rsidRPr="00883714">
        <w:rPr>
          <w:rFonts w:hint="cs"/>
          <w:rtl/>
        </w:rPr>
        <w:t>ُ</w:t>
      </w:r>
      <w:r w:rsidRPr="00883714">
        <w:rPr>
          <w:rtl/>
        </w:rPr>
        <w:t xml:space="preserve">رحت </w:t>
      </w:r>
      <w:r w:rsidRPr="00883714">
        <w:rPr>
          <w:rFonts w:hint="cs"/>
          <w:rtl/>
        </w:rPr>
        <w:t>بشأن</w:t>
      </w:r>
      <w:r w:rsidRPr="00883714">
        <w:rPr>
          <w:rtl/>
        </w:rPr>
        <w:t xml:space="preserve"> التشريعات المتعلقة بالاتجار بالبشر، إن </w:t>
      </w:r>
      <w:r w:rsidRPr="00883714">
        <w:rPr>
          <w:rFonts w:hint="cs"/>
          <w:rtl/>
        </w:rPr>
        <w:t>وزارة العدل أكدت عزمها على الاستجابة للعديد من ال</w:t>
      </w:r>
      <w:r w:rsidRPr="00883714">
        <w:rPr>
          <w:rtl/>
        </w:rPr>
        <w:t xml:space="preserve">توصيات </w:t>
      </w:r>
      <w:r w:rsidRPr="00883714">
        <w:rPr>
          <w:rFonts w:hint="cs"/>
          <w:rtl/>
        </w:rPr>
        <w:t>الصادرة ع</w:t>
      </w:r>
      <w:r w:rsidRPr="00883714">
        <w:rPr>
          <w:rtl/>
        </w:rPr>
        <w:t>ن هيئات دولية</w:t>
      </w:r>
      <w:r w:rsidRPr="00883714">
        <w:rPr>
          <w:rFonts w:hint="cs"/>
          <w:rtl/>
        </w:rPr>
        <w:t xml:space="preserve"> بشأن إدراج </w:t>
      </w:r>
      <w:r w:rsidRPr="00883714">
        <w:rPr>
          <w:rtl/>
        </w:rPr>
        <w:t xml:space="preserve">تعريف للاتجار في </w:t>
      </w:r>
      <w:r w:rsidRPr="00883714">
        <w:rPr>
          <w:rFonts w:hint="cs"/>
          <w:rtl/>
        </w:rPr>
        <w:t>ال</w:t>
      </w:r>
      <w:r w:rsidRPr="00883714">
        <w:rPr>
          <w:rtl/>
        </w:rPr>
        <w:t xml:space="preserve">قانون </w:t>
      </w:r>
      <w:r w:rsidRPr="00883714">
        <w:rPr>
          <w:rFonts w:hint="cs"/>
          <w:rtl/>
        </w:rPr>
        <w:t>الجنائي</w:t>
      </w:r>
      <w:r w:rsidRPr="00883714">
        <w:rPr>
          <w:rtl/>
        </w:rPr>
        <w:t xml:space="preserve">، </w:t>
      </w:r>
      <w:r w:rsidRPr="00883714">
        <w:rPr>
          <w:rFonts w:hint="cs"/>
          <w:rtl/>
        </w:rPr>
        <w:t>من خلال تقديم م</w:t>
      </w:r>
      <w:r w:rsidRPr="00883714">
        <w:rPr>
          <w:rtl/>
        </w:rPr>
        <w:t xml:space="preserve">شروع </w:t>
      </w:r>
      <w:r w:rsidRPr="00883714">
        <w:rPr>
          <w:rFonts w:hint="cs"/>
          <w:rtl/>
        </w:rPr>
        <w:t>تشريع بهذا الشأن، إلى الحكومة قبل</w:t>
      </w:r>
      <w:r w:rsidRPr="00883714">
        <w:rPr>
          <w:rtl/>
        </w:rPr>
        <w:t xml:space="preserve"> نهاية </w:t>
      </w:r>
      <w:r w:rsidRPr="00883714">
        <w:rPr>
          <w:rFonts w:hint="cs"/>
          <w:rtl/>
        </w:rPr>
        <w:t xml:space="preserve">هذا </w:t>
      </w:r>
      <w:r w:rsidRPr="00883714">
        <w:rPr>
          <w:rtl/>
        </w:rPr>
        <w:t xml:space="preserve">العام. </w:t>
      </w:r>
      <w:r w:rsidRPr="00883714">
        <w:rPr>
          <w:rFonts w:hint="cs"/>
          <w:rtl/>
        </w:rPr>
        <w:t xml:space="preserve">غير أن </w:t>
      </w:r>
      <w:r w:rsidRPr="00883714">
        <w:rPr>
          <w:rtl/>
        </w:rPr>
        <w:t>اعتماد النص</w:t>
      </w:r>
      <w:r w:rsidRPr="00883714">
        <w:rPr>
          <w:rFonts w:hint="cs"/>
          <w:rtl/>
        </w:rPr>
        <w:t xml:space="preserve"> قد يستغ</w:t>
      </w:r>
      <w:r w:rsidRPr="00883714">
        <w:rPr>
          <w:rtl/>
        </w:rPr>
        <w:t xml:space="preserve">رق بعض الوقت </w:t>
      </w:r>
      <w:r w:rsidRPr="00883714">
        <w:rPr>
          <w:rFonts w:hint="cs"/>
          <w:rtl/>
        </w:rPr>
        <w:t>بال</w:t>
      </w:r>
      <w:r w:rsidRPr="00883714">
        <w:rPr>
          <w:rtl/>
        </w:rPr>
        <w:t>نظر</w:t>
      </w:r>
      <w:r w:rsidRPr="00883714">
        <w:rPr>
          <w:rFonts w:hint="cs"/>
          <w:rtl/>
        </w:rPr>
        <w:t xml:space="preserve"> إلى حلول موعد الانتخ</w:t>
      </w:r>
      <w:r w:rsidRPr="00883714">
        <w:rPr>
          <w:rtl/>
        </w:rPr>
        <w:t>ابات البرلمان</w:t>
      </w:r>
      <w:r w:rsidRPr="00883714">
        <w:rPr>
          <w:rFonts w:hint="cs"/>
          <w:rtl/>
        </w:rPr>
        <w:t>ية</w:t>
      </w:r>
      <w:r w:rsidRPr="00883714">
        <w:rPr>
          <w:rtl/>
        </w:rPr>
        <w:t xml:space="preserve"> في</w:t>
      </w:r>
      <w:r w:rsidRPr="00883714">
        <w:rPr>
          <w:rFonts w:hint="cs"/>
          <w:rtl/>
        </w:rPr>
        <w:t xml:space="preserve"> عام</w:t>
      </w:r>
      <w:r w:rsidRPr="00883714">
        <w:rPr>
          <w:rtl/>
        </w:rPr>
        <w:t xml:space="preserve"> 2011. و</w:t>
      </w:r>
      <w:r w:rsidRPr="00883714">
        <w:rPr>
          <w:rFonts w:hint="cs"/>
          <w:rtl/>
        </w:rPr>
        <w:t>السلطات مصممة في جميع الأحوال، على بذل كل الجهود من أجل وضع</w:t>
      </w:r>
      <w:r w:rsidRPr="00883714">
        <w:rPr>
          <w:rtl/>
        </w:rPr>
        <w:t xml:space="preserve"> تعريف </w:t>
      </w:r>
      <w:r w:rsidRPr="00883714">
        <w:rPr>
          <w:rFonts w:hint="cs"/>
          <w:rtl/>
        </w:rPr>
        <w:t>ل</w:t>
      </w:r>
      <w:r w:rsidRPr="00883714">
        <w:rPr>
          <w:rtl/>
        </w:rPr>
        <w:t>لاتجار بالبشر وتط</w:t>
      </w:r>
      <w:r w:rsidRPr="00883714">
        <w:rPr>
          <w:rFonts w:hint="cs"/>
          <w:rtl/>
        </w:rPr>
        <w:t>بيقه في أقرب الآجال، و</w:t>
      </w:r>
      <w:r w:rsidRPr="00883714">
        <w:rPr>
          <w:rtl/>
        </w:rPr>
        <w:t xml:space="preserve">بشكل أعم، </w:t>
      </w:r>
      <w:r w:rsidRPr="00883714">
        <w:rPr>
          <w:rFonts w:hint="cs"/>
          <w:rtl/>
        </w:rPr>
        <w:t xml:space="preserve">من أجل إقرار التشريع قبل التصديق على </w:t>
      </w:r>
      <w:r w:rsidRPr="00883714">
        <w:rPr>
          <w:rtl/>
        </w:rPr>
        <w:t xml:space="preserve">اتفاقية مجلس أوروبا </w:t>
      </w:r>
      <w:r w:rsidRPr="00883714">
        <w:rPr>
          <w:rFonts w:hint="cs"/>
          <w:rtl/>
        </w:rPr>
        <w:t xml:space="preserve">المتعلقة بمكافحة </w:t>
      </w:r>
      <w:r w:rsidRPr="00883714">
        <w:rPr>
          <w:rtl/>
        </w:rPr>
        <w:t>الاتجار</w:t>
      </w:r>
      <w:r w:rsidRPr="00883714">
        <w:rPr>
          <w:rFonts w:hint="cs"/>
          <w:rtl/>
        </w:rPr>
        <w:t xml:space="preserve"> ب</w:t>
      </w:r>
      <w:r w:rsidRPr="00883714">
        <w:rPr>
          <w:rtl/>
        </w:rPr>
        <w:t xml:space="preserve">البشر. </w:t>
      </w:r>
    </w:p>
    <w:p w:rsidR="009E16CD" w:rsidRPr="00883714" w:rsidRDefault="009E16CD" w:rsidP="005F2F49">
      <w:pPr>
        <w:pStyle w:val="SingleTxtGA"/>
        <w:rPr>
          <w:rtl/>
        </w:rPr>
      </w:pPr>
      <w:r w:rsidRPr="00883714">
        <w:rPr>
          <w:rtl/>
        </w:rPr>
        <w:t>43</w:t>
      </w:r>
      <w:r w:rsidRPr="00883714">
        <w:rPr>
          <w:rFonts w:hint="cs"/>
          <w:rtl/>
        </w:rPr>
        <w:t>-</w:t>
      </w:r>
      <w:r w:rsidR="005F2F49">
        <w:rPr>
          <w:rFonts w:hint="cs"/>
          <w:rtl/>
        </w:rPr>
        <w:tab/>
      </w:r>
      <w:r w:rsidRPr="00883714">
        <w:rPr>
          <w:rFonts w:hint="cs"/>
          <w:rtl/>
        </w:rPr>
        <w:t xml:space="preserve">وركزت </w:t>
      </w:r>
      <w:r w:rsidRPr="00883714">
        <w:rPr>
          <w:rtl/>
        </w:rPr>
        <w:t xml:space="preserve">البرامج التي </w:t>
      </w:r>
      <w:r w:rsidRPr="00883714">
        <w:rPr>
          <w:rFonts w:hint="cs"/>
          <w:rtl/>
        </w:rPr>
        <w:t>تم تنفيذها</w:t>
      </w:r>
      <w:r w:rsidRPr="00883714">
        <w:rPr>
          <w:rtl/>
        </w:rPr>
        <w:t xml:space="preserve"> في هذا المجال حتى الآن</w:t>
      </w:r>
      <w:r w:rsidRPr="00883714">
        <w:rPr>
          <w:rFonts w:hint="cs"/>
          <w:rtl/>
        </w:rPr>
        <w:t>،</w:t>
      </w:r>
      <w:r w:rsidRPr="00883714">
        <w:rPr>
          <w:rtl/>
        </w:rPr>
        <w:t xml:space="preserve"> على الاتجار لأغراض الاستغلال الجنسي ول</w:t>
      </w:r>
      <w:r w:rsidRPr="00883714">
        <w:rPr>
          <w:rFonts w:hint="cs"/>
          <w:rtl/>
        </w:rPr>
        <w:t>م تتطرق ل</w:t>
      </w:r>
      <w:r w:rsidRPr="00883714">
        <w:rPr>
          <w:rtl/>
        </w:rPr>
        <w:t>لاحتياجات المحددة ل</w:t>
      </w:r>
      <w:r w:rsidRPr="00883714">
        <w:rPr>
          <w:rFonts w:hint="cs"/>
          <w:rtl/>
        </w:rPr>
        <w:t xml:space="preserve">بعض </w:t>
      </w:r>
      <w:r w:rsidRPr="00883714">
        <w:rPr>
          <w:rtl/>
        </w:rPr>
        <w:t>فئات السكان</w:t>
      </w:r>
      <w:r w:rsidRPr="00883714">
        <w:rPr>
          <w:rFonts w:hint="cs"/>
          <w:rtl/>
        </w:rPr>
        <w:t xml:space="preserve"> ولا سيما </w:t>
      </w:r>
      <w:r w:rsidRPr="00883714">
        <w:rPr>
          <w:rtl/>
        </w:rPr>
        <w:t xml:space="preserve">الأطفال. </w:t>
      </w:r>
      <w:r w:rsidRPr="00883714">
        <w:rPr>
          <w:rFonts w:hint="cs"/>
          <w:rtl/>
        </w:rPr>
        <w:t>و</w:t>
      </w:r>
      <w:r w:rsidRPr="00883714">
        <w:rPr>
          <w:rtl/>
        </w:rPr>
        <w:t>تجدر الإشارة إلى أن</w:t>
      </w:r>
      <w:r w:rsidRPr="00883714">
        <w:rPr>
          <w:rFonts w:hint="cs"/>
          <w:rtl/>
        </w:rPr>
        <w:t xml:space="preserve"> عدد </w:t>
      </w:r>
      <w:r w:rsidRPr="00883714">
        <w:rPr>
          <w:rtl/>
        </w:rPr>
        <w:t xml:space="preserve">حالات </w:t>
      </w:r>
      <w:r w:rsidRPr="00883714">
        <w:rPr>
          <w:rFonts w:hint="cs"/>
          <w:rtl/>
        </w:rPr>
        <w:t>ا</w:t>
      </w:r>
      <w:r w:rsidRPr="00883714">
        <w:rPr>
          <w:rtl/>
        </w:rPr>
        <w:t>لاتجار بالأطفال</w:t>
      </w:r>
      <w:r w:rsidRPr="00883714">
        <w:rPr>
          <w:rFonts w:hint="cs"/>
          <w:rtl/>
        </w:rPr>
        <w:t xml:space="preserve"> التي سُجلت رسميا </w:t>
      </w:r>
      <w:r w:rsidRPr="00883714">
        <w:rPr>
          <w:rtl/>
        </w:rPr>
        <w:t>في السنوات الأخيرة،</w:t>
      </w:r>
      <w:r w:rsidRPr="00883714">
        <w:rPr>
          <w:rFonts w:hint="cs"/>
          <w:rtl/>
        </w:rPr>
        <w:t xml:space="preserve"> لم تتجاوز ثلاث حالات. بيد أن هذ</w:t>
      </w:r>
      <w:r w:rsidR="005F2F49">
        <w:rPr>
          <w:rFonts w:hint="cs"/>
          <w:rtl/>
        </w:rPr>
        <w:t>ا</w:t>
      </w:r>
      <w:r w:rsidRPr="00883714">
        <w:rPr>
          <w:rFonts w:hint="cs"/>
          <w:rtl/>
        </w:rPr>
        <w:t xml:space="preserve"> الرقم لا يجسد الواقع، </w:t>
      </w:r>
      <w:r w:rsidRPr="00883714">
        <w:rPr>
          <w:rtl/>
        </w:rPr>
        <w:t xml:space="preserve">والسلطات </w:t>
      </w:r>
      <w:r w:rsidRPr="00883714">
        <w:rPr>
          <w:rFonts w:hint="cs"/>
          <w:rtl/>
        </w:rPr>
        <w:t xml:space="preserve">تدرك الحاجة إلى </w:t>
      </w:r>
      <w:r w:rsidRPr="00883714">
        <w:rPr>
          <w:rtl/>
        </w:rPr>
        <w:t xml:space="preserve">تحسين </w:t>
      </w:r>
      <w:r w:rsidRPr="00883714">
        <w:rPr>
          <w:rFonts w:hint="cs"/>
          <w:rtl/>
        </w:rPr>
        <w:t xml:space="preserve">عملية </w:t>
      </w:r>
      <w:r w:rsidRPr="00883714">
        <w:rPr>
          <w:rtl/>
        </w:rPr>
        <w:t>الإحصاء في هذا المجال</w:t>
      </w:r>
      <w:r w:rsidRPr="00883714">
        <w:rPr>
          <w:rFonts w:hint="cs"/>
          <w:rtl/>
        </w:rPr>
        <w:t>، إ</w:t>
      </w:r>
      <w:r w:rsidRPr="00883714">
        <w:rPr>
          <w:rtl/>
        </w:rPr>
        <w:t>لى ج</w:t>
      </w:r>
      <w:r w:rsidRPr="00883714">
        <w:rPr>
          <w:rFonts w:hint="cs"/>
          <w:rtl/>
        </w:rPr>
        <w:t>ا</w:t>
      </w:r>
      <w:r w:rsidRPr="00883714">
        <w:rPr>
          <w:rtl/>
        </w:rPr>
        <w:t xml:space="preserve">نب </w:t>
      </w:r>
      <w:r w:rsidRPr="00883714">
        <w:rPr>
          <w:rFonts w:hint="cs"/>
          <w:rtl/>
        </w:rPr>
        <w:t xml:space="preserve">تعزيز الجهود المبذولة من الأشخاص الذين لهم احتكاك </w:t>
      </w:r>
      <w:r w:rsidRPr="00883714">
        <w:rPr>
          <w:rtl/>
        </w:rPr>
        <w:t xml:space="preserve">مباشر </w:t>
      </w:r>
      <w:r w:rsidRPr="00883714">
        <w:rPr>
          <w:rFonts w:hint="cs"/>
          <w:rtl/>
        </w:rPr>
        <w:t>ب</w:t>
      </w:r>
      <w:r w:rsidRPr="00883714">
        <w:rPr>
          <w:rtl/>
        </w:rPr>
        <w:t>ضحايا الاتجار مثل الأخصائيين الاجتماعيين و</w:t>
      </w:r>
      <w:r w:rsidRPr="00883714">
        <w:rPr>
          <w:rFonts w:hint="cs"/>
          <w:rtl/>
        </w:rPr>
        <w:t>العاملين في المجال ال</w:t>
      </w:r>
      <w:r w:rsidRPr="00883714">
        <w:rPr>
          <w:rtl/>
        </w:rPr>
        <w:t xml:space="preserve">طبي والمدرسين. </w:t>
      </w:r>
      <w:r w:rsidRPr="00883714">
        <w:rPr>
          <w:rFonts w:hint="cs"/>
          <w:rtl/>
        </w:rPr>
        <w:t>وبالفعل أظهر عدد من الد</w:t>
      </w:r>
      <w:r w:rsidRPr="00883714">
        <w:rPr>
          <w:rtl/>
        </w:rPr>
        <w:t xml:space="preserve">راسات أن الشباب </w:t>
      </w:r>
      <w:r w:rsidRPr="00883714">
        <w:rPr>
          <w:rFonts w:hint="cs"/>
          <w:rtl/>
        </w:rPr>
        <w:t>الإستوني لا يملك،</w:t>
      </w:r>
      <w:r w:rsidRPr="00883714">
        <w:rPr>
          <w:rtl/>
        </w:rPr>
        <w:t xml:space="preserve"> على سبيل المثال، </w:t>
      </w:r>
      <w:r w:rsidRPr="00883714">
        <w:rPr>
          <w:rFonts w:hint="cs"/>
          <w:rtl/>
        </w:rPr>
        <w:t>الوعي ال</w:t>
      </w:r>
      <w:r w:rsidRPr="00883714">
        <w:rPr>
          <w:rtl/>
        </w:rPr>
        <w:t>كاف</w:t>
      </w:r>
      <w:r w:rsidRPr="00883714">
        <w:rPr>
          <w:rFonts w:hint="cs"/>
          <w:rtl/>
        </w:rPr>
        <w:t>ي</w:t>
      </w:r>
      <w:r w:rsidRPr="00883714">
        <w:rPr>
          <w:rtl/>
        </w:rPr>
        <w:t xml:space="preserve"> بأن</w:t>
      </w:r>
      <w:r w:rsidRPr="00883714">
        <w:rPr>
          <w:rFonts w:hint="cs"/>
          <w:rtl/>
        </w:rPr>
        <w:t>ه قد يتأثر ب</w:t>
      </w:r>
      <w:r w:rsidRPr="00883714">
        <w:rPr>
          <w:rtl/>
        </w:rPr>
        <w:t>ظاهرة الاتجار بصورة مباشرة</w:t>
      </w:r>
      <w:r w:rsidRPr="00883714">
        <w:rPr>
          <w:rFonts w:hint="cs"/>
          <w:rtl/>
        </w:rPr>
        <w:t xml:space="preserve">، ولذلك يُنظر في تنفيذ </w:t>
      </w:r>
      <w:r w:rsidRPr="00883714">
        <w:rPr>
          <w:rtl/>
        </w:rPr>
        <w:t xml:space="preserve">برامج إعلامية في </w:t>
      </w:r>
      <w:r w:rsidRPr="00883714">
        <w:rPr>
          <w:rFonts w:hint="cs"/>
          <w:rtl/>
        </w:rPr>
        <w:t>المؤسسات التعليمية تستهدف ا</w:t>
      </w:r>
      <w:r w:rsidRPr="00883714">
        <w:rPr>
          <w:rtl/>
        </w:rPr>
        <w:t xml:space="preserve">لطلاب </w:t>
      </w:r>
      <w:r w:rsidRPr="00883714">
        <w:rPr>
          <w:rFonts w:hint="cs"/>
          <w:rtl/>
        </w:rPr>
        <w:t>والمدرسين</w:t>
      </w:r>
      <w:r w:rsidRPr="00883714">
        <w:rPr>
          <w:rtl/>
        </w:rPr>
        <w:t xml:space="preserve">. </w:t>
      </w:r>
      <w:r w:rsidRPr="00883714">
        <w:rPr>
          <w:rFonts w:hint="cs"/>
          <w:rtl/>
        </w:rPr>
        <w:t xml:space="preserve">كما تعتزم </w:t>
      </w:r>
      <w:r w:rsidRPr="00883714">
        <w:rPr>
          <w:rtl/>
        </w:rPr>
        <w:t xml:space="preserve">السلطات </w:t>
      </w:r>
      <w:r w:rsidRPr="00883714">
        <w:rPr>
          <w:rFonts w:hint="cs"/>
          <w:rtl/>
        </w:rPr>
        <w:t>ن</w:t>
      </w:r>
      <w:r w:rsidRPr="00883714">
        <w:rPr>
          <w:rtl/>
        </w:rPr>
        <w:t xml:space="preserve">شر معلومات </w:t>
      </w:r>
      <w:r w:rsidRPr="00883714">
        <w:rPr>
          <w:rFonts w:hint="cs"/>
          <w:rtl/>
        </w:rPr>
        <w:t xml:space="preserve">موجهة </w:t>
      </w:r>
      <w:r w:rsidRPr="00883714">
        <w:rPr>
          <w:rtl/>
        </w:rPr>
        <w:t xml:space="preserve">للسياح </w:t>
      </w:r>
      <w:r w:rsidRPr="00883714">
        <w:rPr>
          <w:rFonts w:hint="cs"/>
          <w:rtl/>
        </w:rPr>
        <w:t>درءا ل</w:t>
      </w:r>
      <w:r w:rsidRPr="00883714">
        <w:rPr>
          <w:rtl/>
        </w:rPr>
        <w:t>خطر الاتجار.</w:t>
      </w:r>
      <w:r w:rsidRPr="00883714">
        <w:rPr>
          <w:rFonts w:hint="cs"/>
          <w:rtl/>
        </w:rPr>
        <w:t xml:space="preserve"> وبشكل عام، تدخل ب</w:t>
      </w:r>
      <w:r w:rsidRPr="00883714">
        <w:rPr>
          <w:rtl/>
        </w:rPr>
        <w:t xml:space="preserve">رامج </w:t>
      </w:r>
      <w:r w:rsidRPr="00883714">
        <w:rPr>
          <w:rFonts w:hint="cs"/>
          <w:rtl/>
        </w:rPr>
        <w:t>مكا</w:t>
      </w:r>
      <w:r w:rsidRPr="00883714">
        <w:rPr>
          <w:rtl/>
        </w:rPr>
        <w:t xml:space="preserve">فحة الاتجار </w:t>
      </w:r>
      <w:r w:rsidRPr="00883714">
        <w:rPr>
          <w:rFonts w:hint="cs"/>
          <w:rtl/>
        </w:rPr>
        <w:t xml:space="preserve">ضمن اختصاص </w:t>
      </w:r>
      <w:r w:rsidRPr="00883714">
        <w:rPr>
          <w:rtl/>
        </w:rPr>
        <w:t>وزارة العدل</w:t>
      </w:r>
      <w:r w:rsidRPr="00883714">
        <w:rPr>
          <w:rFonts w:hint="cs"/>
          <w:rtl/>
        </w:rPr>
        <w:t xml:space="preserve"> التي تتحمل </w:t>
      </w:r>
      <w:r w:rsidRPr="00883714">
        <w:rPr>
          <w:rtl/>
        </w:rPr>
        <w:t>مسؤولة تنسيق</w:t>
      </w:r>
      <w:r w:rsidRPr="00883714">
        <w:rPr>
          <w:rFonts w:hint="cs"/>
          <w:rtl/>
        </w:rPr>
        <w:t xml:space="preserve">ها </w:t>
      </w:r>
      <w:r w:rsidRPr="00883714">
        <w:rPr>
          <w:rtl/>
        </w:rPr>
        <w:t>والإشراف على تنفيذه</w:t>
      </w:r>
      <w:r w:rsidRPr="00883714">
        <w:rPr>
          <w:rFonts w:hint="cs"/>
          <w:rtl/>
        </w:rPr>
        <w:t>ا</w:t>
      </w:r>
      <w:r w:rsidRPr="00883714">
        <w:rPr>
          <w:rtl/>
        </w:rPr>
        <w:t>، و</w:t>
      </w:r>
      <w:r w:rsidRPr="00883714">
        <w:rPr>
          <w:rFonts w:hint="cs"/>
          <w:rtl/>
        </w:rPr>
        <w:t>تقدم ت</w:t>
      </w:r>
      <w:r w:rsidRPr="00883714">
        <w:rPr>
          <w:rtl/>
        </w:rPr>
        <w:t>قرير</w:t>
      </w:r>
      <w:r w:rsidRPr="00883714">
        <w:rPr>
          <w:rFonts w:hint="cs"/>
          <w:rtl/>
        </w:rPr>
        <w:t>ا</w:t>
      </w:r>
      <w:r w:rsidR="005F2F49">
        <w:rPr>
          <w:rFonts w:hint="cs"/>
          <w:rtl/>
        </w:rPr>
        <w:t>ً</w:t>
      </w:r>
      <w:r w:rsidRPr="00883714">
        <w:rPr>
          <w:rtl/>
        </w:rPr>
        <w:t xml:space="preserve"> سنوي</w:t>
      </w:r>
      <w:r w:rsidRPr="00883714">
        <w:rPr>
          <w:rFonts w:hint="cs"/>
          <w:rtl/>
        </w:rPr>
        <w:t>ا</w:t>
      </w:r>
      <w:r w:rsidR="005F2F49">
        <w:rPr>
          <w:rFonts w:hint="cs"/>
          <w:rtl/>
        </w:rPr>
        <w:t>ً</w:t>
      </w:r>
      <w:r w:rsidRPr="00883714">
        <w:rPr>
          <w:rtl/>
        </w:rPr>
        <w:t xml:space="preserve"> </w:t>
      </w:r>
      <w:r w:rsidRPr="00883714">
        <w:rPr>
          <w:rFonts w:hint="cs"/>
          <w:rtl/>
        </w:rPr>
        <w:t xml:space="preserve">بشأنها </w:t>
      </w:r>
      <w:r w:rsidRPr="00883714">
        <w:rPr>
          <w:rtl/>
        </w:rPr>
        <w:t>إلى الحكومة،</w:t>
      </w:r>
      <w:r w:rsidRPr="00883714">
        <w:rPr>
          <w:rFonts w:hint="cs"/>
          <w:rtl/>
        </w:rPr>
        <w:t xml:space="preserve"> غير أن وزارة الشؤون الاجتماعية تتولى عددا</w:t>
      </w:r>
      <w:r w:rsidR="005F2F49">
        <w:rPr>
          <w:rFonts w:hint="cs"/>
          <w:rtl/>
        </w:rPr>
        <w:t>ً</w:t>
      </w:r>
      <w:r w:rsidRPr="00883714">
        <w:rPr>
          <w:rFonts w:hint="cs"/>
          <w:rtl/>
        </w:rPr>
        <w:t xml:space="preserve"> كبيرا</w:t>
      </w:r>
      <w:r w:rsidR="005F2F49">
        <w:rPr>
          <w:rFonts w:hint="cs"/>
          <w:rtl/>
        </w:rPr>
        <w:t>ً</w:t>
      </w:r>
      <w:r w:rsidRPr="00883714">
        <w:rPr>
          <w:rFonts w:hint="cs"/>
          <w:rtl/>
        </w:rPr>
        <w:t xml:space="preserve"> من الأنشطة التي تُنفذ في هذا السياق. </w:t>
      </w:r>
    </w:p>
    <w:p w:rsidR="009E16CD" w:rsidRPr="00883714" w:rsidRDefault="009E16CD" w:rsidP="005F2F49">
      <w:pPr>
        <w:pStyle w:val="SingleTxtGA"/>
        <w:rPr>
          <w:rtl/>
        </w:rPr>
      </w:pPr>
      <w:r w:rsidRPr="00883714">
        <w:rPr>
          <w:rtl/>
        </w:rPr>
        <w:t>44</w:t>
      </w:r>
      <w:r w:rsidR="005F2F49">
        <w:rPr>
          <w:rFonts w:hint="cs"/>
          <w:rtl/>
        </w:rPr>
        <w:t>-</w:t>
      </w:r>
      <w:r w:rsidR="005F2F49">
        <w:rPr>
          <w:rFonts w:hint="cs"/>
          <w:rtl/>
        </w:rPr>
        <w:tab/>
      </w:r>
      <w:r w:rsidRPr="00883714">
        <w:rPr>
          <w:rFonts w:hint="cs"/>
          <w:rtl/>
        </w:rPr>
        <w:t xml:space="preserve">وتشمل </w:t>
      </w:r>
      <w:r w:rsidRPr="00883714">
        <w:rPr>
          <w:rtl/>
        </w:rPr>
        <w:t xml:space="preserve">البرامج الجديدة ثلاثة </w:t>
      </w:r>
      <w:r w:rsidRPr="00883714">
        <w:rPr>
          <w:rFonts w:hint="cs"/>
          <w:rtl/>
        </w:rPr>
        <w:t>محاور</w:t>
      </w:r>
      <w:r w:rsidRPr="00883714">
        <w:rPr>
          <w:rtl/>
        </w:rPr>
        <w:t xml:space="preserve"> هي: العنف المنزلي</w:t>
      </w:r>
      <w:r w:rsidRPr="00883714">
        <w:rPr>
          <w:rFonts w:hint="cs"/>
          <w:rtl/>
        </w:rPr>
        <w:t>،</w:t>
      </w:r>
      <w:r w:rsidRPr="00883714">
        <w:rPr>
          <w:rtl/>
        </w:rPr>
        <w:t xml:space="preserve"> والعنف </w:t>
      </w:r>
      <w:r w:rsidRPr="00883714">
        <w:rPr>
          <w:rFonts w:hint="cs"/>
          <w:rtl/>
        </w:rPr>
        <w:t>الذي يمارسه ويتعرض له القُصَّر، وا</w:t>
      </w:r>
      <w:r w:rsidRPr="00883714">
        <w:rPr>
          <w:rtl/>
        </w:rPr>
        <w:t xml:space="preserve">لاتجار بالبشر. </w:t>
      </w:r>
    </w:p>
    <w:p w:rsidR="009E16CD" w:rsidRPr="00883714" w:rsidRDefault="009E16CD" w:rsidP="005F2F49">
      <w:pPr>
        <w:pStyle w:val="SingleTxtGA"/>
        <w:rPr>
          <w:rtl/>
        </w:rPr>
      </w:pPr>
      <w:r w:rsidRPr="00883714">
        <w:rPr>
          <w:rtl/>
        </w:rPr>
        <w:t>45</w:t>
      </w:r>
      <w:r w:rsidR="005F2F49">
        <w:rPr>
          <w:rFonts w:hint="cs"/>
          <w:rtl/>
        </w:rPr>
        <w:t>-</w:t>
      </w:r>
      <w:r w:rsidR="005F2F49">
        <w:rPr>
          <w:rFonts w:hint="cs"/>
          <w:rtl/>
        </w:rPr>
        <w:tab/>
      </w:r>
      <w:r w:rsidRPr="00883714">
        <w:rPr>
          <w:rFonts w:hint="cs"/>
          <w:rtl/>
        </w:rPr>
        <w:t xml:space="preserve">وفيما يتعلق </w:t>
      </w:r>
      <w:r w:rsidRPr="00883714">
        <w:rPr>
          <w:rtl/>
        </w:rPr>
        <w:t>ب</w:t>
      </w:r>
      <w:r w:rsidRPr="00883714">
        <w:rPr>
          <w:rFonts w:hint="cs"/>
          <w:rtl/>
        </w:rPr>
        <w:t xml:space="preserve">مراقبة </w:t>
      </w:r>
      <w:r w:rsidRPr="00883714">
        <w:rPr>
          <w:rtl/>
        </w:rPr>
        <w:t xml:space="preserve">شبكات الاتجار بالبشر، </w:t>
      </w:r>
      <w:r w:rsidRPr="00883714">
        <w:rPr>
          <w:rFonts w:hint="cs"/>
          <w:rtl/>
        </w:rPr>
        <w:t>فإن ذلك يشمل بصورة أساسية، تبادل ال</w:t>
      </w:r>
      <w:r w:rsidRPr="00883714">
        <w:rPr>
          <w:rtl/>
        </w:rPr>
        <w:t xml:space="preserve">معلومات </w:t>
      </w:r>
      <w:r w:rsidRPr="00883714">
        <w:rPr>
          <w:rFonts w:hint="cs"/>
          <w:rtl/>
        </w:rPr>
        <w:t xml:space="preserve">وإحالتها </w:t>
      </w:r>
      <w:r w:rsidRPr="00883714">
        <w:rPr>
          <w:rtl/>
        </w:rPr>
        <w:t xml:space="preserve">إلى </w:t>
      </w:r>
      <w:r w:rsidRPr="00883714">
        <w:rPr>
          <w:rFonts w:hint="cs"/>
          <w:rtl/>
        </w:rPr>
        <w:t xml:space="preserve">سلطات </w:t>
      </w:r>
      <w:r w:rsidRPr="00883714">
        <w:rPr>
          <w:rtl/>
        </w:rPr>
        <w:t xml:space="preserve">إنفاذ القانون. </w:t>
      </w:r>
    </w:p>
    <w:p w:rsidR="009E16CD" w:rsidRPr="00883714" w:rsidRDefault="009E16CD" w:rsidP="005F2F49">
      <w:pPr>
        <w:pStyle w:val="SingleTxtGA"/>
        <w:rPr>
          <w:rtl/>
        </w:rPr>
      </w:pPr>
      <w:r w:rsidRPr="00883714">
        <w:rPr>
          <w:rtl/>
        </w:rPr>
        <w:t>46</w:t>
      </w:r>
      <w:r w:rsidRPr="00883714">
        <w:rPr>
          <w:rFonts w:hint="cs"/>
          <w:rtl/>
        </w:rPr>
        <w:t>-</w:t>
      </w:r>
      <w:r w:rsidR="005F2F49">
        <w:rPr>
          <w:rFonts w:hint="cs"/>
          <w:rtl/>
        </w:rPr>
        <w:tab/>
      </w:r>
      <w:r w:rsidRPr="00883714">
        <w:rPr>
          <w:rFonts w:hint="cs"/>
          <w:rtl/>
        </w:rPr>
        <w:t>أما فيما يتعلق بتص</w:t>
      </w:r>
      <w:r w:rsidRPr="00883714">
        <w:rPr>
          <w:rtl/>
        </w:rPr>
        <w:t xml:space="preserve">اريح </w:t>
      </w:r>
      <w:r w:rsidRPr="00883714">
        <w:rPr>
          <w:rFonts w:hint="cs"/>
          <w:rtl/>
        </w:rPr>
        <w:t>ال</w:t>
      </w:r>
      <w:r w:rsidRPr="00883714">
        <w:rPr>
          <w:rtl/>
        </w:rPr>
        <w:t xml:space="preserve">إقامة </w:t>
      </w:r>
      <w:r w:rsidRPr="00883714">
        <w:rPr>
          <w:rFonts w:hint="cs"/>
          <w:rtl/>
        </w:rPr>
        <w:t xml:space="preserve">التي تمنح </w:t>
      </w:r>
      <w:r w:rsidRPr="00883714">
        <w:rPr>
          <w:rtl/>
        </w:rPr>
        <w:t xml:space="preserve">لضحايا الاتجار بالبشر، </w:t>
      </w:r>
      <w:r w:rsidRPr="00883714">
        <w:rPr>
          <w:rFonts w:hint="cs"/>
          <w:rtl/>
        </w:rPr>
        <w:t xml:space="preserve">فقد اعتُمدت أحكام لتنفيذ </w:t>
      </w:r>
      <w:r w:rsidRPr="00883714">
        <w:rPr>
          <w:rtl/>
        </w:rPr>
        <w:t xml:space="preserve">توجيه </w:t>
      </w:r>
      <w:r w:rsidRPr="00883714">
        <w:rPr>
          <w:rFonts w:hint="cs"/>
          <w:rtl/>
        </w:rPr>
        <w:t>صادر ع</w:t>
      </w:r>
      <w:r w:rsidRPr="00883714">
        <w:rPr>
          <w:rtl/>
        </w:rPr>
        <w:t>ن مجلس أوروبا، ولكن</w:t>
      </w:r>
      <w:r w:rsidRPr="00883714">
        <w:rPr>
          <w:rFonts w:hint="cs"/>
          <w:rtl/>
        </w:rPr>
        <w:t xml:space="preserve">ها أحكام تقييدية بالفعل. وما أن يتم التصديق على </w:t>
      </w:r>
      <w:r w:rsidRPr="00883714">
        <w:rPr>
          <w:rtl/>
        </w:rPr>
        <w:t xml:space="preserve">اتفاقية مجلس أوروبا </w:t>
      </w:r>
      <w:r w:rsidRPr="00883714">
        <w:rPr>
          <w:rFonts w:hint="cs"/>
          <w:rtl/>
        </w:rPr>
        <w:t>المتعلقة ب</w:t>
      </w:r>
      <w:r w:rsidRPr="00883714">
        <w:rPr>
          <w:rtl/>
        </w:rPr>
        <w:t>مكافحة الاتجار بالبشر</w:t>
      </w:r>
      <w:r w:rsidRPr="00883714">
        <w:rPr>
          <w:rFonts w:hint="cs"/>
          <w:rtl/>
        </w:rPr>
        <w:t xml:space="preserve">، ستعمل السلطات على </w:t>
      </w:r>
      <w:r w:rsidRPr="00883714">
        <w:rPr>
          <w:rtl/>
        </w:rPr>
        <w:t xml:space="preserve">تخفيف الشروط </w:t>
      </w:r>
      <w:r w:rsidRPr="00883714">
        <w:rPr>
          <w:rFonts w:hint="cs"/>
          <w:rtl/>
        </w:rPr>
        <w:t xml:space="preserve">التي تخول </w:t>
      </w:r>
      <w:r w:rsidRPr="00883714">
        <w:rPr>
          <w:rtl/>
        </w:rPr>
        <w:t>ضحايا الاتجار</w:t>
      </w:r>
      <w:r w:rsidRPr="00883714">
        <w:rPr>
          <w:rFonts w:hint="cs"/>
          <w:rtl/>
        </w:rPr>
        <w:t xml:space="preserve"> ا</w:t>
      </w:r>
      <w:r w:rsidRPr="00883714">
        <w:rPr>
          <w:rtl/>
        </w:rPr>
        <w:t>لحصول على تصريح الإقامة. و</w:t>
      </w:r>
      <w:r w:rsidRPr="00883714">
        <w:rPr>
          <w:rFonts w:hint="cs"/>
          <w:rtl/>
        </w:rPr>
        <w:t>في الختام،</w:t>
      </w:r>
      <w:r w:rsidRPr="00883714">
        <w:rPr>
          <w:rtl/>
        </w:rPr>
        <w:t xml:space="preserve"> أ</w:t>
      </w:r>
      <w:r w:rsidRPr="00883714">
        <w:rPr>
          <w:rFonts w:hint="cs"/>
          <w:rtl/>
        </w:rPr>
        <w:t>كدت السيدة هانوست للج</w:t>
      </w:r>
      <w:r w:rsidRPr="00883714">
        <w:rPr>
          <w:rtl/>
        </w:rPr>
        <w:t>نة أن الحكومة</w:t>
      </w:r>
      <w:r w:rsidRPr="00883714">
        <w:rPr>
          <w:rFonts w:hint="cs"/>
          <w:rtl/>
        </w:rPr>
        <w:t xml:space="preserve"> ملتزمة ب</w:t>
      </w:r>
      <w:r w:rsidRPr="00883714">
        <w:rPr>
          <w:rtl/>
        </w:rPr>
        <w:t xml:space="preserve">إدماج الأقليات في </w:t>
      </w:r>
      <w:r w:rsidRPr="00883714">
        <w:rPr>
          <w:rFonts w:hint="cs"/>
          <w:rtl/>
        </w:rPr>
        <w:t>ال</w:t>
      </w:r>
      <w:r w:rsidRPr="00883714">
        <w:rPr>
          <w:rtl/>
        </w:rPr>
        <w:t xml:space="preserve">حملات </w:t>
      </w:r>
      <w:r w:rsidRPr="00883714">
        <w:rPr>
          <w:rFonts w:hint="cs"/>
          <w:rtl/>
        </w:rPr>
        <w:t>ال</w:t>
      </w:r>
      <w:r w:rsidRPr="00883714">
        <w:rPr>
          <w:rtl/>
        </w:rPr>
        <w:t xml:space="preserve">إعلامية </w:t>
      </w:r>
      <w:r w:rsidRPr="00883714">
        <w:rPr>
          <w:rFonts w:hint="cs"/>
          <w:rtl/>
        </w:rPr>
        <w:t>التي تتعلق ب</w:t>
      </w:r>
      <w:r w:rsidRPr="00883714">
        <w:rPr>
          <w:rtl/>
        </w:rPr>
        <w:t xml:space="preserve">الاتجار بالبشر، </w:t>
      </w:r>
      <w:r w:rsidRPr="00883714">
        <w:rPr>
          <w:rFonts w:hint="cs"/>
          <w:rtl/>
        </w:rPr>
        <w:t>وتستهدف كذلك، الأشخاص الذين يت</w:t>
      </w:r>
      <w:r w:rsidRPr="00883714">
        <w:rPr>
          <w:rtl/>
        </w:rPr>
        <w:t xml:space="preserve">حدثون </w:t>
      </w:r>
      <w:r w:rsidRPr="00883714">
        <w:rPr>
          <w:rFonts w:hint="cs"/>
          <w:rtl/>
        </w:rPr>
        <w:t>بلغات أخرى غي</w:t>
      </w:r>
      <w:r w:rsidRPr="00883714">
        <w:rPr>
          <w:rtl/>
        </w:rPr>
        <w:t>ر ال</w:t>
      </w:r>
      <w:r w:rsidRPr="00883714">
        <w:rPr>
          <w:rFonts w:hint="cs"/>
          <w:rtl/>
        </w:rPr>
        <w:t>إ</w:t>
      </w:r>
      <w:r w:rsidRPr="00883714">
        <w:rPr>
          <w:rtl/>
        </w:rPr>
        <w:t xml:space="preserve">ستونية. </w:t>
      </w:r>
    </w:p>
    <w:p w:rsidR="009E16CD" w:rsidRPr="00883714" w:rsidRDefault="009E16CD" w:rsidP="005F2F49">
      <w:pPr>
        <w:pStyle w:val="SingleTxtGA"/>
        <w:rPr>
          <w:rtl/>
        </w:rPr>
      </w:pPr>
      <w:r w:rsidRPr="00883714">
        <w:rPr>
          <w:rtl/>
        </w:rPr>
        <w:t>47</w:t>
      </w:r>
      <w:r w:rsidRPr="00883714">
        <w:rPr>
          <w:rFonts w:hint="cs"/>
          <w:rtl/>
        </w:rPr>
        <w:t>-</w:t>
      </w:r>
      <w:r w:rsidR="005F2F49">
        <w:rPr>
          <w:rFonts w:hint="cs"/>
          <w:b/>
          <w:bCs/>
          <w:rtl/>
        </w:rPr>
        <w:tab/>
      </w:r>
      <w:r w:rsidRPr="00883714">
        <w:rPr>
          <w:b/>
          <w:bCs/>
          <w:rtl/>
        </w:rPr>
        <w:t>السيدة سيب</w:t>
      </w:r>
      <w:r w:rsidRPr="00883714">
        <w:rPr>
          <w:rFonts w:hint="cs"/>
          <w:b/>
          <w:bCs/>
          <w:rtl/>
        </w:rPr>
        <w:t>ر</w:t>
      </w:r>
      <w:r w:rsidRPr="00883714">
        <w:rPr>
          <w:rtl/>
        </w:rPr>
        <w:t xml:space="preserve"> (</w:t>
      </w:r>
      <w:r w:rsidRPr="00883714">
        <w:rPr>
          <w:rFonts w:hint="cs"/>
          <w:rtl/>
        </w:rPr>
        <w:t>إ</w:t>
      </w:r>
      <w:r w:rsidRPr="00883714">
        <w:rPr>
          <w:rtl/>
        </w:rPr>
        <w:t xml:space="preserve">ستونيا) </w:t>
      </w:r>
      <w:r w:rsidRPr="00883714">
        <w:rPr>
          <w:rFonts w:hint="cs"/>
          <w:rtl/>
        </w:rPr>
        <w:t xml:space="preserve">ردت على </w:t>
      </w:r>
      <w:r w:rsidRPr="00883714">
        <w:rPr>
          <w:rtl/>
        </w:rPr>
        <w:t xml:space="preserve">الأسئلة المتعلقة بالمساواة بين الجنسين. </w:t>
      </w:r>
      <w:r w:rsidRPr="00883714">
        <w:rPr>
          <w:rFonts w:hint="cs"/>
          <w:rtl/>
        </w:rPr>
        <w:t xml:space="preserve">وقالت </w:t>
      </w:r>
      <w:r w:rsidRPr="00883714">
        <w:rPr>
          <w:rtl/>
        </w:rPr>
        <w:t>فيما يتعلق بعوامل عدم المساواة،</w:t>
      </w:r>
      <w:r w:rsidRPr="00883714">
        <w:rPr>
          <w:rFonts w:hint="cs"/>
          <w:rtl/>
        </w:rPr>
        <w:t xml:space="preserve"> إن هناك </w:t>
      </w:r>
      <w:r w:rsidRPr="00883714">
        <w:rPr>
          <w:rtl/>
        </w:rPr>
        <w:t>دراسات أ</w:t>
      </w:r>
      <w:r w:rsidRPr="00883714">
        <w:rPr>
          <w:rFonts w:hint="cs"/>
          <w:rtl/>
        </w:rPr>
        <w:t>ظهرت أ</w:t>
      </w:r>
      <w:r w:rsidRPr="00883714">
        <w:rPr>
          <w:rtl/>
        </w:rPr>
        <w:t xml:space="preserve">ن </w:t>
      </w:r>
      <w:r w:rsidRPr="00883714">
        <w:rPr>
          <w:rFonts w:hint="cs"/>
          <w:rtl/>
        </w:rPr>
        <w:t xml:space="preserve">النساء المنتميات إلى أقليات </w:t>
      </w:r>
      <w:r w:rsidRPr="00883714">
        <w:rPr>
          <w:rtl/>
        </w:rPr>
        <w:t>عرقية</w:t>
      </w:r>
      <w:r w:rsidR="005F2F49">
        <w:rPr>
          <w:rFonts w:hint="cs"/>
          <w:rtl/>
        </w:rPr>
        <w:t>،</w:t>
      </w:r>
      <w:r w:rsidRPr="00883714">
        <w:rPr>
          <w:rtl/>
        </w:rPr>
        <w:t xml:space="preserve"> ه</w:t>
      </w:r>
      <w:r w:rsidRPr="00883714">
        <w:rPr>
          <w:rFonts w:hint="cs"/>
          <w:rtl/>
        </w:rPr>
        <w:t>ن بالفعل، أكثر تعرضا</w:t>
      </w:r>
      <w:r w:rsidR="005F2F49">
        <w:rPr>
          <w:rFonts w:hint="cs"/>
          <w:rtl/>
        </w:rPr>
        <w:t>ً</w:t>
      </w:r>
      <w:r w:rsidRPr="00883714">
        <w:rPr>
          <w:rFonts w:hint="cs"/>
          <w:rtl/>
        </w:rPr>
        <w:t xml:space="preserve"> للتمييز</w:t>
      </w:r>
      <w:r w:rsidRPr="00883714">
        <w:rPr>
          <w:rtl/>
        </w:rPr>
        <w:t xml:space="preserve">. وقد سبق أن </w:t>
      </w:r>
      <w:r w:rsidRPr="00883714">
        <w:rPr>
          <w:rFonts w:hint="cs"/>
          <w:rtl/>
        </w:rPr>
        <w:t>عالجت المفوضية المعنية با</w:t>
      </w:r>
      <w:r w:rsidRPr="00883714">
        <w:rPr>
          <w:rtl/>
        </w:rPr>
        <w:t>لمساواة بين الجنسين والمساواة في المعاملة</w:t>
      </w:r>
      <w:r w:rsidRPr="00883714">
        <w:rPr>
          <w:rFonts w:hint="cs"/>
          <w:rtl/>
        </w:rPr>
        <w:t>، قضايا</w:t>
      </w:r>
      <w:r w:rsidRPr="00883714">
        <w:rPr>
          <w:rtl/>
        </w:rPr>
        <w:t xml:space="preserve"> </w:t>
      </w:r>
      <w:r w:rsidRPr="00883714">
        <w:rPr>
          <w:rFonts w:hint="cs"/>
          <w:rtl/>
        </w:rPr>
        <w:t>تتعلق بال</w:t>
      </w:r>
      <w:r w:rsidRPr="00883714">
        <w:rPr>
          <w:rtl/>
        </w:rPr>
        <w:t xml:space="preserve">تمييز </w:t>
      </w:r>
      <w:r w:rsidRPr="00883714">
        <w:rPr>
          <w:rFonts w:hint="cs"/>
          <w:rtl/>
        </w:rPr>
        <w:t>ال</w:t>
      </w:r>
      <w:r w:rsidRPr="00883714">
        <w:rPr>
          <w:rtl/>
        </w:rPr>
        <w:t xml:space="preserve">متعدد. </w:t>
      </w:r>
      <w:r w:rsidRPr="00883714">
        <w:rPr>
          <w:rFonts w:hint="cs"/>
          <w:rtl/>
        </w:rPr>
        <w:t xml:space="preserve">ولا تضع </w:t>
      </w:r>
      <w:r w:rsidRPr="00883714">
        <w:rPr>
          <w:rtl/>
        </w:rPr>
        <w:t xml:space="preserve">الحكومة </w:t>
      </w:r>
      <w:r w:rsidRPr="00883714">
        <w:rPr>
          <w:rFonts w:hint="cs"/>
          <w:rtl/>
        </w:rPr>
        <w:t>أ</w:t>
      </w:r>
      <w:r w:rsidRPr="00883714">
        <w:rPr>
          <w:rtl/>
        </w:rPr>
        <w:t>ولوي</w:t>
      </w:r>
      <w:r w:rsidRPr="00883714">
        <w:rPr>
          <w:rFonts w:hint="cs"/>
          <w:rtl/>
        </w:rPr>
        <w:t>ات</w:t>
      </w:r>
      <w:r w:rsidRPr="00883714">
        <w:rPr>
          <w:rtl/>
        </w:rPr>
        <w:t xml:space="preserve"> في </w:t>
      </w:r>
      <w:r w:rsidRPr="00883714">
        <w:rPr>
          <w:rFonts w:hint="cs"/>
          <w:rtl/>
        </w:rPr>
        <w:t>تصديها لأنواع الت</w:t>
      </w:r>
      <w:r w:rsidRPr="00883714">
        <w:rPr>
          <w:rtl/>
        </w:rPr>
        <w:t xml:space="preserve">مييز، </w:t>
      </w:r>
      <w:r w:rsidRPr="00883714">
        <w:rPr>
          <w:rFonts w:hint="cs"/>
          <w:rtl/>
        </w:rPr>
        <w:t>وهي تتصدى أيضا، لل</w:t>
      </w:r>
      <w:r w:rsidRPr="00883714">
        <w:rPr>
          <w:rtl/>
        </w:rPr>
        <w:t xml:space="preserve">تمييز ضد الأقليات والتمييز ضد المرأة. </w:t>
      </w:r>
    </w:p>
    <w:p w:rsidR="009E16CD" w:rsidRPr="00883714" w:rsidRDefault="009E16CD" w:rsidP="005F2F49">
      <w:pPr>
        <w:pStyle w:val="SingleTxtGA"/>
        <w:rPr>
          <w:rtl/>
        </w:rPr>
      </w:pPr>
      <w:r w:rsidRPr="00883714">
        <w:rPr>
          <w:rtl/>
        </w:rPr>
        <w:t>48</w:t>
      </w:r>
      <w:r w:rsidRPr="00883714">
        <w:rPr>
          <w:rFonts w:hint="cs"/>
          <w:rtl/>
        </w:rPr>
        <w:t>-</w:t>
      </w:r>
      <w:r w:rsidR="005F2F49">
        <w:rPr>
          <w:rFonts w:hint="cs"/>
          <w:rtl/>
        </w:rPr>
        <w:tab/>
      </w:r>
      <w:r w:rsidRPr="00883714">
        <w:rPr>
          <w:rFonts w:hint="cs"/>
          <w:rtl/>
        </w:rPr>
        <w:t>وإ</w:t>
      </w:r>
      <w:r w:rsidRPr="00883714">
        <w:rPr>
          <w:rtl/>
        </w:rPr>
        <w:t xml:space="preserve">ستونيا </w:t>
      </w:r>
      <w:r w:rsidRPr="00883714">
        <w:rPr>
          <w:rFonts w:hint="cs"/>
          <w:rtl/>
        </w:rPr>
        <w:t>من ال</w:t>
      </w:r>
      <w:r w:rsidRPr="00883714">
        <w:rPr>
          <w:rtl/>
        </w:rPr>
        <w:t>بلد</w:t>
      </w:r>
      <w:r w:rsidRPr="00883714">
        <w:rPr>
          <w:rFonts w:hint="cs"/>
          <w:rtl/>
        </w:rPr>
        <w:t>ان التي يظهر فيه</w:t>
      </w:r>
      <w:r w:rsidRPr="00883714">
        <w:rPr>
          <w:rtl/>
        </w:rPr>
        <w:t xml:space="preserve"> الفرق في الأجور بين الرجال والنساء </w:t>
      </w:r>
      <w:r w:rsidRPr="00883714">
        <w:rPr>
          <w:rFonts w:hint="cs"/>
          <w:rtl/>
        </w:rPr>
        <w:t>ب</w:t>
      </w:r>
      <w:r w:rsidRPr="00883714">
        <w:rPr>
          <w:rtl/>
        </w:rPr>
        <w:t xml:space="preserve">وضوح </w:t>
      </w:r>
      <w:r w:rsidRPr="00883714">
        <w:rPr>
          <w:rFonts w:hint="cs"/>
          <w:rtl/>
        </w:rPr>
        <w:t xml:space="preserve">في </w:t>
      </w:r>
      <w:r w:rsidRPr="00883714">
        <w:rPr>
          <w:rtl/>
        </w:rPr>
        <w:t>الاتحاد الأوروبي (</w:t>
      </w:r>
      <w:r w:rsidRPr="00883714">
        <w:rPr>
          <w:rFonts w:hint="cs"/>
          <w:rtl/>
        </w:rPr>
        <w:t>حوالي</w:t>
      </w:r>
      <w:r w:rsidRPr="00883714">
        <w:rPr>
          <w:rtl/>
        </w:rPr>
        <w:t xml:space="preserve"> 30 </w:t>
      </w:r>
      <w:r w:rsidRPr="00883714">
        <w:rPr>
          <w:rFonts w:hint="cs"/>
          <w:rtl/>
        </w:rPr>
        <w:t>بالمائة)،</w:t>
      </w:r>
      <w:r w:rsidRPr="00883714">
        <w:rPr>
          <w:rtl/>
        </w:rPr>
        <w:t xml:space="preserve"> </w:t>
      </w:r>
      <w:r w:rsidRPr="00883714">
        <w:rPr>
          <w:rFonts w:hint="cs"/>
          <w:rtl/>
        </w:rPr>
        <w:t xml:space="preserve">ويُعزى ذلك </w:t>
      </w:r>
      <w:r w:rsidRPr="00883714">
        <w:rPr>
          <w:rtl/>
        </w:rPr>
        <w:t xml:space="preserve">لأسباب </w:t>
      </w:r>
      <w:r w:rsidRPr="00883714">
        <w:rPr>
          <w:rFonts w:hint="cs"/>
          <w:rtl/>
        </w:rPr>
        <w:t xml:space="preserve">تتعلق خصوصا، بحدة </w:t>
      </w:r>
      <w:r w:rsidRPr="00883714">
        <w:rPr>
          <w:rtl/>
        </w:rPr>
        <w:t xml:space="preserve">التفرقة التي </w:t>
      </w:r>
      <w:r w:rsidRPr="00883714">
        <w:rPr>
          <w:rFonts w:hint="cs"/>
          <w:rtl/>
        </w:rPr>
        <w:t>تسود</w:t>
      </w:r>
      <w:r w:rsidRPr="00883714">
        <w:rPr>
          <w:rtl/>
        </w:rPr>
        <w:t xml:space="preserve"> في سوق العمل. و</w:t>
      </w:r>
      <w:r w:rsidRPr="00883714">
        <w:rPr>
          <w:rFonts w:hint="cs"/>
          <w:rtl/>
        </w:rPr>
        <w:t xml:space="preserve">قد </w:t>
      </w:r>
      <w:r w:rsidRPr="00883714">
        <w:rPr>
          <w:rtl/>
        </w:rPr>
        <w:t xml:space="preserve">أطلقت الحكومة حملة لتوعية الرجال والنساء </w:t>
      </w:r>
      <w:r w:rsidRPr="00883714">
        <w:rPr>
          <w:rFonts w:hint="cs"/>
          <w:rtl/>
        </w:rPr>
        <w:t>ب</w:t>
      </w:r>
      <w:r w:rsidRPr="00883714">
        <w:rPr>
          <w:rtl/>
        </w:rPr>
        <w:t xml:space="preserve">هذه المشكلة </w:t>
      </w:r>
      <w:r w:rsidRPr="00883714">
        <w:rPr>
          <w:rFonts w:hint="cs"/>
          <w:rtl/>
        </w:rPr>
        <w:t>للقضاء على الأفكار النمطية عن ال</w:t>
      </w:r>
      <w:r w:rsidRPr="00883714">
        <w:rPr>
          <w:rtl/>
        </w:rPr>
        <w:t xml:space="preserve">مهن </w:t>
      </w:r>
      <w:r w:rsidRPr="00883714">
        <w:rPr>
          <w:rFonts w:hint="cs"/>
          <w:rtl/>
        </w:rPr>
        <w:t>الخاصة ب</w:t>
      </w:r>
      <w:r w:rsidRPr="00883714">
        <w:rPr>
          <w:rtl/>
        </w:rPr>
        <w:t>الذكور و</w:t>
      </w:r>
      <w:r w:rsidRPr="00883714">
        <w:rPr>
          <w:rFonts w:hint="cs"/>
          <w:rtl/>
        </w:rPr>
        <w:t>المهن الخاصة ب</w:t>
      </w:r>
      <w:r w:rsidRPr="00883714">
        <w:rPr>
          <w:rtl/>
        </w:rPr>
        <w:t>الإناث. و</w:t>
      </w:r>
      <w:r w:rsidRPr="00883714">
        <w:rPr>
          <w:rFonts w:hint="cs"/>
          <w:rtl/>
        </w:rPr>
        <w:t>هناك أربعة سبل</w:t>
      </w:r>
      <w:r w:rsidRPr="00883714">
        <w:rPr>
          <w:rtl/>
        </w:rPr>
        <w:t xml:space="preserve"> </w:t>
      </w:r>
      <w:r w:rsidRPr="00883714">
        <w:rPr>
          <w:rFonts w:hint="cs"/>
          <w:rtl/>
        </w:rPr>
        <w:t>ل</w:t>
      </w:r>
      <w:r w:rsidRPr="00883714">
        <w:rPr>
          <w:rtl/>
        </w:rPr>
        <w:t xml:space="preserve">لانتصاف </w:t>
      </w:r>
      <w:r w:rsidRPr="00883714">
        <w:rPr>
          <w:rFonts w:hint="cs"/>
          <w:rtl/>
        </w:rPr>
        <w:t xml:space="preserve">متاحة لمن يتعرض لانتهاك </w:t>
      </w:r>
      <w:r w:rsidRPr="00883714">
        <w:rPr>
          <w:rtl/>
        </w:rPr>
        <w:t>مبدأ المساواة في الأجر</w:t>
      </w:r>
      <w:r w:rsidRPr="00883714">
        <w:rPr>
          <w:rFonts w:hint="cs"/>
          <w:rtl/>
        </w:rPr>
        <w:t>، و</w:t>
      </w:r>
      <w:r w:rsidRPr="00883714">
        <w:rPr>
          <w:rtl/>
        </w:rPr>
        <w:t>هي: أول</w:t>
      </w:r>
      <w:r w:rsidRPr="00883714">
        <w:rPr>
          <w:rFonts w:hint="cs"/>
          <w:rtl/>
        </w:rPr>
        <w:t>ا</w:t>
      </w:r>
      <w:r w:rsidRPr="00883714">
        <w:rPr>
          <w:rtl/>
        </w:rPr>
        <w:t xml:space="preserve">، </w:t>
      </w:r>
      <w:r w:rsidRPr="00883714">
        <w:rPr>
          <w:rFonts w:hint="cs"/>
          <w:rtl/>
        </w:rPr>
        <w:t xml:space="preserve">إمكانية لجوء </w:t>
      </w:r>
      <w:r w:rsidRPr="00883714">
        <w:rPr>
          <w:rtl/>
        </w:rPr>
        <w:t xml:space="preserve">الضحية </w:t>
      </w:r>
      <w:r w:rsidRPr="00883714">
        <w:rPr>
          <w:rFonts w:hint="cs"/>
          <w:rtl/>
        </w:rPr>
        <w:t>إلى</w:t>
      </w:r>
      <w:r w:rsidRPr="00883714">
        <w:rPr>
          <w:rtl/>
        </w:rPr>
        <w:t xml:space="preserve"> المفوض</w:t>
      </w:r>
      <w:r w:rsidRPr="00883714">
        <w:rPr>
          <w:rFonts w:hint="cs"/>
          <w:rtl/>
        </w:rPr>
        <w:t xml:space="preserve"> للحصول على </w:t>
      </w:r>
      <w:r w:rsidRPr="00883714">
        <w:rPr>
          <w:rtl/>
        </w:rPr>
        <w:t xml:space="preserve">مشورة غير ملزمة </w:t>
      </w:r>
      <w:r w:rsidRPr="00883714">
        <w:rPr>
          <w:rFonts w:hint="cs"/>
          <w:rtl/>
        </w:rPr>
        <w:t xml:space="preserve">من شأنها أن </w:t>
      </w:r>
      <w:r w:rsidRPr="00883714">
        <w:rPr>
          <w:rtl/>
        </w:rPr>
        <w:t>تساعد</w:t>
      </w:r>
      <w:r w:rsidRPr="00883714">
        <w:rPr>
          <w:rFonts w:hint="cs"/>
          <w:rtl/>
        </w:rPr>
        <w:t xml:space="preserve">ه إذا </w:t>
      </w:r>
      <w:r w:rsidRPr="00883714">
        <w:rPr>
          <w:rtl/>
        </w:rPr>
        <w:t>أراد</w:t>
      </w:r>
      <w:r w:rsidRPr="00883714">
        <w:rPr>
          <w:rFonts w:hint="cs"/>
          <w:rtl/>
        </w:rPr>
        <w:t xml:space="preserve"> رفع </w:t>
      </w:r>
      <w:r w:rsidRPr="00883714">
        <w:rPr>
          <w:rtl/>
        </w:rPr>
        <w:t>دعوى</w:t>
      </w:r>
      <w:r w:rsidRPr="00883714">
        <w:rPr>
          <w:rFonts w:hint="cs"/>
          <w:rtl/>
        </w:rPr>
        <w:t xml:space="preserve"> أمام القضاء؛ وإمكانية لجوء الضحية إ</w:t>
      </w:r>
      <w:r w:rsidRPr="00883714">
        <w:rPr>
          <w:rtl/>
        </w:rPr>
        <w:t>لى لجنة</w:t>
      </w:r>
      <w:r w:rsidRPr="00883714">
        <w:rPr>
          <w:rFonts w:hint="cs"/>
          <w:rtl/>
        </w:rPr>
        <w:t xml:space="preserve"> معنية ب</w:t>
      </w:r>
      <w:r w:rsidRPr="00883714">
        <w:rPr>
          <w:rtl/>
        </w:rPr>
        <w:t xml:space="preserve">تسوية منازعات العمل، </w:t>
      </w:r>
      <w:r w:rsidRPr="00883714">
        <w:rPr>
          <w:rFonts w:hint="cs"/>
          <w:rtl/>
        </w:rPr>
        <w:t>لتبت في حصوله على تعويض، بما في ذلك التعويض المالي؛ ويمكنه أيضا</w:t>
      </w:r>
      <w:r w:rsidR="005F2F49">
        <w:rPr>
          <w:rFonts w:hint="cs"/>
          <w:rtl/>
        </w:rPr>
        <w:t>ً</w:t>
      </w:r>
      <w:r w:rsidRPr="00883714">
        <w:rPr>
          <w:rFonts w:hint="cs"/>
          <w:rtl/>
        </w:rPr>
        <w:t>، اللجوء إلى ا</w:t>
      </w:r>
      <w:r w:rsidRPr="00883714">
        <w:rPr>
          <w:rtl/>
        </w:rPr>
        <w:t>لمح</w:t>
      </w:r>
      <w:r w:rsidRPr="00883714">
        <w:rPr>
          <w:rFonts w:hint="cs"/>
          <w:rtl/>
        </w:rPr>
        <w:t>ا</w:t>
      </w:r>
      <w:r w:rsidRPr="00883714">
        <w:rPr>
          <w:rtl/>
        </w:rPr>
        <w:t>كم، و</w:t>
      </w:r>
      <w:r w:rsidRPr="00883714">
        <w:rPr>
          <w:rFonts w:hint="cs"/>
          <w:rtl/>
        </w:rPr>
        <w:t xml:space="preserve">هناك في آخر المطاف، إمكانية الشروع في إجراءات المصالحة الاختيارية لدى مكتب </w:t>
      </w:r>
      <w:r w:rsidRPr="00883714">
        <w:rPr>
          <w:rtl/>
        </w:rPr>
        <w:t xml:space="preserve">مستشار </w:t>
      </w:r>
      <w:r w:rsidRPr="00883714">
        <w:rPr>
          <w:rFonts w:hint="cs"/>
          <w:rtl/>
        </w:rPr>
        <w:t>الشؤون القانونية</w:t>
      </w:r>
      <w:r w:rsidRPr="00883714">
        <w:rPr>
          <w:rtl/>
        </w:rPr>
        <w:t xml:space="preserve">. </w:t>
      </w:r>
      <w:r w:rsidRPr="00883714">
        <w:rPr>
          <w:rFonts w:hint="cs"/>
          <w:rtl/>
        </w:rPr>
        <w:t xml:space="preserve">ولم تُرفع </w:t>
      </w:r>
      <w:r w:rsidRPr="00883714">
        <w:rPr>
          <w:rtl/>
        </w:rPr>
        <w:t xml:space="preserve">حتى الآن، سوى </w:t>
      </w:r>
      <w:r w:rsidRPr="00883714">
        <w:rPr>
          <w:rFonts w:hint="cs"/>
          <w:rtl/>
        </w:rPr>
        <w:t>قضيتان بشأن</w:t>
      </w:r>
      <w:r w:rsidRPr="00883714">
        <w:rPr>
          <w:rtl/>
        </w:rPr>
        <w:t xml:space="preserve"> التمييز في الأجور أمام المحاكم، </w:t>
      </w:r>
      <w:r w:rsidRPr="00883714">
        <w:rPr>
          <w:rFonts w:hint="cs"/>
          <w:rtl/>
        </w:rPr>
        <w:t xml:space="preserve">وهما </w:t>
      </w:r>
      <w:r w:rsidR="005F2F49">
        <w:rPr>
          <w:rFonts w:hint="cs"/>
          <w:rtl/>
        </w:rPr>
        <w:t xml:space="preserve">    </w:t>
      </w:r>
      <w:r w:rsidRPr="00883714">
        <w:rPr>
          <w:rtl/>
        </w:rPr>
        <w:t>لا تزال</w:t>
      </w:r>
      <w:r w:rsidRPr="00883714">
        <w:rPr>
          <w:rFonts w:hint="cs"/>
          <w:rtl/>
        </w:rPr>
        <w:t>ان قيد النظر</w:t>
      </w:r>
      <w:r w:rsidRPr="00883714">
        <w:rPr>
          <w:rtl/>
        </w:rPr>
        <w:t xml:space="preserve">. </w:t>
      </w:r>
    </w:p>
    <w:p w:rsidR="009E16CD" w:rsidRPr="00883714" w:rsidRDefault="009E16CD" w:rsidP="005F2F49">
      <w:pPr>
        <w:pStyle w:val="SingleTxtGA"/>
        <w:rPr>
          <w:rtl/>
        </w:rPr>
      </w:pPr>
      <w:r w:rsidRPr="00883714">
        <w:rPr>
          <w:rtl/>
        </w:rPr>
        <w:t>49</w:t>
      </w:r>
      <w:r w:rsidR="005F2F49">
        <w:rPr>
          <w:rFonts w:hint="cs"/>
          <w:rtl/>
        </w:rPr>
        <w:t>-</w:t>
      </w:r>
      <w:r w:rsidR="005F2F49">
        <w:rPr>
          <w:rFonts w:hint="cs"/>
          <w:rtl/>
        </w:rPr>
        <w:tab/>
      </w:r>
      <w:r w:rsidRPr="00883714">
        <w:rPr>
          <w:rtl/>
        </w:rPr>
        <w:t>وفيما يتعلق بمسألة تمويل المفوض</w:t>
      </w:r>
      <w:r w:rsidRPr="00883714">
        <w:rPr>
          <w:rFonts w:hint="cs"/>
          <w:rtl/>
        </w:rPr>
        <w:t>ية المعنية بالمساواة بين</w:t>
      </w:r>
      <w:r w:rsidRPr="00883714">
        <w:rPr>
          <w:rtl/>
        </w:rPr>
        <w:t xml:space="preserve"> الجنسين، </w:t>
      </w:r>
      <w:r w:rsidRPr="00883714">
        <w:rPr>
          <w:rFonts w:hint="cs"/>
          <w:rtl/>
        </w:rPr>
        <w:t>فالميز</w:t>
      </w:r>
      <w:r w:rsidRPr="00883714">
        <w:rPr>
          <w:rtl/>
        </w:rPr>
        <w:t xml:space="preserve">انية محدودة </w:t>
      </w:r>
      <w:r w:rsidRPr="00883714">
        <w:rPr>
          <w:rFonts w:hint="cs"/>
          <w:rtl/>
        </w:rPr>
        <w:t>جدا</w:t>
      </w:r>
      <w:r w:rsidR="005F2F49">
        <w:rPr>
          <w:rFonts w:hint="cs"/>
          <w:rtl/>
        </w:rPr>
        <w:t>ً</w:t>
      </w:r>
      <w:r w:rsidRPr="00883714">
        <w:rPr>
          <w:rtl/>
        </w:rPr>
        <w:t xml:space="preserve"> في الوقت </w:t>
      </w:r>
      <w:r w:rsidRPr="00883714">
        <w:rPr>
          <w:rFonts w:hint="cs"/>
          <w:rtl/>
        </w:rPr>
        <w:t>الحالي،</w:t>
      </w:r>
      <w:r w:rsidRPr="00883714">
        <w:rPr>
          <w:rtl/>
        </w:rPr>
        <w:t xml:space="preserve"> ولكن</w:t>
      </w:r>
      <w:r w:rsidRPr="00883714">
        <w:rPr>
          <w:rFonts w:hint="cs"/>
          <w:rtl/>
        </w:rPr>
        <w:t xml:space="preserve"> ينبغي ألا نغفل أن هذه المؤسسة حديثة العهد إذ أُنشئت في</w:t>
      </w:r>
      <w:r w:rsidR="005F2F49">
        <w:rPr>
          <w:rFonts w:hint="cs"/>
          <w:rtl/>
        </w:rPr>
        <w:t xml:space="preserve">       </w:t>
      </w:r>
      <w:r w:rsidRPr="00883714">
        <w:rPr>
          <w:rFonts w:hint="cs"/>
          <w:rtl/>
        </w:rPr>
        <w:t xml:space="preserve"> عام 2005، </w:t>
      </w:r>
      <w:r w:rsidRPr="00883714">
        <w:rPr>
          <w:rtl/>
        </w:rPr>
        <w:t>و</w:t>
      </w:r>
      <w:r w:rsidRPr="00883714">
        <w:rPr>
          <w:rFonts w:hint="cs"/>
          <w:rtl/>
        </w:rPr>
        <w:t xml:space="preserve">أن عملها يتركز حاليا، في تقديم </w:t>
      </w:r>
      <w:r w:rsidRPr="00883714">
        <w:rPr>
          <w:rtl/>
        </w:rPr>
        <w:t>المساعدة والمشورة لضحايا التمييز</w:t>
      </w:r>
      <w:r w:rsidRPr="00883714">
        <w:rPr>
          <w:rFonts w:hint="cs"/>
          <w:rtl/>
        </w:rPr>
        <w:t xml:space="preserve"> بشكل أساسي</w:t>
      </w:r>
      <w:r w:rsidRPr="00883714">
        <w:rPr>
          <w:rtl/>
        </w:rPr>
        <w:t xml:space="preserve">. ومن المقرر توسيع نطاق </w:t>
      </w:r>
      <w:r w:rsidRPr="00883714">
        <w:rPr>
          <w:rFonts w:hint="cs"/>
          <w:rtl/>
        </w:rPr>
        <w:t>عمل ال</w:t>
      </w:r>
      <w:r w:rsidRPr="00883714">
        <w:rPr>
          <w:rtl/>
        </w:rPr>
        <w:t>مفوض</w:t>
      </w:r>
      <w:r w:rsidRPr="00883714">
        <w:rPr>
          <w:rFonts w:hint="cs"/>
          <w:rtl/>
        </w:rPr>
        <w:t xml:space="preserve">ية ليشمل اعتبارا من عام 2011، وبالتدريج، تدريب العاملين </w:t>
      </w:r>
      <w:r w:rsidRPr="00883714">
        <w:rPr>
          <w:rtl/>
        </w:rPr>
        <w:t>في القطاع العام</w:t>
      </w:r>
      <w:r w:rsidRPr="00883714">
        <w:rPr>
          <w:rFonts w:hint="cs"/>
          <w:rtl/>
        </w:rPr>
        <w:t xml:space="preserve"> وتوعيتهم</w:t>
      </w:r>
      <w:r w:rsidRPr="00883714">
        <w:rPr>
          <w:rtl/>
        </w:rPr>
        <w:t xml:space="preserve">. </w:t>
      </w:r>
      <w:r w:rsidRPr="00883714">
        <w:rPr>
          <w:rFonts w:hint="cs"/>
          <w:rtl/>
        </w:rPr>
        <w:t>ونظرا</w:t>
      </w:r>
      <w:r w:rsidR="005F2F49">
        <w:rPr>
          <w:rFonts w:hint="cs"/>
          <w:rtl/>
        </w:rPr>
        <w:t>ً</w:t>
      </w:r>
      <w:r w:rsidRPr="00883714">
        <w:rPr>
          <w:rFonts w:hint="cs"/>
          <w:rtl/>
        </w:rPr>
        <w:t xml:space="preserve"> </w:t>
      </w:r>
      <w:r w:rsidRPr="00883714">
        <w:rPr>
          <w:rtl/>
        </w:rPr>
        <w:t xml:space="preserve">لأسباب تتعلق بالميزانية، </w:t>
      </w:r>
      <w:r w:rsidRPr="00883714">
        <w:rPr>
          <w:rFonts w:hint="cs"/>
          <w:rtl/>
        </w:rPr>
        <w:t xml:space="preserve">لا توجد هناك أي </w:t>
      </w:r>
      <w:r w:rsidRPr="00883714">
        <w:rPr>
          <w:rtl/>
        </w:rPr>
        <w:t>خطط في الوقت الراهن</w:t>
      </w:r>
      <w:r w:rsidRPr="00883714">
        <w:rPr>
          <w:rFonts w:hint="cs"/>
          <w:rtl/>
        </w:rPr>
        <w:t>،</w:t>
      </w:r>
      <w:r w:rsidRPr="00883714">
        <w:rPr>
          <w:rtl/>
        </w:rPr>
        <w:t xml:space="preserve"> لإنشاء مجلس </w:t>
      </w:r>
      <w:r w:rsidRPr="00883714">
        <w:rPr>
          <w:rFonts w:hint="cs"/>
          <w:rtl/>
        </w:rPr>
        <w:t>ا</w:t>
      </w:r>
      <w:r w:rsidRPr="00883714">
        <w:rPr>
          <w:rtl/>
        </w:rPr>
        <w:t>لمساواة بين الجنسين</w:t>
      </w:r>
      <w:r w:rsidRPr="00883714">
        <w:rPr>
          <w:rFonts w:hint="cs"/>
          <w:rtl/>
        </w:rPr>
        <w:t xml:space="preserve"> المطلوب إنشاؤه. و</w:t>
      </w:r>
      <w:r w:rsidRPr="00883714">
        <w:rPr>
          <w:rtl/>
        </w:rPr>
        <w:t xml:space="preserve">ريثما يتم إنشاء هذا المجلس، </w:t>
      </w:r>
      <w:r w:rsidRPr="00883714">
        <w:rPr>
          <w:rFonts w:hint="cs"/>
          <w:rtl/>
        </w:rPr>
        <w:t xml:space="preserve">ستتولى </w:t>
      </w:r>
      <w:r w:rsidRPr="00883714">
        <w:rPr>
          <w:rtl/>
        </w:rPr>
        <w:t>وزارة الشؤون الاجتماعية</w:t>
      </w:r>
      <w:r w:rsidRPr="00883714">
        <w:rPr>
          <w:rFonts w:hint="cs"/>
          <w:rtl/>
        </w:rPr>
        <w:t xml:space="preserve"> ت</w:t>
      </w:r>
      <w:r w:rsidRPr="00883714">
        <w:rPr>
          <w:rtl/>
        </w:rPr>
        <w:t>نس</w:t>
      </w:r>
      <w:r w:rsidRPr="00883714">
        <w:rPr>
          <w:rFonts w:hint="cs"/>
          <w:rtl/>
        </w:rPr>
        <w:t>ي</w:t>
      </w:r>
      <w:r w:rsidRPr="00883714">
        <w:rPr>
          <w:rtl/>
        </w:rPr>
        <w:t xml:space="preserve">ق </w:t>
      </w:r>
      <w:r w:rsidRPr="00883714">
        <w:rPr>
          <w:rFonts w:hint="cs"/>
          <w:rtl/>
        </w:rPr>
        <w:t>العمل</w:t>
      </w:r>
      <w:r w:rsidRPr="00883714">
        <w:rPr>
          <w:rtl/>
        </w:rPr>
        <w:t xml:space="preserve"> في هذا المجال. </w:t>
      </w:r>
      <w:r w:rsidRPr="00883714">
        <w:rPr>
          <w:rFonts w:hint="cs"/>
          <w:rtl/>
        </w:rPr>
        <w:t>وأشارت السيدة سيبر إلى المعلومات الإضافية المطلوبة بش</w:t>
      </w:r>
      <w:r w:rsidRPr="00883714">
        <w:rPr>
          <w:rtl/>
        </w:rPr>
        <w:t xml:space="preserve">أن العلاقة </w:t>
      </w:r>
      <w:r w:rsidRPr="00883714">
        <w:rPr>
          <w:rFonts w:hint="cs"/>
          <w:rtl/>
        </w:rPr>
        <w:t>التي تربط</w:t>
      </w:r>
      <w:r w:rsidRPr="00883714">
        <w:rPr>
          <w:rtl/>
        </w:rPr>
        <w:t xml:space="preserve"> </w:t>
      </w:r>
      <w:r w:rsidRPr="00883714">
        <w:rPr>
          <w:rFonts w:hint="cs"/>
          <w:rtl/>
        </w:rPr>
        <w:t>المفوضية المعنية ب</w:t>
      </w:r>
      <w:r w:rsidRPr="00883714">
        <w:rPr>
          <w:rtl/>
        </w:rPr>
        <w:t>المساواة بين الجنسين والمساواة في المعاملة</w:t>
      </w:r>
      <w:r w:rsidRPr="00883714">
        <w:rPr>
          <w:rFonts w:hint="cs"/>
          <w:rtl/>
        </w:rPr>
        <w:t xml:space="preserve"> بالمستشار ال</w:t>
      </w:r>
      <w:r w:rsidRPr="00883714">
        <w:rPr>
          <w:rtl/>
        </w:rPr>
        <w:t>عدل</w:t>
      </w:r>
      <w:r w:rsidRPr="00883714">
        <w:rPr>
          <w:rFonts w:hint="cs"/>
          <w:rtl/>
        </w:rPr>
        <w:t>ي. وقالت إنه في حال عُرضت على المفوضية، ق</w:t>
      </w:r>
      <w:r w:rsidRPr="00883714">
        <w:rPr>
          <w:rtl/>
        </w:rPr>
        <w:t xml:space="preserve">ضية </w:t>
      </w:r>
      <w:r w:rsidRPr="00883714">
        <w:rPr>
          <w:rFonts w:hint="cs"/>
          <w:rtl/>
        </w:rPr>
        <w:t>تتعلق بجهاز ع</w:t>
      </w:r>
      <w:r w:rsidRPr="00883714">
        <w:rPr>
          <w:rtl/>
        </w:rPr>
        <w:t>م</w:t>
      </w:r>
      <w:r w:rsidRPr="00883714">
        <w:rPr>
          <w:rFonts w:hint="cs"/>
          <w:rtl/>
        </w:rPr>
        <w:t>ومي</w:t>
      </w:r>
      <w:r w:rsidRPr="00883714">
        <w:rPr>
          <w:rtl/>
        </w:rPr>
        <w:t xml:space="preserve">، </w:t>
      </w:r>
      <w:r w:rsidRPr="00883714">
        <w:rPr>
          <w:rFonts w:hint="cs"/>
          <w:rtl/>
        </w:rPr>
        <w:t xml:space="preserve">تقوم </w:t>
      </w:r>
      <w:r w:rsidRPr="00883714">
        <w:rPr>
          <w:rtl/>
        </w:rPr>
        <w:t xml:space="preserve">عادة </w:t>
      </w:r>
      <w:r w:rsidRPr="00883714">
        <w:rPr>
          <w:rFonts w:hint="cs"/>
          <w:rtl/>
        </w:rPr>
        <w:t>بإحالتها</w:t>
      </w:r>
      <w:r w:rsidRPr="00883714">
        <w:rPr>
          <w:rtl/>
        </w:rPr>
        <w:t xml:space="preserve"> إلى </w:t>
      </w:r>
      <w:r w:rsidRPr="00883714">
        <w:rPr>
          <w:rFonts w:hint="cs"/>
          <w:rtl/>
        </w:rPr>
        <w:t>المستشار</w:t>
      </w:r>
      <w:r w:rsidRPr="00883714">
        <w:rPr>
          <w:rtl/>
        </w:rPr>
        <w:t xml:space="preserve"> العدل</w:t>
      </w:r>
      <w:r w:rsidRPr="00883714">
        <w:rPr>
          <w:rFonts w:hint="cs"/>
          <w:rtl/>
        </w:rPr>
        <w:t>ي</w:t>
      </w:r>
      <w:r w:rsidRPr="00883714">
        <w:rPr>
          <w:rtl/>
        </w:rPr>
        <w:t xml:space="preserve"> أو </w:t>
      </w:r>
      <w:r w:rsidRPr="00883714">
        <w:rPr>
          <w:rFonts w:hint="cs"/>
          <w:rtl/>
        </w:rPr>
        <w:t>ع</w:t>
      </w:r>
      <w:r w:rsidRPr="00883714">
        <w:rPr>
          <w:rtl/>
        </w:rPr>
        <w:t>لى الأقل</w:t>
      </w:r>
      <w:r w:rsidRPr="00883714">
        <w:rPr>
          <w:rFonts w:hint="cs"/>
          <w:rtl/>
        </w:rPr>
        <w:t xml:space="preserve">، بإبلاغ </w:t>
      </w:r>
      <w:r w:rsidRPr="00883714">
        <w:rPr>
          <w:rtl/>
        </w:rPr>
        <w:t xml:space="preserve">الشخص </w:t>
      </w:r>
      <w:r w:rsidRPr="00883714">
        <w:rPr>
          <w:rFonts w:hint="cs"/>
          <w:rtl/>
        </w:rPr>
        <w:t>المعني بإمكانية اللجوء إلى المستشار العدلي. و</w:t>
      </w:r>
      <w:r w:rsidRPr="00883714">
        <w:rPr>
          <w:rtl/>
        </w:rPr>
        <w:t>المؤسس</w:t>
      </w:r>
      <w:r w:rsidRPr="00883714">
        <w:rPr>
          <w:rFonts w:hint="cs"/>
          <w:rtl/>
        </w:rPr>
        <w:t>تان كلتاهما مخولتان تحلي</w:t>
      </w:r>
      <w:r w:rsidRPr="00883714">
        <w:rPr>
          <w:rtl/>
        </w:rPr>
        <w:t xml:space="preserve">ل القوانين المعتمدة، والتحقق من </w:t>
      </w:r>
      <w:r w:rsidRPr="00883714">
        <w:rPr>
          <w:rFonts w:hint="cs"/>
          <w:rtl/>
        </w:rPr>
        <w:t xml:space="preserve">مدى انسجامها مع </w:t>
      </w:r>
      <w:r w:rsidRPr="00883714">
        <w:rPr>
          <w:rtl/>
        </w:rPr>
        <w:t xml:space="preserve">مبدأ المساواة في المعاملة. </w:t>
      </w:r>
    </w:p>
    <w:p w:rsidR="009E16CD" w:rsidRPr="00883714" w:rsidRDefault="009E16CD" w:rsidP="005F2F49">
      <w:pPr>
        <w:pStyle w:val="SingleTxtGA"/>
        <w:rPr>
          <w:rtl/>
        </w:rPr>
      </w:pPr>
      <w:r w:rsidRPr="00883714">
        <w:rPr>
          <w:rtl/>
        </w:rPr>
        <w:t>50</w:t>
      </w:r>
      <w:r w:rsidRPr="00883714">
        <w:rPr>
          <w:rFonts w:hint="cs"/>
          <w:rtl/>
        </w:rPr>
        <w:t>-</w:t>
      </w:r>
      <w:r w:rsidR="005F2F49">
        <w:rPr>
          <w:rFonts w:hint="cs"/>
          <w:b/>
          <w:bCs/>
          <w:rtl/>
        </w:rPr>
        <w:tab/>
      </w:r>
      <w:r w:rsidRPr="00883714">
        <w:rPr>
          <w:b/>
          <w:bCs/>
          <w:rtl/>
        </w:rPr>
        <w:t xml:space="preserve">السيد </w:t>
      </w:r>
      <w:r w:rsidRPr="00883714">
        <w:rPr>
          <w:rFonts w:hint="cs"/>
          <w:b/>
          <w:bCs/>
          <w:rtl/>
        </w:rPr>
        <w:t>كوك</w:t>
      </w:r>
      <w:r w:rsidRPr="00883714">
        <w:rPr>
          <w:rFonts w:hint="cs"/>
          <w:rtl/>
        </w:rPr>
        <w:t xml:space="preserve"> </w:t>
      </w:r>
      <w:r w:rsidRPr="00883714">
        <w:rPr>
          <w:rtl/>
        </w:rPr>
        <w:t>(</w:t>
      </w:r>
      <w:r w:rsidRPr="00883714">
        <w:rPr>
          <w:rFonts w:hint="cs"/>
          <w:rtl/>
        </w:rPr>
        <w:t>إ</w:t>
      </w:r>
      <w:r w:rsidRPr="00883714">
        <w:rPr>
          <w:rtl/>
        </w:rPr>
        <w:t>ستونيا)</w:t>
      </w:r>
      <w:r w:rsidRPr="00883714">
        <w:rPr>
          <w:rFonts w:hint="cs"/>
          <w:rtl/>
        </w:rPr>
        <w:t xml:space="preserve"> قال </w:t>
      </w:r>
      <w:r w:rsidRPr="00883714">
        <w:rPr>
          <w:rtl/>
        </w:rPr>
        <w:t xml:space="preserve">فيما يتعلق بمسألة التمويل، </w:t>
      </w:r>
      <w:r w:rsidRPr="00883714">
        <w:rPr>
          <w:rFonts w:hint="cs"/>
          <w:rtl/>
        </w:rPr>
        <w:t>إ</w:t>
      </w:r>
      <w:r w:rsidRPr="00883714">
        <w:rPr>
          <w:rtl/>
        </w:rPr>
        <w:t xml:space="preserve">ن </w:t>
      </w:r>
      <w:r w:rsidRPr="00883714">
        <w:rPr>
          <w:rFonts w:hint="cs"/>
          <w:rtl/>
        </w:rPr>
        <w:t>إ</w:t>
      </w:r>
      <w:r w:rsidRPr="00883714">
        <w:rPr>
          <w:rtl/>
        </w:rPr>
        <w:t>ستونيا</w:t>
      </w:r>
      <w:r w:rsidRPr="00883714">
        <w:rPr>
          <w:rFonts w:hint="cs"/>
          <w:rtl/>
        </w:rPr>
        <w:t xml:space="preserve"> التي ستنضم إلى </w:t>
      </w:r>
      <w:r w:rsidRPr="00883714">
        <w:rPr>
          <w:rtl/>
        </w:rPr>
        <w:t xml:space="preserve">منطقة اليورو في 1 </w:t>
      </w:r>
      <w:r w:rsidRPr="00883714">
        <w:rPr>
          <w:rFonts w:hint="cs"/>
          <w:rtl/>
        </w:rPr>
        <w:t>كانون الثاني/</w:t>
      </w:r>
      <w:r w:rsidRPr="00883714">
        <w:rPr>
          <w:rtl/>
        </w:rPr>
        <w:t xml:space="preserve">يناير 2011، </w:t>
      </w:r>
      <w:r w:rsidRPr="00883714">
        <w:rPr>
          <w:rFonts w:hint="cs"/>
          <w:rtl/>
        </w:rPr>
        <w:t xml:space="preserve">اضطرت إلى </w:t>
      </w:r>
      <w:r w:rsidRPr="00883714">
        <w:rPr>
          <w:rtl/>
        </w:rPr>
        <w:t xml:space="preserve">خفض الميزانية المخصصة لجميع </w:t>
      </w:r>
      <w:r w:rsidRPr="00883714">
        <w:rPr>
          <w:rFonts w:hint="cs"/>
          <w:rtl/>
        </w:rPr>
        <w:t>وزاراتها</w:t>
      </w:r>
      <w:r w:rsidRPr="00883714">
        <w:rPr>
          <w:rtl/>
        </w:rPr>
        <w:t xml:space="preserve"> </w:t>
      </w:r>
      <w:r w:rsidRPr="00883714">
        <w:rPr>
          <w:rFonts w:hint="cs"/>
          <w:rtl/>
        </w:rPr>
        <w:t>بنسبة تتراوح بين</w:t>
      </w:r>
      <w:r w:rsidRPr="00883714">
        <w:rPr>
          <w:rtl/>
        </w:rPr>
        <w:t xml:space="preserve"> 15</w:t>
      </w:r>
      <w:r w:rsidRPr="00883714">
        <w:rPr>
          <w:rFonts w:hint="cs"/>
          <w:rtl/>
        </w:rPr>
        <w:t xml:space="preserve"> و</w:t>
      </w:r>
      <w:r w:rsidRPr="00883714">
        <w:rPr>
          <w:rtl/>
        </w:rPr>
        <w:t xml:space="preserve">20 </w:t>
      </w:r>
      <w:r w:rsidRPr="00883714">
        <w:rPr>
          <w:rFonts w:hint="cs"/>
          <w:rtl/>
        </w:rPr>
        <w:t>بالمائة، وذلك</w:t>
      </w:r>
      <w:r w:rsidRPr="00883714">
        <w:rPr>
          <w:rtl/>
        </w:rPr>
        <w:t xml:space="preserve"> </w:t>
      </w:r>
      <w:r w:rsidRPr="00883714">
        <w:rPr>
          <w:rFonts w:hint="cs"/>
          <w:rtl/>
        </w:rPr>
        <w:t>امتثالا ل</w:t>
      </w:r>
      <w:r w:rsidRPr="00883714">
        <w:rPr>
          <w:rtl/>
        </w:rPr>
        <w:t xml:space="preserve">معايير التوافق الاقتصادي التي </w:t>
      </w:r>
      <w:r w:rsidRPr="00883714">
        <w:rPr>
          <w:rFonts w:hint="cs"/>
          <w:rtl/>
        </w:rPr>
        <w:t>حددها</w:t>
      </w:r>
      <w:r w:rsidRPr="00883714">
        <w:rPr>
          <w:rtl/>
        </w:rPr>
        <w:t xml:space="preserve"> الاتحاد الأوروبي. </w:t>
      </w:r>
      <w:r w:rsidRPr="00883714">
        <w:rPr>
          <w:rFonts w:hint="cs"/>
          <w:rtl/>
        </w:rPr>
        <w:t>بيد أنه من ا</w:t>
      </w:r>
      <w:r w:rsidRPr="00883714">
        <w:rPr>
          <w:rtl/>
        </w:rPr>
        <w:t>لواضح أن</w:t>
      </w:r>
      <w:r w:rsidRPr="00883714">
        <w:rPr>
          <w:rFonts w:hint="cs"/>
          <w:rtl/>
        </w:rPr>
        <w:t>ه ينبغي زيادة</w:t>
      </w:r>
      <w:r w:rsidRPr="00883714">
        <w:rPr>
          <w:rtl/>
        </w:rPr>
        <w:t xml:space="preserve"> الميزانية المخصصة </w:t>
      </w:r>
      <w:r w:rsidRPr="00883714">
        <w:rPr>
          <w:rFonts w:hint="cs"/>
          <w:rtl/>
        </w:rPr>
        <w:t>للمفوضية المعنية ب</w:t>
      </w:r>
      <w:r w:rsidRPr="00883714">
        <w:rPr>
          <w:rtl/>
        </w:rPr>
        <w:t xml:space="preserve">المساواة بين الجنسين. </w:t>
      </w:r>
    </w:p>
    <w:p w:rsidR="009E16CD" w:rsidRPr="00883714" w:rsidRDefault="009E16CD" w:rsidP="005F2F49">
      <w:pPr>
        <w:pStyle w:val="SingleTxtGA"/>
        <w:rPr>
          <w:rtl/>
        </w:rPr>
      </w:pPr>
      <w:r w:rsidRPr="00883714">
        <w:rPr>
          <w:rtl/>
        </w:rPr>
        <w:t>51</w:t>
      </w:r>
      <w:r w:rsidRPr="00883714">
        <w:rPr>
          <w:rFonts w:hint="cs"/>
          <w:rtl/>
        </w:rPr>
        <w:t>-</w:t>
      </w:r>
      <w:r w:rsidR="005F2F49">
        <w:rPr>
          <w:rFonts w:hint="cs"/>
          <w:b/>
          <w:bCs/>
          <w:rtl/>
        </w:rPr>
        <w:tab/>
      </w:r>
      <w:r w:rsidRPr="00883714">
        <w:rPr>
          <w:b/>
          <w:bCs/>
          <w:rtl/>
        </w:rPr>
        <w:t xml:space="preserve">السيدة </w:t>
      </w:r>
      <w:r w:rsidRPr="00883714">
        <w:rPr>
          <w:rFonts w:hint="cs"/>
          <w:b/>
          <w:bCs/>
          <w:rtl/>
        </w:rPr>
        <w:t>باريست</w:t>
      </w:r>
      <w:r w:rsidRPr="00883714">
        <w:rPr>
          <w:rFonts w:hint="cs"/>
          <w:rtl/>
        </w:rPr>
        <w:t xml:space="preserve"> </w:t>
      </w:r>
      <w:r w:rsidRPr="00883714">
        <w:rPr>
          <w:rtl/>
        </w:rPr>
        <w:t>(</w:t>
      </w:r>
      <w:r w:rsidRPr="00883714">
        <w:rPr>
          <w:rFonts w:hint="cs"/>
          <w:rtl/>
        </w:rPr>
        <w:t>إ</w:t>
      </w:r>
      <w:r w:rsidRPr="00883714">
        <w:rPr>
          <w:rtl/>
        </w:rPr>
        <w:t xml:space="preserve">ستونيا) </w:t>
      </w:r>
      <w:r w:rsidRPr="00883714">
        <w:rPr>
          <w:rFonts w:hint="cs"/>
          <w:rtl/>
        </w:rPr>
        <w:t>دعت فيما يخص مسألة مدة الاحت</w:t>
      </w:r>
      <w:r w:rsidRPr="00883714">
        <w:rPr>
          <w:rtl/>
        </w:rPr>
        <w:t xml:space="preserve">جاز </w:t>
      </w:r>
      <w:r w:rsidRPr="00883714">
        <w:rPr>
          <w:rFonts w:hint="cs"/>
          <w:rtl/>
        </w:rPr>
        <w:t>الاحتياطي</w:t>
      </w:r>
      <w:r w:rsidRPr="00883714">
        <w:rPr>
          <w:rtl/>
        </w:rPr>
        <w:t xml:space="preserve">، </w:t>
      </w:r>
      <w:r w:rsidRPr="00883714">
        <w:rPr>
          <w:rFonts w:hint="cs"/>
          <w:rtl/>
        </w:rPr>
        <w:t xml:space="preserve">إلى التمييز </w:t>
      </w:r>
      <w:r w:rsidRPr="00883714">
        <w:rPr>
          <w:rtl/>
        </w:rPr>
        <w:t xml:space="preserve">بين الاحتجاز قبل </w:t>
      </w:r>
      <w:r w:rsidRPr="00883714">
        <w:rPr>
          <w:rFonts w:hint="cs"/>
          <w:rtl/>
        </w:rPr>
        <w:t xml:space="preserve">الشروع في </w:t>
      </w:r>
      <w:r w:rsidRPr="00883714">
        <w:rPr>
          <w:rtl/>
        </w:rPr>
        <w:t xml:space="preserve">المحاكمة </w:t>
      </w:r>
      <w:r w:rsidRPr="00883714">
        <w:rPr>
          <w:rFonts w:hint="cs"/>
          <w:rtl/>
        </w:rPr>
        <w:t xml:space="preserve">والاحتجاز </w:t>
      </w:r>
      <w:r w:rsidRPr="00883714">
        <w:rPr>
          <w:rtl/>
        </w:rPr>
        <w:t>أثناء المحاكمة</w:t>
      </w:r>
      <w:r w:rsidRPr="00883714">
        <w:rPr>
          <w:rFonts w:hint="cs"/>
          <w:rtl/>
        </w:rPr>
        <w:t xml:space="preserve">؛ وقالت إن مدة الاحتجاز في الحالة الأولى تستغرق ستة </w:t>
      </w:r>
      <w:r w:rsidRPr="00883714">
        <w:rPr>
          <w:rtl/>
        </w:rPr>
        <w:t xml:space="preserve">أشهر </w:t>
      </w:r>
      <w:r w:rsidRPr="00883714">
        <w:rPr>
          <w:rFonts w:hint="cs"/>
          <w:rtl/>
        </w:rPr>
        <w:t>غير قابلة للت</w:t>
      </w:r>
      <w:r w:rsidRPr="00883714">
        <w:rPr>
          <w:rtl/>
        </w:rPr>
        <w:t xml:space="preserve">مديد إلا في </w:t>
      </w:r>
      <w:r w:rsidRPr="00883714">
        <w:rPr>
          <w:rFonts w:hint="cs"/>
          <w:rtl/>
        </w:rPr>
        <w:t>حالات</w:t>
      </w:r>
      <w:r w:rsidRPr="00883714">
        <w:rPr>
          <w:rtl/>
        </w:rPr>
        <w:t xml:space="preserve"> استثنائية </w:t>
      </w:r>
      <w:r w:rsidRPr="00883714">
        <w:rPr>
          <w:rFonts w:hint="cs"/>
          <w:rtl/>
        </w:rPr>
        <w:t>وبشر</w:t>
      </w:r>
      <w:r w:rsidRPr="00883714">
        <w:rPr>
          <w:rtl/>
        </w:rPr>
        <w:t>وط صارمة جدا</w:t>
      </w:r>
      <w:r w:rsidR="005F2F49">
        <w:rPr>
          <w:rFonts w:hint="cs"/>
          <w:rtl/>
        </w:rPr>
        <w:t>ً</w:t>
      </w:r>
      <w:r w:rsidRPr="00883714">
        <w:rPr>
          <w:rtl/>
        </w:rPr>
        <w:t xml:space="preserve">. </w:t>
      </w:r>
      <w:r w:rsidRPr="00883714">
        <w:rPr>
          <w:rFonts w:hint="cs"/>
          <w:rtl/>
        </w:rPr>
        <w:t>أما ا</w:t>
      </w:r>
      <w:r w:rsidRPr="00883714">
        <w:rPr>
          <w:rtl/>
        </w:rPr>
        <w:t xml:space="preserve">لاحتجاز أثناء المحاكمة </w:t>
      </w:r>
      <w:r w:rsidRPr="00883714">
        <w:rPr>
          <w:rFonts w:hint="cs"/>
          <w:rtl/>
        </w:rPr>
        <w:t>فمدته غير م</w:t>
      </w:r>
      <w:r w:rsidRPr="00883714">
        <w:rPr>
          <w:rtl/>
        </w:rPr>
        <w:t>حد</w:t>
      </w:r>
      <w:r w:rsidRPr="00883714">
        <w:rPr>
          <w:rFonts w:hint="cs"/>
          <w:rtl/>
        </w:rPr>
        <w:t xml:space="preserve">دة علما </w:t>
      </w:r>
      <w:r w:rsidRPr="00883714">
        <w:rPr>
          <w:rtl/>
        </w:rPr>
        <w:t>أ</w:t>
      </w:r>
      <w:r w:rsidRPr="00883714">
        <w:rPr>
          <w:rFonts w:hint="cs"/>
          <w:rtl/>
        </w:rPr>
        <w:t>نه يجب تقصيرها قدر</w:t>
      </w:r>
      <w:r w:rsidRPr="00883714">
        <w:rPr>
          <w:rtl/>
        </w:rPr>
        <w:t xml:space="preserve"> الإمكان. </w:t>
      </w:r>
      <w:r w:rsidRPr="00883714">
        <w:rPr>
          <w:rFonts w:hint="cs"/>
          <w:rtl/>
        </w:rPr>
        <w:t xml:space="preserve">وفيما يخص </w:t>
      </w:r>
      <w:r w:rsidRPr="00883714">
        <w:rPr>
          <w:rtl/>
        </w:rPr>
        <w:t xml:space="preserve">المحاكمة غيابيا أو </w:t>
      </w:r>
      <w:r w:rsidRPr="00883714">
        <w:rPr>
          <w:rFonts w:hint="cs"/>
          <w:rtl/>
        </w:rPr>
        <w:t>الإدانة ال</w:t>
      </w:r>
      <w:r w:rsidRPr="00883714">
        <w:rPr>
          <w:rtl/>
        </w:rPr>
        <w:t>غيابي</w:t>
      </w:r>
      <w:r w:rsidRPr="00883714">
        <w:rPr>
          <w:rFonts w:hint="cs"/>
          <w:rtl/>
        </w:rPr>
        <w:t>ة</w:t>
      </w:r>
      <w:r w:rsidRPr="00883714">
        <w:rPr>
          <w:rtl/>
        </w:rPr>
        <w:t xml:space="preserve">، </w:t>
      </w:r>
      <w:r w:rsidRPr="00883714">
        <w:rPr>
          <w:rFonts w:hint="cs"/>
          <w:rtl/>
        </w:rPr>
        <w:t>فإن هذا النو</w:t>
      </w:r>
      <w:r w:rsidRPr="00883714">
        <w:rPr>
          <w:rtl/>
        </w:rPr>
        <w:t xml:space="preserve">ع من المحاكمة </w:t>
      </w:r>
      <w:r w:rsidRPr="00883714">
        <w:rPr>
          <w:rFonts w:hint="cs"/>
          <w:rtl/>
        </w:rPr>
        <w:t xml:space="preserve">نص عليه </w:t>
      </w:r>
      <w:r w:rsidRPr="00883714">
        <w:rPr>
          <w:rtl/>
        </w:rPr>
        <w:t xml:space="preserve">قانون </w:t>
      </w:r>
      <w:r w:rsidRPr="00883714">
        <w:rPr>
          <w:rFonts w:hint="cs"/>
          <w:rtl/>
        </w:rPr>
        <w:t xml:space="preserve">الإجراءات </w:t>
      </w:r>
      <w:r w:rsidRPr="00883714">
        <w:rPr>
          <w:rtl/>
        </w:rPr>
        <w:t xml:space="preserve">الجزائية، في ظروف محددة للغاية. وسيتم </w:t>
      </w:r>
      <w:r w:rsidRPr="00883714">
        <w:rPr>
          <w:rFonts w:hint="cs"/>
          <w:rtl/>
        </w:rPr>
        <w:t xml:space="preserve">تقديم بعض </w:t>
      </w:r>
      <w:r w:rsidRPr="00883714">
        <w:rPr>
          <w:rtl/>
        </w:rPr>
        <w:t xml:space="preserve">التفاصيل </w:t>
      </w:r>
      <w:r w:rsidRPr="00883714">
        <w:rPr>
          <w:rFonts w:hint="cs"/>
          <w:rtl/>
        </w:rPr>
        <w:t>خطيا</w:t>
      </w:r>
      <w:r w:rsidR="005F2F49">
        <w:rPr>
          <w:rFonts w:hint="cs"/>
          <w:rtl/>
        </w:rPr>
        <w:t>ً</w:t>
      </w:r>
      <w:r w:rsidRPr="00883714">
        <w:rPr>
          <w:rFonts w:hint="cs"/>
          <w:rtl/>
        </w:rPr>
        <w:t xml:space="preserve"> </w:t>
      </w:r>
      <w:r w:rsidRPr="00883714">
        <w:rPr>
          <w:rtl/>
        </w:rPr>
        <w:t xml:space="preserve">في وقت لاحق. </w:t>
      </w:r>
    </w:p>
    <w:p w:rsidR="009E16CD" w:rsidRPr="00883714" w:rsidRDefault="009E16CD" w:rsidP="005F2F49">
      <w:pPr>
        <w:pStyle w:val="SingleTxtGA"/>
        <w:rPr>
          <w:rtl/>
        </w:rPr>
      </w:pPr>
      <w:r w:rsidRPr="00883714">
        <w:rPr>
          <w:rtl/>
        </w:rPr>
        <w:t>52</w:t>
      </w:r>
      <w:r w:rsidRPr="00883714">
        <w:rPr>
          <w:rFonts w:hint="cs"/>
          <w:rtl/>
        </w:rPr>
        <w:t>-</w:t>
      </w:r>
      <w:r w:rsidR="005F2F49">
        <w:rPr>
          <w:rFonts w:hint="cs"/>
          <w:b/>
          <w:bCs/>
          <w:rtl/>
        </w:rPr>
        <w:tab/>
      </w:r>
      <w:r w:rsidRPr="00883714">
        <w:rPr>
          <w:b/>
          <w:bCs/>
          <w:rtl/>
        </w:rPr>
        <w:t>السيدة</w:t>
      </w:r>
      <w:r w:rsidRPr="00883714">
        <w:rPr>
          <w:rFonts w:hint="cs"/>
          <w:b/>
          <w:bCs/>
          <w:rtl/>
        </w:rPr>
        <w:t xml:space="preserve"> هانوست</w:t>
      </w:r>
      <w:r w:rsidRPr="00883714">
        <w:rPr>
          <w:rtl/>
        </w:rPr>
        <w:t xml:space="preserve"> (</w:t>
      </w:r>
      <w:r w:rsidRPr="00883714">
        <w:rPr>
          <w:rFonts w:hint="cs"/>
          <w:rtl/>
        </w:rPr>
        <w:t>إ</w:t>
      </w:r>
      <w:r w:rsidRPr="00883714">
        <w:rPr>
          <w:rtl/>
        </w:rPr>
        <w:t>ستونيا)</w:t>
      </w:r>
      <w:r w:rsidRPr="00883714">
        <w:rPr>
          <w:rFonts w:hint="cs"/>
          <w:rtl/>
        </w:rPr>
        <w:t xml:space="preserve"> قالت بخصوص تجريم أعمال التعذيب، إن مواد ال</w:t>
      </w:r>
      <w:r w:rsidRPr="00883714">
        <w:rPr>
          <w:rtl/>
        </w:rPr>
        <w:t xml:space="preserve">قانون </w:t>
      </w:r>
      <w:r w:rsidRPr="00883714">
        <w:rPr>
          <w:rFonts w:hint="cs"/>
          <w:rtl/>
        </w:rPr>
        <w:t xml:space="preserve">الجنائي المشار إليها </w:t>
      </w:r>
      <w:r w:rsidRPr="00883714">
        <w:rPr>
          <w:rtl/>
        </w:rPr>
        <w:t>في الفقرتين 120 و121 من التقرير</w:t>
      </w:r>
      <w:r w:rsidRPr="00883714">
        <w:rPr>
          <w:rFonts w:hint="cs"/>
          <w:rtl/>
        </w:rPr>
        <w:t xml:space="preserve">، ليست الأحكام الوحيدة التي يُعاقب بموجبها مرتكب فعل </w:t>
      </w:r>
      <w:r w:rsidRPr="00883714">
        <w:rPr>
          <w:rtl/>
        </w:rPr>
        <w:t xml:space="preserve">التعذيب كما </w:t>
      </w:r>
      <w:r w:rsidRPr="00883714">
        <w:rPr>
          <w:rFonts w:hint="cs"/>
          <w:rtl/>
        </w:rPr>
        <w:t xml:space="preserve">هو مبين في </w:t>
      </w:r>
      <w:r w:rsidRPr="00883714">
        <w:rPr>
          <w:rtl/>
        </w:rPr>
        <w:t xml:space="preserve">التقرير الدوري </w:t>
      </w:r>
      <w:r w:rsidRPr="00883714">
        <w:rPr>
          <w:rFonts w:hint="cs"/>
          <w:rtl/>
        </w:rPr>
        <w:t xml:space="preserve">الرابع الذي قُدم </w:t>
      </w:r>
      <w:r w:rsidRPr="00883714">
        <w:rPr>
          <w:rtl/>
        </w:rPr>
        <w:t xml:space="preserve">إلى لجنة مناهضة التعذيب </w:t>
      </w:r>
      <w:r w:rsidRPr="00883714">
        <w:rPr>
          <w:rFonts w:hint="cs"/>
          <w:color w:val="000000"/>
          <w:rtl/>
        </w:rPr>
        <w:t>(</w:t>
      </w:r>
      <w:smartTag w:uri="urn:schemas-microsoft-com:office:smarttags" w:element="stockticker">
        <w:r w:rsidRPr="00883714">
          <w:rPr>
            <w:color w:val="000000"/>
          </w:rPr>
          <w:t>CAT</w:t>
        </w:r>
      </w:smartTag>
      <w:r w:rsidRPr="00883714">
        <w:rPr>
          <w:color w:val="000000"/>
        </w:rPr>
        <w:t>/C/80/Add.1</w:t>
      </w:r>
      <w:r w:rsidRPr="00883714">
        <w:rPr>
          <w:rFonts w:hint="cs"/>
          <w:rtl/>
        </w:rPr>
        <w:t>، الفقرة 139). ولكن بالنظر إلى أن هذه اللجنة خلصت إلى ضرورة تحديد مفهوم التعذيب على نحو أدق، ستدرس</w:t>
      </w:r>
      <w:r w:rsidRPr="00883714">
        <w:rPr>
          <w:rtl/>
        </w:rPr>
        <w:t xml:space="preserve"> وزارة العدل </w:t>
      </w:r>
      <w:r w:rsidRPr="00883714">
        <w:rPr>
          <w:rFonts w:hint="cs"/>
          <w:rtl/>
        </w:rPr>
        <w:t>الم</w:t>
      </w:r>
      <w:r w:rsidRPr="00883714">
        <w:rPr>
          <w:rtl/>
        </w:rPr>
        <w:t>سألة و</w:t>
      </w:r>
      <w:r w:rsidRPr="00883714">
        <w:rPr>
          <w:rFonts w:hint="cs"/>
          <w:rtl/>
        </w:rPr>
        <w:t>سيتم تعديل ال</w:t>
      </w:r>
      <w:r w:rsidRPr="00883714">
        <w:rPr>
          <w:rtl/>
        </w:rPr>
        <w:t xml:space="preserve">قانون </w:t>
      </w:r>
      <w:r w:rsidRPr="00883714">
        <w:rPr>
          <w:rFonts w:hint="cs"/>
          <w:rtl/>
        </w:rPr>
        <w:t>الجنائي</w:t>
      </w:r>
      <w:r w:rsidRPr="00883714">
        <w:rPr>
          <w:rtl/>
        </w:rPr>
        <w:t xml:space="preserve"> </w:t>
      </w:r>
      <w:r w:rsidRPr="00883714">
        <w:rPr>
          <w:rFonts w:hint="cs"/>
          <w:rtl/>
        </w:rPr>
        <w:t>ليشمل</w:t>
      </w:r>
      <w:r w:rsidRPr="00883714">
        <w:rPr>
          <w:rtl/>
        </w:rPr>
        <w:t xml:space="preserve"> جميع </w:t>
      </w:r>
      <w:r w:rsidRPr="00883714">
        <w:rPr>
          <w:rFonts w:hint="cs"/>
          <w:rtl/>
        </w:rPr>
        <w:t>ال</w:t>
      </w:r>
      <w:r w:rsidRPr="00883714">
        <w:rPr>
          <w:rtl/>
        </w:rPr>
        <w:t xml:space="preserve">عناصر </w:t>
      </w:r>
      <w:r w:rsidRPr="00883714">
        <w:rPr>
          <w:rFonts w:hint="cs"/>
          <w:rtl/>
        </w:rPr>
        <w:t xml:space="preserve">التي ينطوي عليها </w:t>
      </w:r>
      <w:r w:rsidRPr="00883714">
        <w:rPr>
          <w:rtl/>
        </w:rPr>
        <w:t xml:space="preserve">التعريف الوارد في اتفاقية مناهضة التعذيب. </w:t>
      </w:r>
    </w:p>
    <w:p w:rsidR="009E16CD" w:rsidRPr="00883714" w:rsidRDefault="009E16CD" w:rsidP="005F2F49">
      <w:pPr>
        <w:pStyle w:val="SingleTxtGA"/>
        <w:rPr>
          <w:rtl/>
        </w:rPr>
      </w:pPr>
      <w:r w:rsidRPr="00883714">
        <w:rPr>
          <w:rtl/>
        </w:rPr>
        <w:t>53</w:t>
      </w:r>
      <w:r w:rsidRPr="00883714">
        <w:rPr>
          <w:rFonts w:hint="cs"/>
          <w:rtl/>
        </w:rPr>
        <w:t>-</w:t>
      </w:r>
      <w:r w:rsidR="005F2F49">
        <w:rPr>
          <w:rFonts w:hint="cs"/>
          <w:b/>
          <w:bCs/>
          <w:rtl/>
        </w:rPr>
        <w:tab/>
      </w:r>
      <w:r w:rsidRPr="00883714">
        <w:rPr>
          <w:b/>
          <w:bCs/>
          <w:rtl/>
        </w:rPr>
        <w:t>السيد</w:t>
      </w:r>
      <w:r w:rsidRPr="00883714">
        <w:rPr>
          <w:rFonts w:hint="cs"/>
          <w:b/>
          <w:bCs/>
          <w:rtl/>
        </w:rPr>
        <w:t xml:space="preserve"> كوك</w:t>
      </w:r>
      <w:r w:rsidRPr="00883714">
        <w:rPr>
          <w:rFonts w:hint="cs"/>
          <w:rtl/>
        </w:rPr>
        <w:t xml:space="preserve"> (إ</w:t>
      </w:r>
      <w:r w:rsidRPr="00883714">
        <w:rPr>
          <w:rtl/>
        </w:rPr>
        <w:t>ستونيا)</w:t>
      </w:r>
      <w:r w:rsidRPr="00883714">
        <w:rPr>
          <w:rFonts w:hint="cs"/>
          <w:rtl/>
        </w:rPr>
        <w:t xml:space="preserve"> قال بخصوص الحد من الاكتظاظ داخل </w:t>
      </w:r>
      <w:r w:rsidRPr="00883714">
        <w:rPr>
          <w:rtl/>
        </w:rPr>
        <w:t xml:space="preserve">السجون، </w:t>
      </w:r>
      <w:r w:rsidRPr="00883714">
        <w:rPr>
          <w:rFonts w:hint="cs"/>
          <w:rtl/>
        </w:rPr>
        <w:t>إن عدد السجناء كان مرتفعا</w:t>
      </w:r>
      <w:r w:rsidR="005F2F49">
        <w:rPr>
          <w:rFonts w:hint="cs"/>
          <w:rtl/>
        </w:rPr>
        <w:t>ً</w:t>
      </w:r>
      <w:r w:rsidRPr="00883714">
        <w:rPr>
          <w:rFonts w:hint="cs"/>
          <w:rtl/>
        </w:rPr>
        <w:t xml:space="preserve"> جدا</w:t>
      </w:r>
      <w:r w:rsidR="005F2F49">
        <w:rPr>
          <w:rFonts w:hint="cs"/>
          <w:rtl/>
        </w:rPr>
        <w:t>ً</w:t>
      </w:r>
      <w:r w:rsidRPr="00883714">
        <w:rPr>
          <w:rFonts w:hint="cs"/>
          <w:rtl/>
        </w:rPr>
        <w:t xml:space="preserve"> </w:t>
      </w:r>
      <w:r w:rsidRPr="00883714">
        <w:rPr>
          <w:rtl/>
        </w:rPr>
        <w:t xml:space="preserve">في ظل النظام السوفياتي. وقد سعت الحكومة </w:t>
      </w:r>
      <w:r w:rsidRPr="00883714">
        <w:rPr>
          <w:rFonts w:hint="cs"/>
          <w:rtl/>
        </w:rPr>
        <w:t xml:space="preserve">جاهدة </w:t>
      </w:r>
      <w:r w:rsidRPr="00883714">
        <w:rPr>
          <w:rtl/>
        </w:rPr>
        <w:t xml:space="preserve">للحد من </w:t>
      </w:r>
      <w:r w:rsidRPr="00883714">
        <w:rPr>
          <w:rFonts w:hint="cs"/>
          <w:rtl/>
        </w:rPr>
        <w:t>الاكتظاظ في السجون</w:t>
      </w:r>
      <w:r w:rsidRPr="00883714">
        <w:rPr>
          <w:rtl/>
        </w:rPr>
        <w:t xml:space="preserve"> و</w:t>
      </w:r>
      <w:r w:rsidRPr="00883714">
        <w:rPr>
          <w:rFonts w:hint="cs"/>
          <w:rtl/>
        </w:rPr>
        <w:t xml:space="preserve">إعادة إدماج السجناء </w:t>
      </w:r>
      <w:r w:rsidRPr="00883714">
        <w:rPr>
          <w:rtl/>
        </w:rPr>
        <w:t>السابقين في المجتمع</w:t>
      </w:r>
      <w:r w:rsidRPr="00883714">
        <w:rPr>
          <w:rFonts w:hint="cs"/>
          <w:rtl/>
        </w:rPr>
        <w:t>؛ ولذلك</w:t>
      </w:r>
      <w:r w:rsidRPr="00883714">
        <w:rPr>
          <w:rtl/>
        </w:rPr>
        <w:t xml:space="preserve">، </w:t>
      </w:r>
      <w:r w:rsidRPr="00883714">
        <w:rPr>
          <w:rFonts w:hint="cs"/>
          <w:rtl/>
        </w:rPr>
        <w:t xml:space="preserve">اتخذت تدابير شتى </w:t>
      </w:r>
      <w:r w:rsidRPr="00883714">
        <w:rPr>
          <w:rtl/>
        </w:rPr>
        <w:t>بما في ذلك الإفراج المشروط و</w:t>
      </w:r>
      <w:r w:rsidRPr="00883714">
        <w:rPr>
          <w:rFonts w:hint="cs"/>
          <w:rtl/>
        </w:rPr>
        <w:t>استخدام أساور المراقبة</w:t>
      </w:r>
      <w:r w:rsidRPr="00883714">
        <w:rPr>
          <w:rtl/>
        </w:rPr>
        <w:t xml:space="preserve"> الإلكترونية. </w:t>
      </w:r>
      <w:r w:rsidRPr="00883714">
        <w:rPr>
          <w:rFonts w:hint="cs"/>
          <w:rtl/>
        </w:rPr>
        <w:t xml:space="preserve">وبفضل التصميم في تنفيذ </w:t>
      </w:r>
      <w:r w:rsidRPr="00883714">
        <w:rPr>
          <w:rtl/>
        </w:rPr>
        <w:t xml:space="preserve">هذه السياسة، </w:t>
      </w:r>
      <w:r w:rsidRPr="00883714">
        <w:rPr>
          <w:rFonts w:hint="cs"/>
          <w:rtl/>
        </w:rPr>
        <w:t>تراجع ع</w:t>
      </w:r>
      <w:r w:rsidRPr="00883714">
        <w:rPr>
          <w:rtl/>
        </w:rPr>
        <w:t xml:space="preserve">دد السجناء </w:t>
      </w:r>
      <w:r w:rsidRPr="00883714">
        <w:rPr>
          <w:rFonts w:hint="cs"/>
          <w:rtl/>
        </w:rPr>
        <w:t>بنسبة ت</w:t>
      </w:r>
      <w:r w:rsidRPr="00883714">
        <w:rPr>
          <w:rtl/>
        </w:rPr>
        <w:t xml:space="preserve">زيد عن 50 </w:t>
      </w:r>
      <w:r w:rsidRPr="00883714">
        <w:rPr>
          <w:rFonts w:hint="cs"/>
          <w:rtl/>
        </w:rPr>
        <w:t xml:space="preserve">في المائة عما كان عليه قبل </w:t>
      </w:r>
      <w:r w:rsidRPr="00883714">
        <w:rPr>
          <w:rtl/>
        </w:rPr>
        <w:t>عشرين عاما</w:t>
      </w:r>
      <w:r w:rsidR="005F2F49">
        <w:rPr>
          <w:rFonts w:hint="cs"/>
          <w:rtl/>
        </w:rPr>
        <w:t>ً</w:t>
      </w:r>
      <w:r w:rsidRPr="00883714">
        <w:rPr>
          <w:rFonts w:hint="cs"/>
          <w:rtl/>
        </w:rPr>
        <w:t>.</w:t>
      </w:r>
      <w:r w:rsidRPr="00883714">
        <w:rPr>
          <w:rtl/>
        </w:rPr>
        <w:t xml:space="preserve"> </w:t>
      </w:r>
    </w:p>
    <w:p w:rsidR="009E16CD" w:rsidRPr="00883714" w:rsidRDefault="009E16CD" w:rsidP="005F2F49">
      <w:pPr>
        <w:pStyle w:val="SingleTxtGA"/>
        <w:rPr>
          <w:rtl/>
        </w:rPr>
      </w:pPr>
      <w:r w:rsidRPr="00883714">
        <w:rPr>
          <w:rtl/>
        </w:rPr>
        <w:t>54</w:t>
      </w:r>
      <w:r w:rsidR="005F2F49">
        <w:rPr>
          <w:rFonts w:hint="cs"/>
          <w:rtl/>
        </w:rPr>
        <w:t>-</w:t>
      </w:r>
      <w:r w:rsidR="005F2F49">
        <w:rPr>
          <w:rFonts w:hint="cs"/>
          <w:b/>
          <w:bCs/>
          <w:color w:val="000000"/>
          <w:rtl/>
        </w:rPr>
        <w:tab/>
      </w:r>
      <w:r w:rsidRPr="00883714">
        <w:rPr>
          <w:b/>
          <w:bCs/>
          <w:color w:val="000000"/>
          <w:rtl/>
        </w:rPr>
        <w:t>السيدة</w:t>
      </w:r>
      <w:r w:rsidRPr="00883714">
        <w:rPr>
          <w:rFonts w:hint="cs"/>
          <w:b/>
          <w:bCs/>
          <w:rtl/>
        </w:rPr>
        <w:t xml:space="preserve"> باريست</w:t>
      </w:r>
      <w:r w:rsidRPr="00883714">
        <w:rPr>
          <w:rtl/>
        </w:rPr>
        <w:t xml:space="preserve"> </w:t>
      </w:r>
      <w:r w:rsidRPr="00883714">
        <w:rPr>
          <w:rFonts w:hint="cs"/>
          <w:rtl/>
        </w:rPr>
        <w:t>(إ</w:t>
      </w:r>
      <w:r w:rsidRPr="00883714">
        <w:rPr>
          <w:rtl/>
        </w:rPr>
        <w:t xml:space="preserve">ستونيا) </w:t>
      </w:r>
      <w:r w:rsidRPr="00883714">
        <w:rPr>
          <w:rFonts w:hint="cs"/>
          <w:rtl/>
        </w:rPr>
        <w:t>قالت إ</w:t>
      </w:r>
      <w:r w:rsidRPr="00883714">
        <w:rPr>
          <w:rtl/>
        </w:rPr>
        <w:t xml:space="preserve">ن </w:t>
      </w:r>
      <w:r w:rsidRPr="00883714">
        <w:rPr>
          <w:rFonts w:hint="cs"/>
          <w:rtl/>
        </w:rPr>
        <w:t xml:space="preserve">المستشار </w:t>
      </w:r>
      <w:r w:rsidRPr="00883714">
        <w:rPr>
          <w:rtl/>
        </w:rPr>
        <w:t>العدل</w:t>
      </w:r>
      <w:r w:rsidRPr="00883714">
        <w:rPr>
          <w:rFonts w:hint="cs"/>
          <w:rtl/>
        </w:rPr>
        <w:t>ي</w:t>
      </w:r>
      <w:r w:rsidRPr="00883714">
        <w:rPr>
          <w:rtl/>
        </w:rPr>
        <w:t xml:space="preserve"> </w:t>
      </w:r>
      <w:r w:rsidRPr="00883714">
        <w:rPr>
          <w:rFonts w:hint="cs"/>
          <w:rtl/>
        </w:rPr>
        <w:t>يستوفي</w:t>
      </w:r>
      <w:r w:rsidRPr="00883714">
        <w:rPr>
          <w:rtl/>
        </w:rPr>
        <w:t xml:space="preserve"> جميع </w:t>
      </w:r>
      <w:r w:rsidRPr="00883714">
        <w:rPr>
          <w:rFonts w:hint="cs"/>
          <w:rtl/>
        </w:rPr>
        <w:t>الشروط المنصوص عليها في</w:t>
      </w:r>
      <w:r w:rsidRPr="00883714">
        <w:rPr>
          <w:rtl/>
        </w:rPr>
        <w:t xml:space="preserve"> مبادئ باريس من حيث </w:t>
      </w:r>
      <w:r w:rsidRPr="00883714">
        <w:rPr>
          <w:rFonts w:hint="cs"/>
          <w:rtl/>
        </w:rPr>
        <w:t>المركز و</w:t>
      </w:r>
      <w:r w:rsidRPr="00883714">
        <w:rPr>
          <w:rtl/>
        </w:rPr>
        <w:t>الاستقلال</w:t>
      </w:r>
      <w:r w:rsidRPr="00883714">
        <w:rPr>
          <w:rFonts w:hint="cs"/>
          <w:rtl/>
        </w:rPr>
        <w:t>ية</w:t>
      </w:r>
      <w:r w:rsidRPr="00883714">
        <w:rPr>
          <w:rtl/>
        </w:rPr>
        <w:t xml:space="preserve"> </w:t>
      </w:r>
      <w:r w:rsidRPr="00883714">
        <w:rPr>
          <w:rFonts w:hint="cs"/>
          <w:rtl/>
        </w:rPr>
        <w:t>والميزانية؛ غير أنه لم يتم تقديم طلب ل</w:t>
      </w:r>
      <w:r w:rsidRPr="00883714">
        <w:rPr>
          <w:rtl/>
        </w:rPr>
        <w:t>اعتماد</w:t>
      </w:r>
      <w:r w:rsidRPr="00883714">
        <w:rPr>
          <w:rFonts w:hint="cs"/>
          <w:rtl/>
        </w:rPr>
        <w:t xml:space="preserve">ه بوصفه </w:t>
      </w:r>
      <w:r w:rsidRPr="00883714">
        <w:rPr>
          <w:rtl/>
        </w:rPr>
        <w:t xml:space="preserve">مؤسسة </w:t>
      </w:r>
      <w:r w:rsidRPr="00883714">
        <w:rPr>
          <w:rFonts w:hint="cs"/>
          <w:rtl/>
        </w:rPr>
        <w:t xml:space="preserve">لحقوق </w:t>
      </w:r>
      <w:r w:rsidRPr="00883714">
        <w:rPr>
          <w:rtl/>
        </w:rPr>
        <w:t>الإنسان</w:t>
      </w:r>
      <w:r w:rsidRPr="00883714">
        <w:rPr>
          <w:rFonts w:hint="cs"/>
          <w:rtl/>
        </w:rPr>
        <w:t>،</w:t>
      </w:r>
      <w:r w:rsidRPr="00883714">
        <w:rPr>
          <w:rtl/>
        </w:rPr>
        <w:t xml:space="preserve"> لأن المستشار لا </w:t>
      </w:r>
      <w:r w:rsidRPr="00883714">
        <w:rPr>
          <w:rFonts w:hint="cs"/>
          <w:rtl/>
        </w:rPr>
        <w:t>ي</w:t>
      </w:r>
      <w:r w:rsidRPr="00883714">
        <w:rPr>
          <w:rtl/>
        </w:rPr>
        <w:t xml:space="preserve">مارس جميع </w:t>
      </w:r>
      <w:r w:rsidRPr="00883714">
        <w:rPr>
          <w:rFonts w:hint="cs"/>
          <w:rtl/>
        </w:rPr>
        <w:t xml:space="preserve">المهام الواردة </w:t>
      </w:r>
      <w:r w:rsidRPr="00883714">
        <w:rPr>
          <w:rtl/>
        </w:rPr>
        <w:t>في مبادئ باريس</w:t>
      </w:r>
      <w:r w:rsidRPr="00883714">
        <w:rPr>
          <w:rFonts w:hint="cs"/>
          <w:rtl/>
        </w:rPr>
        <w:t xml:space="preserve">؛ فهو لا يعد تقارير </w:t>
      </w:r>
      <w:r w:rsidRPr="00883714">
        <w:rPr>
          <w:rtl/>
        </w:rPr>
        <w:t>على سبيل المثال.</w:t>
      </w:r>
      <w:r w:rsidRPr="00883714">
        <w:rPr>
          <w:rFonts w:hint="cs"/>
          <w:rtl/>
        </w:rPr>
        <w:t xml:space="preserve"> ولكنه ي</w:t>
      </w:r>
      <w:r w:rsidRPr="00883714">
        <w:rPr>
          <w:rtl/>
        </w:rPr>
        <w:t xml:space="preserve">عمل بشكل وثيق مع المنظمات غير الحكومية التي </w:t>
      </w:r>
      <w:r w:rsidRPr="00883714">
        <w:rPr>
          <w:rFonts w:hint="cs"/>
          <w:rtl/>
        </w:rPr>
        <w:t>تضطلع ب</w:t>
      </w:r>
      <w:r w:rsidRPr="00883714">
        <w:rPr>
          <w:rtl/>
        </w:rPr>
        <w:t xml:space="preserve">المهام </w:t>
      </w:r>
      <w:r w:rsidRPr="00883714">
        <w:rPr>
          <w:rFonts w:hint="cs"/>
          <w:rtl/>
        </w:rPr>
        <w:t xml:space="preserve">المنصوص عليها </w:t>
      </w:r>
      <w:r w:rsidRPr="00883714">
        <w:rPr>
          <w:rtl/>
        </w:rPr>
        <w:t xml:space="preserve">في مبادئ باريس. </w:t>
      </w:r>
      <w:r w:rsidRPr="00883714">
        <w:rPr>
          <w:rFonts w:hint="cs"/>
          <w:rtl/>
        </w:rPr>
        <w:t xml:space="preserve">وبالتالي، فإنه لا يوجد </w:t>
      </w:r>
      <w:r w:rsidRPr="00883714">
        <w:rPr>
          <w:rtl/>
        </w:rPr>
        <w:t xml:space="preserve">حتى الآن في </w:t>
      </w:r>
      <w:r w:rsidRPr="00883714">
        <w:rPr>
          <w:rFonts w:hint="cs"/>
          <w:rtl/>
        </w:rPr>
        <w:t>إ</w:t>
      </w:r>
      <w:r w:rsidRPr="00883714">
        <w:rPr>
          <w:rtl/>
        </w:rPr>
        <w:t xml:space="preserve">ستونيا، أي مؤسسة </w:t>
      </w:r>
      <w:r w:rsidRPr="00883714">
        <w:rPr>
          <w:rFonts w:hint="cs"/>
          <w:rtl/>
        </w:rPr>
        <w:t xml:space="preserve">معتمدة بوصفها </w:t>
      </w:r>
      <w:r w:rsidRPr="00883714">
        <w:rPr>
          <w:rtl/>
        </w:rPr>
        <w:t xml:space="preserve">مؤسسة لحقوق الإنسان. </w:t>
      </w:r>
    </w:p>
    <w:p w:rsidR="009E16CD" w:rsidRPr="00883714" w:rsidRDefault="009E16CD" w:rsidP="005F2F49">
      <w:pPr>
        <w:pStyle w:val="SingleTxtGA"/>
        <w:rPr>
          <w:rtl/>
        </w:rPr>
      </w:pPr>
      <w:r w:rsidRPr="00883714">
        <w:rPr>
          <w:rtl/>
        </w:rPr>
        <w:t>55</w:t>
      </w:r>
      <w:r w:rsidR="005F2F49">
        <w:rPr>
          <w:rFonts w:hint="cs"/>
          <w:rtl/>
        </w:rPr>
        <w:t>-</w:t>
      </w:r>
      <w:r w:rsidR="005F2F49">
        <w:rPr>
          <w:rFonts w:hint="cs"/>
          <w:b/>
          <w:bCs/>
          <w:rtl/>
        </w:rPr>
        <w:tab/>
      </w:r>
      <w:r w:rsidRPr="00883714">
        <w:rPr>
          <w:b/>
          <w:bCs/>
          <w:rtl/>
        </w:rPr>
        <w:t>الرئيس</w:t>
      </w:r>
      <w:r w:rsidRPr="00883714">
        <w:rPr>
          <w:rtl/>
        </w:rPr>
        <w:t xml:space="preserve"> </w:t>
      </w:r>
      <w:r w:rsidRPr="00883714">
        <w:rPr>
          <w:rFonts w:hint="cs"/>
          <w:rtl/>
        </w:rPr>
        <w:t xml:space="preserve">شكر </w:t>
      </w:r>
      <w:r w:rsidRPr="00883714">
        <w:rPr>
          <w:rtl/>
        </w:rPr>
        <w:t xml:space="preserve">الوفد على </w:t>
      </w:r>
      <w:r w:rsidRPr="00883714">
        <w:rPr>
          <w:rFonts w:hint="cs"/>
          <w:rtl/>
        </w:rPr>
        <w:t>ما قدمه من إيضاحات</w:t>
      </w:r>
      <w:r w:rsidRPr="00883714">
        <w:rPr>
          <w:rtl/>
        </w:rPr>
        <w:t xml:space="preserve"> ودعا </w:t>
      </w:r>
      <w:r w:rsidRPr="00883714">
        <w:rPr>
          <w:rFonts w:hint="cs"/>
          <w:rtl/>
        </w:rPr>
        <w:t xml:space="preserve">من يرغب من </w:t>
      </w:r>
      <w:r w:rsidRPr="00883714">
        <w:rPr>
          <w:rtl/>
        </w:rPr>
        <w:t xml:space="preserve">الأعضاء </w:t>
      </w:r>
      <w:r w:rsidRPr="00883714">
        <w:rPr>
          <w:rFonts w:hint="cs"/>
          <w:rtl/>
        </w:rPr>
        <w:t xml:space="preserve">في </w:t>
      </w:r>
      <w:r w:rsidRPr="00883714">
        <w:rPr>
          <w:rtl/>
        </w:rPr>
        <w:t>الإدلاء بتعليقات</w:t>
      </w:r>
      <w:r w:rsidRPr="00883714">
        <w:rPr>
          <w:rFonts w:hint="cs"/>
          <w:rtl/>
        </w:rPr>
        <w:t>ه</w:t>
      </w:r>
      <w:r w:rsidRPr="00883714">
        <w:rPr>
          <w:rtl/>
        </w:rPr>
        <w:t xml:space="preserve"> أو طلب توضيح</w:t>
      </w:r>
      <w:r w:rsidRPr="00883714">
        <w:rPr>
          <w:rFonts w:hint="cs"/>
          <w:rtl/>
        </w:rPr>
        <w:t>، إلى أن يفعل</w:t>
      </w:r>
      <w:r w:rsidRPr="00883714">
        <w:rPr>
          <w:rtl/>
        </w:rPr>
        <w:t xml:space="preserve">. </w:t>
      </w:r>
    </w:p>
    <w:p w:rsidR="009E16CD" w:rsidRPr="00883714" w:rsidRDefault="009E16CD" w:rsidP="005F2F49">
      <w:pPr>
        <w:pStyle w:val="SingleTxtGA"/>
        <w:rPr>
          <w:rtl/>
        </w:rPr>
      </w:pPr>
      <w:r w:rsidRPr="00883714">
        <w:rPr>
          <w:rtl/>
        </w:rPr>
        <w:t>56</w:t>
      </w:r>
      <w:r w:rsidRPr="00883714">
        <w:rPr>
          <w:rFonts w:hint="cs"/>
          <w:rtl/>
        </w:rPr>
        <w:t>-</w:t>
      </w:r>
      <w:r w:rsidR="005F2F49">
        <w:rPr>
          <w:rFonts w:hint="cs"/>
          <w:rtl/>
        </w:rPr>
        <w:tab/>
      </w:r>
      <w:r w:rsidRPr="00883714">
        <w:rPr>
          <w:b/>
          <w:bCs/>
          <w:rtl/>
        </w:rPr>
        <w:t>السيد أوفلاهرتي</w:t>
      </w:r>
      <w:r w:rsidRPr="00883714">
        <w:rPr>
          <w:rtl/>
        </w:rPr>
        <w:t xml:space="preserve"> </w:t>
      </w:r>
      <w:r w:rsidRPr="00883714">
        <w:rPr>
          <w:rFonts w:hint="cs"/>
          <w:rtl/>
        </w:rPr>
        <w:t>قال إ</w:t>
      </w:r>
      <w:r w:rsidRPr="00883714">
        <w:rPr>
          <w:rtl/>
        </w:rPr>
        <w:t>نه يفهم</w:t>
      </w:r>
      <w:r w:rsidRPr="00883714">
        <w:rPr>
          <w:rFonts w:hint="cs"/>
          <w:rtl/>
        </w:rPr>
        <w:t xml:space="preserve"> أسباب عدم طلب اع</w:t>
      </w:r>
      <w:r w:rsidRPr="00883714">
        <w:rPr>
          <w:rtl/>
        </w:rPr>
        <w:t xml:space="preserve">تماد </w:t>
      </w:r>
      <w:r w:rsidRPr="00883714">
        <w:rPr>
          <w:rFonts w:hint="cs"/>
          <w:rtl/>
        </w:rPr>
        <w:t>المستشار</w:t>
      </w:r>
      <w:r w:rsidRPr="00883714">
        <w:rPr>
          <w:rtl/>
        </w:rPr>
        <w:t xml:space="preserve"> العدل</w:t>
      </w:r>
      <w:r w:rsidRPr="00883714">
        <w:rPr>
          <w:rFonts w:hint="cs"/>
          <w:rtl/>
        </w:rPr>
        <w:t>ي</w:t>
      </w:r>
      <w:r w:rsidRPr="00883714">
        <w:rPr>
          <w:rtl/>
        </w:rPr>
        <w:t xml:space="preserve">. </w:t>
      </w:r>
      <w:r w:rsidRPr="00883714">
        <w:rPr>
          <w:rFonts w:hint="cs"/>
          <w:rtl/>
        </w:rPr>
        <w:t xml:space="preserve">غير </w:t>
      </w:r>
      <w:r w:rsidRPr="00883714">
        <w:rPr>
          <w:rtl/>
        </w:rPr>
        <w:t xml:space="preserve">أن هناك </w:t>
      </w:r>
      <w:r w:rsidRPr="00883714">
        <w:rPr>
          <w:rFonts w:hint="cs"/>
          <w:rtl/>
        </w:rPr>
        <w:t>أكثر من</w:t>
      </w:r>
      <w:r w:rsidRPr="00883714">
        <w:rPr>
          <w:rtl/>
        </w:rPr>
        <w:t xml:space="preserve"> </w:t>
      </w:r>
      <w:r w:rsidRPr="00883714">
        <w:rPr>
          <w:rFonts w:hint="cs"/>
          <w:rtl/>
        </w:rPr>
        <w:t xml:space="preserve">مركز </w:t>
      </w:r>
      <w:r w:rsidRPr="00883714">
        <w:rPr>
          <w:rtl/>
        </w:rPr>
        <w:t>و</w:t>
      </w:r>
      <w:r w:rsidRPr="00883714">
        <w:rPr>
          <w:rFonts w:hint="cs"/>
          <w:rtl/>
        </w:rPr>
        <w:t>يمكن للمستش</w:t>
      </w:r>
      <w:r w:rsidRPr="00883714">
        <w:rPr>
          <w:rtl/>
        </w:rPr>
        <w:t>ا</w:t>
      </w:r>
      <w:r w:rsidRPr="00883714">
        <w:rPr>
          <w:rFonts w:hint="cs"/>
          <w:rtl/>
        </w:rPr>
        <w:t>ر العدلي أن يحصل على المركز باء أو جيم على الأقل إذا لم يحصل على المركز أل</w:t>
      </w:r>
      <w:r w:rsidRPr="00883714">
        <w:rPr>
          <w:rtl/>
        </w:rPr>
        <w:t>ف</w:t>
      </w:r>
      <w:r w:rsidRPr="00883714">
        <w:rPr>
          <w:rFonts w:hint="cs"/>
          <w:rtl/>
        </w:rPr>
        <w:t>. وا</w:t>
      </w:r>
      <w:r w:rsidRPr="00883714">
        <w:rPr>
          <w:rtl/>
        </w:rPr>
        <w:t xml:space="preserve">لاعتماد </w:t>
      </w:r>
      <w:r w:rsidRPr="00883714">
        <w:rPr>
          <w:rFonts w:hint="cs"/>
          <w:rtl/>
        </w:rPr>
        <w:t>يتيح الكثير من الف</w:t>
      </w:r>
      <w:r w:rsidRPr="00883714">
        <w:rPr>
          <w:rtl/>
        </w:rPr>
        <w:t>رص</w:t>
      </w:r>
      <w:r w:rsidRPr="00883714">
        <w:rPr>
          <w:rFonts w:hint="cs"/>
          <w:rtl/>
        </w:rPr>
        <w:t xml:space="preserve"> </w:t>
      </w:r>
      <w:r w:rsidRPr="00883714">
        <w:rPr>
          <w:rtl/>
        </w:rPr>
        <w:t xml:space="preserve">للتعاون والتبادل، </w:t>
      </w:r>
      <w:r w:rsidRPr="00883714">
        <w:rPr>
          <w:rFonts w:hint="cs"/>
          <w:rtl/>
        </w:rPr>
        <w:t>وله فائدة كبيرة في هذا الصدد</w:t>
      </w:r>
      <w:r w:rsidRPr="00883714">
        <w:rPr>
          <w:rtl/>
        </w:rPr>
        <w:t xml:space="preserve">. </w:t>
      </w:r>
    </w:p>
    <w:p w:rsidR="009E16CD" w:rsidRPr="00883714" w:rsidRDefault="009E16CD" w:rsidP="005F2F49">
      <w:pPr>
        <w:pStyle w:val="SingleTxtGA"/>
        <w:rPr>
          <w:rtl/>
        </w:rPr>
      </w:pPr>
      <w:r w:rsidRPr="00883714">
        <w:rPr>
          <w:rtl/>
        </w:rPr>
        <w:t>57</w:t>
      </w:r>
      <w:r w:rsidRPr="00883714">
        <w:rPr>
          <w:rFonts w:hint="cs"/>
          <w:rtl/>
        </w:rPr>
        <w:t>-</w:t>
      </w:r>
      <w:r w:rsidR="005F2F49">
        <w:rPr>
          <w:rFonts w:hint="cs"/>
          <w:rtl/>
        </w:rPr>
        <w:tab/>
      </w:r>
      <w:r w:rsidRPr="00883714">
        <w:rPr>
          <w:rFonts w:hint="cs"/>
          <w:rtl/>
        </w:rPr>
        <w:t>و</w:t>
      </w:r>
      <w:r w:rsidRPr="00883714">
        <w:rPr>
          <w:rtl/>
        </w:rPr>
        <w:t xml:space="preserve">فيما يتعلق بالاتجار بالبشر، </w:t>
      </w:r>
      <w:r w:rsidRPr="00883714">
        <w:rPr>
          <w:rFonts w:hint="cs"/>
          <w:rtl/>
        </w:rPr>
        <w:t>سأل</w:t>
      </w:r>
      <w:r w:rsidRPr="00883714">
        <w:rPr>
          <w:rtl/>
        </w:rPr>
        <w:t xml:space="preserve"> السيد أوفلاهرتي </w:t>
      </w:r>
      <w:r w:rsidRPr="00883714">
        <w:rPr>
          <w:rFonts w:hint="cs"/>
          <w:rtl/>
        </w:rPr>
        <w:t xml:space="preserve">عما </w:t>
      </w:r>
      <w:r w:rsidRPr="00883714">
        <w:rPr>
          <w:rtl/>
        </w:rPr>
        <w:t xml:space="preserve">إذا </w:t>
      </w:r>
      <w:r w:rsidRPr="00883714">
        <w:rPr>
          <w:rFonts w:hint="cs"/>
          <w:rtl/>
        </w:rPr>
        <w:t xml:space="preserve">ما </w:t>
      </w:r>
      <w:r w:rsidRPr="00883714">
        <w:rPr>
          <w:rtl/>
        </w:rPr>
        <w:t xml:space="preserve">كان </w:t>
      </w:r>
      <w:r w:rsidRPr="00883714">
        <w:rPr>
          <w:rFonts w:hint="cs"/>
          <w:rtl/>
        </w:rPr>
        <w:t xml:space="preserve">بوسع </w:t>
      </w:r>
      <w:r w:rsidRPr="00883714">
        <w:rPr>
          <w:rtl/>
        </w:rPr>
        <w:t xml:space="preserve">الوفد </w:t>
      </w:r>
      <w:r w:rsidRPr="00883714">
        <w:rPr>
          <w:rFonts w:hint="cs"/>
          <w:rtl/>
        </w:rPr>
        <w:t xml:space="preserve">التأكيد بأن </w:t>
      </w:r>
      <w:r w:rsidRPr="00883714">
        <w:rPr>
          <w:rtl/>
        </w:rPr>
        <w:t>الخطة الجديدة لمكافحة الاتجا</w:t>
      </w:r>
      <w:r w:rsidRPr="00883714">
        <w:rPr>
          <w:rFonts w:hint="cs"/>
          <w:rtl/>
        </w:rPr>
        <w:t xml:space="preserve">ر التي أُدمجت في </w:t>
      </w:r>
      <w:r w:rsidRPr="00883714">
        <w:rPr>
          <w:rtl/>
        </w:rPr>
        <w:t>خطة التنمية لمكافحة العنف</w:t>
      </w:r>
      <w:r w:rsidRPr="00883714">
        <w:rPr>
          <w:rFonts w:hint="cs"/>
          <w:rtl/>
        </w:rPr>
        <w:t>،</w:t>
      </w:r>
      <w:r w:rsidRPr="00883714">
        <w:rPr>
          <w:rtl/>
        </w:rPr>
        <w:t xml:space="preserve"> </w:t>
      </w:r>
      <w:r w:rsidR="005F2F49">
        <w:rPr>
          <w:rFonts w:hint="cs"/>
          <w:rtl/>
        </w:rPr>
        <w:t xml:space="preserve">     </w:t>
      </w:r>
      <w:r w:rsidRPr="00883714">
        <w:rPr>
          <w:rtl/>
        </w:rPr>
        <w:t xml:space="preserve">لا </w:t>
      </w:r>
      <w:r w:rsidRPr="00883714">
        <w:rPr>
          <w:rFonts w:hint="cs"/>
          <w:rtl/>
        </w:rPr>
        <w:t>ت</w:t>
      </w:r>
      <w:r w:rsidRPr="00883714">
        <w:rPr>
          <w:rtl/>
        </w:rPr>
        <w:t xml:space="preserve">قتصر </w:t>
      </w:r>
      <w:r w:rsidRPr="00883714">
        <w:rPr>
          <w:rFonts w:hint="cs"/>
          <w:rtl/>
        </w:rPr>
        <w:t xml:space="preserve">على </w:t>
      </w:r>
      <w:r w:rsidRPr="00883714">
        <w:rPr>
          <w:rtl/>
        </w:rPr>
        <w:t>جانب العنف</w:t>
      </w:r>
      <w:r w:rsidRPr="00883714">
        <w:rPr>
          <w:rFonts w:hint="cs"/>
          <w:rtl/>
        </w:rPr>
        <w:t xml:space="preserve"> وحده بل تشمل أ</w:t>
      </w:r>
      <w:r w:rsidRPr="00883714">
        <w:rPr>
          <w:rtl/>
        </w:rPr>
        <w:t>يضا</w:t>
      </w:r>
      <w:r w:rsidR="005F2F49">
        <w:rPr>
          <w:rFonts w:hint="cs"/>
          <w:rtl/>
        </w:rPr>
        <w:t>ً</w:t>
      </w:r>
      <w:r w:rsidRPr="00883714">
        <w:rPr>
          <w:rtl/>
        </w:rPr>
        <w:t xml:space="preserve"> تقديم المساعدة للضحايا. </w:t>
      </w:r>
    </w:p>
    <w:p w:rsidR="009E16CD" w:rsidRPr="00883714" w:rsidRDefault="009E16CD" w:rsidP="005F2F49">
      <w:pPr>
        <w:pStyle w:val="SingleTxtGA"/>
        <w:rPr>
          <w:rtl/>
        </w:rPr>
      </w:pPr>
      <w:r w:rsidRPr="00883714">
        <w:rPr>
          <w:rtl/>
        </w:rPr>
        <w:t>58</w:t>
      </w:r>
      <w:r w:rsidRPr="00883714">
        <w:rPr>
          <w:rFonts w:hint="cs"/>
          <w:rtl/>
        </w:rPr>
        <w:t>-</w:t>
      </w:r>
      <w:r w:rsidR="005F2F49">
        <w:rPr>
          <w:rFonts w:hint="cs"/>
          <w:rtl/>
        </w:rPr>
        <w:tab/>
      </w:r>
      <w:r w:rsidRPr="00883714">
        <w:rPr>
          <w:rFonts w:hint="cs"/>
          <w:rtl/>
        </w:rPr>
        <w:t>وأشار السيد أوفلاهرتي إلى أن الوفد قال إنه سيتم تنقيح التش</w:t>
      </w:r>
      <w:r w:rsidRPr="00883714">
        <w:rPr>
          <w:rtl/>
        </w:rPr>
        <w:t xml:space="preserve">ريعات </w:t>
      </w:r>
      <w:r w:rsidRPr="00883714">
        <w:rPr>
          <w:rFonts w:hint="cs"/>
          <w:rtl/>
        </w:rPr>
        <w:t>في إطار التحضير للمصادقة</w:t>
      </w:r>
      <w:r w:rsidRPr="00883714">
        <w:rPr>
          <w:rtl/>
        </w:rPr>
        <w:t xml:space="preserve"> على الاتفاقية الأوروبية لاتفاقية مجلس أوروبا </w:t>
      </w:r>
      <w:r w:rsidRPr="00883714">
        <w:rPr>
          <w:rFonts w:hint="cs"/>
          <w:rtl/>
        </w:rPr>
        <w:t>المتعلقة بمكافحة الا</w:t>
      </w:r>
      <w:r w:rsidRPr="00883714">
        <w:rPr>
          <w:rtl/>
        </w:rPr>
        <w:t>تجار بالبشر</w:t>
      </w:r>
      <w:r w:rsidRPr="00883714">
        <w:rPr>
          <w:rFonts w:hint="cs"/>
          <w:rtl/>
        </w:rPr>
        <w:t xml:space="preserve">، </w:t>
      </w:r>
      <w:r w:rsidRPr="00883714">
        <w:rPr>
          <w:rtl/>
        </w:rPr>
        <w:t>و</w:t>
      </w:r>
      <w:r w:rsidRPr="00883714">
        <w:rPr>
          <w:rFonts w:hint="cs"/>
          <w:rtl/>
        </w:rPr>
        <w:t xml:space="preserve">تعهد بإلغاء شرط </w:t>
      </w:r>
      <w:r w:rsidRPr="00883714">
        <w:rPr>
          <w:rtl/>
        </w:rPr>
        <w:t xml:space="preserve">الالتزام </w:t>
      </w:r>
      <w:r w:rsidRPr="00883714">
        <w:rPr>
          <w:rFonts w:hint="cs"/>
          <w:rtl/>
        </w:rPr>
        <w:t>با</w:t>
      </w:r>
      <w:r w:rsidRPr="00883714">
        <w:rPr>
          <w:rtl/>
        </w:rPr>
        <w:t xml:space="preserve">لتعاون مع </w:t>
      </w:r>
      <w:r w:rsidRPr="00883714">
        <w:rPr>
          <w:rFonts w:hint="cs"/>
          <w:rtl/>
        </w:rPr>
        <w:t xml:space="preserve">العدالة </w:t>
      </w:r>
      <w:r w:rsidRPr="00883714">
        <w:rPr>
          <w:rtl/>
        </w:rPr>
        <w:t xml:space="preserve">للحصول على تصريح </w:t>
      </w:r>
      <w:r w:rsidRPr="00883714">
        <w:rPr>
          <w:rFonts w:hint="cs"/>
          <w:rtl/>
        </w:rPr>
        <w:t>ال</w:t>
      </w:r>
      <w:r w:rsidRPr="00883714">
        <w:rPr>
          <w:rtl/>
        </w:rPr>
        <w:t>إقامة. و</w:t>
      </w:r>
      <w:r w:rsidRPr="00883714">
        <w:rPr>
          <w:rFonts w:hint="cs"/>
          <w:rtl/>
        </w:rPr>
        <w:t>اعتبر ذلك أمرا</w:t>
      </w:r>
      <w:r w:rsidR="005F2F49">
        <w:rPr>
          <w:rFonts w:hint="cs"/>
          <w:rtl/>
        </w:rPr>
        <w:t>ً</w:t>
      </w:r>
      <w:r w:rsidRPr="00883714">
        <w:rPr>
          <w:rFonts w:hint="cs"/>
          <w:rtl/>
        </w:rPr>
        <w:t xml:space="preserve"> إيجابيا</w:t>
      </w:r>
      <w:r w:rsidR="005F2F49">
        <w:rPr>
          <w:rFonts w:hint="cs"/>
          <w:rtl/>
        </w:rPr>
        <w:t>ً</w:t>
      </w:r>
      <w:r w:rsidRPr="00883714">
        <w:rPr>
          <w:rFonts w:hint="cs"/>
          <w:rtl/>
        </w:rPr>
        <w:t xml:space="preserve"> جدا</w:t>
      </w:r>
      <w:r w:rsidR="005F2F49">
        <w:rPr>
          <w:rFonts w:hint="cs"/>
          <w:rtl/>
        </w:rPr>
        <w:t>ً</w:t>
      </w:r>
      <w:r w:rsidRPr="00883714">
        <w:rPr>
          <w:rFonts w:hint="cs"/>
          <w:rtl/>
        </w:rPr>
        <w:t xml:space="preserve">، </w:t>
      </w:r>
      <w:r w:rsidRPr="00883714">
        <w:rPr>
          <w:rtl/>
        </w:rPr>
        <w:t>ولكن</w:t>
      </w:r>
      <w:r w:rsidRPr="00883714">
        <w:rPr>
          <w:rFonts w:hint="cs"/>
          <w:rtl/>
        </w:rPr>
        <w:t xml:space="preserve">ه رأى أنه من المؤسف </w:t>
      </w:r>
      <w:r w:rsidRPr="00883714">
        <w:rPr>
          <w:rtl/>
        </w:rPr>
        <w:t xml:space="preserve">أن </w:t>
      </w:r>
      <w:r w:rsidRPr="00883714">
        <w:rPr>
          <w:rFonts w:hint="cs"/>
          <w:rtl/>
        </w:rPr>
        <w:t>تنتظر إ</w:t>
      </w:r>
      <w:r w:rsidRPr="00883714">
        <w:rPr>
          <w:rtl/>
        </w:rPr>
        <w:t xml:space="preserve">ستونيا </w:t>
      </w:r>
      <w:r w:rsidRPr="00883714">
        <w:rPr>
          <w:rFonts w:hint="cs"/>
          <w:rtl/>
        </w:rPr>
        <w:t>المصادقة</w:t>
      </w:r>
      <w:r w:rsidRPr="00883714">
        <w:rPr>
          <w:rtl/>
        </w:rPr>
        <w:t xml:space="preserve"> على صك أوروبي</w:t>
      </w:r>
      <w:r w:rsidRPr="00883714">
        <w:rPr>
          <w:rFonts w:hint="cs"/>
          <w:rtl/>
        </w:rPr>
        <w:t xml:space="preserve"> لكي تتصدى ل</w:t>
      </w:r>
      <w:r w:rsidRPr="00883714">
        <w:rPr>
          <w:rtl/>
        </w:rPr>
        <w:t xml:space="preserve">هذه المسألة، </w:t>
      </w:r>
      <w:r w:rsidRPr="00883714">
        <w:rPr>
          <w:rFonts w:hint="cs"/>
          <w:rtl/>
        </w:rPr>
        <w:t xml:space="preserve">في حين سبق أن شدد </w:t>
      </w:r>
      <w:r w:rsidRPr="00883714">
        <w:rPr>
          <w:rtl/>
        </w:rPr>
        <w:t xml:space="preserve">العديد من هيئات </w:t>
      </w:r>
      <w:r w:rsidRPr="00883714">
        <w:rPr>
          <w:rFonts w:hint="cs"/>
          <w:rtl/>
        </w:rPr>
        <w:t>المعاهدات التابعة ل</w:t>
      </w:r>
      <w:r w:rsidRPr="00883714">
        <w:rPr>
          <w:rtl/>
        </w:rPr>
        <w:t xml:space="preserve">لأمم المتحدة على أهميتها. </w:t>
      </w:r>
      <w:r w:rsidRPr="00883714">
        <w:rPr>
          <w:rFonts w:hint="cs"/>
          <w:rtl/>
        </w:rPr>
        <w:t xml:space="preserve">ويسري </w:t>
      </w:r>
      <w:r w:rsidRPr="00883714">
        <w:rPr>
          <w:rtl/>
        </w:rPr>
        <w:t xml:space="preserve">نفس </w:t>
      </w:r>
      <w:r w:rsidRPr="00883714">
        <w:rPr>
          <w:rFonts w:hint="cs"/>
          <w:rtl/>
        </w:rPr>
        <w:t xml:space="preserve">القول على </w:t>
      </w:r>
      <w:r w:rsidRPr="00883714">
        <w:rPr>
          <w:rtl/>
        </w:rPr>
        <w:t>جمع البيانات</w:t>
      </w:r>
      <w:r w:rsidRPr="00883714">
        <w:rPr>
          <w:rFonts w:hint="cs"/>
          <w:rtl/>
        </w:rPr>
        <w:t xml:space="preserve"> الذي لا يزال ضعيفا</w:t>
      </w:r>
      <w:r w:rsidR="005F2F49">
        <w:rPr>
          <w:rFonts w:hint="cs"/>
          <w:rtl/>
        </w:rPr>
        <w:t>ً</w:t>
      </w:r>
      <w:r w:rsidRPr="00883714">
        <w:rPr>
          <w:rFonts w:hint="cs"/>
          <w:rtl/>
        </w:rPr>
        <w:t xml:space="preserve"> رغم أن </w:t>
      </w:r>
      <w:r w:rsidRPr="00883714">
        <w:rPr>
          <w:rtl/>
        </w:rPr>
        <w:t xml:space="preserve">هيئات </w:t>
      </w:r>
      <w:r w:rsidRPr="00883714">
        <w:rPr>
          <w:rFonts w:hint="cs"/>
          <w:rtl/>
        </w:rPr>
        <w:t>ال</w:t>
      </w:r>
      <w:r w:rsidRPr="00883714">
        <w:rPr>
          <w:rtl/>
        </w:rPr>
        <w:t xml:space="preserve">معاهدات </w:t>
      </w:r>
      <w:r w:rsidRPr="00883714">
        <w:rPr>
          <w:rFonts w:hint="cs"/>
          <w:rtl/>
        </w:rPr>
        <w:t xml:space="preserve">تسترعي الانتباه منذ </w:t>
      </w:r>
      <w:r w:rsidRPr="00883714">
        <w:rPr>
          <w:rtl/>
        </w:rPr>
        <w:t>عدة سنوات</w:t>
      </w:r>
      <w:r w:rsidRPr="00883714">
        <w:rPr>
          <w:rFonts w:hint="cs"/>
          <w:rtl/>
        </w:rPr>
        <w:t xml:space="preserve">، إلى </w:t>
      </w:r>
      <w:r w:rsidRPr="00883714">
        <w:rPr>
          <w:rtl/>
        </w:rPr>
        <w:t xml:space="preserve">ضرورة إنشاء نظام بيانات </w:t>
      </w:r>
      <w:r w:rsidRPr="00883714">
        <w:rPr>
          <w:rFonts w:hint="cs"/>
          <w:rtl/>
        </w:rPr>
        <w:t>محكم</w:t>
      </w:r>
      <w:r w:rsidRPr="00883714">
        <w:rPr>
          <w:rtl/>
        </w:rPr>
        <w:t>. و</w:t>
      </w:r>
      <w:r w:rsidRPr="00883714">
        <w:rPr>
          <w:rFonts w:hint="cs"/>
          <w:rtl/>
        </w:rPr>
        <w:t>أشار في ال</w:t>
      </w:r>
      <w:r w:rsidRPr="00883714">
        <w:rPr>
          <w:rtl/>
        </w:rPr>
        <w:t>أخير</w:t>
      </w:r>
      <w:r w:rsidRPr="00883714">
        <w:rPr>
          <w:rFonts w:hint="cs"/>
          <w:rtl/>
        </w:rPr>
        <w:t xml:space="preserve"> إلى أن العديد من هيئات المعاهدات دعت إست</w:t>
      </w:r>
      <w:r w:rsidRPr="00883714">
        <w:rPr>
          <w:rtl/>
        </w:rPr>
        <w:t xml:space="preserve">ونيا </w:t>
      </w:r>
      <w:r w:rsidRPr="00883714">
        <w:rPr>
          <w:rFonts w:hint="cs"/>
          <w:rtl/>
        </w:rPr>
        <w:t>إ</w:t>
      </w:r>
      <w:r w:rsidRPr="00883714">
        <w:rPr>
          <w:rtl/>
        </w:rPr>
        <w:t>ل</w:t>
      </w:r>
      <w:r w:rsidRPr="00883714">
        <w:rPr>
          <w:rFonts w:hint="cs"/>
          <w:rtl/>
        </w:rPr>
        <w:t xml:space="preserve">ى </w:t>
      </w:r>
      <w:r w:rsidRPr="00883714">
        <w:rPr>
          <w:rtl/>
        </w:rPr>
        <w:t xml:space="preserve">تحليل الأسباب الجذرية للاتجار. </w:t>
      </w:r>
      <w:r w:rsidRPr="00883714">
        <w:rPr>
          <w:rFonts w:hint="cs"/>
          <w:rtl/>
        </w:rPr>
        <w:t>وقال إنه ربما كان بوسع الوفد أن يقدم معلومات عن نتائج هذه الد</w:t>
      </w:r>
      <w:r w:rsidRPr="00883714">
        <w:rPr>
          <w:rtl/>
        </w:rPr>
        <w:t xml:space="preserve">راسات </w:t>
      </w:r>
      <w:r w:rsidRPr="00883714">
        <w:rPr>
          <w:rFonts w:hint="cs"/>
          <w:rtl/>
        </w:rPr>
        <w:t>في حال أُجريت.</w:t>
      </w:r>
      <w:r w:rsidRPr="00883714">
        <w:rPr>
          <w:rtl/>
        </w:rPr>
        <w:t xml:space="preserve"> </w:t>
      </w:r>
    </w:p>
    <w:p w:rsidR="009E16CD" w:rsidRPr="00883714" w:rsidRDefault="009E16CD" w:rsidP="00592A82">
      <w:pPr>
        <w:pStyle w:val="SingleTxtGA"/>
        <w:spacing w:line="362" w:lineRule="exact"/>
        <w:rPr>
          <w:rtl/>
        </w:rPr>
      </w:pPr>
      <w:r w:rsidRPr="00883714">
        <w:rPr>
          <w:rtl/>
        </w:rPr>
        <w:t>59</w:t>
      </w:r>
      <w:r w:rsidRPr="00883714">
        <w:rPr>
          <w:rFonts w:hint="cs"/>
          <w:rtl/>
        </w:rPr>
        <w:t>-</w:t>
      </w:r>
      <w:r w:rsidR="005F2F49">
        <w:rPr>
          <w:rFonts w:hint="cs"/>
          <w:b/>
          <w:bCs/>
          <w:rtl/>
        </w:rPr>
        <w:tab/>
      </w:r>
      <w:r w:rsidRPr="00883714">
        <w:rPr>
          <w:b/>
          <w:bCs/>
          <w:rtl/>
        </w:rPr>
        <w:t>السيد ثيلين</w:t>
      </w:r>
      <w:r w:rsidRPr="00883714">
        <w:rPr>
          <w:rtl/>
        </w:rPr>
        <w:t xml:space="preserve"> </w:t>
      </w:r>
      <w:r w:rsidRPr="00883714">
        <w:rPr>
          <w:rFonts w:hint="cs"/>
          <w:rtl/>
        </w:rPr>
        <w:t>طلب توضيحا</w:t>
      </w:r>
      <w:r w:rsidR="005F2F49">
        <w:rPr>
          <w:rFonts w:hint="cs"/>
          <w:rtl/>
        </w:rPr>
        <w:t>ً</w:t>
      </w:r>
      <w:r w:rsidRPr="00883714">
        <w:rPr>
          <w:rFonts w:hint="cs"/>
          <w:rtl/>
        </w:rPr>
        <w:t xml:space="preserve"> بشأن ما إذا كان </w:t>
      </w:r>
      <w:r w:rsidRPr="00883714">
        <w:rPr>
          <w:rtl/>
        </w:rPr>
        <w:t xml:space="preserve">مشروع </w:t>
      </w:r>
      <w:r w:rsidRPr="00883714">
        <w:rPr>
          <w:rFonts w:hint="cs"/>
          <w:rtl/>
        </w:rPr>
        <w:t>ال</w:t>
      </w:r>
      <w:r w:rsidRPr="00883714">
        <w:rPr>
          <w:rtl/>
        </w:rPr>
        <w:t xml:space="preserve">قانون </w:t>
      </w:r>
      <w:r w:rsidRPr="00883714">
        <w:rPr>
          <w:rFonts w:hint="cs"/>
          <w:rtl/>
        </w:rPr>
        <w:t xml:space="preserve">الذي </w:t>
      </w:r>
      <w:r w:rsidRPr="00883714">
        <w:rPr>
          <w:rtl/>
        </w:rPr>
        <w:t xml:space="preserve">ينص على </w:t>
      </w:r>
      <w:r w:rsidRPr="00883714">
        <w:rPr>
          <w:rFonts w:hint="cs"/>
          <w:rtl/>
        </w:rPr>
        <w:t>أداء</w:t>
      </w:r>
      <w:r w:rsidRPr="00883714">
        <w:rPr>
          <w:rtl/>
        </w:rPr>
        <w:t xml:space="preserve"> خدمة المجتمع بدلا</w:t>
      </w:r>
      <w:r w:rsidR="005F2F49">
        <w:rPr>
          <w:rFonts w:hint="cs"/>
          <w:rtl/>
        </w:rPr>
        <w:t>ً</w:t>
      </w:r>
      <w:r w:rsidRPr="00883714">
        <w:rPr>
          <w:rtl/>
        </w:rPr>
        <w:t xml:space="preserve"> من </w:t>
      </w:r>
      <w:r w:rsidRPr="00883714">
        <w:rPr>
          <w:rFonts w:hint="cs"/>
          <w:rtl/>
        </w:rPr>
        <w:t xml:space="preserve">عقوبة </w:t>
      </w:r>
      <w:r w:rsidRPr="00883714">
        <w:rPr>
          <w:rtl/>
        </w:rPr>
        <w:t>السجن قد اعت</w:t>
      </w:r>
      <w:r w:rsidRPr="00883714">
        <w:rPr>
          <w:rFonts w:hint="cs"/>
          <w:rtl/>
        </w:rPr>
        <w:t>ُ</w:t>
      </w:r>
      <w:r w:rsidRPr="00883714">
        <w:rPr>
          <w:rtl/>
        </w:rPr>
        <w:t>مد، و</w:t>
      </w:r>
      <w:r w:rsidRPr="00883714">
        <w:rPr>
          <w:rFonts w:hint="cs"/>
          <w:rtl/>
        </w:rPr>
        <w:t>سأل عما إذا كان بالإمكان تحديد موعد اعتماده في حال لم يُعتمد بعد</w:t>
      </w:r>
      <w:r w:rsidRPr="00883714">
        <w:rPr>
          <w:rtl/>
        </w:rPr>
        <w:t>. وأعرب عن سروره لم</w:t>
      </w:r>
      <w:r w:rsidRPr="00883714">
        <w:rPr>
          <w:rFonts w:hint="cs"/>
          <w:rtl/>
        </w:rPr>
        <w:t xml:space="preserve">ا سمعه عن تقديم تعويضات للأشخاص </w:t>
      </w:r>
      <w:r w:rsidRPr="00883714">
        <w:rPr>
          <w:rtl/>
        </w:rPr>
        <w:t xml:space="preserve">الذين </w:t>
      </w:r>
      <w:r w:rsidRPr="00883714">
        <w:rPr>
          <w:rFonts w:hint="cs"/>
          <w:rtl/>
        </w:rPr>
        <w:t>تعرضوا للاحتجاز في مؤسسات الطب النفسي بصو</w:t>
      </w:r>
      <w:r w:rsidRPr="00883714">
        <w:rPr>
          <w:rtl/>
        </w:rPr>
        <w:t>رة غير قانونية</w:t>
      </w:r>
      <w:r w:rsidRPr="00883714">
        <w:rPr>
          <w:rFonts w:hint="cs"/>
          <w:rtl/>
        </w:rPr>
        <w:t>،</w:t>
      </w:r>
      <w:r w:rsidRPr="00883714">
        <w:rPr>
          <w:rtl/>
        </w:rPr>
        <w:t xml:space="preserve"> ولكن</w:t>
      </w:r>
      <w:r w:rsidRPr="00883714">
        <w:rPr>
          <w:rFonts w:hint="cs"/>
          <w:rtl/>
        </w:rPr>
        <w:t xml:space="preserve">ه قال إنه </w:t>
      </w:r>
      <w:r w:rsidR="005F2F49">
        <w:rPr>
          <w:rFonts w:hint="cs"/>
          <w:rtl/>
        </w:rPr>
        <w:t xml:space="preserve">    </w:t>
      </w:r>
      <w:r w:rsidRPr="00883714">
        <w:rPr>
          <w:rFonts w:hint="cs"/>
          <w:rtl/>
        </w:rPr>
        <w:t xml:space="preserve">لم يتلق ردا </w:t>
      </w:r>
      <w:r w:rsidRPr="00883714">
        <w:rPr>
          <w:rtl/>
        </w:rPr>
        <w:t xml:space="preserve">على السؤال </w:t>
      </w:r>
      <w:r w:rsidRPr="00883714">
        <w:rPr>
          <w:rFonts w:hint="cs"/>
          <w:rtl/>
        </w:rPr>
        <w:t>المتعلق بال</w:t>
      </w:r>
      <w:r w:rsidRPr="00883714">
        <w:rPr>
          <w:rtl/>
        </w:rPr>
        <w:t xml:space="preserve">تدابير التي </w:t>
      </w:r>
      <w:r w:rsidRPr="00883714">
        <w:rPr>
          <w:rFonts w:hint="cs"/>
          <w:rtl/>
        </w:rPr>
        <w:t>ا</w:t>
      </w:r>
      <w:r w:rsidRPr="00883714">
        <w:rPr>
          <w:rtl/>
        </w:rPr>
        <w:t>تخذ</w:t>
      </w:r>
      <w:r w:rsidRPr="00883714">
        <w:rPr>
          <w:rFonts w:hint="cs"/>
          <w:rtl/>
        </w:rPr>
        <w:t>ت</w:t>
      </w:r>
      <w:r w:rsidRPr="00883714">
        <w:rPr>
          <w:rtl/>
        </w:rPr>
        <w:t xml:space="preserve">ها الحكومة لضمان </w:t>
      </w:r>
      <w:r w:rsidRPr="00883714">
        <w:rPr>
          <w:rFonts w:hint="cs"/>
          <w:rtl/>
        </w:rPr>
        <w:t>ح</w:t>
      </w:r>
      <w:r w:rsidRPr="00883714">
        <w:rPr>
          <w:rtl/>
        </w:rPr>
        <w:t xml:space="preserve">صول </w:t>
      </w:r>
      <w:r w:rsidRPr="00883714">
        <w:rPr>
          <w:rFonts w:hint="cs"/>
          <w:rtl/>
        </w:rPr>
        <w:t>السجناء المعاقين</w:t>
      </w:r>
      <w:r w:rsidRPr="00883714">
        <w:rPr>
          <w:rtl/>
        </w:rPr>
        <w:t xml:space="preserve"> </w:t>
      </w:r>
      <w:r w:rsidRPr="00883714">
        <w:rPr>
          <w:rFonts w:hint="cs"/>
          <w:rtl/>
        </w:rPr>
        <w:t>ع</w:t>
      </w:r>
      <w:r w:rsidRPr="00883714">
        <w:rPr>
          <w:rtl/>
        </w:rPr>
        <w:t xml:space="preserve">لى </w:t>
      </w:r>
      <w:r w:rsidRPr="00883714">
        <w:rPr>
          <w:rFonts w:hint="cs"/>
          <w:rtl/>
        </w:rPr>
        <w:t>ال</w:t>
      </w:r>
      <w:r w:rsidRPr="00883714">
        <w:rPr>
          <w:rtl/>
        </w:rPr>
        <w:t xml:space="preserve">رعاية والخدمات الصحية. </w:t>
      </w:r>
      <w:r w:rsidRPr="00883714">
        <w:rPr>
          <w:rFonts w:hint="cs"/>
          <w:rtl/>
        </w:rPr>
        <w:t>وبخصوص الاحتجاز الاحتياطي، قال إنه بالنظر إلى وجود فرق بين الاحتجاز السابق للمحاكمة و</w:t>
      </w:r>
      <w:r w:rsidRPr="00883714">
        <w:rPr>
          <w:rtl/>
        </w:rPr>
        <w:t xml:space="preserve">الاحتجاز </w:t>
      </w:r>
      <w:r w:rsidRPr="00883714">
        <w:rPr>
          <w:rFonts w:hint="cs"/>
          <w:rtl/>
        </w:rPr>
        <w:t>أثناء</w:t>
      </w:r>
      <w:r w:rsidRPr="00883714">
        <w:rPr>
          <w:rtl/>
        </w:rPr>
        <w:t xml:space="preserve"> </w:t>
      </w:r>
      <w:r w:rsidRPr="00883714">
        <w:rPr>
          <w:rFonts w:hint="cs"/>
          <w:rtl/>
        </w:rPr>
        <w:t>ا</w:t>
      </w:r>
      <w:r w:rsidRPr="00883714">
        <w:rPr>
          <w:rtl/>
        </w:rPr>
        <w:t xml:space="preserve">لمحاكمة، </w:t>
      </w:r>
      <w:r w:rsidRPr="00883714">
        <w:rPr>
          <w:rFonts w:hint="cs"/>
          <w:rtl/>
        </w:rPr>
        <w:t xml:space="preserve">يود أن يعرف ما </w:t>
      </w:r>
      <w:r w:rsidRPr="00883714">
        <w:rPr>
          <w:rtl/>
        </w:rPr>
        <w:t xml:space="preserve">إذا كانت هناك أرقام </w:t>
      </w:r>
      <w:r w:rsidRPr="00883714">
        <w:rPr>
          <w:rFonts w:hint="cs"/>
          <w:rtl/>
        </w:rPr>
        <w:t xml:space="preserve">تبين </w:t>
      </w:r>
      <w:r w:rsidRPr="00883714">
        <w:rPr>
          <w:rtl/>
        </w:rPr>
        <w:t xml:space="preserve">عدد السجناء </w:t>
      </w:r>
      <w:r w:rsidRPr="00883714">
        <w:rPr>
          <w:rFonts w:hint="cs"/>
          <w:rtl/>
        </w:rPr>
        <w:t>من كل فئة من هاتين الفئتين</w:t>
      </w:r>
      <w:r w:rsidRPr="00883714">
        <w:rPr>
          <w:rtl/>
        </w:rPr>
        <w:t xml:space="preserve">. </w:t>
      </w:r>
    </w:p>
    <w:p w:rsidR="009E16CD" w:rsidRPr="005F2F49" w:rsidRDefault="009E16CD" w:rsidP="00592A82">
      <w:pPr>
        <w:pStyle w:val="SingleTxtGA"/>
        <w:spacing w:line="362" w:lineRule="exact"/>
        <w:rPr>
          <w:spacing w:val="-4"/>
          <w:rtl/>
        </w:rPr>
      </w:pPr>
      <w:r w:rsidRPr="005F2F49">
        <w:rPr>
          <w:spacing w:val="-4"/>
          <w:rtl/>
        </w:rPr>
        <w:t>60</w:t>
      </w:r>
      <w:r w:rsidRPr="005F2F49">
        <w:rPr>
          <w:rFonts w:hint="cs"/>
          <w:spacing w:val="-4"/>
          <w:rtl/>
        </w:rPr>
        <w:t>-</w:t>
      </w:r>
      <w:r w:rsidR="005F2F49" w:rsidRPr="005F2F49">
        <w:rPr>
          <w:rFonts w:hint="cs"/>
          <w:b/>
          <w:bCs/>
          <w:spacing w:val="-4"/>
          <w:rtl/>
        </w:rPr>
        <w:tab/>
      </w:r>
      <w:r w:rsidRPr="005F2F49">
        <w:rPr>
          <w:b/>
          <w:bCs/>
          <w:spacing w:val="-4"/>
          <w:rtl/>
        </w:rPr>
        <w:t xml:space="preserve">السيد </w:t>
      </w:r>
      <w:r w:rsidRPr="005F2F49">
        <w:rPr>
          <w:rFonts w:hint="cs"/>
          <w:b/>
          <w:bCs/>
          <w:spacing w:val="-4"/>
          <w:rtl/>
        </w:rPr>
        <w:t>كوك</w:t>
      </w:r>
      <w:r w:rsidRPr="005F2F49">
        <w:rPr>
          <w:rFonts w:hint="cs"/>
          <w:spacing w:val="-4"/>
          <w:rtl/>
        </w:rPr>
        <w:t xml:space="preserve"> </w:t>
      </w:r>
      <w:r w:rsidRPr="005F2F49">
        <w:rPr>
          <w:spacing w:val="-4"/>
          <w:rtl/>
        </w:rPr>
        <w:t>(</w:t>
      </w:r>
      <w:r w:rsidRPr="005F2F49">
        <w:rPr>
          <w:rFonts w:hint="cs"/>
          <w:spacing w:val="-4"/>
          <w:rtl/>
        </w:rPr>
        <w:t>إ</w:t>
      </w:r>
      <w:r w:rsidRPr="005F2F49">
        <w:rPr>
          <w:spacing w:val="-4"/>
          <w:rtl/>
        </w:rPr>
        <w:t xml:space="preserve">ستونيا) </w:t>
      </w:r>
      <w:r w:rsidRPr="005F2F49">
        <w:rPr>
          <w:rFonts w:hint="cs"/>
          <w:spacing w:val="-4"/>
          <w:rtl/>
        </w:rPr>
        <w:t>أجاب بالقول إ</w:t>
      </w:r>
      <w:r w:rsidRPr="005F2F49">
        <w:rPr>
          <w:spacing w:val="-4"/>
          <w:rtl/>
        </w:rPr>
        <w:t>ن الوفد سيحاول الحصول على إحصاءات</w:t>
      </w:r>
      <w:r w:rsidRPr="005F2F49">
        <w:rPr>
          <w:rFonts w:hint="cs"/>
          <w:spacing w:val="-4"/>
          <w:rtl/>
        </w:rPr>
        <w:t xml:space="preserve"> تشمل</w:t>
      </w:r>
      <w:r w:rsidRPr="005F2F49">
        <w:rPr>
          <w:spacing w:val="-4"/>
          <w:rtl/>
        </w:rPr>
        <w:t xml:space="preserve"> </w:t>
      </w:r>
      <w:r w:rsidRPr="005F2F49">
        <w:rPr>
          <w:rFonts w:hint="cs"/>
          <w:spacing w:val="-4"/>
          <w:rtl/>
        </w:rPr>
        <w:t xml:space="preserve">عدد حالات </w:t>
      </w:r>
      <w:r w:rsidRPr="005F2F49">
        <w:rPr>
          <w:spacing w:val="-4"/>
          <w:rtl/>
        </w:rPr>
        <w:t xml:space="preserve">الحبس الاحتياطي </w:t>
      </w:r>
      <w:r w:rsidRPr="005F2F49">
        <w:rPr>
          <w:rFonts w:hint="cs"/>
          <w:spacing w:val="-4"/>
          <w:rtl/>
        </w:rPr>
        <w:t xml:space="preserve">وحالات الاحتجاز </w:t>
      </w:r>
      <w:r w:rsidRPr="005F2F49">
        <w:rPr>
          <w:spacing w:val="-4"/>
          <w:rtl/>
        </w:rPr>
        <w:t xml:space="preserve">أثناء </w:t>
      </w:r>
      <w:r w:rsidRPr="005F2F49">
        <w:rPr>
          <w:rFonts w:hint="cs"/>
          <w:spacing w:val="-4"/>
          <w:rtl/>
        </w:rPr>
        <w:t>المحاكمة</w:t>
      </w:r>
      <w:r w:rsidRPr="005F2F49">
        <w:rPr>
          <w:spacing w:val="-4"/>
          <w:rtl/>
        </w:rPr>
        <w:t>، و</w:t>
      </w:r>
      <w:r w:rsidRPr="005F2F49">
        <w:rPr>
          <w:rFonts w:hint="cs"/>
          <w:spacing w:val="-4"/>
          <w:rtl/>
        </w:rPr>
        <w:t xml:space="preserve">تقديمها في الجلسة </w:t>
      </w:r>
      <w:r w:rsidRPr="005F2F49">
        <w:rPr>
          <w:spacing w:val="-4"/>
          <w:rtl/>
        </w:rPr>
        <w:t>القادم</w:t>
      </w:r>
      <w:r w:rsidRPr="005F2F49">
        <w:rPr>
          <w:rFonts w:hint="cs"/>
          <w:spacing w:val="-4"/>
          <w:rtl/>
        </w:rPr>
        <w:t>ة</w:t>
      </w:r>
      <w:r w:rsidRPr="005F2F49">
        <w:rPr>
          <w:spacing w:val="-4"/>
          <w:rtl/>
        </w:rPr>
        <w:t xml:space="preserve">. </w:t>
      </w:r>
    </w:p>
    <w:p w:rsidR="009E16CD" w:rsidRPr="00883714" w:rsidRDefault="009E16CD" w:rsidP="00592A82">
      <w:pPr>
        <w:pStyle w:val="SingleTxtGA"/>
        <w:spacing w:line="362" w:lineRule="exact"/>
        <w:rPr>
          <w:rtl/>
        </w:rPr>
      </w:pPr>
      <w:r w:rsidRPr="00883714">
        <w:rPr>
          <w:rtl/>
        </w:rPr>
        <w:t>61</w:t>
      </w:r>
      <w:r w:rsidRPr="00883714">
        <w:rPr>
          <w:rFonts w:hint="cs"/>
          <w:rtl/>
        </w:rPr>
        <w:t>-</w:t>
      </w:r>
      <w:r w:rsidR="00592A82">
        <w:rPr>
          <w:rFonts w:hint="cs"/>
          <w:b/>
          <w:bCs/>
          <w:rtl/>
        </w:rPr>
        <w:tab/>
      </w:r>
      <w:r w:rsidRPr="00883714">
        <w:rPr>
          <w:b/>
          <w:bCs/>
          <w:rtl/>
        </w:rPr>
        <w:t xml:space="preserve">السيدة </w:t>
      </w:r>
      <w:r w:rsidRPr="00883714">
        <w:rPr>
          <w:rFonts w:hint="cs"/>
          <w:b/>
          <w:bCs/>
          <w:rtl/>
        </w:rPr>
        <w:t>باريست</w:t>
      </w:r>
      <w:r w:rsidRPr="00883714">
        <w:rPr>
          <w:rFonts w:hint="cs"/>
          <w:rtl/>
        </w:rPr>
        <w:t xml:space="preserve"> </w:t>
      </w:r>
      <w:r w:rsidRPr="00883714">
        <w:rPr>
          <w:rtl/>
        </w:rPr>
        <w:t>(</w:t>
      </w:r>
      <w:r w:rsidRPr="00883714">
        <w:rPr>
          <w:rFonts w:hint="cs"/>
          <w:rtl/>
        </w:rPr>
        <w:t>إ</w:t>
      </w:r>
      <w:r w:rsidRPr="00883714">
        <w:rPr>
          <w:rtl/>
        </w:rPr>
        <w:t>ستونيا)</w:t>
      </w:r>
      <w:r w:rsidRPr="00883714">
        <w:rPr>
          <w:rFonts w:hint="cs"/>
          <w:rtl/>
        </w:rPr>
        <w:t xml:space="preserve"> تطرقت من جديد </w:t>
      </w:r>
      <w:r w:rsidRPr="00883714">
        <w:rPr>
          <w:rtl/>
        </w:rPr>
        <w:t xml:space="preserve">إلى </w:t>
      </w:r>
      <w:r w:rsidRPr="00883714">
        <w:rPr>
          <w:rFonts w:hint="cs"/>
          <w:rtl/>
        </w:rPr>
        <w:t>ال</w:t>
      </w:r>
      <w:r w:rsidRPr="00883714">
        <w:rPr>
          <w:rtl/>
        </w:rPr>
        <w:t xml:space="preserve">مسألة </w:t>
      </w:r>
      <w:r w:rsidRPr="00883714">
        <w:rPr>
          <w:rFonts w:hint="cs"/>
          <w:rtl/>
        </w:rPr>
        <w:t xml:space="preserve">المتعلقة باحتمال </w:t>
      </w:r>
      <w:r w:rsidRPr="00883714">
        <w:rPr>
          <w:rtl/>
        </w:rPr>
        <w:t xml:space="preserve">اعتماد مكتب </w:t>
      </w:r>
      <w:r w:rsidRPr="00883714">
        <w:rPr>
          <w:rFonts w:hint="cs"/>
          <w:rtl/>
        </w:rPr>
        <w:t xml:space="preserve">المستشار العدلي؛ وقالت إن إستونيا تنظر </w:t>
      </w:r>
      <w:r w:rsidRPr="00883714">
        <w:rPr>
          <w:rtl/>
        </w:rPr>
        <w:t>جديا</w:t>
      </w:r>
      <w:r w:rsidR="00592A82">
        <w:rPr>
          <w:rFonts w:hint="cs"/>
          <w:rtl/>
        </w:rPr>
        <w:t>ً</w:t>
      </w:r>
      <w:r w:rsidRPr="00883714">
        <w:rPr>
          <w:rtl/>
        </w:rPr>
        <w:t xml:space="preserve"> في هذ</w:t>
      </w:r>
      <w:r w:rsidRPr="00883714">
        <w:rPr>
          <w:rFonts w:hint="cs"/>
          <w:rtl/>
        </w:rPr>
        <w:t xml:space="preserve">ه الإمكانية وقد شرعت في دراسة </w:t>
      </w:r>
      <w:r w:rsidRPr="00883714">
        <w:rPr>
          <w:rtl/>
        </w:rPr>
        <w:t xml:space="preserve">جميع المعايير </w:t>
      </w:r>
      <w:r w:rsidRPr="00883714">
        <w:rPr>
          <w:rFonts w:hint="cs"/>
          <w:rtl/>
        </w:rPr>
        <w:t>المطلوبة</w:t>
      </w:r>
      <w:r w:rsidRPr="00883714">
        <w:rPr>
          <w:rtl/>
        </w:rPr>
        <w:t xml:space="preserve"> قبل </w:t>
      </w:r>
      <w:r w:rsidRPr="00883714">
        <w:rPr>
          <w:rFonts w:hint="cs"/>
          <w:rtl/>
        </w:rPr>
        <w:t>أن تقرر ما إذا كانت ست</w:t>
      </w:r>
      <w:r w:rsidRPr="00883714">
        <w:rPr>
          <w:rtl/>
        </w:rPr>
        <w:t xml:space="preserve">طلب </w:t>
      </w:r>
      <w:r w:rsidRPr="00883714">
        <w:rPr>
          <w:rFonts w:hint="cs"/>
          <w:rtl/>
        </w:rPr>
        <w:t xml:space="preserve">المركز ألف أو </w:t>
      </w:r>
      <w:r w:rsidRPr="00883714">
        <w:rPr>
          <w:rtl/>
        </w:rPr>
        <w:t xml:space="preserve">باء أو جيم. </w:t>
      </w:r>
    </w:p>
    <w:p w:rsidR="009E16CD" w:rsidRPr="00883714" w:rsidRDefault="009E16CD" w:rsidP="00592A82">
      <w:pPr>
        <w:pStyle w:val="SingleTxtGA"/>
        <w:spacing w:line="362" w:lineRule="exact"/>
        <w:rPr>
          <w:rtl/>
        </w:rPr>
      </w:pPr>
      <w:r w:rsidRPr="00883714">
        <w:rPr>
          <w:rtl/>
        </w:rPr>
        <w:t>62</w:t>
      </w:r>
      <w:r w:rsidRPr="00883714">
        <w:rPr>
          <w:rFonts w:hint="cs"/>
          <w:rtl/>
        </w:rPr>
        <w:t>-</w:t>
      </w:r>
      <w:r w:rsidR="00592A82">
        <w:rPr>
          <w:rFonts w:hint="cs"/>
          <w:b/>
          <w:bCs/>
          <w:rtl/>
        </w:rPr>
        <w:tab/>
      </w:r>
      <w:r w:rsidRPr="00883714">
        <w:rPr>
          <w:b/>
          <w:bCs/>
          <w:rtl/>
        </w:rPr>
        <w:t xml:space="preserve">السيدة </w:t>
      </w:r>
      <w:r w:rsidRPr="00883714">
        <w:rPr>
          <w:rFonts w:hint="cs"/>
          <w:b/>
          <w:bCs/>
          <w:rtl/>
        </w:rPr>
        <w:t>هانوست</w:t>
      </w:r>
      <w:r w:rsidRPr="00883714">
        <w:rPr>
          <w:rFonts w:hint="cs"/>
          <w:rtl/>
        </w:rPr>
        <w:t xml:space="preserve"> </w:t>
      </w:r>
      <w:r w:rsidRPr="00883714">
        <w:rPr>
          <w:rtl/>
        </w:rPr>
        <w:t>(</w:t>
      </w:r>
      <w:r w:rsidRPr="00883714">
        <w:rPr>
          <w:rFonts w:hint="cs"/>
          <w:rtl/>
        </w:rPr>
        <w:t>إ</w:t>
      </w:r>
      <w:r w:rsidRPr="00883714">
        <w:rPr>
          <w:rtl/>
        </w:rPr>
        <w:t xml:space="preserve">ستونيا) </w:t>
      </w:r>
      <w:r w:rsidRPr="00883714">
        <w:rPr>
          <w:rFonts w:hint="cs"/>
          <w:rtl/>
        </w:rPr>
        <w:t>قالت إ</w:t>
      </w:r>
      <w:r w:rsidRPr="00883714">
        <w:rPr>
          <w:rtl/>
        </w:rPr>
        <w:t>ن</w:t>
      </w:r>
      <w:r w:rsidRPr="00883714">
        <w:rPr>
          <w:rFonts w:hint="cs"/>
          <w:rtl/>
        </w:rPr>
        <w:t xml:space="preserve"> ال</w:t>
      </w:r>
      <w:r w:rsidRPr="00883714">
        <w:rPr>
          <w:rtl/>
        </w:rPr>
        <w:t xml:space="preserve">خطة </w:t>
      </w:r>
      <w:r w:rsidRPr="00883714">
        <w:rPr>
          <w:rFonts w:hint="cs"/>
          <w:rtl/>
        </w:rPr>
        <w:t>ال</w:t>
      </w:r>
      <w:r w:rsidRPr="00883714">
        <w:rPr>
          <w:rtl/>
        </w:rPr>
        <w:t>جديدة لمكافحة الاتجار</w:t>
      </w:r>
      <w:r w:rsidRPr="00883714">
        <w:rPr>
          <w:rFonts w:hint="cs"/>
          <w:rtl/>
        </w:rPr>
        <w:t xml:space="preserve"> المدمجة ف</w:t>
      </w:r>
      <w:r w:rsidRPr="00883714">
        <w:rPr>
          <w:rtl/>
        </w:rPr>
        <w:t>ي خطة التنمية لمكافحة العنف، ت</w:t>
      </w:r>
      <w:r w:rsidRPr="00883714">
        <w:rPr>
          <w:rFonts w:hint="cs"/>
          <w:rtl/>
        </w:rPr>
        <w:t>ُعطي الأولوية</w:t>
      </w:r>
      <w:r w:rsidRPr="00883714">
        <w:rPr>
          <w:rtl/>
        </w:rPr>
        <w:t xml:space="preserve"> </w:t>
      </w:r>
      <w:r w:rsidRPr="00883714">
        <w:rPr>
          <w:rFonts w:hint="cs"/>
          <w:rtl/>
        </w:rPr>
        <w:t>ل</w:t>
      </w:r>
      <w:r w:rsidRPr="00883714">
        <w:rPr>
          <w:rtl/>
        </w:rPr>
        <w:t xml:space="preserve">لمنع </w:t>
      </w:r>
      <w:r w:rsidRPr="00883714">
        <w:rPr>
          <w:rFonts w:hint="cs"/>
          <w:rtl/>
        </w:rPr>
        <w:t>وليس ل</w:t>
      </w:r>
      <w:r w:rsidRPr="00883714">
        <w:rPr>
          <w:rtl/>
        </w:rPr>
        <w:t xml:space="preserve">لقمع. </w:t>
      </w:r>
      <w:r w:rsidRPr="00883714">
        <w:rPr>
          <w:rFonts w:hint="cs"/>
          <w:rtl/>
        </w:rPr>
        <w:t>أما فيما عدا ذلك، فإن جميع ال</w:t>
      </w:r>
      <w:r w:rsidRPr="00883714">
        <w:rPr>
          <w:rtl/>
        </w:rPr>
        <w:t xml:space="preserve">أنشطة </w:t>
      </w:r>
      <w:r w:rsidRPr="00883714">
        <w:rPr>
          <w:rFonts w:hint="cs"/>
          <w:rtl/>
        </w:rPr>
        <w:t xml:space="preserve">التي تضمنتها </w:t>
      </w:r>
      <w:r w:rsidRPr="00883714">
        <w:rPr>
          <w:rtl/>
        </w:rPr>
        <w:t xml:space="preserve">الخطة السابقة </w:t>
      </w:r>
      <w:r w:rsidRPr="00883714">
        <w:rPr>
          <w:rFonts w:hint="cs"/>
          <w:rtl/>
        </w:rPr>
        <w:t xml:space="preserve">تم إدراجها في </w:t>
      </w:r>
      <w:r w:rsidRPr="00883714">
        <w:rPr>
          <w:rtl/>
        </w:rPr>
        <w:t xml:space="preserve">الخطة الحالية. </w:t>
      </w:r>
      <w:r w:rsidRPr="00883714">
        <w:rPr>
          <w:rFonts w:hint="cs"/>
          <w:rtl/>
        </w:rPr>
        <w:t xml:space="preserve">وتعهدت </w:t>
      </w:r>
      <w:r w:rsidRPr="00883714">
        <w:rPr>
          <w:rtl/>
        </w:rPr>
        <w:t>السيد</w:t>
      </w:r>
      <w:r w:rsidRPr="00883714">
        <w:rPr>
          <w:rFonts w:hint="cs"/>
          <w:rtl/>
        </w:rPr>
        <w:t>ة هانوست بأن تحاول تزويد أعضاء اللجنة</w:t>
      </w:r>
      <w:r w:rsidRPr="00883714">
        <w:rPr>
          <w:rtl/>
        </w:rPr>
        <w:t xml:space="preserve"> </w:t>
      </w:r>
      <w:r w:rsidRPr="00883714">
        <w:rPr>
          <w:rFonts w:hint="cs"/>
          <w:rtl/>
        </w:rPr>
        <w:t>ب</w:t>
      </w:r>
      <w:r w:rsidRPr="00883714">
        <w:rPr>
          <w:rtl/>
        </w:rPr>
        <w:t xml:space="preserve">دراسات </w:t>
      </w:r>
      <w:r w:rsidRPr="00883714">
        <w:rPr>
          <w:rFonts w:hint="cs"/>
          <w:rtl/>
        </w:rPr>
        <w:t>عن</w:t>
      </w:r>
      <w:r w:rsidRPr="00883714">
        <w:rPr>
          <w:rtl/>
        </w:rPr>
        <w:t xml:space="preserve"> هذا الموضوع. </w:t>
      </w:r>
      <w:r w:rsidRPr="00883714">
        <w:rPr>
          <w:rFonts w:hint="cs"/>
          <w:rtl/>
        </w:rPr>
        <w:t xml:space="preserve">وقالت إن </w:t>
      </w:r>
      <w:r w:rsidRPr="00883714">
        <w:rPr>
          <w:rtl/>
        </w:rPr>
        <w:t>الحكومة تدرك جيدا</w:t>
      </w:r>
      <w:r w:rsidR="00592A82">
        <w:rPr>
          <w:rFonts w:hint="cs"/>
          <w:rtl/>
        </w:rPr>
        <w:t>ً</w:t>
      </w:r>
      <w:r w:rsidRPr="00883714">
        <w:rPr>
          <w:rtl/>
        </w:rPr>
        <w:t xml:space="preserve"> أن</w:t>
      </w:r>
      <w:r w:rsidRPr="00883714">
        <w:rPr>
          <w:rFonts w:hint="cs"/>
          <w:rtl/>
        </w:rPr>
        <w:t>ه ما زال يتعين عليها بذل المزيد من الجهد لتوفير بيانات شاملة ومت</w:t>
      </w:r>
      <w:r w:rsidRPr="00883714">
        <w:rPr>
          <w:rtl/>
        </w:rPr>
        <w:t xml:space="preserve">سقة وقابلة للمقارنة </w:t>
      </w:r>
      <w:r w:rsidRPr="00883714">
        <w:rPr>
          <w:rFonts w:hint="cs"/>
          <w:rtl/>
        </w:rPr>
        <w:t xml:space="preserve">وهي </w:t>
      </w:r>
      <w:r w:rsidRPr="00883714">
        <w:rPr>
          <w:rtl/>
        </w:rPr>
        <w:t xml:space="preserve">لا تدخر جهدا </w:t>
      </w:r>
      <w:r w:rsidRPr="00883714">
        <w:rPr>
          <w:rFonts w:hint="cs"/>
          <w:rtl/>
        </w:rPr>
        <w:t xml:space="preserve">للتوصل </w:t>
      </w:r>
      <w:r w:rsidRPr="00883714">
        <w:rPr>
          <w:rtl/>
        </w:rPr>
        <w:t xml:space="preserve">إلى </w:t>
      </w:r>
      <w:r w:rsidRPr="00883714">
        <w:rPr>
          <w:rFonts w:hint="cs"/>
          <w:rtl/>
        </w:rPr>
        <w:t>ذلك</w:t>
      </w:r>
      <w:r w:rsidRPr="00883714">
        <w:rPr>
          <w:rtl/>
        </w:rPr>
        <w:t xml:space="preserve">. </w:t>
      </w:r>
    </w:p>
    <w:p w:rsidR="009E16CD" w:rsidRPr="00883714" w:rsidRDefault="009E16CD" w:rsidP="00592A82">
      <w:pPr>
        <w:pStyle w:val="SingleTxtGA"/>
        <w:spacing w:line="362" w:lineRule="exact"/>
        <w:rPr>
          <w:rtl/>
        </w:rPr>
      </w:pPr>
      <w:r w:rsidRPr="00883714">
        <w:rPr>
          <w:rtl/>
        </w:rPr>
        <w:t>63</w:t>
      </w:r>
      <w:r w:rsidRPr="00883714">
        <w:rPr>
          <w:rFonts w:hint="cs"/>
          <w:rtl/>
        </w:rPr>
        <w:t>-</w:t>
      </w:r>
      <w:r w:rsidR="00592A82">
        <w:rPr>
          <w:rFonts w:hint="cs"/>
          <w:b/>
          <w:bCs/>
          <w:rtl/>
        </w:rPr>
        <w:tab/>
      </w:r>
      <w:r w:rsidRPr="00883714">
        <w:rPr>
          <w:b/>
          <w:bCs/>
          <w:rtl/>
        </w:rPr>
        <w:t xml:space="preserve">السيدة </w:t>
      </w:r>
      <w:r w:rsidRPr="00883714">
        <w:rPr>
          <w:rFonts w:hint="cs"/>
          <w:b/>
          <w:bCs/>
          <w:rtl/>
        </w:rPr>
        <w:t>باريست</w:t>
      </w:r>
      <w:r w:rsidRPr="00883714">
        <w:rPr>
          <w:rFonts w:hint="cs"/>
          <w:rtl/>
        </w:rPr>
        <w:t xml:space="preserve"> </w:t>
      </w:r>
      <w:r w:rsidRPr="00883714">
        <w:rPr>
          <w:rtl/>
        </w:rPr>
        <w:t>(</w:t>
      </w:r>
      <w:r w:rsidRPr="00883714">
        <w:rPr>
          <w:rFonts w:hint="cs"/>
          <w:rtl/>
        </w:rPr>
        <w:t>إ</w:t>
      </w:r>
      <w:r w:rsidRPr="00883714">
        <w:rPr>
          <w:rtl/>
        </w:rPr>
        <w:t xml:space="preserve">ستونيا) </w:t>
      </w:r>
      <w:r w:rsidRPr="00883714">
        <w:rPr>
          <w:rFonts w:hint="cs"/>
          <w:rtl/>
        </w:rPr>
        <w:t xml:space="preserve">قالت موضحة إن </w:t>
      </w:r>
      <w:r w:rsidRPr="00883714">
        <w:rPr>
          <w:rtl/>
        </w:rPr>
        <w:t xml:space="preserve">الخدمات الطبية الشاملة </w:t>
      </w:r>
      <w:r w:rsidRPr="00883714">
        <w:rPr>
          <w:rFonts w:hint="cs"/>
          <w:rtl/>
        </w:rPr>
        <w:t xml:space="preserve">متوفرة في </w:t>
      </w:r>
      <w:r w:rsidRPr="00883714">
        <w:rPr>
          <w:rtl/>
        </w:rPr>
        <w:t xml:space="preserve">السجون </w:t>
      </w:r>
      <w:r w:rsidRPr="00883714">
        <w:rPr>
          <w:rFonts w:hint="cs"/>
          <w:rtl/>
        </w:rPr>
        <w:t xml:space="preserve">على حد </w:t>
      </w:r>
      <w:r w:rsidRPr="00883714">
        <w:rPr>
          <w:rtl/>
        </w:rPr>
        <w:t>علمه</w:t>
      </w:r>
      <w:r w:rsidRPr="00883714">
        <w:rPr>
          <w:rFonts w:hint="cs"/>
          <w:rtl/>
        </w:rPr>
        <w:t xml:space="preserve">ا، </w:t>
      </w:r>
      <w:r w:rsidRPr="00883714">
        <w:rPr>
          <w:rtl/>
        </w:rPr>
        <w:t>و</w:t>
      </w:r>
      <w:r w:rsidRPr="00883714">
        <w:rPr>
          <w:rFonts w:hint="cs"/>
          <w:rtl/>
        </w:rPr>
        <w:t xml:space="preserve">إن </w:t>
      </w:r>
      <w:r w:rsidRPr="00883714">
        <w:rPr>
          <w:rtl/>
        </w:rPr>
        <w:t>الدولة تسعى جاهدة لتلبية جميع الاحتياجات الصحية والطبية للسجناء ذوي الإعاقة،</w:t>
      </w:r>
      <w:r w:rsidRPr="00883714">
        <w:rPr>
          <w:rFonts w:hint="cs"/>
          <w:rtl/>
        </w:rPr>
        <w:t xml:space="preserve"> بما في </w:t>
      </w:r>
      <w:r w:rsidRPr="00883714">
        <w:rPr>
          <w:rtl/>
        </w:rPr>
        <w:t xml:space="preserve">ذلك توفير المعدات مثل الكراسي </w:t>
      </w:r>
      <w:r w:rsidRPr="00883714">
        <w:rPr>
          <w:rFonts w:hint="cs"/>
          <w:rtl/>
        </w:rPr>
        <w:t>ذات العجلات</w:t>
      </w:r>
      <w:r w:rsidRPr="00883714">
        <w:rPr>
          <w:rtl/>
        </w:rPr>
        <w:t xml:space="preserve"> أو ال</w:t>
      </w:r>
      <w:r w:rsidRPr="00883714">
        <w:rPr>
          <w:rFonts w:hint="cs"/>
          <w:rtl/>
        </w:rPr>
        <w:t>ح</w:t>
      </w:r>
      <w:r w:rsidRPr="00883714">
        <w:rPr>
          <w:rtl/>
        </w:rPr>
        <w:t xml:space="preserve">صول </w:t>
      </w:r>
      <w:r w:rsidRPr="00883714">
        <w:rPr>
          <w:rFonts w:hint="cs"/>
          <w:rtl/>
        </w:rPr>
        <w:t>ع</w:t>
      </w:r>
      <w:r w:rsidRPr="00883714">
        <w:rPr>
          <w:rtl/>
        </w:rPr>
        <w:t xml:space="preserve">لى خدمات خارجية. </w:t>
      </w:r>
    </w:p>
    <w:p w:rsidR="009E16CD" w:rsidRPr="00883714" w:rsidRDefault="009E16CD" w:rsidP="00592A82">
      <w:pPr>
        <w:pStyle w:val="SingleTxtGA"/>
        <w:spacing w:line="362" w:lineRule="exact"/>
        <w:rPr>
          <w:rtl/>
        </w:rPr>
      </w:pPr>
      <w:r w:rsidRPr="00883714">
        <w:rPr>
          <w:rtl/>
        </w:rPr>
        <w:t>64</w:t>
      </w:r>
      <w:r w:rsidRPr="00883714">
        <w:rPr>
          <w:rFonts w:hint="cs"/>
          <w:rtl/>
        </w:rPr>
        <w:t>-</w:t>
      </w:r>
      <w:r w:rsidR="00592A82">
        <w:rPr>
          <w:rFonts w:hint="cs"/>
          <w:b/>
          <w:bCs/>
          <w:rtl/>
        </w:rPr>
        <w:tab/>
      </w:r>
      <w:r w:rsidRPr="00883714">
        <w:rPr>
          <w:b/>
          <w:bCs/>
          <w:rtl/>
        </w:rPr>
        <w:t xml:space="preserve">السيد </w:t>
      </w:r>
      <w:r w:rsidRPr="00883714">
        <w:rPr>
          <w:rFonts w:hint="cs"/>
          <w:b/>
          <w:bCs/>
          <w:rtl/>
        </w:rPr>
        <w:t>كوك</w:t>
      </w:r>
      <w:r w:rsidRPr="00883714">
        <w:rPr>
          <w:rFonts w:hint="cs"/>
          <w:rtl/>
        </w:rPr>
        <w:t xml:space="preserve"> </w:t>
      </w:r>
      <w:r w:rsidRPr="00883714">
        <w:rPr>
          <w:rtl/>
        </w:rPr>
        <w:t>(</w:t>
      </w:r>
      <w:r w:rsidRPr="00883714">
        <w:rPr>
          <w:rFonts w:hint="cs"/>
          <w:rtl/>
        </w:rPr>
        <w:t>إ</w:t>
      </w:r>
      <w:r w:rsidRPr="00883714">
        <w:rPr>
          <w:rtl/>
        </w:rPr>
        <w:t>ستونيا)</w:t>
      </w:r>
      <w:r w:rsidRPr="00883714">
        <w:rPr>
          <w:rFonts w:hint="cs"/>
          <w:rtl/>
        </w:rPr>
        <w:t xml:space="preserve"> أضاف قائلا</w:t>
      </w:r>
      <w:r w:rsidR="00592A82">
        <w:rPr>
          <w:rFonts w:hint="cs"/>
          <w:rtl/>
        </w:rPr>
        <w:t>ً</w:t>
      </w:r>
      <w:r w:rsidRPr="00883714">
        <w:rPr>
          <w:rFonts w:hint="cs"/>
          <w:rtl/>
        </w:rPr>
        <w:t xml:space="preserve"> إ</w:t>
      </w:r>
      <w:r w:rsidRPr="00883714">
        <w:rPr>
          <w:rtl/>
        </w:rPr>
        <w:t xml:space="preserve">ن </w:t>
      </w:r>
      <w:r w:rsidRPr="00883714">
        <w:rPr>
          <w:rFonts w:hint="cs"/>
          <w:rtl/>
        </w:rPr>
        <w:t>هناك مركزيْن ج</w:t>
      </w:r>
      <w:r w:rsidRPr="00883714">
        <w:rPr>
          <w:rtl/>
        </w:rPr>
        <w:t>ديد</w:t>
      </w:r>
      <w:r w:rsidRPr="00883714">
        <w:rPr>
          <w:rFonts w:hint="cs"/>
          <w:rtl/>
        </w:rPr>
        <w:t xml:space="preserve">ين للاحتجاز ما يعني أنهما مجهزان </w:t>
      </w:r>
      <w:r w:rsidRPr="00883714">
        <w:rPr>
          <w:rtl/>
        </w:rPr>
        <w:t>تجهيزا</w:t>
      </w:r>
      <w:r w:rsidR="00592A82">
        <w:rPr>
          <w:rFonts w:hint="cs"/>
          <w:rtl/>
        </w:rPr>
        <w:t>ً</w:t>
      </w:r>
      <w:r w:rsidRPr="00883714">
        <w:rPr>
          <w:rtl/>
        </w:rPr>
        <w:t xml:space="preserve"> جيد</w:t>
      </w:r>
      <w:r w:rsidRPr="00883714">
        <w:rPr>
          <w:rFonts w:hint="cs"/>
          <w:rtl/>
        </w:rPr>
        <w:t>ا</w:t>
      </w:r>
      <w:r w:rsidR="00592A82">
        <w:rPr>
          <w:rFonts w:hint="cs"/>
          <w:rtl/>
        </w:rPr>
        <w:t>ً</w:t>
      </w:r>
      <w:r w:rsidRPr="00883714">
        <w:rPr>
          <w:rFonts w:hint="cs"/>
          <w:rtl/>
        </w:rPr>
        <w:t xml:space="preserve">؛ أما باقي السجون القديمة فمن المقرر أن تعمل </w:t>
      </w:r>
      <w:r w:rsidRPr="00883714">
        <w:rPr>
          <w:rtl/>
        </w:rPr>
        <w:t>الدولة</w:t>
      </w:r>
      <w:r w:rsidRPr="00883714">
        <w:rPr>
          <w:rFonts w:hint="cs"/>
          <w:rtl/>
        </w:rPr>
        <w:t xml:space="preserve"> على إصلاحها</w:t>
      </w:r>
      <w:r w:rsidRPr="00883714">
        <w:rPr>
          <w:rtl/>
        </w:rPr>
        <w:t xml:space="preserve">. </w:t>
      </w:r>
    </w:p>
    <w:p w:rsidR="009E16CD" w:rsidRPr="00883714" w:rsidRDefault="009E16CD" w:rsidP="00592A82">
      <w:pPr>
        <w:pStyle w:val="SingleTxtGA"/>
        <w:spacing w:line="362" w:lineRule="exact"/>
        <w:rPr>
          <w:rtl/>
        </w:rPr>
      </w:pPr>
      <w:r w:rsidRPr="00883714">
        <w:rPr>
          <w:rtl/>
        </w:rPr>
        <w:t>65</w:t>
      </w:r>
      <w:r w:rsidRPr="00883714">
        <w:rPr>
          <w:rFonts w:hint="cs"/>
          <w:rtl/>
        </w:rPr>
        <w:t>-</w:t>
      </w:r>
      <w:r w:rsidR="00592A82">
        <w:rPr>
          <w:rFonts w:hint="cs"/>
          <w:b/>
          <w:bCs/>
          <w:rtl/>
        </w:rPr>
        <w:tab/>
      </w:r>
      <w:r w:rsidRPr="00883714">
        <w:rPr>
          <w:b/>
          <w:bCs/>
          <w:rtl/>
        </w:rPr>
        <w:t xml:space="preserve">السيدة </w:t>
      </w:r>
      <w:r w:rsidRPr="00883714">
        <w:rPr>
          <w:rFonts w:hint="cs"/>
          <w:b/>
          <w:bCs/>
          <w:rtl/>
        </w:rPr>
        <w:t>هانوست</w:t>
      </w:r>
      <w:r w:rsidRPr="00883714">
        <w:rPr>
          <w:rFonts w:hint="cs"/>
          <w:rtl/>
        </w:rPr>
        <w:t xml:space="preserve"> </w:t>
      </w:r>
      <w:r w:rsidRPr="00883714">
        <w:rPr>
          <w:rtl/>
        </w:rPr>
        <w:t>(</w:t>
      </w:r>
      <w:r w:rsidRPr="00883714">
        <w:rPr>
          <w:rFonts w:hint="cs"/>
          <w:rtl/>
        </w:rPr>
        <w:t>إ</w:t>
      </w:r>
      <w:r w:rsidRPr="00883714">
        <w:rPr>
          <w:rtl/>
        </w:rPr>
        <w:t xml:space="preserve">ستونيا) </w:t>
      </w:r>
      <w:r w:rsidRPr="00883714">
        <w:rPr>
          <w:rFonts w:hint="cs"/>
          <w:rtl/>
        </w:rPr>
        <w:t>قالت إ</w:t>
      </w:r>
      <w:r w:rsidRPr="00883714">
        <w:rPr>
          <w:rtl/>
        </w:rPr>
        <w:t xml:space="preserve">ن </w:t>
      </w:r>
      <w:r w:rsidRPr="00883714">
        <w:rPr>
          <w:rFonts w:hint="cs"/>
          <w:rtl/>
        </w:rPr>
        <w:t>ال</w:t>
      </w:r>
      <w:r w:rsidRPr="00883714">
        <w:rPr>
          <w:rtl/>
        </w:rPr>
        <w:t xml:space="preserve">قانون </w:t>
      </w:r>
      <w:r w:rsidRPr="00883714">
        <w:rPr>
          <w:rFonts w:hint="cs"/>
          <w:rtl/>
        </w:rPr>
        <w:t>الخاص ب</w:t>
      </w:r>
      <w:r w:rsidRPr="00883714">
        <w:rPr>
          <w:rtl/>
        </w:rPr>
        <w:t xml:space="preserve">أداء العمل للصالح العام </w:t>
      </w:r>
      <w:r w:rsidRPr="00883714">
        <w:rPr>
          <w:rFonts w:hint="cs"/>
          <w:rtl/>
        </w:rPr>
        <w:t>سي</w:t>
      </w:r>
      <w:r w:rsidRPr="00883714">
        <w:rPr>
          <w:rtl/>
        </w:rPr>
        <w:t xml:space="preserve">دخل حيز </w:t>
      </w:r>
      <w:r w:rsidRPr="00883714">
        <w:rPr>
          <w:rFonts w:hint="cs"/>
          <w:rtl/>
        </w:rPr>
        <w:t>النفاذ في</w:t>
      </w:r>
      <w:r w:rsidRPr="00883714">
        <w:rPr>
          <w:rtl/>
        </w:rPr>
        <w:t xml:space="preserve"> 19 </w:t>
      </w:r>
      <w:r w:rsidRPr="00883714">
        <w:rPr>
          <w:rFonts w:hint="cs"/>
          <w:rtl/>
        </w:rPr>
        <w:t>تموز/</w:t>
      </w:r>
      <w:r w:rsidRPr="00883714">
        <w:rPr>
          <w:rtl/>
        </w:rPr>
        <w:t>يولي</w:t>
      </w:r>
      <w:r w:rsidRPr="00883714">
        <w:rPr>
          <w:rFonts w:hint="cs"/>
          <w:rtl/>
        </w:rPr>
        <w:t>ه</w:t>
      </w:r>
      <w:r w:rsidRPr="00883714">
        <w:rPr>
          <w:rtl/>
        </w:rPr>
        <w:t xml:space="preserve"> 2010. </w:t>
      </w:r>
    </w:p>
    <w:p w:rsidR="009E16CD" w:rsidRPr="00883714" w:rsidRDefault="009E16CD" w:rsidP="00592A82">
      <w:pPr>
        <w:pStyle w:val="SingleTxtGA"/>
        <w:spacing w:line="362" w:lineRule="exact"/>
        <w:rPr>
          <w:rtl/>
        </w:rPr>
      </w:pPr>
      <w:r w:rsidRPr="00883714">
        <w:rPr>
          <w:rtl/>
        </w:rPr>
        <w:t>66</w:t>
      </w:r>
      <w:r w:rsidRPr="00883714">
        <w:rPr>
          <w:rFonts w:hint="cs"/>
          <w:rtl/>
        </w:rPr>
        <w:t>-</w:t>
      </w:r>
      <w:r w:rsidR="00592A82">
        <w:rPr>
          <w:rFonts w:hint="cs"/>
          <w:b/>
          <w:bCs/>
          <w:rtl/>
        </w:rPr>
        <w:tab/>
      </w:r>
      <w:r w:rsidRPr="00883714">
        <w:rPr>
          <w:rFonts w:hint="cs"/>
          <w:b/>
          <w:bCs/>
          <w:rtl/>
        </w:rPr>
        <w:t>ال</w:t>
      </w:r>
      <w:r w:rsidRPr="00883714">
        <w:rPr>
          <w:b/>
          <w:bCs/>
          <w:rtl/>
        </w:rPr>
        <w:t>رئيس</w:t>
      </w:r>
      <w:r w:rsidRPr="00883714">
        <w:rPr>
          <w:rtl/>
        </w:rPr>
        <w:t xml:space="preserve"> </w:t>
      </w:r>
      <w:r w:rsidRPr="00883714">
        <w:rPr>
          <w:rFonts w:hint="cs"/>
          <w:rtl/>
        </w:rPr>
        <w:t xml:space="preserve">دعا </w:t>
      </w:r>
      <w:r w:rsidRPr="00883714">
        <w:rPr>
          <w:rtl/>
        </w:rPr>
        <w:t>الوفد وأعضاء اللجنة إ</w:t>
      </w:r>
      <w:r w:rsidRPr="00883714">
        <w:rPr>
          <w:rFonts w:hint="cs"/>
          <w:rtl/>
        </w:rPr>
        <w:t>لى اختتام النظ</w:t>
      </w:r>
      <w:r w:rsidRPr="00883714">
        <w:rPr>
          <w:rtl/>
        </w:rPr>
        <w:t xml:space="preserve">ر في التقرير الدوري الثالث لإستونيا في </w:t>
      </w:r>
      <w:r w:rsidRPr="00883714">
        <w:rPr>
          <w:rFonts w:hint="cs"/>
          <w:rtl/>
        </w:rPr>
        <w:t>الجلسة</w:t>
      </w:r>
      <w:r w:rsidRPr="00883714">
        <w:rPr>
          <w:rtl/>
        </w:rPr>
        <w:t xml:space="preserve"> </w:t>
      </w:r>
      <w:r w:rsidRPr="00883714">
        <w:rPr>
          <w:rFonts w:hint="cs"/>
          <w:rtl/>
        </w:rPr>
        <w:t>القادمة</w:t>
      </w:r>
      <w:r w:rsidRPr="00883714">
        <w:rPr>
          <w:rtl/>
        </w:rPr>
        <w:t xml:space="preserve">. </w:t>
      </w:r>
    </w:p>
    <w:p w:rsidR="009E16CD" w:rsidRDefault="009E16CD" w:rsidP="00592A82">
      <w:pPr>
        <w:pStyle w:val="SingleTxtGA"/>
        <w:spacing w:after="0" w:line="362" w:lineRule="exact"/>
        <w:rPr>
          <w:rFonts w:hint="cs"/>
          <w:rtl/>
        </w:rPr>
      </w:pPr>
      <w:r w:rsidRPr="00883714">
        <w:rPr>
          <w:i/>
          <w:iCs/>
          <w:rtl/>
        </w:rPr>
        <w:t>رفعت الجلسة</w:t>
      </w:r>
      <w:r w:rsidRPr="00883714">
        <w:rPr>
          <w:rFonts w:hint="cs"/>
          <w:i/>
          <w:iCs/>
          <w:rtl/>
        </w:rPr>
        <w:t xml:space="preserve"> الساعة 00/18</w:t>
      </w:r>
      <w:r w:rsidRPr="00883714">
        <w:rPr>
          <w:rtl/>
        </w:rPr>
        <w:t xml:space="preserve"> </w:t>
      </w:r>
    </w:p>
    <w:p w:rsidR="00592A82" w:rsidRPr="00592A82" w:rsidRDefault="00592A82" w:rsidP="00592A82">
      <w:pPr>
        <w:jc w:val="center"/>
        <w:rPr>
          <w:rFonts w:hint="cs"/>
          <w:u w:val="single"/>
          <w:rtl/>
        </w:rPr>
      </w:pPr>
      <w:r>
        <w:rPr>
          <w:u w:val="single"/>
          <w:rtl/>
        </w:rPr>
        <w:tab/>
      </w:r>
      <w:r>
        <w:rPr>
          <w:u w:val="single"/>
          <w:rtl/>
        </w:rPr>
        <w:tab/>
      </w:r>
      <w:r>
        <w:rPr>
          <w:u w:val="single"/>
          <w:rtl/>
        </w:rPr>
        <w:tab/>
      </w:r>
    </w:p>
    <w:sectPr w:rsidR="00592A82" w:rsidRPr="00592A82" w:rsidSect="00715F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701" w:right="1134" w:bottom="2268" w:left="1134" w:header="1134" w:footer="1701" w:gutter="0"/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545B" w:rsidRPr="00FE6865" w:rsidRDefault="00DB545B" w:rsidP="00FE6865">
      <w:pPr>
        <w:pStyle w:val="Footer"/>
      </w:pPr>
    </w:p>
  </w:endnote>
  <w:endnote w:type="continuationSeparator" w:id="0">
    <w:p w:rsidR="00DB545B" w:rsidRDefault="00DB54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3714" w:rsidRPr="009E16CD" w:rsidRDefault="00883714" w:rsidP="009E16CD">
    <w:pPr>
      <w:pStyle w:val="Footer"/>
      <w:tabs>
        <w:tab w:val="right" w:pos="9598"/>
      </w:tabs>
    </w:pPr>
    <w:r>
      <w:t>GE.10-43663</w:t>
    </w:r>
    <w:r>
      <w:tab/>
    </w:r>
    <w:r w:rsidRPr="009E16CD">
      <w:rPr>
        <w:b/>
        <w:sz w:val="18"/>
      </w:rPr>
      <w:fldChar w:fldCharType="begin"/>
    </w:r>
    <w:r w:rsidRPr="009E16CD">
      <w:rPr>
        <w:b/>
        <w:sz w:val="18"/>
      </w:rPr>
      <w:instrText xml:space="preserve"> PAGE  \* MERGEFORMAT </w:instrText>
    </w:r>
    <w:r w:rsidRPr="009E16CD">
      <w:rPr>
        <w:b/>
        <w:sz w:val="18"/>
      </w:rPr>
      <w:fldChar w:fldCharType="separate"/>
    </w:r>
    <w:r w:rsidR="00FC4AC4">
      <w:rPr>
        <w:b/>
        <w:noProof/>
        <w:sz w:val="18"/>
      </w:rPr>
      <w:t>16</w:t>
    </w:r>
    <w:r w:rsidRPr="009E16CD">
      <w:rPr>
        <w:b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3714" w:rsidRPr="009E16CD" w:rsidRDefault="00883714" w:rsidP="009E16CD">
    <w:pPr>
      <w:pStyle w:val="Footer"/>
      <w:tabs>
        <w:tab w:val="right" w:pos="9598"/>
      </w:tabs>
      <w:rPr>
        <w:b/>
        <w:sz w:val="18"/>
      </w:rPr>
    </w:pPr>
    <w:r w:rsidRPr="009E16CD">
      <w:rPr>
        <w:b/>
        <w:sz w:val="18"/>
      </w:rPr>
      <w:fldChar w:fldCharType="begin"/>
    </w:r>
    <w:r w:rsidRPr="009E16CD">
      <w:rPr>
        <w:b/>
        <w:sz w:val="18"/>
      </w:rPr>
      <w:instrText xml:space="preserve"> PAGE  \* MERGEFORMAT </w:instrText>
    </w:r>
    <w:r w:rsidRPr="009E16CD">
      <w:rPr>
        <w:b/>
        <w:sz w:val="18"/>
      </w:rPr>
      <w:fldChar w:fldCharType="separate"/>
    </w:r>
    <w:r w:rsidR="00FC4AC4">
      <w:rPr>
        <w:b/>
        <w:noProof/>
        <w:sz w:val="18"/>
      </w:rPr>
      <w:t>15</w:t>
    </w:r>
    <w:r w:rsidRPr="009E16CD">
      <w:rPr>
        <w:b/>
        <w:sz w:val="18"/>
      </w:rPr>
      <w:fldChar w:fldCharType="end"/>
    </w:r>
    <w:r>
      <w:rPr>
        <w:b/>
        <w:sz w:val="18"/>
      </w:rPr>
      <w:tab/>
    </w:r>
    <w:r>
      <w:t>GE.10-43663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3714" w:rsidRDefault="00883714" w:rsidP="00255A48">
    <w:pPr>
      <w:pStyle w:val="footnoteText0"/>
      <w:pBdr>
        <w:bottom w:val="single" w:sz="4" w:space="1" w:color="auto"/>
      </w:pBdr>
      <w:tabs>
        <w:tab w:val="clear" w:pos="1021"/>
      </w:tabs>
      <w:ind w:left="0" w:right="0" w:firstLine="0"/>
      <w:rPr>
        <w:rFonts w:hint="cs"/>
        <w:rtl/>
      </w:rPr>
    </w:pPr>
  </w:p>
  <w:p w:rsidR="00883714" w:rsidRPr="00236B1D" w:rsidRDefault="00883714" w:rsidP="00255A48">
    <w:pPr>
      <w:pStyle w:val="footnoteText0"/>
      <w:ind w:firstLine="680"/>
      <w:rPr>
        <w:rtl/>
      </w:rPr>
    </w:pPr>
    <w:r w:rsidRPr="00236B1D">
      <w:rPr>
        <w:rtl/>
      </w:rPr>
      <w:t>هذا المحضر قابل للتصويب.</w:t>
    </w:r>
  </w:p>
  <w:p w:rsidR="00883714" w:rsidRPr="00236B1D" w:rsidRDefault="00883714" w:rsidP="00255A48">
    <w:pPr>
      <w:pStyle w:val="footnoteText0"/>
      <w:ind w:firstLine="680"/>
      <w:rPr>
        <w:rtl/>
      </w:rPr>
    </w:pPr>
    <w:r w:rsidRPr="00236B1D">
      <w:rPr>
        <w:rtl/>
      </w:rPr>
      <w:t xml:space="preserve">وينبغي أن تقدم التصويبات بواحدة من لغات العمل، كما ينبغي أن تُعرض التصويبات في مذكرة مع إدخالها على نسخة من المحضر. وينبغي أن ترسـل </w:t>
    </w:r>
    <w:r w:rsidRPr="008F75DC">
      <w:rPr>
        <w:i/>
        <w:iCs/>
        <w:rtl/>
      </w:rPr>
      <w:t>خلال أسبوع من تاريخ هذه الوثيقة</w:t>
    </w:r>
    <w:r w:rsidRPr="00236B1D">
      <w:rPr>
        <w:rtl/>
      </w:rPr>
      <w:t xml:space="preserve"> إلى وحدة تحرير الوثائق:</w:t>
    </w:r>
    <w:r>
      <w:rPr>
        <w:rFonts w:hint="cs"/>
        <w:rtl/>
      </w:rPr>
      <w:t xml:space="preserve"> </w:t>
    </w:r>
    <w:r w:rsidRPr="00236B1D">
      <w:t>Editing Unit, room E.4108, Palais des Nations, Geneva</w:t>
    </w:r>
    <w:r w:rsidRPr="00236B1D">
      <w:rPr>
        <w:rtl/>
      </w:rPr>
      <w:t>.</w:t>
    </w:r>
  </w:p>
  <w:p w:rsidR="00883714" w:rsidRPr="002A5B5D" w:rsidRDefault="00883714" w:rsidP="00255A48">
    <w:pPr>
      <w:pStyle w:val="footnoteText0"/>
      <w:ind w:firstLine="680"/>
      <w:rPr>
        <w:sz w:val="20"/>
      </w:rPr>
    </w:pPr>
    <w:r w:rsidRPr="00236B1D">
      <w:rPr>
        <w:rtl/>
      </w:rPr>
      <w:t>وستُدمج أية تصويبات ترد على محاضر جلسات الاجتماع في وثيقة تصويب واحدة تصدر بعد نهاية الدورة بأمد وجي</w:t>
    </w:r>
    <w:r>
      <w:rPr>
        <w:rtl/>
      </w:rPr>
      <w:t>ز.</w:t>
    </w:r>
  </w:p>
  <w:p w:rsidR="00883714" w:rsidRPr="002A5B5D" w:rsidRDefault="00883714" w:rsidP="00255A48">
    <w:pPr>
      <w:pStyle w:val="Footer"/>
      <w:tabs>
        <w:tab w:val="left" w:pos="180"/>
        <w:tab w:val="right" w:pos="9638"/>
      </w:tabs>
      <w:jc w:val="left"/>
      <w:rPr>
        <w:sz w:val="20"/>
        <w:lang w:val="en-US"/>
      </w:rPr>
    </w:pPr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-5pt;margin-top:734.55pt;width:91.5pt;height:25.5pt;z-index:-1;mso-position-vertical-relative:page" wrapcoords="-177 0 -177 20965 21600 20965 21600 0 -177 0" o:allowincell="f">
          <v:imagedata r:id="rId1" o:title="PleaseRecycleArabic"/>
          <w10:wrap type="square" anchory="page"/>
        </v:shape>
      </w:pict>
    </w:r>
  </w:p>
  <w:p w:rsidR="00883714" w:rsidRDefault="00883714" w:rsidP="00B53E95">
    <w:pPr>
      <w:pStyle w:val="Footer"/>
      <w:tabs>
        <w:tab w:val="left" w:pos="180"/>
        <w:tab w:val="right" w:pos="9638"/>
      </w:tabs>
      <w:jc w:val="left"/>
    </w:pPr>
    <w:r>
      <w:rPr>
        <w:sz w:val="20"/>
      </w:rPr>
      <w:tab/>
    </w:r>
    <w:r>
      <w:rPr>
        <w:sz w:val="20"/>
      </w:rPr>
      <w:tab/>
      <w:t xml:space="preserve">(A)   GE.10-43663    060111    </w:t>
    </w:r>
    <w:r w:rsidR="00B53E95">
      <w:rPr>
        <w:sz w:val="20"/>
        <w:lang w:val="en-US"/>
      </w:rPr>
      <w:t>10</w:t>
    </w:r>
    <w:r>
      <w:rPr>
        <w:sz w:val="20"/>
      </w:rPr>
      <w:t>0111</w:t>
    </w:r>
  </w:p>
  <w:p w:rsidR="00883714" w:rsidRPr="005951AD" w:rsidRDefault="00883714" w:rsidP="00255A48">
    <w:pPr>
      <w:pStyle w:val="Footer"/>
    </w:pPr>
  </w:p>
  <w:p w:rsidR="00883714" w:rsidRDefault="00883714" w:rsidP="009E16CD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545B" w:rsidRDefault="00DB545B" w:rsidP="007E4686">
      <w:pPr>
        <w:pStyle w:val="Footer"/>
        <w:bidi/>
        <w:spacing w:after="80" w:line="200" w:lineRule="exact"/>
        <w:ind w:left="680"/>
      </w:pPr>
      <w:r>
        <w:rPr>
          <w:rFonts w:hint="cs"/>
          <w:rtl/>
        </w:rPr>
        <w:t>__________</w:t>
      </w:r>
    </w:p>
  </w:footnote>
  <w:footnote w:type="continuationSeparator" w:id="0">
    <w:p w:rsidR="00DB545B" w:rsidRDefault="00DB545B" w:rsidP="007E4686">
      <w:pPr>
        <w:pStyle w:val="Footer"/>
        <w:bidi/>
        <w:spacing w:after="80" w:line="200" w:lineRule="exact"/>
        <w:ind w:left="680"/>
      </w:pPr>
      <w:r>
        <w:rPr>
          <w:rFonts w:hint="cs"/>
          <w:rtl/>
        </w:rPr>
        <w:t>__________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3714" w:rsidRPr="009E16CD" w:rsidRDefault="00883714" w:rsidP="009E16CD">
    <w:pPr>
      <w:pStyle w:val="Header"/>
      <w:jc w:val="right"/>
    </w:pPr>
    <w:r w:rsidRPr="009E16CD">
      <w:t>CCPR/C/SR.2715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3714" w:rsidRPr="009E16CD" w:rsidRDefault="00883714" w:rsidP="009E16CD">
    <w:pPr>
      <w:pStyle w:val="Header"/>
      <w:jc w:val="left"/>
    </w:pPr>
    <w:r w:rsidRPr="009E16CD">
      <w:t>CCPR/C/SR.2715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3714" w:rsidRDefault="00883714" w:rsidP="005B46D9">
    <w:pPr>
      <w:pStyle w:val="Header"/>
      <w:pBdr>
        <w:bottom w:val="none" w:sz="0" w:space="0" w:color="auto"/>
      </w:pBd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left:0;text-align:left;margin-left:188.1pt;margin-top:19.35pt;width:234.9pt;height:97.65pt;z-index:1" o:allowincell="f" filled="f" stroked="f">
          <v:textbox inset="0,0,0,0">
            <w:txbxContent>
              <w:p w:rsidR="00883714" w:rsidRPr="008F6743" w:rsidRDefault="00883714" w:rsidP="008F6743">
                <w:pPr>
                  <w:spacing w:before="120" w:line="600" w:lineRule="exact"/>
                  <w:suppressOverlap/>
                  <w:rPr>
                    <w:rFonts w:hint="cs"/>
                    <w:sz w:val="60"/>
                    <w:szCs w:val="60"/>
                  </w:rPr>
                </w:pPr>
                <w:r w:rsidRPr="008F6743">
                  <w:rPr>
                    <w:b/>
                    <w:bCs/>
                    <w:sz w:val="60"/>
                    <w:szCs w:val="60"/>
                    <w:rtl/>
                  </w:rPr>
                  <w:t>العهد الدولي الخاص بالحقوق</w:t>
                </w:r>
                <w:r w:rsidRPr="008F6743">
                  <w:rPr>
                    <w:rFonts w:hint="cs"/>
                    <w:b/>
                    <w:bCs/>
                    <w:sz w:val="60"/>
                    <w:szCs w:val="60"/>
                    <w:rtl/>
                  </w:rPr>
                  <w:br/>
                </w:r>
                <w:r w:rsidRPr="008F6743">
                  <w:rPr>
                    <w:b/>
                    <w:bCs/>
                    <w:sz w:val="60"/>
                    <w:szCs w:val="60"/>
                    <w:rtl/>
                  </w:rPr>
                  <w:t>المدنية والسياسية</w:t>
                </w:r>
              </w:p>
            </w:txbxContent>
          </v:textbox>
          <w10:wrap anchorx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61C8C"/>
    <w:multiLevelType w:val="multilevel"/>
    <w:tmpl w:val="DAE891C4"/>
    <w:lvl w:ilvl="0">
      <w:start w:val="1"/>
      <w:numFmt w:val="bullet"/>
      <w:lvlText w:val=""/>
      <w:lvlJc w:val="left"/>
      <w:pPr>
        <w:tabs>
          <w:tab w:val="num" w:pos="2041"/>
        </w:tabs>
        <w:ind w:left="2041" w:hanging="39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B851AF4"/>
    <w:multiLevelType w:val="hybridMultilevel"/>
    <w:tmpl w:val="DAE891C4"/>
    <w:lvl w:ilvl="0" w:tplc="810655FA">
      <w:start w:val="1"/>
      <w:numFmt w:val="bullet"/>
      <w:pStyle w:val="Bullet1GA"/>
      <w:lvlText w:val=""/>
      <w:lvlJc w:val="left"/>
      <w:pPr>
        <w:tabs>
          <w:tab w:val="num" w:pos="2041"/>
        </w:tabs>
        <w:ind w:left="2041" w:hanging="39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91531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>
    <w:nsid w:val="10066FFC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>
    <w:nsid w:val="14EC593F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>
    <w:nsid w:val="1B9D1D26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>
    <w:nsid w:val="1F13662C"/>
    <w:multiLevelType w:val="multilevel"/>
    <w:tmpl w:val="E424DC24"/>
    <w:lvl w:ilvl="0">
      <w:start w:val="1"/>
      <w:numFmt w:val="bullet"/>
      <w:lvlText w:val=""/>
      <w:lvlJc w:val="left"/>
      <w:pPr>
        <w:tabs>
          <w:tab w:val="num" w:pos="1644"/>
        </w:tabs>
        <w:ind w:left="2041" w:firstLine="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7">
    <w:nsid w:val="247317F4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>
    <w:nsid w:val="25F272F0"/>
    <w:multiLevelType w:val="hybridMultilevel"/>
    <w:tmpl w:val="F88E26C4"/>
    <w:lvl w:ilvl="0" w:tplc="1D324D1E">
      <w:start w:val="1"/>
      <w:numFmt w:val="decimal"/>
      <w:pStyle w:val="Roman1GA"/>
      <w:lvlText w:val="'%1'"/>
      <w:lvlJc w:val="right"/>
      <w:pPr>
        <w:tabs>
          <w:tab w:val="num" w:pos="2041"/>
        </w:tabs>
        <w:ind w:left="2041" w:hanging="397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9">
    <w:nsid w:val="2A31567B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0">
    <w:nsid w:val="2DE4382C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7200"/>
        </w:tabs>
        <w:ind w:left="4320" w:hanging="1440"/>
      </w:pPr>
    </w:lvl>
  </w:abstractNum>
  <w:abstractNum w:abstractNumId="11">
    <w:nsid w:val="32A75D52"/>
    <w:multiLevelType w:val="hybridMultilevel"/>
    <w:tmpl w:val="AF6C6348"/>
    <w:lvl w:ilvl="0" w:tplc="308CB36A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E6B4AC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>
    <w:nsid w:val="454B2370"/>
    <w:multiLevelType w:val="hybridMultilevel"/>
    <w:tmpl w:val="278EE6AE"/>
    <w:lvl w:ilvl="0" w:tplc="F1D2A638">
      <w:start w:val="1"/>
      <w:numFmt w:val="bullet"/>
      <w:pStyle w:val="Bullet2GA"/>
      <w:lvlText w:val=""/>
      <w:lvlJc w:val="left"/>
      <w:pPr>
        <w:tabs>
          <w:tab w:val="num" w:pos="1644"/>
        </w:tabs>
        <w:ind w:left="2041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4">
    <w:nsid w:val="45657EE8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>
    <w:nsid w:val="4C8544C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>
    <w:nsid w:val="597E7BE8"/>
    <w:multiLevelType w:val="hybridMultilevel"/>
    <w:tmpl w:val="BABA24F0"/>
    <w:lvl w:ilvl="0" w:tplc="1E22665A">
      <w:start w:val="1"/>
      <w:numFmt w:val="decimal"/>
      <w:lvlRestart w:val="0"/>
      <w:lvlText w:val="(%1)"/>
      <w:lvlJc w:val="right"/>
      <w:pPr>
        <w:tabs>
          <w:tab w:val="num" w:pos="1307"/>
        </w:tabs>
        <w:ind w:left="1307" w:hanging="227"/>
      </w:pPr>
      <w:rPr>
        <w:rFonts w:ascii="Traditional Arabic" w:hAnsi="Traditional Arabic" w:cs="Traditional Arabic" w:hint="default"/>
        <w:b w:val="0"/>
        <w:bCs w:val="0"/>
        <w:i w:val="0"/>
        <w:iCs w:val="0"/>
        <w:caps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7">
    <w:nsid w:val="64D6450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>
    <w:nsid w:val="6FC818B7"/>
    <w:multiLevelType w:val="hybridMultilevel"/>
    <w:tmpl w:val="D3749CB6"/>
    <w:lvl w:ilvl="0" w:tplc="1E22665A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19">
    <w:nsid w:val="78D00C1C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>
    <w:nsid w:val="7AE32A09"/>
    <w:multiLevelType w:val="hybridMultilevel"/>
    <w:tmpl w:val="9C5295AC"/>
    <w:lvl w:ilvl="0" w:tplc="E12AAC4E">
      <w:start w:val="1"/>
      <w:numFmt w:val="decimal"/>
      <w:pStyle w:val="Roman2GA"/>
      <w:lvlText w:val="'%1'"/>
      <w:lvlJc w:val="right"/>
      <w:pPr>
        <w:tabs>
          <w:tab w:val="num" w:pos="2438"/>
        </w:tabs>
        <w:ind w:left="2438" w:hanging="397"/>
      </w:pPr>
      <w:rPr>
        <w:rFonts w:ascii="Georgia" w:hAnsi="Georgia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abstractNum w:abstractNumId="21">
    <w:nsid w:val="7CAD5904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1"/>
  </w:num>
  <w:num w:numId="2">
    <w:abstractNumId w:val="1"/>
  </w:num>
  <w:num w:numId="3">
    <w:abstractNumId w:val="13"/>
  </w:num>
  <w:num w:numId="4">
    <w:abstractNumId w:val="11"/>
  </w:num>
  <w:num w:numId="5">
    <w:abstractNumId w:val="8"/>
  </w:num>
  <w:num w:numId="6">
    <w:abstractNumId w:val="20"/>
  </w:num>
  <w:num w:numId="7">
    <w:abstractNumId w:val="10"/>
  </w:num>
  <w:num w:numId="8">
    <w:abstractNumId w:val="9"/>
  </w:num>
  <w:num w:numId="9">
    <w:abstractNumId w:val="12"/>
  </w:num>
  <w:num w:numId="10">
    <w:abstractNumId w:val="19"/>
  </w:num>
  <w:num w:numId="11">
    <w:abstractNumId w:val="1"/>
  </w:num>
  <w:num w:numId="12">
    <w:abstractNumId w:val="13"/>
  </w:num>
  <w:num w:numId="13">
    <w:abstractNumId w:val="11"/>
  </w:num>
  <w:num w:numId="14">
    <w:abstractNumId w:val="8"/>
  </w:num>
  <w:num w:numId="15">
    <w:abstractNumId w:val="20"/>
  </w:num>
  <w:num w:numId="16">
    <w:abstractNumId w:val="1"/>
  </w:num>
  <w:num w:numId="17">
    <w:abstractNumId w:val="13"/>
  </w:num>
  <w:num w:numId="18">
    <w:abstractNumId w:val="11"/>
  </w:num>
  <w:num w:numId="19">
    <w:abstractNumId w:val="8"/>
  </w:num>
  <w:num w:numId="20">
    <w:abstractNumId w:val="20"/>
  </w:num>
  <w:num w:numId="21">
    <w:abstractNumId w:val="1"/>
  </w:num>
  <w:num w:numId="22">
    <w:abstractNumId w:val="13"/>
  </w:num>
  <w:num w:numId="23">
    <w:abstractNumId w:val="8"/>
  </w:num>
  <w:num w:numId="24">
    <w:abstractNumId w:val="20"/>
  </w:num>
  <w:num w:numId="25">
    <w:abstractNumId w:val="13"/>
  </w:num>
  <w:num w:numId="26">
    <w:abstractNumId w:val="1"/>
  </w:num>
  <w:num w:numId="27">
    <w:abstractNumId w:val="3"/>
  </w:num>
  <w:num w:numId="28">
    <w:abstractNumId w:val="2"/>
  </w:num>
  <w:num w:numId="29">
    <w:abstractNumId w:val="15"/>
  </w:num>
  <w:num w:numId="30">
    <w:abstractNumId w:val="4"/>
  </w:num>
  <w:num w:numId="31">
    <w:abstractNumId w:val="7"/>
  </w:num>
  <w:num w:numId="32">
    <w:abstractNumId w:val="14"/>
  </w:num>
  <w:num w:numId="33">
    <w:abstractNumId w:val="17"/>
  </w:num>
  <w:num w:numId="34">
    <w:abstractNumId w:val="21"/>
  </w:num>
  <w:num w:numId="35">
    <w:abstractNumId w:val="5"/>
  </w:num>
  <w:num w:numId="36">
    <w:abstractNumId w:val="16"/>
  </w:num>
  <w:num w:numId="37">
    <w:abstractNumId w:val="18"/>
  </w:num>
  <w:num w:numId="38">
    <w:abstractNumId w:val="0"/>
  </w:num>
  <w:num w:numId="3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activeWritingStyle w:appName="MSWord" w:lang="ar-SA" w:vendorID="4" w:dllVersion="512" w:checkStyle="0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efaultTabStop w:val="567"/>
  <w:evenAndOddHeaders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C1BC1"/>
    <w:rsid w:val="00040E25"/>
    <w:rsid w:val="00042149"/>
    <w:rsid w:val="000648EA"/>
    <w:rsid w:val="000957C8"/>
    <w:rsid w:val="00097049"/>
    <w:rsid w:val="000A04D5"/>
    <w:rsid w:val="000B52F2"/>
    <w:rsid w:val="000D0EAE"/>
    <w:rsid w:val="000D5380"/>
    <w:rsid w:val="000D6654"/>
    <w:rsid w:val="000E103D"/>
    <w:rsid w:val="000F0264"/>
    <w:rsid w:val="000F2EBF"/>
    <w:rsid w:val="000F3A9F"/>
    <w:rsid w:val="000F5FF6"/>
    <w:rsid w:val="001022B5"/>
    <w:rsid w:val="00113FA5"/>
    <w:rsid w:val="001179BC"/>
    <w:rsid w:val="001455A0"/>
    <w:rsid w:val="001602A3"/>
    <w:rsid w:val="00160CCA"/>
    <w:rsid w:val="001A5161"/>
    <w:rsid w:val="001A60BD"/>
    <w:rsid w:val="001C6D53"/>
    <w:rsid w:val="00232277"/>
    <w:rsid w:val="0023736D"/>
    <w:rsid w:val="00255A48"/>
    <w:rsid w:val="00257225"/>
    <w:rsid w:val="00310160"/>
    <w:rsid w:val="00341A8C"/>
    <w:rsid w:val="003519E6"/>
    <w:rsid w:val="00355F81"/>
    <w:rsid w:val="003B4356"/>
    <w:rsid w:val="003F08A8"/>
    <w:rsid w:val="004250E3"/>
    <w:rsid w:val="00472A81"/>
    <w:rsid w:val="004A20A6"/>
    <w:rsid w:val="004B2C92"/>
    <w:rsid w:val="004D6A3A"/>
    <w:rsid w:val="004F4AD7"/>
    <w:rsid w:val="00557CD3"/>
    <w:rsid w:val="00571432"/>
    <w:rsid w:val="005732A2"/>
    <w:rsid w:val="005762A5"/>
    <w:rsid w:val="00590BA3"/>
    <w:rsid w:val="00592A82"/>
    <w:rsid w:val="005B46D9"/>
    <w:rsid w:val="005B7AE0"/>
    <w:rsid w:val="005E23F5"/>
    <w:rsid w:val="005F146F"/>
    <w:rsid w:val="005F2F49"/>
    <w:rsid w:val="005F71B6"/>
    <w:rsid w:val="00654786"/>
    <w:rsid w:val="00656F56"/>
    <w:rsid w:val="00660FD4"/>
    <w:rsid w:val="00665BE4"/>
    <w:rsid w:val="006A4425"/>
    <w:rsid w:val="006B00A4"/>
    <w:rsid w:val="006B4669"/>
    <w:rsid w:val="006D3CFA"/>
    <w:rsid w:val="006F6313"/>
    <w:rsid w:val="006F6BF8"/>
    <w:rsid w:val="00707BDF"/>
    <w:rsid w:val="00710727"/>
    <w:rsid w:val="00715F45"/>
    <w:rsid w:val="0072608F"/>
    <w:rsid w:val="00731815"/>
    <w:rsid w:val="00731B84"/>
    <w:rsid w:val="00734AE7"/>
    <w:rsid w:val="0079344E"/>
    <w:rsid w:val="007B08C4"/>
    <w:rsid w:val="007B5CC1"/>
    <w:rsid w:val="007E197F"/>
    <w:rsid w:val="007E2786"/>
    <w:rsid w:val="007E4686"/>
    <w:rsid w:val="007F68C4"/>
    <w:rsid w:val="008059D1"/>
    <w:rsid w:val="008153DE"/>
    <w:rsid w:val="00852A10"/>
    <w:rsid w:val="00862634"/>
    <w:rsid w:val="00866C59"/>
    <w:rsid w:val="00877306"/>
    <w:rsid w:val="00883714"/>
    <w:rsid w:val="00885524"/>
    <w:rsid w:val="008A6242"/>
    <w:rsid w:val="008B4BC6"/>
    <w:rsid w:val="008C1BC1"/>
    <w:rsid w:val="008F6743"/>
    <w:rsid w:val="00901E57"/>
    <w:rsid w:val="009070DF"/>
    <w:rsid w:val="00935F0E"/>
    <w:rsid w:val="0095208F"/>
    <w:rsid w:val="00977B3F"/>
    <w:rsid w:val="009814AE"/>
    <w:rsid w:val="009901D3"/>
    <w:rsid w:val="00996BBE"/>
    <w:rsid w:val="009B2C03"/>
    <w:rsid w:val="009D17B9"/>
    <w:rsid w:val="009D1DD5"/>
    <w:rsid w:val="009E16CD"/>
    <w:rsid w:val="009F722C"/>
    <w:rsid w:val="00A16532"/>
    <w:rsid w:val="00A26157"/>
    <w:rsid w:val="00A265C3"/>
    <w:rsid w:val="00A43F9A"/>
    <w:rsid w:val="00A53F38"/>
    <w:rsid w:val="00A543D4"/>
    <w:rsid w:val="00AD0014"/>
    <w:rsid w:val="00AD4CF2"/>
    <w:rsid w:val="00AF0BBA"/>
    <w:rsid w:val="00B25159"/>
    <w:rsid w:val="00B30468"/>
    <w:rsid w:val="00B44E31"/>
    <w:rsid w:val="00B53E95"/>
    <w:rsid w:val="00B57675"/>
    <w:rsid w:val="00B94395"/>
    <w:rsid w:val="00BA4F7E"/>
    <w:rsid w:val="00BB2C41"/>
    <w:rsid w:val="00BC55C8"/>
    <w:rsid w:val="00BC5C10"/>
    <w:rsid w:val="00BE2964"/>
    <w:rsid w:val="00C21623"/>
    <w:rsid w:val="00C24FBD"/>
    <w:rsid w:val="00C473BA"/>
    <w:rsid w:val="00C611ED"/>
    <w:rsid w:val="00C6490A"/>
    <w:rsid w:val="00C64FE1"/>
    <w:rsid w:val="00C726D2"/>
    <w:rsid w:val="00C74296"/>
    <w:rsid w:val="00C8345E"/>
    <w:rsid w:val="00CA5F7C"/>
    <w:rsid w:val="00D51067"/>
    <w:rsid w:val="00D75657"/>
    <w:rsid w:val="00D960AD"/>
    <w:rsid w:val="00DA0E0E"/>
    <w:rsid w:val="00DB0885"/>
    <w:rsid w:val="00DB0C39"/>
    <w:rsid w:val="00DB545B"/>
    <w:rsid w:val="00DB7679"/>
    <w:rsid w:val="00DE118E"/>
    <w:rsid w:val="00DF1702"/>
    <w:rsid w:val="00DF4DD8"/>
    <w:rsid w:val="00DF668E"/>
    <w:rsid w:val="00E04826"/>
    <w:rsid w:val="00E14D2B"/>
    <w:rsid w:val="00E20DBA"/>
    <w:rsid w:val="00E6524A"/>
    <w:rsid w:val="00E660D6"/>
    <w:rsid w:val="00E771AB"/>
    <w:rsid w:val="00EA796F"/>
    <w:rsid w:val="00EB077B"/>
    <w:rsid w:val="00EC50B9"/>
    <w:rsid w:val="00ED26A0"/>
    <w:rsid w:val="00F1727A"/>
    <w:rsid w:val="00F34764"/>
    <w:rsid w:val="00F54E3C"/>
    <w:rsid w:val="00F874BD"/>
    <w:rsid w:val="00FB1D0B"/>
    <w:rsid w:val="00FB31E6"/>
    <w:rsid w:val="00FC4AC4"/>
    <w:rsid w:val="00FE55A3"/>
    <w:rsid w:val="00FE6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726D2"/>
    <w:pPr>
      <w:bidi/>
      <w:spacing w:line="240" w:lineRule="atLeast"/>
      <w:jc w:val="lowKashida"/>
    </w:pPr>
    <w:rPr>
      <w:rFonts w:cs="Traditional Arabic"/>
      <w:szCs w:val="30"/>
      <w:lang w:val="en-US" w:eastAsia="en-US"/>
    </w:rPr>
  </w:style>
  <w:style w:type="paragraph" w:styleId="Heading1">
    <w:name w:val="heading 1"/>
    <w:aliases w:val="Table_GA"/>
    <w:basedOn w:val="SingleTxtGA"/>
    <w:next w:val="Normal"/>
    <w:qFormat/>
    <w:rsid w:val="000D6654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qFormat/>
    <w:rsid w:val="00E660D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E660D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aliases w:val="6_GA,6_G"/>
    <w:basedOn w:val="Normal"/>
    <w:rsid w:val="000D6654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paragraph" w:styleId="Footer">
    <w:name w:val="footer"/>
    <w:aliases w:val="3_GA,3_G"/>
    <w:basedOn w:val="Normal"/>
    <w:rsid w:val="000D6654"/>
    <w:pPr>
      <w:suppressAutoHyphens/>
      <w:bidi w:val="0"/>
      <w:spacing w:line="240" w:lineRule="auto"/>
    </w:pPr>
    <w:rPr>
      <w:sz w:val="16"/>
      <w:szCs w:val="22"/>
      <w:lang w:val="en-GB"/>
    </w:rPr>
  </w:style>
  <w:style w:type="table" w:styleId="TableGrid">
    <w:name w:val="Table Grid"/>
    <w:basedOn w:val="TableNormal"/>
    <w:semiHidden/>
    <w:rsid w:val="000D5380"/>
    <w:pPr>
      <w:bidi/>
      <w:jc w:val="lowKashida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MGA">
    <w:name w:val="_ H __M_GA"/>
    <w:basedOn w:val="Normal"/>
    <w:next w:val="Normal"/>
    <w:rsid w:val="007E2786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rsid w:val="001022B5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rsid w:val="001022B5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rsid w:val="00E771AB"/>
    <w:pPr>
      <w:tabs>
        <w:tab w:val="right" w:pos="1021"/>
      </w:tabs>
      <w:spacing w:before="12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rsid w:val="00E771AB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rsid w:val="00E771AB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rsid w:val="008B4BC6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rsid w:val="000D6654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rsid w:val="000D6654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rsid w:val="000D6654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rsid w:val="000D6654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rsid w:val="003519E6"/>
    <w:pPr>
      <w:numPr>
        <w:numId w:val="26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rsid w:val="009D1DD5"/>
    <w:pPr>
      <w:numPr>
        <w:numId w:val="25"/>
      </w:numPr>
      <w:tabs>
        <w:tab w:val="clear" w:pos="1644"/>
        <w:tab w:val="left" w:pos="2438"/>
      </w:tabs>
      <w:suppressAutoHyphens/>
      <w:bidi w:val="0"/>
      <w:spacing w:after="120" w:line="380" w:lineRule="exact"/>
      <w:ind w:left="2438" w:right="1247" w:hanging="397"/>
    </w:pPr>
  </w:style>
  <w:style w:type="paragraph" w:customStyle="1" w:styleId="ParaNoGA">
    <w:name w:val="_ParaNo._GA"/>
    <w:basedOn w:val="SingleTxtGA"/>
    <w:rsid w:val="000D6654"/>
    <w:pPr>
      <w:numPr>
        <w:numId w:val="18"/>
      </w:numPr>
      <w:suppressAutoHyphens/>
      <w:bidi w:val="0"/>
    </w:pPr>
  </w:style>
  <w:style w:type="paragraph" w:styleId="EndnoteText">
    <w:name w:val="endnote text"/>
    <w:aliases w:val="2_ GA"/>
    <w:basedOn w:val="Normal"/>
    <w:rsid w:val="00E20DBA"/>
    <w:pPr>
      <w:tabs>
        <w:tab w:val="right" w:pos="1021"/>
      </w:tabs>
      <w:spacing w:after="60" w:line="300" w:lineRule="exact"/>
      <w:ind w:left="1247" w:right="1247" w:hanging="1247"/>
    </w:pPr>
    <w:rPr>
      <w:sz w:val="18"/>
      <w:szCs w:val="26"/>
    </w:rPr>
  </w:style>
  <w:style w:type="paragraph" w:styleId="FootnoteText">
    <w:name w:val="footnote text"/>
    <w:aliases w:val="5_G"/>
    <w:basedOn w:val="Normal"/>
    <w:semiHidden/>
    <w:rsid w:val="00EB077B"/>
    <w:rPr>
      <w:szCs w:val="20"/>
    </w:rPr>
  </w:style>
  <w:style w:type="character" w:customStyle="1" w:styleId="EndtnoteReference">
    <w:name w:val="Endtnote Reference"/>
    <w:aliases w:val="1_GA"/>
    <w:rsid w:val="000D6654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character" w:styleId="FootnoteReference">
    <w:name w:val="footnote reference"/>
    <w:aliases w:val="4_GA"/>
    <w:rsid w:val="000D6654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footnoteText0">
    <w:name w:val="footnote Text"/>
    <w:aliases w:val="5_GA"/>
    <w:basedOn w:val="Normal"/>
    <w:rsid w:val="00E20DBA"/>
    <w:pPr>
      <w:tabs>
        <w:tab w:val="right" w:pos="1021"/>
      </w:tabs>
      <w:spacing w:after="60" w:line="300" w:lineRule="exact"/>
      <w:ind w:left="1247" w:right="1247" w:hanging="1247"/>
    </w:pPr>
    <w:rPr>
      <w:sz w:val="18"/>
      <w:szCs w:val="26"/>
    </w:rPr>
  </w:style>
  <w:style w:type="character" w:styleId="PageNumber">
    <w:name w:val="page number"/>
    <w:aliases w:val="7_GA"/>
    <w:rsid w:val="000D6654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rsid w:val="000D6654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Roman1GA">
    <w:name w:val="_Roman 1_GA"/>
    <w:basedOn w:val="Normal"/>
    <w:rsid w:val="003519E6"/>
    <w:pPr>
      <w:numPr>
        <w:numId w:val="23"/>
      </w:numPr>
      <w:suppressAutoHyphens/>
      <w:bidi w:val="0"/>
      <w:spacing w:after="120" w:line="380" w:lineRule="exact"/>
      <w:ind w:right="1247"/>
    </w:pPr>
  </w:style>
  <w:style w:type="paragraph" w:customStyle="1" w:styleId="Roman2GA">
    <w:name w:val="_Roman 2_GA"/>
    <w:basedOn w:val="Normal"/>
    <w:next w:val="Normal"/>
    <w:rsid w:val="005F71B6"/>
    <w:pPr>
      <w:numPr>
        <w:numId w:val="24"/>
      </w:numPr>
      <w:spacing w:after="120" w:line="380" w:lineRule="exact"/>
      <w:ind w:right="1247"/>
    </w:pPr>
  </w:style>
  <w:style w:type="numbering" w:styleId="111111">
    <w:name w:val="Outline List 2"/>
    <w:basedOn w:val="NoList"/>
    <w:semiHidden/>
    <w:rsid w:val="005732A2"/>
    <w:pPr>
      <w:numPr>
        <w:numId w:val="8"/>
      </w:numPr>
    </w:pPr>
  </w:style>
  <w:style w:type="numbering" w:styleId="1ai">
    <w:name w:val="Outline List 1"/>
    <w:basedOn w:val="NoList"/>
    <w:semiHidden/>
    <w:rsid w:val="005732A2"/>
    <w:pPr>
      <w:numPr>
        <w:numId w:val="10"/>
      </w:numPr>
    </w:pPr>
  </w:style>
  <w:style w:type="character" w:styleId="EndnoteReference">
    <w:name w:val="endnote reference"/>
    <w:semiHidden/>
    <w:rsid w:val="00FE6865"/>
    <w:rPr>
      <w:vertAlign w:val="superscript"/>
    </w:rPr>
  </w:style>
  <w:style w:type="paragraph" w:customStyle="1" w:styleId="H23G">
    <w:name w:val="_ H_2/3_G"/>
    <w:basedOn w:val="Normal"/>
    <w:next w:val="Normal"/>
    <w:rsid w:val="009E16CD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rFonts w:cs="Times New Roman"/>
      <w:b/>
      <w:szCs w:val="20"/>
      <w:lang w:val="fr-CH"/>
    </w:rPr>
  </w:style>
  <w:style w:type="paragraph" w:customStyle="1" w:styleId="SingleTxtG">
    <w:name w:val="_ Single Txt_G"/>
    <w:basedOn w:val="Normal"/>
    <w:rsid w:val="009E16CD"/>
    <w:pPr>
      <w:suppressAutoHyphens/>
      <w:bidi w:val="0"/>
      <w:spacing w:after="120"/>
      <w:ind w:left="1134" w:right="1134"/>
      <w:jc w:val="both"/>
    </w:pPr>
    <w:rPr>
      <w:rFonts w:cs="Times New Roman"/>
      <w:szCs w:val="20"/>
      <w:lang w:val="fr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6"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0</TotalTime>
  <Pages>16</Pages>
  <Words>5467</Words>
  <Characters>31165</Characters>
  <Application>Microsoft Office Word</Application>
  <DocSecurity>4</DocSecurity>
  <Lines>259</Lines>
  <Paragraphs>73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>CCPR/C/SR.2715</vt:lpstr>
    </vt:vector>
  </TitlesOfParts>
  <Company>CSD</Company>
  <LinksUpToDate>false</LinksUpToDate>
  <CharactersWithSpaces>36559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CCPR/C/SR.2715</dc:title>
  <dc:subject>Contrac./Formatting</dc:subject>
  <dc:creator>Rima</dc:creator>
  <cp:keywords/>
  <dc:description/>
  <cp:lastModifiedBy>Rima</cp:lastModifiedBy>
  <cp:revision>2</cp:revision>
  <cp:lastPrinted>2011-01-07T14:56:00Z</cp:lastPrinted>
  <dcterms:created xsi:type="dcterms:W3CDTF">2011-01-10T06:48:00Z</dcterms:created>
  <dcterms:modified xsi:type="dcterms:W3CDTF">2011-01-10T06:48:00Z</dcterms:modified>
</cp:coreProperties>
</file>