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433" w:rsidRPr="007A7FE1" w:rsidRDefault="00347433" w:rsidP="00347433">
      <w:pPr>
        <w:spacing w:line="60" w:lineRule="exact"/>
        <w:rPr>
          <w:color w:val="010000"/>
          <w:sz w:val="4"/>
          <w:szCs w:val="4"/>
        </w:rPr>
        <w:sectPr w:rsidR="00347433" w:rsidRPr="007A7FE1" w:rsidSect="003474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7A7FE1">
        <w:rPr>
          <w:rStyle w:val="CommentReference"/>
          <w:sz w:val="4"/>
          <w:szCs w:val="4"/>
        </w:rPr>
        <w:commentReference w:id="0"/>
      </w:r>
    </w:p>
    <w:p w:rsidR="003A68FB" w:rsidRPr="00DF3BBC" w:rsidRDefault="003A68FB" w:rsidP="003A68F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DF3BBC">
        <w:t>Комитет по ликвидации дискриминации</w:t>
      </w:r>
      <w:r w:rsidRPr="00DF3BBC">
        <w:br/>
        <w:t>в отношении женщин</w:t>
      </w:r>
    </w:p>
    <w:p w:rsidR="003A68FB" w:rsidRPr="00AF3624" w:rsidRDefault="003A68FB" w:rsidP="003A68F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rPr>
          <w:b/>
        </w:rPr>
        <w:t>Шестьдесят первая сессия</w:t>
      </w:r>
    </w:p>
    <w:p w:rsidR="003A68FB" w:rsidRPr="00AF3624" w:rsidRDefault="003A68FB" w:rsidP="003A68F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AF3624">
        <w:t>2</w:t>
      </w:r>
      <w:r>
        <w:rPr>
          <w:lang w:val="en-US"/>
        </w:rPr>
        <w:t>–</w:t>
      </w:r>
      <w:r w:rsidRPr="00AF3624">
        <w:t xml:space="preserve">24 </w:t>
      </w:r>
      <w:r>
        <w:t>июля</w:t>
      </w:r>
      <w:r w:rsidRPr="00AF3624">
        <w:t xml:space="preserve"> 2015</w:t>
      </w:r>
      <w:r>
        <w:rPr>
          <w:lang w:val="en-US"/>
        </w:rPr>
        <w:t> </w:t>
      </w:r>
      <w:r>
        <w:t>года</w:t>
      </w:r>
    </w:p>
    <w:p w:rsidR="003A68FB" w:rsidRPr="008B267C" w:rsidRDefault="003A68FB" w:rsidP="003A68F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Пункт 4 предварительной повестки дня</w:t>
      </w:r>
      <w:r w:rsidRPr="003A68FB">
        <w:rPr>
          <w:rStyle w:val="FootnoteReference"/>
        </w:rPr>
        <w:footnoteReference w:customMarkFollows="1" w:id="1"/>
        <w:sym w:font="Symbol" w:char="F02A"/>
      </w:r>
    </w:p>
    <w:p w:rsidR="003A68FB" w:rsidRDefault="003A68FB" w:rsidP="003A68F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5850"/>
          <w:tab w:val="left" w:pos="6048"/>
        </w:tabs>
        <w:ind w:right="1260"/>
        <w:rPr>
          <w:b/>
        </w:rPr>
      </w:pPr>
      <w:r w:rsidRPr="00D84545">
        <w:rPr>
          <w:b/>
        </w:rPr>
        <w:t>Рассмотрение докладов, представляемых</w:t>
      </w:r>
      <w:r w:rsidRPr="003A68FB">
        <w:rPr>
          <w:b/>
        </w:rPr>
        <w:br/>
      </w:r>
      <w:r w:rsidRPr="00D84545">
        <w:rPr>
          <w:b/>
        </w:rPr>
        <w:t>государствами-участниками в соответствии</w:t>
      </w:r>
      <w:r w:rsidRPr="003A68FB">
        <w:rPr>
          <w:b/>
        </w:rPr>
        <w:br/>
      </w:r>
      <w:r w:rsidRPr="00D84545">
        <w:rPr>
          <w:b/>
        </w:rPr>
        <w:t>со статьей 18 Конвенции о</w:t>
      </w:r>
      <w:r w:rsidRPr="00D84545">
        <w:rPr>
          <w:b/>
          <w:lang w:val="en-US"/>
        </w:rPr>
        <w:t> </w:t>
      </w:r>
      <w:r w:rsidRPr="00D84545">
        <w:rPr>
          <w:b/>
        </w:rPr>
        <w:t>ликвидации всех</w:t>
      </w:r>
      <w:r w:rsidRPr="003A68FB">
        <w:rPr>
          <w:b/>
        </w:rPr>
        <w:br/>
      </w:r>
      <w:r w:rsidRPr="00D84545">
        <w:rPr>
          <w:b/>
        </w:rPr>
        <w:t>форм дискриминации в отношении же</w:t>
      </w:r>
      <w:r w:rsidRPr="00D84545">
        <w:rPr>
          <w:b/>
        </w:rPr>
        <w:t>н</w:t>
      </w:r>
      <w:r w:rsidRPr="00D84545">
        <w:rPr>
          <w:b/>
        </w:rPr>
        <w:t xml:space="preserve">щин </w:t>
      </w:r>
    </w:p>
    <w:p w:rsidR="003A68FB" w:rsidRPr="00DF3BBC" w:rsidRDefault="003A68FB" w:rsidP="003A68FB">
      <w:pPr>
        <w:pStyle w:val="SingleTxt"/>
        <w:spacing w:after="0" w:line="120" w:lineRule="exact"/>
        <w:rPr>
          <w:b/>
          <w:sz w:val="10"/>
        </w:rPr>
      </w:pPr>
    </w:p>
    <w:p w:rsidR="003A68FB" w:rsidRPr="00DF3BBC" w:rsidRDefault="003A68FB" w:rsidP="003A68FB">
      <w:pPr>
        <w:pStyle w:val="SingleTxt"/>
        <w:spacing w:after="0" w:line="120" w:lineRule="exact"/>
        <w:rPr>
          <w:b/>
          <w:sz w:val="10"/>
        </w:rPr>
      </w:pPr>
    </w:p>
    <w:p w:rsidR="003A68FB" w:rsidRPr="00DF3BBC" w:rsidRDefault="003A68FB" w:rsidP="003A68FB">
      <w:pPr>
        <w:pStyle w:val="SingleTxt"/>
        <w:spacing w:after="0" w:line="120" w:lineRule="exact"/>
        <w:rPr>
          <w:b/>
          <w:sz w:val="10"/>
        </w:rPr>
      </w:pPr>
    </w:p>
    <w:p w:rsidR="003A68FB" w:rsidRPr="00DF3BBC" w:rsidRDefault="003A68FB" w:rsidP="003A68F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 xml:space="preserve">Перечень тем и вопросов в связи с рассмотрением </w:t>
      </w:r>
      <w:r>
        <w:t>объединенных четвертого и пятого периодических</w:t>
      </w:r>
      <w:r w:rsidRPr="003A68FB">
        <w:t xml:space="preserve"> </w:t>
      </w:r>
      <w:r w:rsidRPr="00DF3BBC">
        <w:t>доклад</w:t>
      </w:r>
      <w:r>
        <w:t>ов Хорватии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037437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612BC1">
        <w:t>Общий контекст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1.</w:t>
      </w:r>
      <w:r w:rsidRPr="00612BC1">
        <w:tab/>
        <w:t>Данный доклад государства-участника должен был быть представлен в октябре 2009</w:t>
      </w:r>
      <w:r>
        <w:rPr>
          <w:lang w:val="en-US"/>
        </w:rPr>
        <w:t> </w:t>
      </w:r>
      <w:r w:rsidRPr="00612BC1">
        <w:t>года, но был получен лишь в сентябре 2013</w:t>
      </w:r>
      <w:r>
        <w:rPr>
          <w:lang w:val="en-US"/>
        </w:rPr>
        <w:t> </w:t>
      </w:r>
      <w:r w:rsidRPr="00612BC1">
        <w:t>года. Просьба объя</w:t>
      </w:r>
      <w:r w:rsidRPr="00612BC1">
        <w:t>с</w:t>
      </w:r>
      <w:r w:rsidRPr="00612BC1">
        <w:t>нить причины задержки с представлением доклад, который, как указывается во введении к нему, охватывает события, произошедшие в период с 2005 по 2010</w:t>
      </w:r>
      <w:r>
        <w:rPr>
          <w:lang w:val="en-US"/>
        </w:rPr>
        <w:t> </w:t>
      </w:r>
      <w:r w:rsidRPr="00612BC1">
        <w:t>год (</w:t>
      </w:r>
      <w:hyperlink r:id="rId14" w:history="1">
        <w:r w:rsidRPr="00612BC1">
          <w:rPr>
            <w:rStyle w:val="Hyperlink"/>
            <w:lang w:val="en-US"/>
          </w:rPr>
          <w:t>CEDAW</w:t>
        </w:r>
        <w:r w:rsidRPr="00612BC1">
          <w:rPr>
            <w:rStyle w:val="Hyperlink"/>
          </w:rPr>
          <w:t>/</w:t>
        </w:r>
        <w:r w:rsidRPr="00612BC1">
          <w:rPr>
            <w:rStyle w:val="Hyperlink"/>
            <w:lang w:val="en-US"/>
          </w:rPr>
          <w:t>C</w:t>
        </w:r>
        <w:r w:rsidRPr="00612BC1">
          <w:rPr>
            <w:rStyle w:val="Hyperlink"/>
          </w:rPr>
          <w:t>/</w:t>
        </w:r>
        <w:r w:rsidRPr="00612BC1">
          <w:rPr>
            <w:rStyle w:val="Hyperlink"/>
            <w:lang w:val="en-US"/>
          </w:rPr>
          <w:t>HRV</w:t>
        </w:r>
        <w:r w:rsidRPr="00612BC1">
          <w:rPr>
            <w:rStyle w:val="Hyperlink"/>
          </w:rPr>
          <w:t>/4</w:t>
        </w:r>
        <w:r w:rsidRPr="003A68FB">
          <w:rPr>
            <w:rStyle w:val="Hyperlink"/>
          </w:rPr>
          <w:t>–</w:t>
        </w:r>
        <w:r w:rsidRPr="00612BC1">
          <w:rPr>
            <w:rStyle w:val="Hyperlink"/>
          </w:rPr>
          <w:t>5</w:t>
        </w:r>
      </w:hyperlink>
      <w:r w:rsidRPr="00612BC1">
        <w:t>, пункт</w:t>
      </w:r>
      <w:r>
        <w:rPr>
          <w:lang w:val="en-US"/>
        </w:rPr>
        <w:t> </w:t>
      </w:r>
      <w:r w:rsidRPr="00612BC1">
        <w:t>2)</w:t>
      </w:r>
      <w:r w:rsidRPr="003A68FB">
        <w:rPr>
          <w:rStyle w:val="FootnoteReference"/>
        </w:rPr>
        <w:footnoteReference w:id="2"/>
      </w:r>
      <w:r w:rsidRPr="00612BC1">
        <w:t>. Просьба представить обновленную информацию и данные, касающиеся хода осуществления Конвенции. Просьба также представить информацию об участии неправительственных организ</w:t>
      </w:r>
      <w:r w:rsidRPr="00612BC1">
        <w:t>а</w:t>
      </w:r>
      <w:r w:rsidRPr="00612BC1">
        <w:t xml:space="preserve">ций, в частности с женских организаций, в подготовке настоящего доклада и о характере и масштабах проводившихся с ними консультаций.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612BC1">
        <w:t>Законодательная и институциональная база и доступ к правосудию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2.</w:t>
      </w:r>
      <w:r w:rsidRPr="00612BC1">
        <w:tab/>
        <w:t>Просьба представить более подробную информацию о процедурах, пр</w:t>
      </w:r>
      <w:r w:rsidRPr="00612BC1">
        <w:t>и</w:t>
      </w:r>
      <w:r w:rsidRPr="00612BC1">
        <w:t>меняемых в целях оперативного, последовательного и эффективного ос</w:t>
      </w:r>
      <w:r w:rsidRPr="00612BC1">
        <w:t>у</w:t>
      </w:r>
      <w:r w:rsidRPr="00612BC1">
        <w:t>ществления, мониторинга и обеспечения соблюдения антидискриминационн</w:t>
      </w:r>
      <w:r w:rsidRPr="00612BC1">
        <w:t>о</w:t>
      </w:r>
      <w:r w:rsidRPr="00612BC1">
        <w:t>го законодательства (пункт</w:t>
      </w:r>
      <w:r>
        <w:rPr>
          <w:lang w:val="en-US"/>
        </w:rPr>
        <w:t> </w:t>
      </w:r>
      <w:r w:rsidRPr="00612BC1">
        <w:t>13), включая Закон о борьбе с дискриминацией, З</w:t>
      </w:r>
      <w:r w:rsidRPr="00612BC1">
        <w:t>а</w:t>
      </w:r>
      <w:r w:rsidRPr="00612BC1">
        <w:t>кон о равн</w:t>
      </w:r>
      <w:r>
        <w:t>оправии мужчин и женщин и Закон</w:t>
      </w:r>
      <w:r w:rsidRPr="00612BC1">
        <w:t xml:space="preserve"> о труде.</w:t>
      </w:r>
    </w:p>
    <w:p w:rsidR="003A68FB" w:rsidRPr="00612BC1" w:rsidRDefault="003A68FB" w:rsidP="003A68FB">
      <w:pPr>
        <w:pStyle w:val="SingleTxt"/>
      </w:pPr>
      <w:r w:rsidRPr="00612BC1">
        <w:t>3.</w:t>
      </w:r>
      <w:r w:rsidRPr="00612BC1">
        <w:tab/>
        <w:t>Просьба указать, какие меры принимаются государством-участником в целях повышения уровня осведомленности и информированности женщин</w:t>
      </w:r>
      <w:r>
        <w:t xml:space="preserve"> — </w:t>
      </w:r>
      <w:r w:rsidRPr="00612BC1">
        <w:t>особенно тех из них, которые относятся к группам, находящимся в наиболее неблагоприятном положении, таким как женщины, проживающие в сельских районах, женщины из числа национальных меньшинств, в первую очередь женщины народности рома, женщины-мигранты и пожилые женщины</w:t>
      </w:r>
      <w:r>
        <w:t xml:space="preserve"> — </w:t>
      </w:r>
      <w:r w:rsidRPr="00612BC1">
        <w:t xml:space="preserve">об их правах, закрепленных в Конвенции и Факультативном протоколе к ней, а также соответствующих национальных законодательствах.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Национальный механизм по улучшению положения женщин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4.</w:t>
      </w:r>
      <w:r w:rsidRPr="00612BC1">
        <w:tab/>
        <w:t>С учетом того, что, как отмечается в докладе, вследствие экономического спада и сокращения общего объема государственного бюджета были уменьш</w:t>
      </w:r>
      <w:r w:rsidRPr="00612BC1">
        <w:t>е</w:t>
      </w:r>
      <w:r w:rsidRPr="00612BC1">
        <w:t>ны объемы финансовых ресурсов, выделяемых Управлению по вопросам ра</w:t>
      </w:r>
      <w:r w:rsidRPr="00612BC1">
        <w:t>в</w:t>
      </w:r>
      <w:r w:rsidRPr="00612BC1">
        <w:t>ноправия мужчин и женщин (пункт</w:t>
      </w:r>
      <w:r>
        <w:t> </w:t>
      </w:r>
      <w:r w:rsidRPr="00612BC1">
        <w:t>15), просьба представить обновленную информацию о людских и финансовых ресурсах, которыми располагают ук</w:t>
      </w:r>
      <w:r w:rsidRPr="00612BC1">
        <w:t>а</w:t>
      </w:r>
      <w:r w:rsidRPr="00612BC1">
        <w:t>занное Управление, Канцелярия омбудсмена по вопросам гендерного равенства и уездные/местные комиссии по вопросам равноправия мужчин и женщин (пункт</w:t>
      </w:r>
      <w:r>
        <w:t> </w:t>
      </w:r>
      <w:r w:rsidRPr="00612BC1">
        <w:t>85). Просьба пояснить, с помощью каких механизмов обеспечивается коорд</w:t>
      </w:r>
      <w:r w:rsidRPr="00612BC1">
        <w:t>и</w:t>
      </w:r>
      <w:r w:rsidRPr="00612BC1">
        <w:t>нация усилий указанных органов на различных уровнях.</w:t>
      </w:r>
    </w:p>
    <w:p w:rsidR="003A68FB" w:rsidRPr="00612BC1" w:rsidRDefault="003A68FB" w:rsidP="003A68FB">
      <w:pPr>
        <w:pStyle w:val="SingleTxt"/>
      </w:pPr>
      <w:r w:rsidRPr="00612BC1">
        <w:t>5.</w:t>
      </w:r>
      <w:r w:rsidRPr="00612BC1">
        <w:tab/>
        <w:t>Согласно Закону о равноправии мужчин и женщин, органы государстве</w:t>
      </w:r>
      <w:r w:rsidRPr="00612BC1">
        <w:t>н</w:t>
      </w:r>
      <w:r w:rsidRPr="00612BC1">
        <w:t>ного управления и юридические лица с мажоритарной долей участия госуда</w:t>
      </w:r>
      <w:r w:rsidRPr="00612BC1">
        <w:t>р</w:t>
      </w:r>
      <w:r w:rsidRPr="00612BC1">
        <w:t>ства обязаны разрабатывать и утверждать планы действий по поощрению ге</w:t>
      </w:r>
      <w:r w:rsidRPr="00612BC1">
        <w:t>н</w:t>
      </w:r>
      <w:r w:rsidRPr="00612BC1">
        <w:t>дерного равенства. В нем также предлагается органам местного и регионал</w:t>
      </w:r>
      <w:r w:rsidRPr="00612BC1">
        <w:t>ь</w:t>
      </w:r>
      <w:r w:rsidRPr="00612BC1">
        <w:t>ного самоуправления, юридическим лицам, наделенным государственными полномочиями, и другим юридическим лицам включать в свои внутренние нормативные документы антидискриминационные положения и меры (пункт</w:t>
      </w:r>
      <w:r>
        <w:t> </w:t>
      </w:r>
      <w:r w:rsidRPr="00612BC1">
        <w:t>90). Просьба представить дополнительную информацию об осущест</w:t>
      </w:r>
      <w:r w:rsidRPr="00612BC1">
        <w:t>в</w:t>
      </w:r>
      <w:r w:rsidRPr="00612BC1">
        <w:t>ле</w:t>
      </w:r>
      <w:r>
        <w:softHyphen/>
      </w:r>
      <w:r w:rsidRPr="00612BC1">
        <w:t>нии указанных положений данного закона. Просьба также представить обно</w:t>
      </w:r>
      <w:r w:rsidRPr="00612BC1">
        <w:t>в</w:t>
      </w:r>
      <w:r w:rsidRPr="00612BC1">
        <w:t>ленную информацию о прогрессе, достигнутом в осуществлении Национал</w:t>
      </w:r>
      <w:r w:rsidRPr="00612BC1">
        <w:t>ь</w:t>
      </w:r>
      <w:r w:rsidRPr="00612BC1">
        <w:t>ной стратегии обеспечения равноправия мужчин и женщин на период 2011</w:t>
      </w:r>
      <w:r>
        <w:t>–</w:t>
      </w:r>
      <w:r w:rsidRPr="00612BC1">
        <w:t>2015</w:t>
      </w:r>
      <w:r>
        <w:t> </w:t>
      </w:r>
      <w:r w:rsidRPr="00612BC1">
        <w:t xml:space="preserve">годов, и о намеченных в ней задачах.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Временные специальные меры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6.</w:t>
      </w:r>
      <w:r w:rsidRPr="00612BC1">
        <w:tab/>
        <w:t>Просьба, в дополнение к содержащейся в докладе информации относ</w:t>
      </w:r>
      <w:r w:rsidRPr="00612BC1">
        <w:t>и</w:t>
      </w:r>
      <w:r w:rsidRPr="00612BC1">
        <w:t>тельно временных специальных мер, направленных на повышение уровня з</w:t>
      </w:r>
      <w:r w:rsidRPr="00612BC1">
        <w:t>а</w:t>
      </w:r>
      <w:r w:rsidRPr="00612BC1">
        <w:t>нятости женщин посредством поощрения женского предпринимательства (пункты</w:t>
      </w:r>
      <w:r>
        <w:t> </w:t>
      </w:r>
      <w:r w:rsidRPr="00612BC1">
        <w:t>96, 180 и 181), представить конкретные примеры временных спец</w:t>
      </w:r>
      <w:r w:rsidRPr="00612BC1">
        <w:t>и</w:t>
      </w:r>
      <w:r w:rsidRPr="00612BC1">
        <w:t>альных мер, осуществляемых в целях ускорения процесса достижения факт</w:t>
      </w:r>
      <w:r w:rsidRPr="00612BC1">
        <w:t>и</w:t>
      </w:r>
      <w:r w:rsidRPr="00612BC1">
        <w:t>ческого равенства мужчин и женщин в других областях, охватываемых Ко</w:t>
      </w:r>
      <w:r w:rsidRPr="00612BC1">
        <w:t>н</w:t>
      </w:r>
      <w:r w:rsidRPr="00612BC1">
        <w:t>венцией, в которых женщины недостаточно представлены или находятся в н</w:t>
      </w:r>
      <w:r w:rsidRPr="00612BC1">
        <w:t>е</w:t>
      </w:r>
      <w:r w:rsidRPr="00612BC1">
        <w:t>благоприятном положении, а также информацию о результатах осуществления этих мер.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Стереотипы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7.</w:t>
      </w:r>
      <w:r w:rsidRPr="00612BC1">
        <w:tab/>
        <w:t>В представленном Омбудсменом по вопросам гендерного равенства еж</w:t>
      </w:r>
      <w:r w:rsidRPr="00612BC1">
        <w:t>е</w:t>
      </w:r>
      <w:r w:rsidRPr="00612BC1">
        <w:t>годном докладе за 2012</w:t>
      </w:r>
      <w:r>
        <w:t> </w:t>
      </w:r>
      <w:r w:rsidRPr="00612BC1">
        <w:t>год указывается, что в средствах массовой информ</w:t>
      </w:r>
      <w:r w:rsidRPr="00612BC1">
        <w:t>а</w:t>
      </w:r>
      <w:r w:rsidRPr="00612BC1">
        <w:t>ции сохраняются дискриминация по признаку пола и гендерные стереотипы, а женщины по-прежнему представляются в качестве сексуальных объектов. Просьба представить обновленную информацию о мерах, принимаемых в ц</w:t>
      </w:r>
      <w:r w:rsidRPr="00612BC1">
        <w:t>е</w:t>
      </w:r>
      <w:r w:rsidRPr="00612BC1">
        <w:t>лях искоренения стереотипного изображения женщин в средствах массовой информации и рекламной продукции.</w:t>
      </w:r>
    </w:p>
    <w:p w:rsidR="003A68FB" w:rsidRPr="00612BC1" w:rsidRDefault="003A68FB" w:rsidP="003A68FB">
      <w:pPr>
        <w:pStyle w:val="SingleTxt"/>
      </w:pPr>
      <w:r w:rsidRPr="00612BC1">
        <w:t>8.</w:t>
      </w:r>
      <w:r w:rsidRPr="00612BC1">
        <w:tab/>
        <w:t>Просьба предоставить более подробную информацию о конкретных м</w:t>
      </w:r>
      <w:r w:rsidRPr="00612BC1">
        <w:t>е</w:t>
      </w:r>
      <w:r w:rsidRPr="00612BC1">
        <w:t>рах, осуществляемых в целях содействия равному распределению семейных обязанностей между женщинами и мужчинами, в том числе о мерах, принятых с целью увеличения числа отцов, использующих отпуск по уходу за ребенком, а также данные о числе матерей и отцов, использующих отпуск по уходу за р</w:t>
      </w:r>
      <w:r w:rsidRPr="00612BC1">
        <w:t>е</w:t>
      </w:r>
      <w:r w:rsidRPr="00612BC1">
        <w:t>бенком как право на неполную рабочую занятость (пункт</w:t>
      </w:r>
      <w:r>
        <w:t> </w:t>
      </w:r>
      <w:r w:rsidRPr="00612BC1">
        <w:t xml:space="preserve">164).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Насилие в отношении женщин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9.</w:t>
      </w:r>
      <w:r w:rsidRPr="00612BC1">
        <w:tab/>
        <w:t>Просьба представить обновленную информацию о масштабах распр</w:t>
      </w:r>
      <w:r w:rsidRPr="00612BC1">
        <w:t>о</w:t>
      </w:r>
      <w:r w:rsidRPr="00612BC1">
        <w:t>странения всех форм гендерного насилия в отношении женщин. Просьба пре</w:t>
      </w:r>
      <w:r w:rsidRPr="00612BC1">
        <w:t>д</w:t>
      </w:r>
      <w:r w:rsidRPr="00612BC1">
        <w:t>ставить, в том числе, информацию о случаях бытового насилия, сексуального насилия и изнасилования, о взаимоотношениях между жертвой и правонар</w:t>
      </w:r>
      <w:r w:rsidRPr="00612BC1">
        <w:t>у</w:t>
      </w:r>
      <w:r w:rsidRPr="00612BC1">
        <w:t>шителем, проведенных расследованиях, судебных разбирательствах и вын</w:t>
      </w:r>
      <w:r w:rsidRPr="00612BC1">
        <w:t>е</w:t>
      </w:r>
      <w:r w:rsidRPr="00612BC1">
        <w:t>сенных обвинительных приговорах.</w:t>
      </w:r>
    </w:p>
    <w:p w:rsidR="003A68FB" w:rsidRPr="00612BC1" w:rsidRDefault="003A68FB" w:rsidP="003A68FB">
      <w:pPr>
        <w:pStyle w:val="SingleTxt"/>
      </w:pPr>
      <w:r w:rsidRPr="00612BC1">
        <w:t>10.</w:t>
      </w:r>
      <w:r w:rsidRPr="00612BC1">
        <w:tab/>
        <w:t>Просьба представить информацию о сохраняющихся препятствиях на п</w:t>
      </w:r>
      <w:r w:rsidRPr="00612BC1">
        <w:t>у</w:t>
      </w:r>
      <w:r w:rsidRPr="00612BC1">
        <w:t>ти осуществления нового Закона о семье (2014</w:t>
      </w:r>
      <w:r>
        <w:t> </w:t>
      </w:r>
      <w:r w:rsidRPr="00612BC1">
        <w:t>год), нового Уголовного коде</w:t>
      </w:r>
      <w:r w:rsidRPr="00612BC1">
        <w:t>к</w:t>
      </w:r>
      <w:r w:rsidRPr="00612BC1">
        <w:t>са (2013</w:t>
      </w:r>
      <w:r>
        <w:t> </w:t>
      </w:r>
      <w:r w:rsidRPr="00612BC1">
        <w:t>год), Закона о защите от насилия в семье (2009</w:t>
      </w:r>
      <w:r>
        <w:t> </w:t>
      </w:r>
      <w:r w:rsidRPr="00612BC1">
        <w:t>год) и Закона о беспла</w:t>
      </w:r>
      <w:r w:rsidRPr="00612BC1">
        <w:t>т</w:t>
      </w:r>
      <w:r w:rsidRPr="00612BC1">
        <w:t>ной юридической помощи (2008</w:t>
      </w:r>
      <w:r>
        <w:t> </w:t>
      </w:r>
      <w:r w:rsidRPr="00612BC1">
        <w:t>год). Просьба включить, в частности, инфо</w:t>
      </w:r>
      <w:r w:rsidRPr="00612BC1">
        <w:t>р</w:t>
      </w:r>
      <w:r w:rsidRPr="00612BC1">
        <w:t>мацию о мерах, принимаемых государством-участником для обеспечения того, чтобы во всех округах страны женщины, которые сталкиваются с насил</w:t>
      </w:r>
      <w:r w:rsidRPr="00612BC1">
        <w:t>и</w:t>
      </w:r>
      <w:r w:rsidRPr="00612BC1">
        <w:t>ем по признаку пола, имели возможность обратиться за необходимой им по</w:t>
      </w:r>
      <w:r w:rsidRPr="00612BC1">
        <w:t>д</w:t>
      </w:r>
      <w:r w:rsidRPr="00612BC1">
        <w:t xml:space="preserve">держкой и помощью, в том числе в виде правовой помощи или помещения в приют. Просьба также указать, </w:t>
      </w:r>
      <w:r>
        <w:t xml:space="preserve">проводятся </w:t>
      </w:r>
      <w:r w:rsidRPr="00612BC1">
        <w:t>ли какие-либо мероприятия в области пр</w:t>
      </w:r>
      <w:r w:rsidRPr="00612BC1">
        <w:t>о</w:t>
      </w:r>
      <w:r w:rsidRPr="00612BC1">
        <w:t>фессиональной подготовки и усиления потенциала сотрудников правоохран</w:t>
      </w:r>
      <w:r w:rsidRPr="00612BC1">
        <w:t>и</w:t>
      </w:r>
      <w:r w:rsidRPr="00612BC1">
        <w:t>тельных органов, в том числе сотрудников полиции и судей, а также медици</w:t>
      </w:r>
      <w:r w:rsidRPr="00612BC1">
        <w:t>н</w:t>
      </w:r>
      <w:r w:rsidRPr="00612BC1">
        <w:t>ских работников и чиновников государственных учреждений, призванные с</w:t>
      </w:r>
      <w:r w:rsidRPr="00612BC1">
        <w:t>о</w:t>
      </w:r>
      <w:r w:rsidRPr="00612BC1">
        <w:t>действовать осуществлению принимаемых законов, четкому выявлению пр</w:t>
      </w:r>
      <w:r w:rsidRPr="00612BC1">
        <w:t>а</w:t>
      </w:r>
      <w:r w:rsidRPr="00612BC1">
        <w:t>вонарушителей и своевременному предоставлению защиты женщинам, кот</w:t>
      </w:r>
      <w:r w:rsidRPr="00612BC1">
        <w:t>о</w:t>
      </w:r>
      <w:r w:rsidRPr="00612BC1">
        <w:t>рые подверглись насилию, с тем чтобы обеспечить их безопасность. Какие м</w:t>
      </w:r>
      <w:r w:rsidRPr="00612BC1">
        <w:t>е</w:t>
      </w:r>
      <w:r w:rsidRPr="00612BC1">
        <w:t>ры принимаются государством-участником для того, чтобы гарантировать своевременную и эффективную защиту жертв, в том числе после завершения уголовного судопроизводства, и привлечение виновных к ответственн</w:t>
      </w:r>
      <w:r w:rsidRPr="00612BC1">
        <w:t>о</w:t>
      </w:r>
      <w:r w:rsidRPr="00612BC1">
        <w:t xml:space="preserve">сти.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Женщины в постконфликтной ситуации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11.</w:t>
      </w:r>
      <w:r w:rsidRPr="00612BC1">
        <w:tab/>
        <w:t>Просьба указать, какие меры были приняты государством-участником для обеспечения того, чтобы женщины, которые стали жертвами насилия во время войны, в частности сексуального насилия, имели доступ к правосудию и мех</w:t>
      </w:r>
      <w:r w:rsidRPr="00612BC1">
        <w:t>а</w:t>
      </w:r>
      <w:r w:rsidRPr="00612BC1">
        <w:t>низмам возмещения ущерба, в том числе психологической, медицинской и иной помощи, и могли рассчитывать на выплату компенсации. Просьба также указать, какие меры принимаются государством-участником в целях ликвид</w:t>
      </w:r>
      <w:r w:rsidRPr="00612BC1">
        <w:t>а</w:t>
      </w:r>
      <w:r w:rsidRPr="00612BC1">
        <w:t>ции последствий военных действий для психического здоровья мужчин</w:t>
      </w:r>
      <w:r>
        <w:t xml:space="preserve"> — </w:t>
      </w:r>
      <w:r w:rsidRPr="00612BC1">
        <w:t>п</w:t>
      </w:r>
      <w:r w:rsidRPr="00612BC1">
        <w:t>о</w:t>
      </w:r>
      <w:r w:rsidRPr="00612BC1">
        <w:t xml:space="preserve">следствий, которые, по-видимому, являются одним из факторов, влияющих на рост числа женоубийств.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612BC1">
        <w:t>Торговля женщинами и эксплуатация проституции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12.</w:t>
      </w:r>
      <w:r w:rsidRPr="00612BC1">
        <w:tab/>
        <w:t>Просьба дать оценку эффективности национального плана действий по борьбе с торговлей людьми (пункт</w:t>
      </w:r>
      <w:r>
        <w:t> </w:t>
      </w:r>
      <w:r w:rsidRPr="00612BC1">
        <w:t>67) и представить обновленную информ</w:t>
      </w:r>
      <w:r w:rsidRPr="00612BC1">
        <w:t>а</w:t>
      </w:r>
      <w:r w:rsidRPr="00612BC1">
        <w:t xml:space="preserve">цию о мерах, принимаемых в целях предотвращения торговли женщинами и повышения уровня защиты, предоставляемой жертвам. </w:t>
      </w:r>
    </w:p>
    <w:p w:rsidR="003A68FB" w:rsidRPr="00612BC1" w:rsidRDefault="003A68FB" w:rsidP="003A68FB">
      <w:pPr>
        <w:pStyle w:val="SingleTxt"/>
      </w:pPr>
      <w:r w:rsidRPr="00612BC1">
        <w:t>13.</w:t>
      </w:r>
      <w:r w:rsidRPr="00612BC1">
        <w:tab/>
        <w:t>Просьба представить информацию относительно распространенности проституции в государстве-участнике, а также о стратегиях и мерах, которые были разработаны и осуществляются в целях профилактики сексуальной эк</w:t>
      </w:r>
      <w:r w:rsidRPr="00612BC1">
        <w:t>с</w:t>
      </w:r>
      <w:r w:rsidRPr="00612BC1">
        <w:t xml:space="preserve">плуатации женщин и девочек. Кроме того, просьба представить информацию о мерах, которые предполагается принять и/или которые уже были приняты в целях оказания поддержки женщинам, решившим порвать с проституцией. Просьба также сообщить, были ли приняты какие-либо меры, призванные обеспечить недопущение эксплуатации проституции и торговли женщинами, в том числе уменьшение спроса на проституцию.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Участие в политической и общественной жизни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14.</w:t>
      </w:r>
      <w:r w:rsidRPr="00612BC1">
        <w:tab/>
        <w:t>Просьба представить обновленную информацию об участии женщин в политической и общественной жизни, в том числе в мероприятиях, проводи</w:t>
      </w:r>
      <w:r w:rsidRPr="00612BC1">
        <w:t>в</w:t>
      </w:r>
      <w:r w:rsidRPr="00612BC1">
        <w:t>шихся в рамках состоявшихся совсем недавно выборов в общенациональные, уездные и местные органы власти. Просьба сообщить, какие меры были пр</w:t>
      </w:r>
      <w:r w:rsidRPr="00612BC1">
        <w:t>и</w:t>
      </w:r>
      <w:r w:rsidRPr="00612BC1">
        <w:t>няты для решения задач, связанных с повышением уровня представленности женщин на назначаемых старших руководящих должностях в сферах общ</w:t>
      </w:r>
      <w:r w:rsidRPr="00612BC1">
        <w:t>е</w:t>
      </w:r>
      <w:r w:rsidRPr="00612BC1">
        <w:t>ственной, политической и экономической жизни. Просьба сообщить, какие м</w:t>
      </w:r>
      <w:r w:rsidRPr="00612BC1">
        <w:t>е</w:t>
      </w:r>
      <w:r w:rsidRPr="00612BC1">
        <w:t>ры были приняты в целях предоставления женщинам более широких возмо</w:t>
      </w:r>
      <w:r w:rsidRPr="00612BC1">
        <w:t>ж</w:t>
      </w:r>
      <w:r w:rsidRPr="00612BC1">
        <w:t>ностей в плане назначения на</w:t>
      </w:r>
      <w:r>
        <w:t xml:space="preserve"> </w:t>
      </w:r>
      <w:r w:rsidRPr="00612BC1">
        <w:t xml:space="preserve">высокие должности в </w:t>
      </w:r>
      <w:r>
        <w:t xml:space="preserve">сфере </w:t>
      </w:r>
      <w:r w:rsidRPr="00612BC1">
        <w:t>дипломатической служ</w:t>
      </w:r>
      <w:r>
        <w:t>бы</w:t>
      </w:r>
      <w:r w:rsidRPr="00612BC1">
        <w:t xml:space="preserve"> (пункт</w:t>
      </w:r>
      <w:r>
        <w:t> </w:t>
      </w:r>
      <w:r w:rsidRPr="00612BC1">
        <w:t xml:space="preserve">137).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Образование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15.</w:t>
      </w:r>
      <w:r w:rsidRPr="00612BC1">
        <w:tab/>
        <w:t>Просьба представить обновленную информацию о мерах, принятых для решения проблемы, связанной с наличием значительных гендерных различий на уровне зачисления в учебные заведения системы среднего образования (пункт</w:t>
      </w:r>
      <w:r>
        <w:t> </w:t>
      </w:r>
      <w:r w:rsidRPr="00612BC1">
        <w:t>141). Просьба также представить информацию о том, какие усилия предпринимаются государством-участником в целях предоставления женщ</w:t>
      </w:r>
      <w:r w:rsidRPr="00612BC1">
        <w:t>и</w:t>
      </w:r>
      <w:r w:rsidRPr="00612BC1">
        <w:t>нам и мужчинам более разнообразных возможностей с точки зрения получения образования и трудоустройства, а также с целью решения проблемы нед</w:t>
      </w:r>
      <w:r w:rsidRPr="00612BC1">
        <w:t>о</w:t>
      </w:r>
      <w:r w:rsidRPr="00612BC1">
        <w:t xml:space="preserve">представленности женщин среди штатных преподавателей.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Занятость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16.</w:t>
      </w:r>
      <w:r w:rsidRPr="00612BC1">
        <w:tab/>
        <w:t>Просьба представить информацию о конкретных мерах, принятых для решения таких проблем, как сохраняющаяся профессиональная сегрегация между мужчинами и женщинами на рынке труда, преобладание женщин среди безработного населения и разрыв в уровне оплаты труда женщин и мужчин (пункт</w:t>
      </w:r>
      <w:r>
        <w:t> </w:t>
      </w:r>
      <w:r w:rsidRPr="00612BC1">
        <w:t>155). Просьба включить обновленные данные относительно принятия законов, предусматривающих введение одинакового обязательного возраста выхода на пенсию для женщин и мужчин (пункт</w:t>
      </w:r>
      <w:r>
        <w:t> </w:t>
      </w:r>
      <w:r w:rsidRPr="00612BC1">
        <w:t xml:space="preserve">162).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8B267C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612BC1">
        <w:t>Здравоохранение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17.</w:t>
      </w:r>
      <w:r w:rsidRPr="00612BC1">
        <w:tab/>
        <w:t>Просьба представить обновленную информацию о мерах, принятых с ц</w:t>
      </w:r>
      <w:r w:rsidRPr="00612BC1">
        <w:t>е</w:t>
      </w:r>
      <w:r w:rsidRPr="00612BC1">
        <w:t>лью включения в школьные программы составленных с учетом возраста уч</w:t>
      </w:r>
      <w:r w:rsidRPr="00612BC1">
        <w:t>а</w:t>
      </w:r>
      <w:r w:rsidRPr="00612BC1">
        <w:t>щихся учебных курсов по вопросам сексуального и репродуктивного здоровья и соответствующих прав, в том числе по вопросам ответственного сексуальн</w:t>
      </w:r>
      <w:r w:rsidRPr="00612BC1">
        <w:t>о</w:t>
      </w:r>
      <w:r w:rsidRPr="00612BC1">
        <w:t>го поведения, и мерах по содействию более широкому использованию прот</w:t>
      </w:r>
      <w:r w:rsidRPr="00612BC1">
        <w:t>и</w:t>
      </w:r>
      <w:r w:rsidRPr="00612BC1">
        <w:t>возачаточных средств и профилактике передающихся половым путем забол</w:t>
      </w:r>
      <w:r w:rsidRPr="00612BC1">
        <w:t>е</w:t>
      </w:r>
      <w:r w:rsidRPr="00612BC1">
        <w:t>ваний (пункт</w:t>
      </w:r>
      <w:r>
        <w:t> </w:t>
      </w:r>
      <w:r w:rsidRPr="00612BC1">
        <w:t>154). Просьба также представить информацию о мерах, приним</w:t>
      </w:r>
      <w:r w:rsidRPr="00612BC1">
        <w:t>а</w:t>
      </w:r>
      <w:r w:rsidRPr="00612BC1">
        <w:t xml:space="preserve">емых в целях расширения доступа </w:t>
      </w:r>
      <w:r>
        <w:t xml:space="preserve">к </w:t>
      </w:r>
      <w:r w:rsidRPr="00612BC1">
        <w:t>противозачаточны</w:t>
      </w:r>
      <w:r>
        <w:t>м</w:t>
      </w:r>
      <w:r w:rsidRPr="00612BC1">
        <w:t xml:space="preserve"> средств</w:t>
      </w:r>
      <w:r>
        <w:t>ам</w:t>
      </w:r>
      <w:r w:rsidRPr="00037437">
        <w:t xml:space="preserve"> </w:t>
      </w:r>
      <w:r w:rsidRPr="00612BC1">
        <w:t>и повыш</w:t>
      </w:r>
      <w:r w:rsidRPr="00612BC1">
        <w:t>е</w:t>
      </w:r>
      <w:r w:rsidRPr="00612BC1">
        <w:t xml:space="preserve">ния </w:t>
      </w:r>
      <w:r>
        <w:t xml:space="preserve">их </w:t>
      </w:r>
      <w:r w:rsidRPr="00612BC1">
        <w:t xml:space="preserve">доступности. Кроме того, просьба пояснить, какие меры принимаются государством-участником </w:t>
      </w:r>
      <w:r>
        <w:t>в связи с угрозами безопасности</w:t>
      </w:r>
      <w:r w:rsidRPr="00612BC1">
        <w:t xml:space="preserve"> медицинских уч</w:t>
      </w:r>
      <w:r>
        <w:softHyphen/>
      </w:r>
      <w:r w:rsidRPr="00612BC1">
        <w:t xml:space="preserve">реждений, занимающихся на законных основаниях проведением безопасных абортов, </w:t>
      </w:r>
      <w:r>
        <w:t>и</w:t>
      </w:r>
      <w:r w:rsidRPr="00612BC1">
        <w:t>сходящими от групп, придерживающихся неоконсервативных взгл</w:t>
      </w:r>
      <w:r w:rsidRPr="00612BC1">
        <w:t>я</w:t>
      </w:r>
      <w:r w:rsidRPr="00612BC1">
        <w:t>дов, и в связи с ограничением доступа к услугам по искусственному прерыв</w:t>
      </w:r>
      <w:r w:rsidRPr="00612BC1">
        <w:t>а</w:t>
      </w:r>
      <w:r w:rsidRPr="00612BC1">
        <w:t>нию беременности вследствие принимаемых все большим числом таких учр</w:t>
      </w:r>
      <w:r w:rsidRPr="00612BC1">
        <w:t>е</w:t>
      </w:r>
      <w:r w:rsidRPr="00612BC1">
        <w:t>ждений решений проводить аборты только по медицинским показаниям и р</w:t>
      </w:r>
      <w:r w:rsidRPr="00612BC1">
        <w:t>о</w:t>
      </w:r>
      <w:r w:rsidRPr="00612BC1">
        <w:t>ста числа медицинских работников, отказывающихся проводить такие опер</w:t>
      </w:r>
      <w:r w:rsidRPr="00612BC1">
        <w:t>а</w:t>
      </w:r>
      <w:r w:rsidRPr="00612BC1">
        <w:t>ции по рел</w:t>
      </w:r>
      <w:r w:rsidRPr="00612BC1">
        <w:t>и</w:t>
      </w:r>
      <w:r w:rsidRPr="00612BC1">
        <w:t xml:space="preserve">гиозным или иным соображениям.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Сельские женщины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18.</w:t>
      </w:r>
      <w:r w:rsidRPr="00612BC1">
        <w:tab/>
        <w:t>Просьба представить информацию о мерах, принимаемых с целью изм</w:t>
      </w:r>
      <w:r w:rsidRPr="00612BC1">
        <w:t>е</w:t>
      </w:r>
      <w:r w:rsidRPr="00612BC1">
        <w:t>нения традиционных социальных моделей, отдающих предпочтение мужчинам в качестве руководителей сельскохозяйственных ферм, предприятий кустарн</w:t>
      </w:r>
      <w:r w:rsidRPr="00612BC1">
        <w:t>о</w:t>
      </w:r>
      <w:r w:rsidRPr="00612BC1">
        <w:t>го промысла, компаний и кооперативов (пункт</w:t>
      </w:r>
      <w:r>
        <w:t> </w:t>
      </w:r>
      <w:r w:rsidRPr="00612BC1">
        <w:t>190). Просьба указать, какие меры были предприняты в целях расширения информированности сельских женщин об их правах, в частности о праве собственности на имущество, и с</w:t>
      </w:r>
      <w:r w:rsidRPr="00612BC1">
        <w:t>о</w:t>
      </w:r>
      <w:r w:rsidRPr="00612BC1">
        <w:t xml:space="preserve">здания условий, которые позволяли бы женщинам требовать осуществления их прав. 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12BC1">
        <w:t>Группы женщин, находящиеся в неблагоприятном положении</w:t>
      </w:r>
    </w:p>
    <w:p w:rsidR="003A68FB" w:rsidRPr="00DF3BBC" w:rsidRDefault="003A68FB" w:rsidP="003A68FB">
      <w:pPr>
        <w:pStyle w:val="SingleTxt"/>
        <w:spacing w:after="0" w:line="120" w:lineRule="exact"/>
        <w:rPr>
          <w:sz w:val="10"/>
        </w:rPr>
      </w:pPr>
    </w:p>
    <w:p w:rsidR="003A68FB" w:rsidRPr="00612BC1" w:rsidRDefault="003A68FB" w:rsidP="003A68FB">
      <w:pPr>
        <w:pStyle w:val="SingleTxt"/>
      </w:pPr>
      <w:r w:rsidRPr="00612BC1">
        <w:t>19.</w:t>
      </w:r>
      <w:r w:rsidRPr="00612BC1">
        <w:tab/>
        <w:t>Просьба представить более подробную информацию о ходе осуществл</w:t>
      </w:r>
      <w:r w:rsidRPr="00612BC1">
        <w:t>е</w:t>
      </w:r>
      <w:r w:rsidRPr="00612BC1">
        <w:t>ния Плана действий Десятилетия социальной интеграции народности рома (пункт</w:t>
      </w:r>
      <w:r>
        <w:t> </w:t>
      </w:r>
      <w:r w:rsidRPr="00612BC1">
        <w:t>35) и конкретных мерах, принимаемых в целях борьбы с широко ра</w:t>
      </w:r>
      <w:r w:rsidRPr="00612BC1">
        <w:t>с</w:t>
      </w:r>
      <w:r w:rsidRPr="00612BC1">
        <w:t>пространенной дискриминацией в отношении девочек и женщин из числа р</w:t>
      </w:r>
      <w:r w:rsidRPr="00612BC1">
        <w:t>о</w:t>
      </w:r>
      <w:r w:rsidRPr="00612BC1">
        <w:t>ма, в частности в таких областях, как образование, занятость и доступ к сан</w:t>
      </w:r>
      <w:r w:rsidRPr="00612BC1">
        <w:t>и</w:t>
      </w:r>
      <w:r w:rsidRPr="00612BC1">
        <w:t xml:space="preserve">тарно-медицинскому обслуживанию. </w:t>
      </w:r>
    </w:p>
    <w:p w:rsidR="00347433" w:rsidRDefault="003A68FB" w:rsidP="003A68FB">
      <w:pPr>
        <w:pStyle w:val="SingleTxt"/>
      </w:pPr>
      <w:r w:rsidRPr="00612BC1">
        <w:t>20.</w:t>
      </w:r>
      <w:r w:rsidRPr="00612BC1">
        <w:tab/>
        <w:t>С учетом того, что показатель числа людей, находящихся на грани нищ</w:t>
      </w:r>
      <w:r w:rsidRPr="00612BC1">
        <w:t>е</w:t>
      </w:r>
      <w:r w:rsidRPr="00612BC1">
        <w:t xml:space="preserve">ты, в государстве-участнике наиболее высок среди женщин </w:t>
      </w:r>
      <w:r>
        <w:t xml:space="preserve">пожилого возраста </w:t>
      </w:r>
      <w:r w:rsidRPr="00612BC1">
        <w:t>(пункт</w:t>
      </w:r>
      <w:r>
        <w:t> </w:t>
      </w:r>
      <w:r w:rsidRPr="00612BC1">
        <w:t>178), просьба представить обновленную информацию о мерах, напра</w:t>
      </w:r>
      <w:r w:rsidRPr="00612BC1">
        <w:t>в</w:t>
      </w:r>
      <w:r w:rsidRPr="00612BC1">
        <w:t>ленных на борьбу с нищетой и социальной изоляцией пожилых женщин, ос</w:t>
      </w:r>
      <w:r w:rsidRPr="00612BC1">
        <w:t>о</w:t>
      </w:r>
      <w:r w:rsidRPr="00612BC1">
        <w:t>бенно одиноких (пункт</w:t>
      </w:r>
      <w:r>
        <w:t> </w:t>
      </w:r>
      <w:r w:rsidRPr="00612BC1">
        <w:t>72).</w:t>
      </w:r>
    </w:p>
    <w:p w:rsidR="003A68FB" w:rsidRPr="003A68FB" w:rsidRDefault="003A68FB" w:rsidP="003A68FB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3A68FB" w:rsidRPr="003A68FB" w:rsidSect="00347433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1-12T15:17:00Z" w:initials="Start">
    <w:p w:rsidR="00347433" w:rsidRPr="003A68FB" w:rsidRDefault="00347433">
      <w:pPr>
        <w:pStyle w:val="CommentText"/>
        <w:rPr>
          <w:lang w:val="en-US"/>
        </w:rPr>
      </w:pPr>
      <w:r>
        <w:fldChar w:fldCharType="begin"/>
      </w:r>
      <w:r w:rsidRPr="003A68FB">
        <w:rPr>
          <w:rStyle w:val="CommentReference"/>
          <w:lang w:val="en-US"/>
        </w:rPr>
        <w:instrText xml:space="preserve"> </w:instrText>
      </w:r>
      <w:r w:rsidRPr="003A68FB">
        <w:rPr>
          <w:lang w:val="en-US"/>
        </w:rPr>
        <w:instrText>PAGE \# "'Page: '#'</w:instrText>
      </w:r>
      <w:r w:rsidRPr="003A68FB">
        <w:rPr>
          <w:lang w:val="en-US"/>
        </w:rPr>
        <w:br/>
        <w:instrText>'"</w:instrText>
      </w:r>
      <w:r w:rsidRPr="003A68F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A68FB">
        <w:rPr>
          <w:lang w:val="en-US"/>
        </w:rPr>
        <w:t>&lt;&lt;ODS JOB NO&gt;&gt;N1463293R&lt;&lt;ODS JOB NO&gt;&gt;</w:t>
      </w:r>
    </w:p>
    <w:p w:rsidR="00347433" w:rsidRPr="003A68FB" w:rsidRDefault="00347433">
      <w:pPr>
        <w:pStyle w:val="CommentText"/>
        <w:rPr>
          <w:lang w:val="en-US"/>
        </w:rPr>
      </w:pPr>
      <w:r w:rsidRPr="003A68FB">
        <w:rPr>
          <w:lang w:val="en-US"/>
        </w:rPr>
        <w:t>&lt;&lt;ODS DOC SYMBOL1&gt;&gt;CEDAW/C/HRV/Q/4-5&lt;&lt;ODS DOC SYMBOL1&gt;&gt;</w:t>
      </w:r>
    </w:p>
    <w:p w:rsidR="00347433" w:rsidRPr="003A68FB" w:rsidRDefault="00347433">
      <w:pPr>
        <w:pStyle w:val="CommentText"/>
        <w:rPr>
          <w:lang w:val="en-US"/>
        </w:rPr>
      </w:pPr>
      <w:r w:rsidRPr="003A68F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097" w:rsidRDefault="00B20097" w:rsidP="008A1A7A">
      <w:pPr>
        <w:spacing w:line="240" w:lineRule="auto"/>
      </w:pPr>
      <w:r>
        <w:separator/>
      </w:r>
    </w:p>
  </w:endnote>
  <w:endnote w:type="continuationSeparator" w:id="0">
    <w:p w:rsidR="00B20097" w:rsidRDefault="00B2009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347433" w:rsidTr="00347433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Footer"/>
            <w:rPr>
              <w:color w:val="000000"/>
              <w:szCs w:val="22"/>
              <w:lang w:eastAsia="en-US"/>
            </w:rPr>
          </w:pPr>
          <w:r w:rsidRPr="006806C9">
            <w:rPr>
              <w:szCs w:val="22"/>
              <w:lang w:eastAsia="en-US"/>
            </w:rPr>
            <w:fldChar w:fldCharType="begin"/>
          </w:r>
          <w:r w:rsidRPr="006806C9">
            <w:rPr>
              <w:szCs w:val="22"/>
              <w:lang w:eastAsia="en-US"/>
            </w:rPr>
            <w:instrText xml:space="preserve"> PAGE  \* Arabic  \* MERGEFORMAT </w:instrText>
          </w:r>
          <w:r w:rsidRPr="006806C9">
            <w:rPr>
              <w:szCs w:val="22"/>
              <w:lang w:eastAsia="en-US"/>
            </w:rPr>
            <w:fldChar w:fldCharType="separate"/>
          </w:r>
          <w:r w:rsidR="003B1C44" w:rsidRPr="006806C9">
            <w:rPr>
              <w:noProof/>
              <w:szCs w:val="22"/>
              <w:lang w:eastAsia="en-US"/>
            </w:rPr>
            <w:t>4</w:t>
          </w:r>
          <w:r w:rsidRPr="006806C9">
            <w:rPr>
              <w:szCs w:val="22"/>
              <w:lang w:eastAsia="en-US"/>
            </w:rPr>
            <w:fldChar w:fldCharType="end"/>
          </w:r>
          <w:r w:rsidRPr="006806C9">
            <w:rPr>
              <w:szCs w:val="22"/>
              <w:lang w:eastAsia="en-US"/>
            </w:rPr>
            <w:t>/</w:t>
          </w:r>
          <w:fldSimple w:instr=" NUMPAGES  \* Arabic  \* MERGEFORMAT ">
            <w:r w:rsidR="003B1C44" w:rsidRPr="006806C9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3B1C44" w:rsidRPr="006806C9">
              <w:rPr>
                <w:b w:val="0"/>
                <w:color w:val="000000"/>
                <w:sz w:val="14"/>
                <w:szCs w:val="22"/>
                <w:lang w:eastAsia="en-US"/>
              </w:rPr>
              <w:t>14-64926</w:t>
            </w:r>
          </w:fldSimple>
        </w:p>
      </w:tc>
    </w:tr>
  </w:tbl>
  <w:p w:rsidR="00347433" w:rsidRPr="00347433" w:rsidRDefault="00347433" w:rsidP="0034743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347433" w:rsidTr="00347433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3B1C44" w:rsidRPr="006806C9">
              <w:rPr>
                <w:b w:val="0"/>
                <w:color w:val="000000"/>
                <w:sz w:val="14"/>
                <w:szCs w:val="22"/>
                <w:lang w:eastAsia="en-US"/>
              </w:rPr>
              <w:t>14-64926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Footer"/>
            <w:jc w:val="right"/>
            <w:rPr>
              <w:szCs w:val="22"/>
              <w:lang w:eastAsia="en-US"/>
            </w:rPr>
          </w:pPr>
          <w:r w:rsidRPr="006806C9">
            <w:rPr>
              <w:szCs w:val="22"/>
              <w:lang w:eastAsia="en-US"/>
            </w:rPr>
            <w:fldChar w:fldCharType="begin"/>
          </w:r>
          <w:r w:rsidRPr="006806C9">
            <w:rPr>
              <w:szCs w:val="22"/>
              <w:lang w:eastAsia="en-US"/>
            </w:rPr>
            <w:instrText xml:space="preserve"> PAGE  \* Arabic  \* MERGEFORMAT </w:instrText>
          </w:r>
          <w:r w:rsidRPr="006806C9">
            <w:rPr>
              <w:szCs w:val="22"/>
              <w:lang w:eastAsia="en-US"/>
            </w:rPr>
            <w:fldChar w:fldCharType="separate"/>
          </w:r>
          <w:r w:rsidR="003B1C44" w:rsidRPr="006806C9">
            <w:rPr>
              <w:noProof/>
              <w:szCs w:val="22"/>
              <w:lang w:eastAsia="en-US"/>
            </w:rPr>
            <w:t>5</w:t>
          </w:r>
          <w:r w:rsidRPr="006806C9">
            <w:rPr>
              <w:szCs w:val="22"/>
              <w:lang w:eastAsia="en-US"/>
            </w:rPr>
            <w:fldChar w:fldCharType="end"/>
          </w:r>
          <w:r w:rsidRPr="006806C9">
            <w:rPr>
              <w:szCs w:val="22"/>
              <w:lang w:eastAsia="en-US"/>
            </w:rPr>
            <w:t>/</w:t>
          </w:r>
          <w:fldSimple w:instr=" NUMPAGES  \* Arabic  \* MERGEFORMAT ">
            <w:r w:rsidR="003B1C44" w:rsidRPr="006806C9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347433" w:rsidRPr="00347433" w:rsidRDefault="00347433" w:rsidP="0034743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433" w:rsidRDefault="00347433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4-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347433" w:rsidTr="00347433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47433" w:rsidRDefault="00347433" w:rsidP="00347433">
          <w:pPr>
            <w:pStyle w:val="ReleaseDate"/>
            <w:rPr>
              <w:color w:val="010000"/>
            </w:rPr>
          </w:pPr>
          <w:r>
            <w:t>14-64926 (R)</w:t>
          </w:r>
          <w:r w:rsidR="003A68FB">
            <w:rPr>
              <w:color w:val="010000"/>
            </w:rPr>
            <w:t xml:space="preserve">  </w:t>
          </w:r>
          <w:r>
            <w:rPr>
              <w:color w:val="010000"/>
            </w:rPr>
            <w:t>120115</w:t>
          </w:r>
          <w:r w:rsidR="003A68FB">
            <w:rPr>
              <w:color w:val="010000"/>
            </w:rPr>
            <w:t xml:space="preserve">  </w:t>
          </w:r>
          <w:r>
            <w:rPr>
              <w:color w:val="010000"/>
            </w:rPr>
            <w:t>120115</w:t>
          </w:r>
        </w:p>
        <w:p w:rsidR="00347433" w:rsidRPr="00347433" w:rsidRDefault="00347433" w:rsidP="0034743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*1464926(R)*</w:t>
          </w:r>
        </w:p>
      </w:tc>
      <w:tc>
        <w:tcPr>
          <w:tcW w:w="5028" w:type="dxa"/>
        </w:tcPr>
        <w:p w:rsidR="00347433" w:rsidRPr="006806C9" w:rsidRDefault="00347433" w:rsidP="00347433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6806C9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347433" w:rsidRPr="00347433" w:rsidRDefault="00347433" w:rsidP="0034743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097" w:rsidRPr="003A68FB" w:rsidRDefault="00B20097" w:rsidP="003A68FB">
      <w:pPr>
        <w:pStyle w:val="Footer"/>
        <w:spacing w:after="80"/>
        <w:ind w:left="792"/>
        <w:rPr>
          <w:sz w:val="16"/>
        </w:rPr>
      </w:pPr>
      <w:r w:rsidRPr="003A68FB">
        <w:rPr>
          <w:sz w:val="16"/>
        </w:rPr>
        <w:t>__________________</w:t>
      </w:r>
    </w:p>
  </w:footnote>
  <w:footnote w:type="continuationSeparator" w:id="0">
    <w:p w:rsidR="00B20097" w:rsidRPr="003A68FB" w:rsidRDefault="00B20097" w:rsidP="003A68FB">
      <w:pPr>
        <w:pStyle w:val="Footer"/>
        <w:spacing w:after="80"/>
        <w:ind w:left="792"/>
        <w:rPr>
          <w:sz w:val="16"/>
        </w:rPr>
      </w:pPr>
      <w:r w:rsidRPr="003A68FB">
        <w:rPr>
          <w:sz w:val="16"/>
        </w:rPr>
        <w:t>__________________</w:t>
      </w:r>
    </w:p>
  </w:footnote>
  <w:footnote w:id="1">
    <w:p w:rsidR="003A68FB" w:rsidRPr="003A68FB" w:rsidRDefault="003A68FB" w:rsidP="003A68F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784E0F">
        <w:rPr>
          <w:rStyle w:val="FootnoteReference"/>
        </w:rPr>
        <w:sym w:font="Symbol" w:char="F02A"/>
      </w:r>
      <w:r w:rsidRPr="003A68FB">
        <w:rPr>
          <w:rStyle w:val="FootnoteReference"/>
        </w:rPr>
        <w:tab/>
      </w:r>
      <w:hyperlink r:id="rId1" w:history="1">
        <w:r w:rsidRPr="00784E0F">
          <w:rPr>
            <w:color w:val="0000FF"/>
            <w:spacing w:val="4"/>
            <w:w w:val="103"/>
            <w:sz w:val="20"/>
            <w:lang w:val="en-GB"/>
          </w:rPr>
          <w:t>CEDAW</w:t>
        </w:r>
        <w:r w:rsidRPr="003A68FB">
          <w:rPr>
            <w:color w:val="0000FF"/>
            <w:spacing w:val="4"/>
            <w:w w:val="103"/>
            <w:sz w:val="20"/>
          </w:rPr>
          <w:t>/</w:t>
        </w:r>
        <w:r w:rsidRPr="00784E0F">
          <w:rPr>
            <w:color w:val="0000FF"/>
            <w:spacing w:val="4"/>
            <w:w w:val="103"/>
            <w:sz w:val="20"/>
            <w:lang w:val="en-GB"/>
          </w:rPr>
          <w:t>C</w:t>
        </w:r>
        <w:r w:rsidRPr="003A68FB">
          <w:rPr>
            <w:color w:val="0000FF"/>
            <w:spacing w:val="4"/>
            <w:w w:val="103"/>
            <w:sz w:val="20"/>
          </w:rPr>
          <w:t>/61/1</w:t>
        </w:r>
      </w:hyperlink>
      <w:r w:rsidRPr="003A68FB">
        <w:rPr>
          <w:spacing w:val="4"/>
          <w:w w:val="103"/>
          <w:sz w:val="20"/>
        </w:rPr>
        <w:t>.</w:t>
      </w:r>
    </w:p>
  </w:footnote>
  <w:footnote w:id="2">
    <w:p w:rsidR="003A68FB" w:rsidRDefault="003A68FB" w:rsidP="003A68F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3A68FB">
        <w:tab/>
      </w:r>
      <w:r w:rsidRPr="00F96714">
        <w:t>Если не указано иное, номера пунктов относятся к объединенным четвертому и пятому периодическим докладам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347433" w:rsidTr="003474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3B1C44" w:rsidRPr="006806C9">
              <w:rPr>
                <w:b/>
                <w:szCs w:val="22"/>
                <w:lang w:eastAsia="en-US"/>
              </w:rPr>
              <w:t>CEDAW/C/HRV/Q/4-5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Header"/>
            <w:rPr>
              <w:szCs w:val="22"/>
              <w:lang w:eastAsia="en-US"/>
            </w:rPr>
          </w:pPr>
        </w:p>
      </w:tc>
    </w:tr>
  </w:tbl>
  <w:p w:rsidR="00347433" w:rsidRPr="00347433" w:rsidRDefault="00347433" w:rsidP="0034743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347433" w:rsidTr="003474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347433" w:rsidRPr="006806C9" w:rsidRDefault="00347433" w:rsidP="00347433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3B1C44" w:rsidRPr="006806C9">
              <w:rPr>
                <w:b/>
                <w:szCs w:val="22"/>
                <w:lang w:eastAsia="en-US"/>
              </w:rPr>
              <w:t>CEDAW/C/HRV/Q/4-5</w:t>
            </w:r>
          </w:fldSimple>
        </w:p>
      </w:tc>
    </w:tr>
  </w:tbl>
  <w:p w:rsidR="00347433" w:rsidRPr="00347433" w:rsidRDefault="00347433" w:rsidP="0034743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347433" w:rsidTr="00347433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47433" w:rsidRPr="00347433" w:rsidRDefault="00347433" w:rsidP="0034743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47433" w:rsidRPr="006806C9" w:rsidRDefault="00347433" w:rsidP="00347433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47433" w:rsidRPr="006806C9" w:rsidRDefault="00347433" w:rsidP="003A68FB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6806C9">
            <w:rPr>
              <w:sz w:val="40"/>
              <w:szCs w:val="22"/>
              <w:lang w:eastAsia="en-US"/>
            </w:rPr>
            <w:t>CEDAW</w:t>
          </w:r>
          <w:r w:rsidRPr="006806C9">
            <w:rPr>
              <w:sz w:val="20"/>
              <w:szCs w:val="22"/>
              <w:lang w:eastAsia="en-US"/>
            </w:rPr>
            <w:t>/C/HRV/Q/4</w:t>
          </w:r>
          <w:r w:rsidR="003A68FB" w:rsidRPr="006806C9">
            <w:rPr>
              <w:sz w:val="20"/>
              <w:szCs w:val="22"/>
              <w:lang w:val="en-US" w:eastAsia="en-US"/>
            </w:rPr>
            <w:t>–</w:t>
          </w:r>
          <w:r w:rsidRPr="006806C9">
            <w:rPr>
              <w:sz w:val="20"/>
              <w:szCs w:val="22"/>
              <w:lang w:eastAsia="en-US"/>
            </w:rPr>
            <w:t>5</w:t>
          </w:r>
        </w:p>
      </w:tc>
    </w:tr>
    <w:tr w:rsidR="00347433" w:rsidRPr="003A68FB" w:rsidTr="0034743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7433" w:rsidRPr="006806C9" w:rsidRDefault="00347433" w:rsidP="00347433">
          <w:pPr>
            <w:pStyle w:val="Header"/>
            <w:spacing w:before="109"/>
            <w:rPr>
              <w:szCs w:val="22"/>
              <w:lang w:eastAsia="en-US"/>
            </w:rPr>
          </w:pPr>
          <w:r w:rsidRPr="006806C9">
            <w:rPr>
              <w:szCs w:val="22"/>
              <w:lang w:eastAsia="en-US"/>
            </w:rPr>
            <w:t xml:space="preserve"> </w:t>
          </w:r>
          <w:r w:rsidRPr="006806C9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7433" w:rsidRPr="00347433" w:rsidRDefault="00347433" w:rsidP="0034743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7433" w:rsidRPr="006806C9" w:rsidRDefault="00347433" w:rsidP="00347433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47433" w:rsidRPr="003A68FB" w:rsidRDefault="00347433" w:rsidP="00347433">
          <w:pPr>
            <w:pStyle w:val="Distribution"/>
            <w:rPr>
              <w:color w:val="000000"/>
              <w:lang w:val="en-US"/>
            </w:rPr>
          </w:pPr>
          <w:r w:rsidRPr="003A68FB">
            <w:rPr>
              <w:color w:val="000000"/>
              <w:lang w:val="en-US"/>
            </w:rPr>
            <w:t>Distr.: General</w:t>
          </w:r>
        </w:p>
        <w:p w:rsidR="00347433" w:rsidRPr="003A68FB" w:rsidRDefault="003A68FB" w:rsidP="00347433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17 November </w:t>
          </w:r>
          <w:r w:rsidR="00347433" w:rsidRPr="003A68FB">
            <w:rPr>
              <w:color w:val="000000"/>
              <w:lang w:val="en-US"/>
            </w:rPr>
            <w:t>201</w:t>
          </w:r>
          <w:r>
            <w:rPr>
              <w:color w:val="000000"/>
              <w:lang w:val="en-US"/>
            </w:rPr>
            <w:t>4</w:t>
          </w:r>
        </w:p>
        <w:p w:rsidR="00347433" w:rsidRPr="003A68FB" w:rsidRDefault="00347433" w:rsidP="00347433">
          <w:pPr>
            <w:rPr>
              <w:color w:val="000000"/>
              <w:lang w:val="en-US"/>
            </w:rPr>
          </w:pPr>
          <w:r w:rsidRPr="003A68FB">
            <w:rPr>
              <w:color w:val="000000"/>
              <w:lang w:val="en-US"/>
            </w:rPr>
            <w:t>Russian</w:t>
          </w:r>
        </w:p>
        <w:p w:rsidR="00347433" w:rsidRPr="003A68FB" w:rsidRDefault="00347433" w:rsidP="00347433">
          <w:pPr>
            <w:pStyle w:val="Original"/>
            <w:rPr>
              <w:color w:val="000000"/>
              <w:lang w:val="en-US"/>
            </w:rPr>
          </w:pPr>
          <w:r w:rsidRPr="003A68FB">
            <w:rPr>
              <w:color w:val="000000"/>
              <w:lang w:val="en-US"/>
            </w:rPr>
            <w:t>Original: English</w:t>
          </w:r>
        </w:p>
        <w:p w:rsidR="00347433" w:rsidRPr="003A68FB" w:rsidRDefault="00347433" w:rsidP="00347433">
          <w:pPr>
            <w:rPr>
              <w:lang w:val="en-US"/>
            </w:rPr>
          </w:pPr>
        </w:p>
      </w:tc>
    </w:tr>
  </w:tbl>
  <w:p w:rsidR="00347433" w:rsidRPr="003A68FB" w:rsidRDefault="00347433" w:rsidP="0034743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26*"/>
    <w:docVar w:name="CreationDt" w:val="12/01/2015 3:17: PM"/>
    <w:docVar w:name="DocCategory" w:val="Doc"/>
    <w:docVar w:name="DocType" w:val="Final"/>
    <w:docVar w:name="FooterJN" w:val="14-64926"/>
    <w:docVar w:name="jobn" w:val="14-64926 (R)"/>
    <w:docVar w:name="jobnDT" w:val="14-64926 (R)   120115"/>
    <w:docVar w:name="jobnDTDT" w:val="14-64926 (R)   120115   120115"/>
    <w:docVar w:name="JobNo" w:val="1464926R"/>
    <w:docVar w:name="JobNo2" w:val="1463293R"/>
    <w:docVar w:name="OandT" w:val=" "/>
    <w:docVar w:name="PaperSize" w:val="Letter"/>
    <w:docVar w:name="sss1" w:val="CEDAW/C/HRV/Q/4-5"/>
    <w:docVar w:name="sss2" w:val="-"/>
    <w:docVar w:name="Symbol1" w:val="CEDAW/C/HRV/Q/4-5"/>
    <w:docVar w:name="Symbol2" w:val="-"/>
  </w:docVars>
  <w:rsids>
    <w:rsidRoot w:val="00977E93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42B4"/>
    <w:rsid w:val="000A111E"/>
    <w:rsid w:val="000C67BC"/>
    <w:rsid w:val="000E0F08"/>
    <w:rsid w:val="000E30BA"/>
    <w:rsid w:val="000E4411"/>
    <w:rsid w:val="000F1ACD"/>
    <w:rsid w:val="000F5D07"/>
    <w:rsid w:val="00105B0E"/>
    <w:rsid w:val="001235FD"/>
    <w:rsid w:val="00130066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4606"/>
    <w:rsid w:val="002E1F79"/>
    <w:rsid w:val="002F5C45"/>
    <w:rsid w:val="002F6149"/>
    <w:rsid w:val="00326F5F"/>
    <w:rsid w:val="00337D91"/>
    <w:rsid w:val="00346BFB"/>
    <w:rsid w:val="00347433"/>
    <w:rsid w:val="00350756"/>
    <w:rsid w:val="003658B0"/>
    <w:rsid w:val="0039505F"/>
    <w:rsid w:val="003A150E"/>
    <w:rsid w:val="003A68FB"/>
    <w:rsid w:val="003B1C44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474D"/>
    <w:rsid w:val="004D656E"/>
    <w:rsid w:val="004E6443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A002C"/>
    <w:rsid w:val="005A1D01"/>
    <w:rsid w:val="005B064E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4A27"/>
    <w:rsid w:val="00635AF8"/>
    <w:rsid w:val="006409EF"/>
    <w:rsid w:val="00646363"/>
    <w:rsid w:val="00647668"/>
    <w:rsid w:val="00655212"/>
    <w:rsid w:val="00657EE4"/>
    <w:rsid w:val="006806C9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23115"/>
    <w:rsid w:val="00724550"/>
    <w:rsid w:val="00731830"/>
    <w:rsid w:val="00736A19"/>
    <w:rsid w:val="00745258"/>
    <w:rsid w:val="00781ACA"/>
    <w:rsid w:val="00785F8F"/>
    <w:rsid w:val="00787B44"/>
    <w:rsid w:val="00795A5A"/>
    <w:rsid w:val="00796EC3"/>
    <w:rsid w:val="007A7FE1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709D"/>
    <w:rsid w:val="008C2A03"/>
    <w:rsid w:val="008C6372"/>
    <w:rsid w:val="008D0CE3"/>
    <w:rsid w:val="008D66DC"/>
    <w:rsid w:val="008F12FD"/>
    <w:rsid w:val="008F13EA"/>
    <w:rsid w:val="008F24E6"/>
    <w:rsid w:val="00904F3C"/>
    <w:rsid w:val="00907EDB"/>
    <w:rsid w:val="009110C5"/>
    <w:rsid w:val="00912FB5"/>
    <w:rsid w:val="00915944"/>
    <w:rsid w:val="009228D9"/>
    <w:rsid w:val="009327BF"/>
    <w:rsid w:val="00935F33"/>
    <w:rsid w:val="0094745A"/>
    <w:rsid w:val="00953546"/>
    <w:rsid w:val="0095649D"/>
    <w:rsid w:val="00963BDB"/>
    <w:rsid w:val="00977E93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17364"/>
    <w:rsid w:val="00A22293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20097"/>
    <w:rsid w:val="00B2296A"/>
    <w:rsid w:val="00B2753B"/>
    <w:rsid w:val="00B33139"/>
    <w:rsid w:val="00B5129B"/>
    <w:rsid w:val="00B543E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1599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3474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433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347433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43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47433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rsid w:val="003A68FB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364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7364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HRV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CEDAW/C/61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1863</Words>
  <Characters>10623</Characters>
  <Application>Microsoft Office Outlook</Application>
  <DocSecurity>4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12462</CharactersWithSpaces>
  <SharedDoc>false</SharedDoc>
  <HLinks>
    <vt:vector size="12" baseType="variant">
      <vt:variant>
        <vt:i4>7536766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http://undocs.org/CEDAW/C/HRV/4</vt:lpwstr>
      </vt:variant>
      <vt:variant>
        <vt:lpwstr/>
      </vt:variant>
      <vt:variant>
        <vt:i4>3014777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http://undocs.org/CEDAW/C/61/1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Lyubov Kolyvagina</dc:creator>
  <cp:keywords/>
  <cp:lastModifiedBy>Front Desk</cp:lastModifiedBy>
  <cp:revision>6</cp:revision>
  <cp:lastPrinted>2015-01-12T14:28:00Z</cp:lastPrinted>
  <dcterms:created xsi:type="dcterms:W3CDTF">2015-01-12T14:26:00Z</dcterms:created>
  <dcterms:modified xsi:type="dcterms:W3CDTF">2015-01-12T14:59:00Z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1464926R</vt:lpwstr>
  </property>
  <property fmtid="{D5CDD505-2E9C-101B-9397-08002B2CF9AE}" pid="3" name="ODSRefJobNo">
    <vt:lpwstr>1463293R</vt:lpwstr>
  </property>
  <property fmtid="{D5CDD505-2E9C-101B-9397-08002B2CF9AE}" pid="4" name="Symbol1">
    <vt:lpwstr>CEDAW/C/HRV/Q/4-5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12 January 2015</vt:lpwstr>
  </property>
  <property fmtid="{D5CDD505-2E9C-101B-9397-08002B2CF9AE}" pid="9" name="Original">
    <vt:lpwstr>English</vt:lpwstr>
  </property>
  <property fmtid="{D5CDD505-2E9C-101B-9397-08002B2CF9AE}" pid="10" name="Release Date">
    <vt:lpwstr>120115</vt:lpwstr>
  </property>
  <property fmtid="{D5CDD505-2E9C-101B-9397-08002B2CF9AE}" pid="11" name="Comment">
    <vt:lpwstr/>
  </property>
  <property fmtid="{D5CDD505-2E9C-101B-9397-08002B2CF9AE}" pid="12" name="DraftPages">
    <vt:lpwstr>5 </vt:lpwstr>
  </property>
  <property fmtid="{D5CDD505-2E9C-101B-9397-08002B2CF9AE}" pid="13" name="Operator">
    <vt:lpwstr>Kolyvaguina</vt:lpwstr>
  </property>
</Properties>
</file>