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536419E5" w14:textId="77777777" w:rsidTr="008F3CA0">
        <w:trPr>
          <w:trHeight w:hRule="exact" w:val="851"/>
        </w:trPr>
        <w:tc>
          <w:tcPr>
            <w:tcW w:w="1276" w:type="dxa"/>
            <w:tcBorders>
              <w:bottom w:val="single" w:sz="4" w:space="0" w:color="auto"/>
            </w:tcBorders>
          </w:tcPr>
          <w:p w14:paraId="146BBC48" w14:textId="77777777" w:rsidR="000354E9" w:rsidRPr="00DB58B5" w:rsidRDefault="000354E9" w:rsidP="00137DE4"/>
        </w:tc>
        <w:tc>
          <w:tcPr>
            <w:tcW w:w="2268" w:type="dxa"/>
            <w:tcBorders>
              <w:bottom w:val="single" w:sz="4" w:space="0" w:color="auto"/>
            </w:tcBorders>
            <w:vAlign w:val="bottom"/>
          </w:tcPr>
          <w:p w14:paraId="0422E31D"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96F718D" w14:textId="02118608" w:rsidR="000354E9" w:rsidRPr="00DB58B5" w:rsidRDefault="00137DE4" w:rsidP="00137DE4">
            <w:pPr>
              <w:jc w:val="right"/>
            </w:pPr>
            <w:r w:rsidRPr="00137DE4">
              <w:rPr>
                <w:sz w:val="40"/>
              </w:rPr>
              <w:t>CRC</w:t>
            </w:r>
            <w:r>
              <w:t>/C/TKM/RQ/5-6</w:t>
            </w:r>
          </w:p>
        </w:tc>
      </w:tr>
      <w:tr w:rsidR="000354E9" w:rsidRPr="00DB58B5" w14:paraId="27C58D96" w14:textId="77777777" w:rsidTr="008F3CA0">
        <w:trPr>
          <w:trHeight w:hRule="exact" w:val="2835"/>
        </w:trPr>
        <w:tc>
          <w:tcPr>
            <w:tcW w:w="1276" w:type="dxa"/>
            <w:tcBorders>
              <w:top w:val="single" w:sz="4" w:space="0" w:color="auto"/>
              <w:bottom w:val="single" w:sz="12" w:space="0" w:color="auto"/>
            </w:tcBorders>
          </w:tcPr>
          <w:p w14:paraId="424240B4" w14:textId="77777777" w:rsidR="000354E9" w:rsidRPr="00DB58B5" w:rsidRDefault="000354E9" w:rsidP="008F3CA0">
            <w:pPr>
              <w:spacing w:before="120"/>
              <w:jc w:val="center"/>
            </w:pPr>
            <w:r>
              <w:rPr>
                <w:noProof/>
                <w:lang w:eastAsia="fr-CH"/>
              </w:rPr>
              <w:drawing>
                <wp:inline distT="0" distB="0" distL="0" distR="0" wp14:anchorId="2EA586DA" wp14:editId="1F3328B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2B9236B"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72C18CF6" w14:textId="77777777" w:rsidR="000354E9" w:rsidRDefault="00137DE4" w:rsidP="008F3CA0">
            <w:pPr>
              <w:spacing w:before="240"/>
            </w:pPr>
            <w:proofErr w:type="spellStart"/>
            <w:r>
              <w:t>Distr</w:t>
            </w:r>
            <w:proofErr w:type="spellEnd"/>
            <w:r>
              <w:t>. générale</w:t>
            </w:r>
          </w:p>
          <w:p w14:paraId="19B2BE37" w14:textId="77777777" w:rsidR="00137DE4" w:rsidRDefault="00137DE4" w:rsidP="00137DE4">
            <w:pPr>
              <w:spacing w:line="240" w:lineRule="exact"/>
            </w:pPr>
            <w:r>
              <w:t>19 juillet 2024</w:t>
            </w:r>
          </w:p>
          <w:p w14:paraId="66ABD715" w14:textId="77777777" w:rsidR="00137DE4" w:rsidRDefault="00137DE4" w:rsidP="00137DE4">
            <w:pPr>
              <w:spacing w:line="240" w:lineRule="exact"/>
            </w:pPr>
            <w:r>
              <w:t>Français</w:t>
            </w:r>
          </w:p>
          <w:p w14:paraId="59AC897C" w14:textId="77777777" w:rsidR="00137DE4" w:rsidRDefault="00137DE4" w:rsidP="00137DE4">
            <w:pPr>
              <w:spacing w:line="240" w:lineRule="exact"/>
            </w:pPr>
            <w:r>
              <w:t>Original : russe</w:t>
            </w:r>
          </w:p>
          <w:p w14:paraId="1390742D" w14:textId="08FCE84D" w:rsidR="00137DE4" w:rsidRPr="00DB58B5" w:rsidRDefault="00137DE4" w:rsidP="00137DE4">
            <w:pPr>
              <w:spacing w:line="240" w:lineRule="exact"/>
            </w:pPr>
            <w:r>
              <w:t>Anglais, espagnol, français et russe seulement</w:t>
            </w:r>
          </w:p>
        </w:tc>
      </w:tr>
    </w:tbl>
    <w:p w14:paraId="60D5768D" w14:textId="77777777" w:rsidR="002D14A3" w:rsidRDefault="002D14A3" w:rsidP="002D14A3">
      <w:pPr>
        <w:spacing w:before="120"/>
        <w:rPr>
          <w:b/>
          <w:sz w:val="24"/>
          <w:szCs w:val="24"/>
        </w:rPr>
      </w:pPr>
      <w:r w:rsidRPr="00DA3BE9">
        <w:rPr>
          <w:b/>
          <w:sz w:val="24"/>
          <w:szCs w:val="24"/>
        </w:rPr>
        <w:t>Comité des droits de l’enfant</w:t>
      </w:r>
    </w:p>
    <w:p w14:paraId="24B90330" w14:textId="77777777" w:rsidR="00137DE4" w:rsidRPr="00EA4082" w:rsidRDefault="00137DE4" w:rsidP="00364782">
      <w:pPr>
        <w:ind w:right="1134"/>
        <w:rPr>
          <w:b/>
        </w:rPr>
      </w:pPr>
      <w:r>
        <w:rPr>
          <w:b/>
          <w:bCs/>
          <w:lang w:val="fr-FR"/>
        </w:rPr>
        <w:t>Quatre-vingt-dix-septième session</w:t>
      </w:r>
    </w:p>
    <w:p w14:paraId="68BC056D" w14:textId="77777777" w:rsidR="00137DE4" w:rsidRPr="00EA4082" w:rsidRDefault="00137DE4" w:rsidP="00364782">
      <w:pPr>
        <w:ind w:right="1134"/>
        <w:rPr>
          <w:color w:val="000000" w:themeColor="text1"/>
        </w:rPr>
      </w:pPr>
      <w:r>
        <w:rPr>
          <w:lang w:val="fr-FR"/>
        </w:rPr>
        <w:t>Genève, 26 août-13 septembre 2024</w:t>
      </w:r>
    </w:p>
    <w:p w14:paraId="10292142" w14:textId="77777777" w:rsidR="00137DE4" w:rsidRPr="00EA4082" w:rsidRDefault="00137DE4" w:rsidP="00364782">
      <w:pPr>
        <w:ind w:right="1134"/>
        <w:rPr>
          <w:b/>
        </w:rPr>
      </w:pPr>
      <w:r>
        <w:rPr>
          <w:b/>
          <w:bCs/>
          <w:lang w:val="fr-FR"/>
        </w:rPr>
        <w:t>Examen des rapports des États parties</w:t>
      </w:r>
    </w:p>
    <w:p w14:paraId="14EDA1B8" w14:textId="0426B8AC" w:rsidR="00137DE4" w:rsidRPr="00EA4082" w:rsidRDefault="00137DE4" w:rsidP="00137DE4">
      <w:pPr>
        <w:pStyle w:val="HMG"/>
      </w:pPr>
      <w:r>
        <w:rPr>
          <w:lang w:val="fr-FR"/>
        </w:rPr>
        <w:tab/>
      </w:r>
      <w:r>
        <w:rPr>
          <w:lang w:val="fr-FR"/>
        </w:rPr>
        <w:tab/>
        <w:t xml:space="preserve">Réponses du Turkménistan à la liste de points concernant son rapport valant cinquième </w:t>
      </w:r>
      <w:r>
        <w:rPr>
          <w:lang w:val="fr-FR"/>
        </w:rPr>
        <w:br/>
      </w:r>
      <w:r>
        <w:rPr>
          <w:lang w:val="fr-FR"/>
        </w:rPr>
        <w:t>et sixième rapports périodiques</w:t>
      </w:r>
      <w:r w:rsidRPr="00137DE4">
        <w:rPr>
          <w:rStyle w:val="Appelnotedebasdep"/>
          <w:b w:val="0"/>
          <w:sz w:val="20"/>
          <w:vertAlign w:val="baseline"/>
          <w:lang w:val="fr-FR"/>
        </w:rPr>
        <w:footnoteReference w:customMarkFollows="1" w:id="2"/>
        <w:t>*</w:t>
      </w:r>
    </w:p>
    <w:p w14:paraId="7B61C0EB" w14:textId="77777777" w:rsidR="00137DE4" w:rsidRPr="00EA4082" w:rsidRDefault="00137DE4" w:rsidP="00137DE4">
      <w:pPr>
        <w:pStyle w:val="SingleTxtG"/>
        <w:ind w:right="1133"/>
        <w:jc w:val="right"/>
      </w:pPr>
      <w:r>
        <w:rPr>
          <w:lang w:val="fr-FR"/>
        </w:rPr>
        <w:t>[Date de réception : 15 juillet 2024]</w:t>
      </w:r>
    </w:p>
    <w:p w14:paraId="7032F699" w14:textId="77777777" w:rsidR="00137DE4" w:rsidRPr="00EA4082" w:rsidRDefault="00137DE4" w:rsidP="00137DE4">
      <w:pPr>
        <w:suppressAutoHyphens w:val="0"/>
        <w:spacing w:line="240" w:lineRule="auto"/>
        <w:ind w:left="1134" w:right="1133"/>
        <w:rPr>
          <w:rFonts w:eastAsia="Times New Roman"/>
        </w:rPr>
      </w:pPr>
      <w:r w:rsidRPr="00EA4082">
        <w:br w:type="page"/>
      </w:r>
    </w:p>
    <w:p w14:paraId="6E2B35E7" w14:textId="77777777" w:rsidR="00137DE4" w:rsidRPr="00EA4082" w:rsidRDefault="00137DE4" w:rsidP="00137DE4">
      <w:pPr>
        <w:pStyle w:val="HChG"/>
      </w:pPr>
      <w:bookmarkStart w:id="0" w:name="_Hlk167716468"/>
      <w:r>
        <w:rPr>
          <w:lang w:val="fr-FR"/>
        </w:rPr>
        <w:lastRenderedPageBreak/>
        <w:tab/>
      </w:r>
      <w:r>
        <w:rPr>
          <w:lang w:val="fr-FR"/>
        </w:rPr>
        <w:tab/>
        <w:t>Réponses à la liste de points (CRC/C/TKM/Q/5-6)</w:t>
      </w:r>
    </w:p>
    <w:bookmarkEnd w:id="0"/>
    <w:p w14:paraId="0ABFD588" w14:textId="77777777" w:rsidR="00137DE4" w:rsidRPr="00EA4082" w:rsidRDefault="00137DE4" w:rsidP="00137DE4">
      <w:pPr>
        <w:pStyle w:val="HChG"/>
      </w:pPr>
      <w:r>
        <w:rPr>
          <w:lang w:val="fr-FR"/>
        </w:rPr>
        <w:tab/>
      </w:r>
      <w:r>
        <w:rPr>
          <w:lang w:val="fr-FR"/>
        </w:rPr>
        <w:tab/>
        <w:t>Première partie</w:t>
      </w:r>
    </w:p>
    <w:p w14:paraId="7C6F8A8F" w14:textId="726C0EE1" w:rsidR="00137DE4" w:rsidRPr="00EA4082" w:rsidRDefault="00137DE4" w:rsidP="00137DE4">
      <w:pPr>
        <w:pStyle w:val="H1G"/>
      </w:pPr>
      <w:r>
        <w:rPr>
          <w:lang w:val="fr-FR"/>
        </w:rPr>
        <w:tab/>
      </w:r>
      <w:r>
        <w:rPr>
          <w:lang w:val="fr-FR"/>
        </w:rPr>
        <w:tab/>
      </w:r>
      <w:r>
        <w:rPr>
          <w:lang w:val="fr-FR"/>
        </w:rPr>
        <w:tab/>
        <w:t>Réponse aux questions posées au paragraphe 2 (al</w:t>
      </w:r>
      <w:r w:rsidR="005302BC" w:rsidRPr="005302BC">
        <w:rPr>
          <w:lang w:val="fr-FR"/>
        </w:rPr>
        <w:t>.</w:t>
      </w:r>
      <w:r>
        <w:rPr>
          <w:lang w:val="fr-FR"/>
        </w:rPr>
        <w:t xml:space="preserve"> a)) </w:t>
      </w:r>
      <w:r>
        <w:rPr>
          <w:lang w:val="fr-FR"/>
        </w:rPr>
        <w:br/>
      </w:r>
      <w:r>
        <w:rPr>
          <w:lang w:val="fr-FR"/>
        </w:rPr>
        <w:t>de la liste de points</w:t>
      </w:r>
    </w:p>
    <w:p w14:paraId="5E238D14" w14:textId="45AE8090" w:rsidR="00137DE4" w:rsidRPr="00EA4082" w:rsidRDefault="00137DE4" w:rsidP="00137DE4">
      <w:pPr>
        <w:pStyle w:val="SingleTxtG"/>
        <w:ind w:right="1133"/>
      </w:pPr>
      <w:r>
        <w:rPr>
          <w:lang w:val="fr-FR"/>
        </w:rPr>
        <w:t>1</w:t>
      </w:r>
      <w:r w:rsidR="005302BC" w:rsidRPr="005302BC">
        <w:rPr>
          <w:lang w:val="fr-FR"/>
        </w:rPr>
        <w:t>.</w:t>
      </w:r>
      <w:r>
        <w:rPr>
          <w:lang w:val="fr-FR"/>
        </w:rPr>
        <w:tab/>
        <w:t>Le bureau du Procureur général a mis en place des sessions de travail destinées à améliorer la réglementation en question</w:t>
      </w:r>
      <w:r w:rsidR="005302BC" w:rsidRPr="005302BC">
        <w:rPr>
          <w:lang w:val="fr-FR"/>
        </w:rPr>
        <w:t>.</w:t>
      </w:r>
      <w:r>
        <w:rPr>
          <w:lang w:val="fr-FR"/>
        </w:rPr>
        <w:t xml:space="preserve"> Un projet de réglementation a été élaboré afin de mettre les documents nationaux relatifs aux mineurs en conformité avec les normes internationales</w:t>
      </w:r>
      <w:r w:rsidR="005302BC" w:rsidRPr="005302BC">
        <w:rPr>
          <w:lang w:val="fr-FR"/>
        </w:rPr>
        <w:t>.</w:t>
      </w:r>
      <w:r>
        <w:rPr>
          <w:lang w:val="fr-FR"/>
        </w:rPr>
        <w:t xml:space="preserve"> Des consultations sont en cours au sujet du projet de réglementation relative à la Commission chargée des mineurs et d’autres instruments normatifs</w:t>
      </w:r>
      <w:r w:rsidR="005302BC" w:rsidRPr="005302BC">
        <w:rPr>
          <w:lang w:val="fr-FR"/>
        </w:rPr>
        <w:t>.</w:t>
      </w:r>
    </w:p>
    <w:p w14:paraId="14E81F4C" w14:textId="1EB5B0F8" w:rsidR="00137DE4" w:rsidRPr="00EA4082" w:rsidRDefault="00137DE4" w:rsidP="00137DE4">
      <w:pPr>
        <w:pStyle w:val="H1G"/>
      </w:pPr>
      <w:r>
        <w:rPr>
          <w:lang w:val="fr-FR"/>
        </w:rPr>
        <w:tab/>
      </w:r>
      <w:r>
        <w:rPr>
          <w:lang w:val="fr-FR"/>
        </w:rPr>
        <w:tab/>
      </w:r>
      <w:r>
        <w:rPr>
          <w:lang w:val="fr-FR"/>
        </w:rPr>
        <w:tab/>
        <w:t>Réponse aux questions posées au paragraphe 2 (al</w:t>
      </w:r>
      <w:r w:rsidR="005302BC" w:rsidRPr="005302BC">
        <w:rPr>
          <w:lang w:val="fr-FR"/>
        </w:rPr>
        <w:t>.</w:t>
      </w:r>
      <w:r>
        <w:rPr>
          <w:lang w:val="fr-FR"/>
        </w:rPr>
        <w:t xml:space="preserve"> b)) </w:t>
      </w:r>
      <w:r>
        <w:rPr>
          <w:lang w:val="fr-FR"/>
        </w:rPr>
        <w:br/>
      </w:r>
      <w:r>
        <w:rPr>
          <w:lang w:val="fr-FR"/>
        </w:rPr>
        <w:t>de la liste de points</w:t>
      </w:r>
    </w:p>
    <w:p w14:paraId="280550B9" w14:textId="5DA287CF" w:rsidR="00137DE4" w:rsidRPr="00EA4082" w:rsidRDefault="00137DE4" w:rsidP="00137DE4">
      <w:pPr>
        <w:pStyle w:val="SingleTxtG"/>
        <w:ind w:right="1133"/>
        <w:rPr>
          <w:lang w:val="en-US"/>
        </w:rPr>
      </w:pPr>
      <w:bookmarkStart w:id="1" w:name="_Hlk167957737"/>
      <w:r>
        <w:rPr>
          <w:lang w:val="fr-FR"/>
        </w:rPr>
        <w:t>2</w:t>
      </w:r>
      <w:r w:rsidR="005302BC" w:rsidRPr="005302BC">
        <w:rPr>
          <w:lang w:val="fr-FR"/>
        </w:rPr>
        <w:t>.</w:t>
      </w:r>
      <w:r>
        <w:rPr>
          <w:lang w:val="fr-FR"/>
        </w:rPr>
        <w:tab/>
        <w:t>Le Plan d’action national relatif à la réalisation des droits de l’enfant au Turkménistan pour 2018-2022 a permis de donner suite à la plupart des observations finales du Comité des droits de l’enfant</w:t>
      </w:r>
      <w:r w:rsidR="005302BC" w:rsidRPr="005302BC">
        <w:rPr>
          <w:lang w:val="fr-FR"/>
        </w:rPr>
        <w:t>.</w:t>
      </w:r>
      <w:r>
        <w:rPr>
          <w:lang w:val="fr-FR"/>
        </w:rPr>
        <w:t xml:space="preserve"> Ce plan d’action décrit les principaux axes de la politique sociale de l’État en faveur de l’enfance, qui se fondent sur les principes de la Convention des Nations Unies relative aux droits de l’enfant</w:t>
      </w:r>
      <w:r w:rsidR="005302BC" w:rsidRPr="005302BC">
        <w:rPr>
          <w:lang w:val="fr-FR"/>
        </w:rPr>
        <w:t>.</w:t>
      </w:r>
      <w:r>
        <w:rPr>
          <w:lang w:val="fr-FR"/>
        </w:rPr>
        <w:t xml:space="preserve"> </w:t>
      </w:r>
      <w:hyperlink r:id="rId8" w:history="1">
        <w:r w:rsidRPr="008E6A12">
          <w:rPr>
            <w:rStyle w:val="Lienhypertexte"/>
            <w:lang w:val="en-US"/>
          </w:rPr>
          <w:t>https://www</w:t>
        </w:r>
        <w:r w:rsidR="005302BC" w:rsidRPr="005302BC">
          <w:rPr>
            <w:rStyle w:val="Lienhypertexte"/>
            <w:lang w:val="en-US"/>
          </w:rPr>
          <w:t>.</w:t>
        </w:r>
        <w:r w:rsidRPr="008E6A12">
          <w:rPr>
            <w:rStyle w:val="Lienhypertexte"/>
            <w:lang w:val="en-US"/>
          </w:rPr>
          <w:t>unicef</w:t>
        </w:r>
        <w:r w:rsidR="005302BC" w:rsidRPr="005302BC">
          <w:rPr>
            <w:rStyle w:val="Lienhypertexte"/>
            <w:lang w:val="en-US"/>
          </w:rPr>
          <w:t>.</w:t>
        </w:r>
        <w:r w:rsidRPr="008E6A12">
          <w:rPr>
            <w:rStyle w:val="Lienhypertexte"/>
            <w:lang w:val="en-US"/>
          </w:rPr>
          <w:t>org/turkmenistan/media/4316/file/NAP_ Evaluation_report_final_18062022_GEROS_clean</w:t>
        </w:r>
        <w:r w:rsidR="005302BC" w:rsidRPr="005302BC">
          <w:rPr>
            <w:rStyle w:val="Lienhypertexte"/>
            <w:lang w:val="en-US"/>
          </w:rPr>
          <w:t>.</w:t>
        </w:r>
        <w:r w:rsidRPr="008E6A12">
          <w:rPr>
            <w:rStyle w:val="Lienhypertexte"/>
            <w:lang w:val="en-US"/>
          </w:rPr>
          <w:t>pdf</w:t>
        </w:r>
        <w:r w:rsidR="005302BC" w:rsidRPr="005302BC">
          <w:rPr>
            <w:rStyle w:val="Lienhypertexte"/>
            <w:lang w:val="en-US"/>
          </w:rPr>
          <w:t>.</w:t>
        </w:r>
        <w:r w:rsidRPr="008E6A12">
          <w:rPr>
            <w:rStyle w:val="Lienhypertexte"/>
            <w:lang w:val="en-US"/>
          </w:rPr>
          <w:t>pdf</w:t>
        </w:r>
      </w:hyperlink>
      <w:bookmarkStart w:id="2" w:name="_Hlk167716522"/>
      <w:bookmarkEnd w:id="1"/>
      <w:r w:rsidR="005302BC" w:rsidRPr="005302BC">
        <w:rPr>
          <w:lang w:val="en-US"/>
        </w:rPr>
        <w:t>.</w:t>
      </w:r>
    </w:p>
    <w:p w14:paraId="6EF67FD4" w14:textId="1E2D337D" w:rsidR="00137DE4" w:rsidRPr="00EA4082" w:rsidRDefault="00137DE4" w:rsidP="00137DE4">
      <w:pPr>
        <w:pStyle w:val="SingleTxtG"/>
        <w:ind w:right="1133"/>
        <w:rPr>
          <w:lang w:val="fr-FR"/>
        </w:rPr>
      </w:pPr>
      <w:r>
        <w:rPr>
          <w:lang w:val="fr-FR"/>
        </w:rPr>
        <w:t>3</w:t>
      </w:r>
      <w:r w:rsidR="005302BC" w:rsidRPr="005302BC">
        <w:rPr>
          <w:lang w:val="fr-FR"/>
        </w:rPr>
        <w:t>.</w:t>
      </w:r>
      <w:r>
        <w:rPr>
          <w:lang w:val="fr-FR"/>
        </w:rPr>
        <w:tab/>
        <w:t>L’évaluation du Plan d’action national relatif à la réalisation des droits de l’enfant pour 2018-2022 a été réalisée par un consultant indépendant du Fonds des Nations Unies pour l’enfance</w:t>
      </w:r>
      <w:r w:rsidR="002A6C80">
        <w:rPr>
          <w:lang w:val="fr-FR"/>
        </w:rPr>
        <w:t xml:space="preserve"> </w:t>
      </w:r>
      <w:r>
        <w:rPr>
          <w:lang w:val="fr-FR"/>
        </w:rPr>
        <w:t>(UNICEF) et a donné lieu à des consultations avec diverses parties prenantes, notamment des représentants de la société civile, des enfants et des parents</w:t>
      </w:r>
      <w:r w:rsidR="005302BC" w:rsidRPr="005302BC">
        <w:rPr>
          <w:lang w:val="fr-FR"/>
        </w:rPr>
        <w:t>.</w:t>
      </w:r>
      <w:r>
        <w:rPr>
          <w:lang w:val="fr-FR"/>
        </w:rPr>
        <w:t xml:space="preserve"> </w:t>
      </w:r>
      <w:hyperlink r:id="rId9" w:history="1">
        <w:r w:rsidRPr="008E6A12">
          <w:rPr>
            <w:rStyle w:val="Lienhypertexte"/>
            <w:lang w:val="fr-FR"/>
          </w:rPr>
          <w:t>https://www</w:t>
        </w:r>
        <w:r w:rsidR="005302BC" w:rsidRPr="005302BC">
          <w:rPr>
            <w:rStyle w:val="Lienhypertexte"/>
            <w:lang w:val="fr-FR"/>
          </w:rPr>
          <w:t>.</w:t>
        </w:r>
        <w:r w:rsidRPr="008E6A12">
          <w:rPr>
            <w:rStyle w:val="Lienhypertexte"/>
            <w:lang w:val="fr-FR"/>
          </w:rPr>
          <w:t>unicef</w:t>
        </w:r>
        <w:r w:rsidR="005302BC" w:rsidRPr="005302BC">
          <w:rPr>
            <w:rStyle w:val="Lienhypertexte"/>
            <w:lang w:val="fr-FR"/>
          </w:rPr>
          <w:t>.</w:t>
        </w:r>
        <w:r w:rsidRPr="008E6A12">
          <w:rPr>
            <w:rStyle w:val="Lienhypertexte"/>
            <w:lang w:val="fr-FR"/>
          </w:rPr>
          <w:t>org/turkmenistan/reports/nap-evaluation-report-turkmenistan-2018-2022</w:t>
        </w:r>
      </w:hyperlink>
      <w:r w:rsidR="005302BC" w:rsidRPr="005302BC">
        <w:rPr>
          <w:lang w:val="fr-FR"/>
        </w:rPr>
        <w:t>.</w:t>
      </w:r>
    </w:p>
    <w:p w14:paraId="0192D1D2" w14:textId="384E407E" w:rsidR="00137DE4" w:rsidRPr="00EA4082" w:rsidRDefault="00137DE4" w:rsidP="00137DE4">
      <w:pPr>
        <w:pStyle w:val="SingleTxtG"/>
        <w:ind w:right="1133"/>
        <w:rPr>
          <w:b/>
        </w:rPr>
      </w:pPr>
      <w:r>
        <w:rPr>
          <w:lang w:val="fr-FR"/>
        </w:rPr>
        <w:t>4</w:t>
      </w:r>
      <w:r w:rsidR="005302BC" w:rsidRPr="005302BC">
        <w:rPr>
          <w:lang w:val="fr-FR"/>
        </w:rPr>
        <w:t>.</w:t>
      </w:r>
      <w:r>
        <w:rPr>
          <w:lang w:val="fr-FR"/>
        </w:rPr>
        <w:tab/>
        <w:t>Le Plan d’action national relatif à la réalisation des droits de l’enfant pour 2023-2028 a été approuvé par ordonnance présidentielle le 21 juin 2023</w:t>
      </w:r>
      <w:r w:rsidR="005302BC" w:rsidRPr="005302BC">
        <w:rPr>
          <w:lang w:val="fr-FR"/>
        </w:rPr>
        <w:t>.</w:t>
      </w:r>
      <w:r w:rsidR="002A6C80">
        <w:rPr>
          <w:lang w:val="fr-FR"/>
        </w:rPr>
        <w:t xml:space="preserve"> </w:t>
      </w:r>
      <w:r>
        <w:rPr>
          <w:lang w:val="fr-FR"/>
        </w:rPr>
        <w:t>Ce nouveau plan a été élaboré compte tenu des priorités nationales définies dans le Programme de développement économique et social du Turkménistan pour 2022-2028, ainsi que des principales recommandations et bonnes pratiques formulées dans le cadre de l’évaluation du précédent plan d’action</w:t>
      </w:r>
      <w:r w:rsidR="005302BC" w:rsidRPr="005302BC">
        <w:rPr>
          <w:lang w:val="fr-FR"/>
        </w:rPr>
        <w:t>.</w:t>
      </w:r>
      <w:r>
        <w:rPr>
          <w:lang w:val="fr-FR"/>
        </w:rPr>
        <w:t xml:space="preserve"> Les buts et les objectifs du nouveau Plan d’action national relatif à la réalisation des droits de l’enfant sont présentés ici</w:t>
      </w:r>
      <w:r w:rsidR="002A6C80">
        <w:rPr>
          <w:lang w:val="fr-FR"/>
        </w:rPr>
        <w:t> </w:t>
      </w:r>
      <w:r>
        <w:rPr>
          <w:lang w:val="fr-FR"/>
        </w:rPr>
        <w:t xml:space="preserve">: </w:t>
      </w:r>
      <w:hyperlink r:id="rId10" w:history="1">
        <w:r w:rsidRPr="00565DAD">
          <w:rPr>
            <w:rStyle w:val="Lienhypertexte"/>
            <w:lang w:val="fr-FR"/>
          </w:rPr>
          <w:t xml:space="preserve">National Action Plan for </w:t>
        </w:r>
        <w:proofErr w:type="spellStart"/>
        <w:r w:rsidRPr="00565DAD">
          <w:rPr>
            <w:rStyle w:val="Lienhypertexte"/>
            <w:lang w:val="fr-FR"/>
          </w:rPr>
          <w:t>Realisation</w:t>
        </w:r>
        <w:proofErr w:type="spellEnd"/>
        <w:r w:rsidRPr="00565DAD">
          <w:rPr>
            <w:rStyle w:val="Lienhypertexte"/>
            <w:lang w:val="fr-FR"/>
          </w:rPr>
          <w:t xml:space="preserve"> of </w:t>
        </w:r>
        <w:proofErr w:type="spellStart"/>
        <w:r w:rsidRPr="00565DAD">
          <w:rPr>
            <w:rStyle w:val="Lienhypertexte"/>
            <w:lang w:val="fr-FR"/>
          </w:rPr>
          <w:t>Children</w:t>
        </w:r>
        <w:r>
          <w:rPr>
            <w:rStyle w:val="Lienhypertexte"/>
            <w:lang w:val="fr-FR"/>
          </w:rPr>
          <w:t>’</w:t>
        </w:r>
        <w:r w:rsidRPr="00565DAD">
          <w:rPr>
            <w:rStyle w:val="Lienhypertexte"/>
            <w:lang w:val="fr-FR"/>
          </w:rPr>
          <w:t>sRights</w:t>
        </w:r>
        <w:proofErr w:type="spellEnd"/>
        <w:r w:rsidRPr="00565DAD">
          <w:rPr>
            <w:rStyle w:val="Lienhypertexte"/>
            <w:lang w:val="fr-FR"/>
          </w:rPr>
          <w:t xml:space="preserve"> in </w:t>
        </w:r>
        <w:proofErr w:type="spellStart"/>
        <w:r w:rsidRPr="00565DAD">
          <w:rPr>
            <w:rStyle w:val="Lienhypertexte"/>
            <w:lang w:val="fr-FR"/>
          </w:rPr>
          <w:t>Turkmenistan</w:t>
        </w:r>
        <w:proofErr w:type="spellEnd"/>
        <w:r w:rsidRPr="00565DAD">
          <w:rPr>
            <w:rStyle w:val="Lienhypertexte"/>
            <w:lang w:val="fr-FR"/>
          </w:rPr>
          <w:t xml:space="preserve"> for 2023-2028 (NAPC) | UNICEF </w:t>
        </w:r>
        <w:proofErr w:type="spellStart"/>
        <w:r w:rsidRPr="00565DAD">
          <w:rPr>
            <w:rStyle w:val="Lienhypertexte"/>
            <w:lang w:val="fr-FR"/>
          </w:rPr>
          <w:t>Turkmenistan</w:t>
        </w:r>
        <w:proofErr w:type="spellEnd"/>
      </w:hyperlink>
      <w:r w:rsidR="005302BC" w:rsidRPr="005302BC">
        <w:rPr>
          <w:lang w:val="fr-FR"/>
        </w:rPr>
        <w:t>.</w:t>
      </w:r>
      <w:r>
        <w:rPr>
          <w:lang w:val="fr-FR"/>
        </w:rPr>
        <w:t xml:space="preserve"> </w:t>
      </w:r>
    </w:p>
    <w:p w14:paraId="788804AE" w14:textId="62EA4C90" w:rsidR="00137DE4" w:rsidRPr="00EA4082" w:rsidRDefault="00137DE4" w:rsidP="00137DE4">
      <w:pPr>
        <w:pStyle w:val="H1G"/>
      </w:pPr>
      <w:r>
        <w:rPr>
          <w:lang w:val="fr-FR"/>
        </w:rPr>
        <w:tab/>
      </w:r>
      <w:r>
        <w:rPr>
          <w:lang w:val="fr-FR"/>
        </w:rPr>
        <w:tab/>
      </w:r>
      <w:r>
        <w:rPr>
          <w:lang w:val="fr-FR"/>
        </w:rPr>
        <w:tab/>
        <w:t>Réponse aux questions posées au paragraphe 2 (al</w:t>
      </w:r>
      <w:r w:rsidR="005302BC" w:rsidRPr="005302BC">
        <w:rPr>
          <w:lang w:val="fr-FR"/>
        </w:rPr>
        <w:t>.</w:t>
      </w:r>
      <w:r>
        <w:rPr>
          <w:lang w:val="fr-FR"/>
        </w:rPr>
        <w:t xml:space="preserve"> c)) </w:t>
      </w:r>
      <w:r>
        <w:rPr>
          <w:lang w:val="fr-FR"/>
        </w:rPr>
        <w:br/>
      </w:r>
      <w:r>
        <w:rPr>
          <w:lang w:val="fr-FR"/>
        </w:rPr>
        <w:t>de la liste de points</w:t>
      </w:r>
    </w:p>
    <w:p w14:paraId="15288B8A" w14:textId="41431135" w:rsidR="00137DE4" w:rsidRPr="00EA4082" w:rsidRDefault="00137DE4" w:rsidP="00137DE4">
      <w:pPr>
        <w:pStyle w:val="SingleTxtG"/>
        <w:ind w:right="1133"/>
      </w:pPr>
      <w:bookmarkStart w:id="3" w:name="_Hlk167716544"/>
      <w:bookmarkStart w:id="4" w:name="_Hlk167716796"/>
      <w:bookmarkEnd w:id="2"/>
      <w:r>
        <w:rPr>
          <w:lang w:val="fr-FR"/>
        </w:rPr>
        <w:t>5</w:t>
      </w:r>
      <w:r w:rsidR="005302BC" w:rsidRPr="005302BC">
        <w:rPr>
          <w:lang w:val="fr-FR"/>
        </w:rPr>
        <w:t>.</w:t>
      </w:r>
      <w:r>
        <w:rPr>
          <w:lang w:val="fr-FR"/>
        </w:rPr>
        <w:tab/>
        <w:t>Dans le cadre de l’actuel système budgétaire du Turkménistan, le financement des mesures liées à l’enfance est couvert par le budget général de l’action sociale</w:t>
      </w:r>
      <w:r w:rsidR="005302BC" w:rsidRPr="005302BC">
        <w:rPr>
          <w:lang w:val="fr-FR"/>
        </w:rPr>
        <w:t>.</w:t>
      </w:r>
      <w:r>
        <w:rPr>
          <w:lang w:val="fr-FR"/>
        </w:rPr>
        <w:t xml:space="preserve"> La part des mesures sociales financées par l’État est en augmentation constante</w:t>
      </w:r>
      <w:r w:rsidR="005302BC" w:rsidRPr="005302BC">
        <w:rPr>
          <w:lang w:val="fr-FR"/>
        </w:rPr>
        <w:t>.</w:t>
      </w:r>
      <w:r>
        <w:rPr>
          <w:lang w:val="fr-FR"/>
        </w:rPr>
        <w:t xml:space="preserve"> En 2023, 39 % du budget alloué aux services sociaux était destiné à l’éducation, 14,1 % à la santé, 2,6 % à la culture, 34,7 % à la protection sociale et 9,6 % au logement et aux services communaux</w:t>
      </w:r>
      <w:r w:rsidR="005302BC" w:rsidRPr="005302BC">
        <w:rPr>
          <w:lang w:val="fr-FR"/>
        </w:rPr>
        <w:t>.</w:t>
      </w:r>
      <w:r>
        <w:rPr>
          <w:lang w:val="fr-FR"/>
        </w:rPr>
        <w:t xml:space="preserve"> D’après l’examen national volontaire du Turkménistan réalisé en</w:t>
      </w:r>
      <w:r w:rsidR="00B229C7">
        <w:rPr>
          <w:lang w:val="fr-FR"/>
        </w:rPr>
        <w:t xml:space="preserve"> </w:t>
      </w:r>
      <w:r>
        <w:rPr>
          <w:lang w:val="fr-FR"/>
        </w:rPr>
        <w:t>2023 pour la période 2015</w:t>
      </w:r>
      <w:r w:rsidR="00B229C7">
        <w:rPr>
          <w:lang w:val="fr-FR"/>
        </w:rPr>
        <w:noBreakHyphen/>
      </w:r>
      <w:r>
        <w:rPr>
          <w:lang w:val="fr-FR"/>
        </w:rPr>
        <w:t>2022, la part du financement des services d’éducation, de santé et de protection sociale couverte par le budget de l’État est passée de 49,0 % à 67,7 %</w:t>
      </w:r>
      <w:r w:rsidR="005302BC" w:rsidRPr="005302BC">
        <w:rPr>
          <w:lang w:val="fr-FR"/>
        </w:rPr>
        <w:t>.</w:t>
      </w:r>
    </w:p>
    <w:p w14:paraId="4F7DE39B" w14:textId="78379F6A" w:rsidR="00137DE4" w:rsidRPr="00EA4082" w:rsidRDefault="00137DE4" w:rsidP="00137DE4">
      <w:pPr>
        <w:pStyle w:val="H1G"/>
      </w:pPr>
      <w:r>
        <w:rPr>
          <w:lang w:val="fr-FR"/>
        </w:rPr>
        <w:lastRenderedPageBreak/>
        <w:tab/>
      </w:r>
      <w:r>
        <w:rPr>
          <w:lang w:val="fr-FR"/>
        </w:rPr>
        <w:tab/>
      </w:r>
      <w:r>
        <w:rPr>
          <w:lang w:val="fr-FR"/>
        </w:rPr>
        <w:tab/>
        <w:t>Réponse aux questions posées au paragraphe 2 (al</w:t>
      </w:r>
      <w:r w:rsidR="005302BC" w:rsidRPr="005302BC">
        <w:rPr>
          <w:lang w:val="fr-FR"/>
        </w:rPr>
        <w:t>.</w:t>
      </w:r>
      <w:r>
        <w:rPr>
          <w:lang w:val="fr-FR"/>
        </w:rPr>
        <w:t xml:space="preserve"> d)) </w:t>
      </w:r>
      <w:r>
        <w:rPr>
          <w:lang w:val="fr-FR"/>
        </w:rPr>
        <w:br/>
      </w:r>
      <w:r>
        <w:rPr>
          <w:lang w:val="fr-FR"/>
        </w:rPr>
        <w:t>de la liste de points</w:t>
      </w:r>
    </w:p>
    <w:p w14:paraId="2B918D2C" w14:textId="0A9E4613" w:rsidR="00137DE4" w:rsidRPr="00EA4082" w:rsidRDefault="00137DE4" w:rsidP="00137DE4">
      <w:pPr>
        <w:pStyle w:val="SingleTxtG"/>
        <w:ind w:right="1133"/>
      </w:pPr>
      <w:bookmarkStart w:id="5" w:name="_Hlk167716642"/>
      <w:bookmarkEnd w:id="3"/>
      <w:r>
        <w:rPr>
          <w:lang w:val="fr-FR"/>
        </w:rPr>
        <w:t>6</w:t>
      </w:r>
      <w:r w:rsidR="005302BC" w:rsidRPr="005302BC">
        <w:rPr>
          <w:lang w:val="fr-FR"/>
        </w:rPr>
        <w:t>.</w:t>
      </w:r>
      <w:r>
        <w:rPr>
          <w:lang w:val="fr-FR"/>
        </w:rPr>
        <w:tab/>
        <w:t>Le Comité national de la statistique collabore avec les ministères et les administrations concernés afin d’améliorer le système de déclaration statistique de l’État, y compris concernant les statistiques relatives aux enfants</w:t>
      </w:r>
      <w:r w:rsidR="005302BC" w:rsidRPr="005302BC">
        <w:rPr>
          <w:lang w:val="fr-FR"/>
        </w:rPr>
        <w:t>.</w:t>
      </w:r>
    </w:p>
    <w:p w14:paraId="09E19EFD" w14:textId="624AF733" w:rsidR="00137DE4" w:rsidRPr="00EA4082" w:rsidRDefault="00137DE4" w:rsidP="00B229C7">
      <w:pPr>
        <w:pStyle w:val="SingleTxtG"/>
      </w:pPr>
      <w:r>
        <w:rPr>
          <w:lang w:val="fr-FR"/>
        </w:rPr>
        <w:t>7</w:t>
      </w:r>
      <w:r w:rsidR="005302BC" w:rsidRPr="005302BC">
        <w:rPr>
          <w:lang w:val="fr-FR"/>
        </w:rPr>
        <w:t>.</w:t>
      </w:r>
      <w:r>
        <w:rPr>
          <w:lang w:val="fr-FR"/>
        </w:rPr>
        <w:tab/>
        <w:t xml:space="preserve">Des données sur les enfants sont également publiées tous les cinq ans dans l’Annuaire statistique sur la situation des enfants au Turkménistan, qui contient des indicateurs démographiques sur la dynamique de renouvellement des générations et fournit des informations sur les facteurs économiques et sociaux </w:t>
      </w:r>
      <w:r w:rsidRPr="00B917FD">
        <w:rPr>
          <w:lang w:val="fr-FR"/>
        </w:rPr>
        <w:t>qui ont une incidence directe sur la reproduction, le niveau d</w:t>
      </w:r>
      <w:r>
        <w:rPr>
          <w:lang w:val="fr-FR"/>
        </w:rPr>
        <w:t>’</w:t>
      </w:r>
      <w:r w:rsidRPr="00B917FD">
        <w:rPr>
          <w:lang w:val="fr-FR"/>
        </w:rPr>
        <w:t>éducation (y compris préscolaire), ainsi que l</w:t>
      </w:r>
      <w:r>
        <w:rPr>
          <w:lang w:val="fr-FR"/>
        </w:rPr>
        <w:t>’</w:t>
      </w:r>
      <w:r w:rsidRPr="00B917FD">
        <w:rPr>
          <w:lang w:val="fr-FR"/>
        </w:rPr>
        <w:t xml:space="preserve">accès aux services de </w:t>
      </w:r>
      <w:r>
        <w:rPr>
          <w:lang w:val="fr-FR"/>
        </w:rPr>
        <w:t xml:space="preserve">santé, qu’il s’agisse de </w:t>
      </w:r>
      <w:r w:rsidRPr="00B917FD">
        <w:rPr>
          <w:lang w:val="fr-FR"/>
        </w:rPr>
        <w:t xml:space="preserve">prévention </w:t>
      </w:r>
      <w:r>
        <w:rPr>
          <w:lang w:val="fr-FR"/>
        </w:rPr>
        <w:t>ou</w:t>
      </w:r>
      <w:r w:rsidRPr="00B917FD">
        <w:rPr>
          <w:lang w:val="fr-FR"/>
        </w:rPr>
        <w:t xml:space="preserve"> de traitement</w:t>
      </w:r>
      <w:r w:rsidR="005302BC" w:rsidRPr="005302BC">
        <w:rPr>
          <w:lang w:val="fr-FR"/>
        </w:rPr>
        <w:t>.</w:t>
      </w:r>
    </w:p>
    <w:p w14:paraId="2F9D06C2" w14:textId="7A3341AC" w:rsidR="00137DE4" w:rsidRPr="00EA4082" w:rsidRDefault="00137DE4" w:rsidP="00137DE4">
      <w:pPr>
        <w:pStyle w:val="SingleTxtG"/>
        <w:ind w:right="1133"/>
      </w:pPr>
      <w:r>
        <w:rPr>
          <w:lang w:val="fr-FR"/>
        </w:rPr>
        <w:t>8</w:t>
      </w:r>
      <w:r w:rsidR="005302BC" w:rsidRPr="005302BC">
        <w:rPr>
          <w:lang w:val="fr-FR"/>
        </w:rPr>
        <w:t>.</w:t>
      </w:r>
      <w:r>
        <w:rPr>
          <w:lang w:val="fr-FR"/>
        </w:rPr>
        <w:tab/>
        <w:t>Les données fournies tiennent également compte des questions de genre, conformément aux enquêtes et aux questionnaires des organisations internationales (UNICEF, UNESCO, etc</w:t>
      </w:r>
      <w:r w:rsidR="005302BC" w:rsidRPr="005302BC">
        <w:rPr>
          <w:lang w:val="fr-FR"/>
        </w:rPr>
        <w:t>.</w:t>
      </w:r>
      <w:r>
        <w:rPr>
          <w:lang w:val="fr-FR"/>
        </w:rPr>
        <w:t>)</w:t>
      </w:r>
      <w:r w:rsidR="005302BC" w:rsidRPr="005302BC">
        <w:rPr>
          <w:lang w:val="fr-FR"/>
        </w:rPr>
        <w:t>.</w:t>
      </w:r>
    </w:p>
    <w:p w14:paraId="361918D1" w14:textId="104C2126" w:rsidR="00137DE4" w:rsidRPr="00EA4082" w:rsidRDefault="00137DE4" w:rsidP="00B229C7">
      <w:pPr>
        <w:pStyle w:val="SingleTxtG"/>
      </w:pPr>
      <w:r>
        <w:rPr>
          <w:lang w:val="fr-FR"/>
        </w:rPr>
        <w:t>9</w:t>
      </w:r>
      <w:r w:rsidR="005302BC" w:rsidRPr="005302BC">
        <w:rPr>
          <w:lang w:val="fr-FR"/>
        </w:rPr>
        <w:t>.</w:t>
      </w:r>
      <w:r>
        <w:rPr>
          <w:lang w:val="fr-FR"/>
        </w:rPr>
        <w:tab/>
        <w:t>Conformément à l’ordonnance présidentielle sur la conduite du recensement exhaustif de la population et du parc de logements de 2022, le Comité national de la statistique s’emploie actuellement à traiter les données obtenues lors de l’enquête menée auprès de la population</w:t>
      </w:r>
      <w:r w:rsidR="005302BC" w:rsidRPr="005302BC">
        <w:rPr>
          <w:lang w:val="fr-FR"/>
        </w:rPr>
        <w:t>.</w:t>
      </w:r>
      <w:r>
        <w:rPr>
          <w:lang w:val="fr-FR"/>
        </w:rPr>
        <w:t xml:space="preserve"> Les premiers résultats du recensement exhaustif de la population et du parc de logement de 2022 sont disponibles sur le site </w:t>
      </w:r>
      <w:r w:rsidR="00C72B1E">
        <w:rPr>
          <w:lang w:val="fr-FR"/>
        </w:rPr>
        <w:t>I</w:t>
      </w:r>
      <w:r>
        <w:rPr>
          <w:lang w:val="fr-FR"/>
        </w:rPr>
        <w:t xml:space="preserve">nternet du Comité national de la statistique du Turkménistan : </w:t>
      </w:r>
      <w:hyperlink r:id="rId11" w:history="1">
        <w:r w:rsidRPr="00565DAD">
          <w:rPr>
            <w:rStyle w:val="Lienhypertexte"/>
            <w:lang w:val="fr-FR"/>
          </w:rPr>
          <w:t>stat</w:t>
        </w:r>
        <w:r w:rsidR="005302BC" w:rsidRPr="005302BC">
          <w:rPr>
            <w:rStyle w:val="Lienhypertexte"/>
            <w:lang w:val="fr-FR"/>
          </w:rPr>
          <w:t>.</w:t>
        </w:r>
        <w:r w:rsidRPr="00565DAD">
          <w:rPr>
            <w:rStyle w:val="Lienhypertexte"/>
            <w:lang w:val="fr-FR"/>
          </w:rPr>
          <w:t>gov</w:t>
        </w:r>
        <w:r w:rsidR="005302BC" w:rsidRPr="005302BC">
          <w:rPr>
            <w:rStyle w:val="Lienhypertexte"/>
            <w:lang w:val="fr-FR"/>
          </w:rPr>
          <w:t>.</w:t>
        </w:r>
        <w:r w:rsidRPr="00565DAD">
          <w:rPr>
            <w:rStyle w:val="Lienhypertexte"/>
            <w:lang w:val="fr-FR"/>
          </w:rPr>
          <w:t>tm</w:t>
        </w:r>
      </w:hyperlink>
      <w:r w:rsidR="005302BC" w:rsidRPr="005302BC">
        <w:rPr>
          <w:lang w:val="fr-FR"/>
        </w:rPr>
        <w:t>.</w:t>
      </w:r>
    </w:p>
    <w:p w14:paraId="7BD9E9AE" w14:textId="5C49A167" w:rsidR="00137DE4" w:rsidRPr="00EA4082" w:rsidRDefault="00137DE4" w:rsidP="00B229C7">
      <w:pPr>
        <w:pStyle w:val="SingleTxtG"/>
        <w:rPr>
          <w:u w:val="single"/>
        </w:rPr>
      </w:pPr>
      <w:r>
        <w:rPr>
          <w:lang w:val="fr-FR"/>
        </w:rPr>
        <w:t>10</w:t>
      </w:r>
      <w:r w:rsidR="005302BC" w:rsidRPr="005302BC">
        <w:rPr>
          <w:lang w:val="fr-FR"/>
        </w:rPr>
        <w:t>.</w:t>
      </w:r>
      <w:r>
        <w:rPr>
          <w:lang w:val="fr-FR"/>
        </w:rPr>
        <w:tab/>
        <w:t>Deux études sur les progrès accomplis au titre des objectifs de développement durable</w:t>
      </w:r>
      <w:r w:rsidR="00881104">
        <w:rPr>
          <w:lang w:val="fr-FR"/>
        </w:rPr>
        <w:t xml:space="preserve"> </w:t>
      </w:r>
      <w:r>
        <w:rPr>
          <w:lang w:val="fr-FR"/>
        </w:rPr>
        <w:t xml:space="preserve">(ODD) relatifs à l’enfance ont été réalisées en collaboration avec l’UNICEF et sont disponibles ici : </w:t>
      </w:r>
      <w:hyperlink r:id="rId12" w:history="1">
        <w:r w:rsidRPr="00565DAD">
          <w:rPr>
            <w:rStyle w:val="Lienhypertexte"/>
            <w:lang w:val="fr-FR"/>
          </w:rPr>
          <w:t xml:space="preserve">Progress for </w:t>
        </w:r>
        <w:proofErr w:type="spellStart"/>
        <w:r w:rsidRPr="00565DAD">
          <w:rPr>
            <w:rStyle w:val="Lienhypertexte"/>
            <w:lang w:val="fr-FR"/>
          </w:rPr>
          <w:t>everychild</w:t>
        </w:r>
        <w:proofErr w:type="spellEnd"/>
        <w:r w:rsidRPr="00565DAD">
          <w:rPr>
            <w:rStyle w:val="Lienhypertexte"/>
            <w:lang w:val="fr-FR"/>
          </w:rPr>
          <w:t xml:space="preserve"> in </w:t>
        </w:r>
        <w:proofErr w:type="spellStart"/>
        <w:r w:rsidRPr="00565DAD">
          <w:rPr>
            <w:rStyle w:val="Lienhypertexte"/>
            <w:lang w:val="fr-FR"/>
          </w:rPr>
          <w:t>Turkmenistan</w:t>
        </w:r>
        <w:proofErr w:type="spellEnd"/>
        <w:r w:rsidRPr="00565DAD">
          <w:rPr>
            <w:rStyle w:val="Lienhypertexte"/>
            <w:lang w:val="fr-FR"/>
          </w:rPr>
          <w:t xml:space="preserve"> | UNICEF </w:t>
        </w:r>
        <w:proofErr w:type="spellStart"/>
        <w:r w:rsidRPr="00565DAD">
          <w:rPr>
            <w:rStyle w:val="Lienhypertexte"/>
            <w:lang w:val="fr-FR"/>
          </w:rPr>
          <w:t>Turkmenistan</w:t>
        </w:r>
        <w:proofErr w:type="spellEnd"/>
      </w:hyperlink>
      <w:r w:rsidR="005302BC" w:rsidRPr="005302BC">
        <w:rPr>
          <w:lang w:val="fr-FR"/>
        </w:rPr>
        <w:t>.</w:t>
      </w:r>
    </w:p>
    <w:p w14:paraId="71E6BDA8" w14:textId="18FF16B8" w:rsidR="00137DE4" w:rsidRPr="00EA4082" w:rsidRDefault="00137DE4" w:rsidP="00137DE4">
      <w:pPr>
        <w:pStyle w:val="H1G"/>
        <w:ind w:right="1133"/>
      </w:pPr>
      <w:r>
        <w:rPr>
          <w:lang w:val="fr-FR"/>
        </w:rPr>
        <w:tab/>
      </w:r>
      <w:r>
        <w:rPr>
          <w:lang w:val="fr-FR"/>
        </w:rPr>
        <w:tab/>
      </w:r>
      <w:r>
        <w:rPr>
          <w:lang w:val="fr-FR"/>
        </w:rPr>
        <w:tab/>
      </w:r>
      <w:r>
        <w:rPr>
          <w:bCs/>
          <w:lang w:val="fr-FR"/>
        </w:rPr>
        <w:t>Réponse aux questions posées au paragraphe 2 (al</w:t>
      </w:r>
      <w:r w:rsidR="005302BC" w:rsidRPr="005302BC">
        <w:rPr>
          <w:bCs/>
          <w:lang w:val="fr-FR"/>
        </w:rPr>
        <w:t>.</w:t>
      </w:r>
      <w:r>
        <w:rPr>
          <w:bCs/>
          <w:lang w:val="fr-FR"/>
        </w:rPr>
        <w:t xml:space="preserve"> e)) </w:t>
      </w:r>
      <w:r w:rsidR="00A4671E">
        <w:rPr>
          <w:bCs/>
          <w:lang w:val="fr-FR"/>
        </w:rPr>
        <w:br/>
      </w:r>
      <w:r>
        <w:rPr>
          <w:bCs/>
          <w:lang w:val="fr-FR"/>
        </w:rPr>
        <w:t>de la liste de points</w:t>
      </w:r>
    </w:p>
    <w:bookmarkEnd w:id="5"/>
    <w:p w14:paraId="3C06C334" w14:textId="0C271AC1" w:rsidR="00137DE4" w:rsidRPr="00EA4082" w:rsidRDefault="00137DE4" w:rsidP="00B229C7">
      <w:pPr>
        <w:pStyle w:val="SingleTxtG"/>
      </w:pPr>
      <w:r>
        <w:rPr>
          <w:lang w:val="fr-FR"/>
        </w:rPr>
        <w:t>11</w:t>
      </w:r>
      <w:r w:rsidR="005302BC" w:rsidRPr="005302BC">
        <w:rPr>
          <w:lang w:val="fr-FR"/>
        </w:rPr>
        <w:t>.</w:t>
      </w:r>
      <w:r>
        <w:rPr>
          <w:lang w:val="fr-FR"/>
        </w:rPr>
        <w:tab/>
        <w:t>Des mesures appropriées ont été prises afin de renforcer les capacités institutionnelles du Bureau de la Médiatrice, notamment avec la mise en place de fonctions dédiées à la protection des droits des enfants et des femmes au sein de ce Bureau</w:t>
      </w:r>
      <w:r w:rsidR="005302BC" w:rsidRPr="005302BC">
        <w:rPr>
          <w:lang w:val="fr-FR"/>
        </w:rPr>
        <w:t>.</w:t>
      </w:r>
    </w:p>
    <w:p w14:paraId="6A7B6E64" w14:textId="66866E81" w:rsidR="00137DE4" w:rsidRPr="00EA4082" w:rsidRDefault="00137DE4" w:rsidP="00B229C7">
      <w:pPr>
        <w:pStyle w:val="SingleTxtG"/>
      </w:pPr>
      <w:r>
        <w:rPr>
          <w:lang w:val="fr-FR"/>
        </w:rPr>
        <w:t>12</w:t>
      </w:r>
      <w:r w:rsidR="005302BC" w:rsidRPr="005302BC">
        <w:rPr>
          <w:lang w:val="fr-FR"/>
        </w:rPr>
        <w:t>.</w:t>
      </w:r>
      <w:r>
        <w:rPr>
          <w:lang w:val="fr-FR"/>
        </w:rPr>
        <w:tab/>
        <w:t>En 2024, le plan stratégique du Bureau de la Médiatrice pour 2024-2028 a été approuvé</w:t>
      </w:r>
      <w:r w:rsidR="005302BC" w:rsidRPr="005302BC">
        <w:rPr>
          <w:lang w:val="fr-FR"/>
        </w:rPr>
        <w:t>.</w:t>
      </w:r>
      <w:r>
        <w:rPr>
          <w:lang w:val="fr-FR"/>
        </w:rPr>
        <w:t xml:space="preserve"> Il comprend quatre domaines prioritaires : promouvoir la compréhension et le respect universels des droits de l’homme dans tous les domaines ;</w:t>
      </w:r>
      <w:r w:rsidR="00A4671E">
        <w:rPr>
          <w:lang w:val="fr-FR"/>
        </w:rPr>
        <w:t xml:space="preserve"> </w:t>
      </w:r>
      <w:r>
        <w:rPr>
          <w:lang w:val="fr-FR"/>
        </w:rPr>
        <w:t>défendre les droits de l’homme et les libertés fondamentales, en particulier ceux des groupes vulnérables, tels que les femmes et les enfants ;</w:t>
      </w:r>
      <w:r w:rsidR="00A4671E">
        <w:rPr>
          <w:lang w:val="fr-FR"/>
        </w:rPr>
        <w:t xml:space="preserve"> </w:t>
      </w:r>
      <w:r>
        <w:rPr>
          <w:lang w:val="fr-FR"/>
        </w:rPr>
        <w:t>développer et coordonner la coopération et les partenariats dans le domaine des droits de l’homme ;</w:t>
      </w:r>
      <w:r w:rsidR="00A4671E">
        <w:rPr>
          <w:lang w:val="fr-FR"/>
        </w:rPr>
        <w:t xml:space="preserve"> </w:t>
      </w:r>
      <w:r>
        <w:rPr>
          <w:lang w:val="fr-FR"/>
        </w:rPr>
        <w:t>renforcer les capacités et le niveau de compétence du Bureau de la Médiatrice en tant qu’institution nationale indépendante de défense des droits de l’homme</w:t>
      </w:r>
      <w:r w:rsidR="005302BC" w:rsidRPr="005302BC">
        <w:rPr>
          <w:lang w:val="fr-FR"/>
        </w:rPr>
        <w:t>.</w:t>
      </w:r>
    </w:p>
    <w:p w14:paraId="1C46DDA1" w14:textId="76E8F8CB" w:rsidR="00137DE4" w:rsidRPr="00EA4082" w:rsidRDefault="00137DE4" w:rsidP="00137DE4">
      <w:pPr>
        <w:pStyle w:val="SingleTxtG"/>
        <w:ind w:right="1133"/>
        <w:rPr>
          <w:b/>
        </w:rPr>
      </w:pPr>
      <w:r>
        <w:rPr>
          <w:lang w:val="fr-FR"/>
        </w:rPr>
        <w:t>13</w:t>
      </w:r>
      <w:r w:rsidR="005302BC" w:rsidRPr="005302BC">
        <w:rPr>
          <w:lang w:val="fr-FR"/>
        </w:rPr>
        <w:t>.</w:t>
      </w:r>
      <w:r>
        <w:rPr>
          <w:lang w:val="fr-FR"/>
        </w:rPr>
        <w:tab/>
        <w:t>En collaboration avec l’UNICEF au Turkménistan, le Bureau de la Médiatrice a publié et diffusé une brochure sur les procédures de dépôt de plaintes orales et écrites auprès de la Médiatrice, en turkmène, en anglais et en russe</w:t>
      </w:r>
      <w:r w:rsidR="005302BC" w:rsidRPr="005302BC">
        <w:rPr>
          <w:lang w:val="fr-FR"/>
        </w:rPr>
        <w:t>.</w:t>
      </w:r>
      <w:r>
        <w:rPr>
          <w:lang w:val="fr-FR"/>
        </w:rPr>
        <w:t xml:space="preserve"> Cette brochure est disponible sur le site </w:t>
      </w:r>
      <w:r w:rsidR="0041118D">
        <w:rPr>
          <w:lang w:val="fr-FR"/>
        </w:rPr>
        <w:t>I</w:t>
      </w:r>
      <w:r>
        <w:rPr>
          <w:lang w:val="fr-FR"/>
        </w:rPr>
        <w:t>nternet de la Médiatrice du Turkménistan :</w:t>
      </w:r>
      <w:hyperlink r:id="rId13" w:history="1">
        <w:r w:rsidRPr="001574A5">
          <w:rPr>
            <w:rStyle w:val="Lienhypertexte"/>
            <w:lang w:val="fr-FR"/>
          </w:rPr>
          <w:t>ombudsman</w:t>
        </w:r>
        <w:r w:rsidR="005302BC" w:rsidRPr="005302BC">
          <w:rPr>
            <w:rStyle w:val="Lienhypertexte"/>
            <w:lang w:val="fr-FR"/>
          </w:rPr>
          <w:t>.</w:t>
        </w:r>
        <w:r w:rsidRPr="001574A5">
          <w:rPr>
            <w:rStyle w:val="Lienhypertexte"/>
            <w:lang w:val="fr-FR"/>
          </w:rPr>
          <w:t>gov</w:t>
        </w:r>
        <w:r w:rsidR="005302BC" w:rsidRPr="005302BC">
          <w:rPr>
            <w:rStyle w:val="Lienhypertexte"/>
            <w:lang w:val="fr-FR"/>
          </w:rPr>
          <w:t>.</w:t>
        </w:r>
        <w:r w:rsidRPr="001574A5">
          <w:rPr>
            <w:rStyle w:val="Lienhypertexte"/>
            <w:lang w:val="fr-FR"/>
          </w:rPr>
          <w:t>tm</w:t>
        </w:r>
      </w:hyperlink>
      <w:r w:rsidR="005302BC" w:rsidRPr="005302BC">
        <w:rPr>
          <w:lang w:val="fr-FR"/>
        </w:rPr>
        <w:t>.</w:t>
      </w:r>
    </w:p>
    <w:p w14:paraId="65B12128" w14:textId="4EDEDE67" w:rsidR="00137DE4" w:rsidRPr="00EA4082" w:rsidRDefault="00137DE4" w:rsidP="00137DE4">
      <w:pPr>
        <w:pStyle w:val="H1G"/>
        <w:ind w:right="1133"/>
      </w:pPr>
      <w:r>
        <w:rPr>
          <w:lang w:val="fr-FR"/>
        </w:rPr>
        <w:tab/>
      </w:r>
      <w:r>
        <w:rPr>
          <w:lang w:val="fr-FR"/>
        </w:rPr>
        <w:tab/>
      </w:r>
      <w:r>
        <w:rPr>
          <w:lang w:val="fr-FR"/>
        </w:rPr>
        <w:tab/>
      </w:r>
      <w:r>
        <w:rPr>
          <w:bCs/>
          <w:lang w:val="fr-FR"/>
        </w:rPr>
        <w:t>Réponse aux questions posées au paragraphe 2 (al</w:t>
      </w:r>
      <w:r w:rsidR="005302BC" w:rsidRPr="005302BC">
        <w:rPr>
          <w:bCs/>
          <w:lang w:val="fr-FR"/>
        </w:rPr>
        <w:t>.</w:t>
      </w:r>
      <w:r>
        <w:rPr>
          <w:bCs/>
          <w:lang w:val="fr-FR"/>
        </w:rPr>
        <w:t xml:space="preserve"> f)) </w:t>
      </w:r>
      <w:r>
        <w:rPr>
          <w:bCs/>
          <w:lang w:val="fr-FR"/>
        </w:rPr>
        <w:br/>
      </w:r>
      <w:r>
        <w:rPr>
          <w:bCs/>
          <w:lang w:val="fr-FR"/>
        </w:rPr>
        <w:t>de la liste de points</w:t>
      </w:r>
    </w:p>
    <w:p w14:paraId="5751FA29" w14:textId="5BB96892" w:rsidR="00137DE4" w:rsidRDefault="00137DE4" w:rsidP="00137DE4">
      <w:pPr>
        <w:pStyle w:val="SingleTxtG"/>
        <w:ind w:right="1133"/>
        <w:rPr>
          <w:lang w:val="fr-FR"/>
        </w:rPr>
      </w:pPr>
      <w:r>
        <w:rPr>
          <w:lang w:val="fr-FR"/>
        </w:rPr>
        <w:t>14</w:t>
      </w:r>
      <w:r w:rsidR="005302BC" w:rsidRPr="005302BC">
        <w:rPr>
          <w:lang w:val="fr-FR"/>
        </w:rPr>
        <w:t>.</w:t>
      </w:r>
      <w:r>
        <w:rPr>
          <w:lang w:val="fr-FR"/>
        </w:rPr>
        <w:tab/>
        <w:t>En coopération avec différentes organisations internationales, 29 séminaires ont été organisés entre 2021 et mai 2024 à l’attention de juges et de juristes, avec la participation d’experts internationaux, ainsi que de juges et de juristes turkmènes spécialisés dans la protection des droits de l’enfant</w:t>
      </w:r>
      <w:r w:rsidR="005302BC" w:rsidRPr="005302BC">
        <w:rPr>
          <w:lang w:val="fr-FR"/>
        </w:rPr>
        <w:t>.</w:t>
      </w:r>
    </w:p>
    <w:p w14:paraId="7EF6CFAE" w14:textId="6031B63B" w:rsidR="00137DE4" w:rsidRPr="00904602" w:rsidRDefault="00137DE4" w:rsidP="00B229C7">
      <w:pPr>
        <w:pStyle w:val="SingleTxtG"/>
        <w:keepNext/>
        <w:keepLines/>
      </w:pPr>
      <w:r>
        <w:rPr>
          <w:lang w:val="fr-FR"/>
        </w:rPr>
        <w:lastRenderedPageBreak/>
        <w:t>15</w:t>
      </w:r>
      <w:r w:rsidR="005302BC" w:rsidRPr="005302BC">
        <w:rPr>
          <w:lang w:val="fr-FR"/>
        </w:rPr>
        <w:t>.</w:t>
      </w:r>
      <w:r>
        <w:rPr>
          <w:lang w:val="fr-FR"/>
        </w:rPr>
        <w:tab/>
        <w:t>Afin d’améliorer le niveau de connaissances et de sensibilisation de tout le personnel des organes du Ministère de l’intérieur au sujet de la violence et de la maltraitance des enfants, ces thématiques ont été intégrées dans les programmes de formation professionnelle des agents concernés</w:t>
      </w:r>
      <w:r w:rsidR="005302BC" w:rsidRPr="005302BC">
        <w:rPr>
          <w:lang w:val="fr-FR"/>
        </w:rPr>
        <w:t>.</w:t>
      </w:r>
      <w:r>
        <w:rPr>
          <w:lang w:val="fr-FR"/>
        </w:rPr>
        <w:t xml:space="preserve"> Les sessions de formation suivantes ont été organisées :</w:t>
      </w:r>
    </w:p>
    <w:tbl>
      <w:tblPr>
        <w:tblW w:w="7370" w:type="dxa"/>
        <w:tblInd w:w="1134" w:type="dxa"/>
        <w:tblLayout w:type="fixed"/>
        <w:tblCellMar>
          <w:left w:w="0" w:type="dxa"/>
          <w:right w:w="0" w:type="dxa"/>
        </w:tblCellMar>
        <w:tblLook w:val="0000" w:firstRow="0" w:lastRow="0" w:firstColumn="0" w:lastColumn="0" w:noHBand="0" w:noVBand="0"/>
      </w:tblPr>
      <w:tblGrid>
        <w:gridCol w:w="1260"/>
        <w:gridCol w:w="1302"/>
        <w:gridCol w:w="1549"/>
        <w:gridCol w:w="1620"/>
        <w:gridCol w:w="1639"/>
      </w:tblGrid>
      <w:tr w:rsidR="0041118D" w:rsidRPr="00137DE4" w14:paraId="220FA872" w14:textId="77777777" w:rsidTr="0041118D">
        <w:trPr>
          <w:tblHeader/>
        </w:trPr>
        <w:tc>
          <w:tcPr>
            <w:tcW w:w="1260" w:type="dxa"/>
            <w:tcBorders>
              <w:top w:val="single" w:sz="4" w:space="0" w:color="auto"/>
              <w:bottom w:val="single" w:sz="12" w:space="0" w:color="auto"/>
            </w:tcBorders>
            <w:shd w:val="clear" w:color="auto" w:fill="auto"/>
            <w:vAlign w:val="bottom"/>
          </w:tcPr>
          <w:p w14:paraId="5D8A4FC7" w14:textId="77777777" w:rsidR="00137DE4" w:rsidRPr="00137DE4" w:rsidRDefault="00137DE4" w:rsidP="00137DE4">
            <w:pPr>
              <w:suppressAutoHyphens w:val="0"/>
              <w:spacing w:before="80" w:after="80" w:line="200" w:lineRule="exact"/>
              <w:rPr>
                <w:i/>
                <w:sz w:val="16"/>
              </w:rPr>
            </w:pPr>
            <w:bookmarkStart w:id="6" w:name="_Hlk167717212"/>
            <w:bookmarkEnd w:id="4"/>
            <w:r w:rsidRPr="00137DE4">
              <w:rPr>
                <w:i/>
                <w:sz w:val="16"/>
                <w:lang w:val="fr-FR"/>
              </w:rPr>
              <w:t>Année</w:t>
            </w:r>
          </w:p>
        </w:tc>
        <w:tc>
          <w:tcPr>
            <w:tcW w:w="1302" w:type="dxa"/>
            <w:tcBorders>
              <w:top w:val="single" w:sz="4" w:space="0" w:color="auto"/>
              <w:bottom w:val="single" w:sz="12" w:space="0" w:color="auto"/>
            </w:tcBorders>
            <w:shd w:val="clear" w:color="auto" w:fill="auto"/>
            <w:vAlign w:val="bottom"/>
          </w:tcPr>
          <w:p w14:paraId="1E237204" w14:textId="40BF661E" w:rsidR="00137DE4" w:rsidRPr="00137DE4" w:rsidRDefault="00137DE4" w:rsidP="00137DE4">
            <w:pPr>
              <w:suppressAutoHyphens w:val="0"/>
              <w:spacing w:before="80" w:after="80" w:line="200" w:lineRule="exact"/>
              <w:jc w:val="right"/>
              <w:rPr>
                <w:i/>
                <w:sz w:val="16"/>
              </w:rPr>
            </w:pPr>
            <w:r w:rsidRPr="00137DE4">
              <w:rPr>
                <w:i/>
                <w:sz w:val="16"/>
                <w:lang w:val="fr-FR"/>
              </w:rPr>
              <w:t xml:space="preserve">Nombre </w:t>
            </w:r>
            <w:r w:rsidR="0041118D">
              <w:rPr>
                <w:i/>
                <w:sz w:val="16"/>
                <w:lang w:val="fr-FR"/>
              </w:rPr>
              <w:br/>
            </w:r>
            <w:r w:rsidRPr="00137DE4">
              <w:rPr>
                <w:i/>
                <w:sz w:val="16"/>
                <w:lang w:val="fr-FR"/>
              </w:rPr>
              <w:t>de sessions</w:t>
            </w:r>
          </w:p>
        </w:tc>
        <w:tc>
          <w:tcPr>
            <w:tcW w:w="1549" w:type="dxa"/>
            <w:tcBorders>
              <w:top w:val="single" w:sz="4" w:space="0" w:color="auto"/>
              <w:bottom w:val="single" w:sz="12" w:space="0" w:color="auto"/>
            </w:tcBorders>
            <w:shd w:val="clear" w:color="auto" w:fill="auto"/>
            <w:vAlign w:val="bottom"/>
          </w:tcPr>
          <w:p w14:paraId="50D9CC6F" w14:textId="5B4F069E" w:rsidR="00137DE4" w:rsidRPr="00137DE4" w:rsidRDefault="00137DE4" w:rsidP="00137DE4">
            <w:pPr>
              <w:suppressAutoHyphens w:val="0"/>
              <w:spacing w:before="80" w:after="80" w:line="200" w:lineRule="exact"/>
              <w:jc w:val="right"/>
              <w:rPr>
                <w:i/>
                <w:sz w:val="16"/>
              </w:rPr>
            </w:pPr>
            <w:r w:rsidRPr="00137DE4">
              <w:rPr>
                <w:i/>
                <w:sz w:val="16"/>
                <w:lang w:val="fr-FR"/>
              </w:rPr>
              <w:t xml:space="preserve">Nombre </w:t>
            </w:r>
            <w:r w:rsidR="0041118D">
              <w:rPr>
                <w:i/>
                <w:sz w:val="16"/>
                <w:lang w:val="fr-FR"/>
              </w:rPr>
              <w:br/>
            </w:r>
            <w:r w:rsidRPr="00137DE4">
              <w:rPr>
                <w:i/>
                <w:sz w:val="16"/>
                <w:lang w:val="fr-FR"/>
              </w:rPr>
              <w:t>de participants</w:t>
            </w:r>
          </w:p>
        </w:tc>
        <w:tc>
          <w:tcPr>
            <w:tcW w:w="1620" w:type="dxa"/>
            <w:tcBorders>
              <w:top w:val="single" w:sz="4" w:space="0" w:color="auto"/>
              <w:bottom w:val="single" w:sz="12" w:space="0" w:color="auto"/>
            </w:tcBorders>
            <w:shd w:val="clear" w:color="auto" w:fill="auto"/>
            <w:vAlign w:val="bottom"/>
          </w:tcPr>
          <w:p w14:paraId="4E849504" w14:textId="480049AA" w:rsidR="00137DE4" w:rsidRPr="00137DE4" w:rsidRDefault="00137DE4" w:rsidP="00137DE4">
            <w:pPr>
              <w:suppressAutoHyphens w:val="0"/>
              <w:spacing w:before="80" w:after="80" w:line="200" w:lineRule="exact"/>
              <w:jc w:val="right"/>
              <w:rPr>
                <w:i/>
                <w:sz w:val="16"/>
              </w:rPr>
            </w:pPr>
            <w:r w:rsidRPr="00137DE4">
              <w:rPr>
                <w:i/>
                <w:sz w:val="16"/>
                <w:lang w:val="fr-FR"/>
              </w:rPr>
              <w:t xml:space="preserve">Nombre </w:t>
            </w:r>
            <w:r w:rsidR="00ED6B64">
              <w:rPr>
                <w:i/>
                <w:sz w:val="16"/>
                <w:lang w:val="fr-FR"/>
              </w:rPr>
              <w:br/>
            </w:r>
            <w:r w:rsidRPr="00137DE4">
              <w:rPr>
                <w:i/>
                <w:sz w:val="16"/>
                <w:lang w:val="fr-FR"/>
              </w:rPr>
              <w:t xml:space="preserve">de formations </w:t>
            </w:r>
            <w:r w:rsidR="0041118D">
              <w:rPr>
                <w:i/>
                <w:sz w:val="16"/>
                <w:lang w:val="fr-FR"/>
              </w:rPr>
              <w:br/>
            </w:r>
            <w:r w:rsidRPr="00137DE4">
              <w:rPr>
                <w:i/>
                <w:sz w:val="16"/>
                <w:lang w:val="fr-FR"/>
              </w:rPr>
              <w:t>et de séminaires</w:t>
            </w:r>
          </w:p>
        </w:tc>
        <w:tc>
          <w:tcPr>
            <w:tcW w:w="1639" w:type="dxa"/>
            <w:tcBorders>
              <w:top w:val="single" w:sz="4" w:space="0" w:color="auto"/>
              <w:bottom w:val="single" w:sz="12" w:space="0" w:color="auto"/>
            </w:tcBorders>
            <w:shd w:val="clear" w:color="auto" w:fill="auto"/>
            <w:vAlign w:val="bottom"/>
          </w:tcPr>
          <w:p w14:paraId="4F559A5C" w14:textId="6D656A05" w:rsidR="00137DE4" w:rsidRPr="00137DE4" w:rsidRDefault="00137DE4" w:rsidP="00137DE4">
            <w:pPr>
              <w:suppressAutoHyphens w:val="0"/>
              <w:spacing w:before="80" w:after="80" w:line="200" w:lineRule="exact"/>
              <w:jc w:val="right"/>
              <w:rPr>
                <w:i/>
                <w:sz w:val="16"/>
              </w:rPr>
            </w:pPr>
            <w:r w:rsidRPr="00137DE4">
              <w:rPr>
                <w:i/>
                <w:sz w:val="16"/>
                <w:lang w:val="fr-FR"/>
              </w:rPr>
              <w:t xml:space="preserve">Nombre </w:t>
            </w:r>
            <w:r w:rsidR="0041118D">
              <w:rPr>
                <w:i/>
                <w:sz w:val="16"/>
                <w:lang w:val="fr-FR"/>
              </w:rPr>
              <w:br/>
            </w:r>
            <w:r w:rsidRPr="00137DE4">
              <w:rPr>
                <w:i/>
                <w:sz w:val="16"/>
                <w:lang w:val="fr-FR"/>
              </w:rPr>
              <w:t xml:space="preserve">d’agents </w:t>
            </w:r>
            <w:r w:rsidR="0041118D">
              <w:rPr>
                <w:i/>
                <w:sz w:val="16"/>
                <w:lang w:val="fr-FR"/>
              </w:rPr>
              <w:br/>
            </w:r>
            <w:r w:rsidRPr="00137DE4">
              <w:rPr>
                <w:i/>
                <w:sz w:val="16"/>
                <w:lang w:val="fr-FR"/>
              </w:rPr>
              <w:t>participants</w:t>
            </w:r>
          </w:p>
        </w:tc>
      </w:tr>
      <w:tr w:rsidR="00137DE4" w:rsidRPr="00137DE4" w14:paraId="2D2E3355" w14:textId="77777777" w:rsidTr="0041118D">
        <w:tc>
          <w:tcPr>
            <w:tcW w:w="1260" w:type="dxa"/>
            <w:tcBorders>
              <w:top w:val="single" w:sz="12" w:space="0" w:color="auto"/>
            </w:tcBorders>
            <w:shd w:val="clear" w:color="auto" w:fill="auto"/>
          </w:tcPr>
          <w:p w14:paraId="4DBDDBE7" w14:textId="77777777" w:rsidR="00137DE4" w:rsidRPr="00137DE4" w:rsidRDefault="00137DE4" w:rsidP="00137DE4">
            <w:pPr>
              <w:suppressAutoHyphens w:val="0"/>
              <w:spacing w:before="40" w:after="40" w:line="220" w:lineRule="exact"/>
              <w:rPr>
                <w:sz w:val="18"/>
              </w:rPr>
            </w:pPr>
            <w:r w:rsidRPr="00137DE4">
              <w:rPr>
                <w:sz w:val="18"/>
                <w:lang w:val="fr-FR"/>
              </w:rPr>
              <w:t>2021</w:t>
            </w:r>
          </w:p>
        </w:tc>
        <w:tc>
          <w:tcPr>
            <w:tcW w:w="1302" w:type="dxa"/>
            <w:tcBorders>
              <w:top w:val="single" w:sz="12" w:space="0" w:color="auto"/>
            </w:tcBorders>
            <w:shd w:val="clear" w:color="auto" w:fill="auto"/>
            <w:vAlign w:val="bottom"/>
          </w:tcPr>
          <w:p w14:paraId="07AA197E" w14:textId="77777777" w:rsidR="00137DE4" w:rsidRPr="00137DE4" w:rsidRDefault="00137DE4" w:rsidP="00137DE4">
            <w:pPr>
              <w:suppressAutoHyphens w:val="0"/>
              <w:spacing w:before="40" w:after="40" w:line="220" w:lineRule="exact"/>
              <w:jc w:val="right"/>
              <w:rPr>
                <w:sz w:val="18"/>
              </w:rPr>
            </w:pPr>
            <w:r w:rsidRPr="00137DE4">
              <w:rPr>
                <w:sz w:val="18"/>
                <w:lang w:val="fr-FR"/>
              </w:rPr>
              <w:t>719</w:t>
            </w:r>
          </w:p>
        </w:tc>
        <w:tc>
          <w:tcPr>
            <w:tcW w:w="1549" w:type="dxa"/>
            <w:tcBorders>
              <w:top w:val="single" w:sz="12" w:space="0" w:color="auto"/>
            </w:tcBorders>
            <w:shd w:val="clear" w:color="auto" w:fill="auto"/>
            <w:vAlign w:val="bottom"/>
          </w:tcPr>
          <w:p w14:paraId="23A0B1D2" w14:textId="77777777" w:rsidR="00137DE4" w:rsidRPr="00137DE4" w:rsidRDefault="00137DE4" w:rsidP="00137DE4">
            <w:pPr>
              <w:suppressAutoHyphens w:val="0"/>
              <w:spacing w:before="40" w:after="40" w:line="220" w:lineRule="exact"/>
              <w:jc w:val="right"/>
              <w:rPr>
                <w:sz w:val="18"/>
              </w:rPr>
            </w:pPr>
            <w:r w:rsidRPr="00137DE4">
              <w:rPr>
                <w:sz w:val="18"/>
                <w:lang w:val="fr-FR"/>
              </w:rPr>
              <w:t>20 000</w:t>
            </w:r>
          </w:p>
        </w:tc>
        <w:tc>
          <w:tcPr>
            <w:tcW w:w="1620" w:type="dxa"/>
            <w:tcBorders>
              <w:top w:val="single" w:sz="12" w:space="0" w:color="auto"/>
            </w:tcBorders>
            <w:shd w:val="clear" w:color="auto" w:fill="auto"/>
            <w:vAlign w:val="bottom"/>
          </w:tcPr>
          <w:p w14:paraId="66D27DDC" w14:textId="77777777" w:rsidR="00137DE4" w:rsidRPr="00137DE4" w:rsidRDefault="00137DE4" w:rsidP="00137DE4">
            <w:pPr>
              <w:suppressAutoHyphens w:val="0"/>
              <w:spacing w:before="40" w:after="40" w:line="220" w:lineRule="exact"/>
              <w:jc w:val="right"/>
              <w:rPr>
                <w:sz w:val="18"/>
              </w:rPr>
            </w:pPr>
            <w:r w:rsidRPr="00137DE4">
              <w:rPr>
                <w:sz w:val="18"/>
                <w:lang w:val="fr-FR"/>
              </w:rPr>
              <w:t>11</w:t>
            </w:r>
          </w:p>
        </w:tc>
        <w:tc>
          <w:tcPr>
            <w:tcW w:w="1639" w:type="dxa"/>
            <w:tcBorders>
              <w:top w:val="single" w:sz="12" w:space="0" w:color="auto"/>
            </w:tcBorders>
            <w:shd w:val="clear" w:color="auto" w:fill="auto"/>
            <w:vAlign w:val="bottom"/>
          </w:tcPr>
          <w:p w14:paraId="34334015" w14:textId="77777777" w:rsidR="00137DE4" w:rsidRPr="00137DE4" w:rsidRDefault="00137DE4" w:rsidP="00137DE4">
            <w:pPr>
              <w:suppressAutoHyphens w:val="0"/>
              <w:spacing w:before="40" w:after="40" w:line="220" w:lineRule="exact"/>
              <w:jc w:val="right"/>
              <w:rPr>
                <w:sz w:val="18"/>
              </w:rPr>
            </w:pPr>
            <w:r w:rsidRPr="00137DE4">
              <w:rPr>
                <w:sz w:val="18"/>
                <w:lang w:val="fr-FR"/>
              </w:rPr>
              <w:t>23</w:t>
            </w:r>
          </w:p>
        </w:tc>
      </w:tr>
      <w:tr w:rsidR="00137DE4" w:rsidRPr="00137DE4" w14:paraId="5F1F21F1" w14:textId="77777777" w:rsidTr="0041118D">
        <w:tc>
          <w:tcPr>
            <w:tcW w:w="1260" w:type="dxa"/>
            <w:shd w:val="clear" w:color="auto" w:fill="auto"/>
          </w:tcPr>
          <w:p w14:paraId="60740537" w14:textId="77777777" w:rsidR="00137DE4" w:rsidRPr="00137DE4" w:rsidRDefault="00137DE4" w:rsidP="00137DE4">
            <w:pPr>
              <w:suppressAutoHyphens w:val="0"/>
              <w:spacing w:before="40" w:after="40" w:line="220" w:lineRule="exact"/>
              <w:rPr>
                <w:sz w:val="18"/>
              </w:rPr>
            </w:pPr>
            <w:r w:rsidRPr="00137DE4">
              <w:rPr>
                <w:sz w:val="18"/>
                <w:lang w:val="fr-FR"/>
              </w:rPr>
              <w:t>2022</w:t>
            </w:r>
          </w:p>
        </w:tc>
        <w:tc>
          <w:tcPr>
            <w:tcW w:w="1302" w:type="dxa"/>
            <w:shd w:val="clear" w:color="auto" w:fill="auto"/>
            <w:vAlign w:val="bottom"/>
          </w:tcPr>
          <w:p w14:paraId="5DF8F7CE" w14:textId="77777777" w:rsidR="00137DE4" w:rsidRPr="00137DE4" w:rsidRDefault="00137DE4" w:rsidP="00137DE4">
            <w:pPr>
              <w:suppressAutoHyphens w:val="0"/>
              <w:spacing w:before="40" w:after="40" w:line="220" w:lineRule="exact"/>
              <w:jc w:val="right"/>
              <w:rPr>
                <w:sz w:val="18"/>
              </w:rPr>
            </w:pPr>
            <w:r w:rsidRPr="00137DE4">
              <w:rPr>
                <w:sz w:val="18"/>
                <w:lang w:val="fr-FR"/>
              </w:rPr>
              <w:t>719</w:t>
            </w:r>
          </w:p>
        </w:tc>
        <w:tc>
          <w:tcPr>
            <w:tcW w:w="1549" w:type="dxa"/>
            <w:shd w:val="clear" w:color="auto" w:fill="auto"/>
            <w:vAlign w:val="bottom"/>
          </w:tcPr>
          <w:p w14:paraId="33477819" w14:textId="77777777" w:rsidR="00137DE4" w:rsidRPr="00137DE4" w:rsidRDefault="00137DE4" w:rsidP="00137DE4">
            <w:pPr>
              <w:suppressAutoHyphens w:val="0"/>
              <w:spacing w:before="40" w:after="40" w:line="220" w:lineRule="exact"/>
              <w:jc w:val="right"/>
              <w:rPr>
                <w:sz w:val="18"/>
              </w:rPr>
            </w:pPr>
            <w:r w:rsidRPr="00137DE4">
              <w:rPr>
                <w:sz w:val="18"/>
                <w:lang w:val="fr-FR"/>
              </w:rPr>
              <w:t>20 000</w:t>
            </w:r>
          </w:p>
        </w:tc>
        <w:tc>
          <w:tcPr>
            <w:tcW w:w="1620" w:type="dxa"/>
            <w:shd w:val="clear" w:color="auto" w:fill="auto"/>
            <w:vAlign w:val="bottom"/>
          </w:tcPr>
          <w:p w14:paraId="57D71DE3" w14:textId="77777777" w:rsidR="00137DE4" w:rsidRPr="00137DE4" w:rsidRDefault="00137DE4" w:rsidP="00137DE4">
            <w:pPr>
              <w:suppressAutoHyphens w:val="0"/>
              <w:spacing w:before="40" w:after="40" w:line="220" w:lineRule="exact"/>
              <w:jc w:val="right"/>
              <w:rPr>
                <w:sz w:val="18"/>
              </w:rPr>
            </w:pPr>
            <w:r w:rsidRPr="00137DE4">
              <w:rPr>
                <w:sz w:val="18"/>
                <w:lang w:val="fr-FR"/>
              </w:rPr>
              <w:t>10</w:t>
            </w:r>
          </w:p>
        </w:tc>
        <w:tc>
          <w:tcPr>
            <w:tcW w:w="1639" w:type="dxa"/>
            <w:shd w:val="clear" w:color="auto" w:fill="auto"/>
            <w:vAlign w:val="bottom"/>
          </w:tcPr>
          <w:p w14:paraId="72A28041" w14:textId="77777777" w:rsidR="00137DE4" w:rsidRPr="00137DE4" w:rsidRDefault="00137DE4" w:rsidP="00137DE4">
            <w:pPr>
              <w:suppressAutoHyphens w:val="0"/>
              <w:spacing w:before="40" w:after="40" w:line="220" w:lineRule="exact"/>
              <w:jc w:val="right"/>
              <w:rPr>
                <w:sz w:val="18"/>
              </w:rPr>
            </w:pPr>
            <w:r w:rsidRPr="00137DE4">
              <w:rPr>
                <w:sz w:val="18"/>
                <w:lang w:val="fr-FR"/>
              </w:rPr>
              <w:t>22</w:t>
            </w:r>
          </w:p>
        </w:tc>
      </w:tr>
      <w:tr w:rsidR="00B229C7" w:rsidRPr="00137DE4" w14:paraId="6FEDEB2D" w14:textId="77777777" w:rsidTr="0041118D">
        <w:tc>
          <w:tcPr>
            <w:tcW w:w="1260" w:type="dxa"/>
            <w:tcBorders>
              <w:bottom w:val="single" w:sz="4" w:space="0" w:color="auto"/>
            </w:tcBorders>
            <w:shd w:val="clear" w:color="auto" w:fill="auto"/>
          </w:tcPr>
          <w:p w14:paraId="4865FCC8" w14:textId="77777777" w:rsidR="00137DE4" w:rsidRPr="00137DE4" w:rsidRDefault="00137DE4" w:rsidP="00137DE4">
            <w:pPr>
              <w:suppressAutoHyphens w:val="0"/>
              <w:spacing w:before="40" w:after="40" w:line="220" w:lineRule="exact"/>
              <w:rPr>
                <w:sz w:val="18"/>
              </w:rPr>
            </w:pPr>
            <w:r w:rsidRPr="00137DE4">
              <w:rPr>
                <w:sz w:val="18"/>
                <w:lang w:val="fr-FR"/>
              </w:rPr>
              <w:t>2023</w:t>
            </w:r>
          </w:p>
        </w:tc>
        <w:tc>
          <w:tcPr>
            <w:tcW w:w="1302" w:type="dxa"/>
            <w:tcBorders>
              <w:bottom w:val="single" w:sz="4" w:space="0" w:color="auto"/>
            </w:tcBorders>
            <w:shd w:val="clear" w:color="auto" w:fill="auto"/>
            <w:vAlign w:val="bottom"/>
          </w:tcPr>
          <w:p w14:paraId="0B9F6385" w14:textId="77777777" w:rsidR="00137DE4" w:rsidRPr="00137DE4" w:rsidRDefault="00137DE4" w:rsidP="00137DE4">
            <w:pPr>
              <w:suppressAutoHyphens w:val="0"/>
              <w:spacing w:before="40" w:after="40" w:line="220" w:lineRule="exact"/>
              <w:jc w:val="right"/>
              <w:rPr>
                <w:sz w:val="18"/>
              </w:rPr>
            </w:pPr>
            <w:r w:rsidRPr="00137DE4">
              <w:rPr>
                <w:sz w:val="18"/>
                <w:lang w:val="fr-FR"/>
              </w:rPr>
              <w:t>718</w:t>
            </w:r>
          </w:p>
        </w:tc>
        <w:tc>
          <w:tcPr>
            <w:tcW w:w="1549" w:type="dxa"/>
            <w:tcBorders>
              <w:bottom w:val="single" w:sz="4" w:space="0" w:color="auto"/>
            </w:tcBorders>
            <w:shd w:val="clear" w:color="auto" w:fill="auto"/>
            <w:vAlign w:val="bottom"/>
          </w:tcPr>
          <w:p w14:paraId="7CB99724" w14:textId="77777777" w:rsidR="00137DE4" w:rsidRPr="00137DE4" w:rsidRDefault="00137DE4" w:rsidP="00137DE4">
            <w:pPr>
              <w:suppressAutoHyphens w:val="0"/>
              <w:spacing w:before="40" w:after="40" w:line="220" w:lineRule="exact"/>
              <w:jc w:val="right"/>
              <w:rPr>
                <w:sz w:val="18"/>
              </w:rPr>
            </w:pPr>
            <w:r w:rsidRPr="00137DE4">
              <w:rPr>
                <w:sz w:val="18"/>
                <w:lang w:val="fr-FR"/>
              </w:rPr>
              <w:t>20 000</w:t>
            </w:r>
          </w:p>
        </w:tc>
        <w:tc>
          <w:tcPr>
            <w:tcW w:w="1620" w:type="dxa"/>
            <w:tcBorders>
              <w:bottom w:val="single" w:sz="4" w:space="0" w:color="auto"/>
            </w:tcBorders>
            <w:shd w:val="clear" w:color="auto" w:fill="auto"/>
            <w:vAlign w:val="bottom"/>
          </w:tcPr>
          <w:p w14:paraId="76E83843" w14:textId="77777777" w:rsidR="00137DE4" w:rsidRPr="00137DE4" w:rsidRDefault="00137DE4" w:rsidP="00137DE4">
            <w:pPr>
              <w:suppressAutoHyphens w:val="0"/>
              <w:spacing w:before="40" w:after="40" w:line="220" w:lineRule="exact"/>
              <w:jc w:val="right"/>
              <w:rPr>
                <w:sz w:val="18"/>
              </w:rPr>
            </w:pPr>
            <w:r w:rsidRPr="00137DE4">
              <w:rPr>
                <w:sz w:val="18"/>
                <w:lang w:val="fr-FR"/>
              </w:rPr>
              <w:t>15</w:t>
            </w:r>
          </w:p>
        </w:tc>
        <w:tc>
          <w:tcPr>
            <w:tcW w:w="1639" w:type="dxa"/>
            <w:tcBorders>
              <w:bottom w:val="single" w:sz="4" w:space="0" w:color="auto"/>
            </w:tcBorders>
            <w:shd w:val="clear" w:color="auto" w:fill="auto"/>
            <w:vAlign w:val="bottom"/>
          </w:tcPr>
          <w:p w14:paraId="45C349AA" w14:textId="77777777" w:rsidR="00137DE4" w:rsidRPr="00137DE4" w:rsidRDefault="00137DE4" w:rsidP="00137DE4">
            <w:pPr>
              <w:suppressAutoHyphens w:val="0"/>
              <w:spacing w:before="40" w:after="40" w:line="220" w:lineRule="exact"/>
              <w:jc w:val="right"/>
              <w:rPr>
                <w:sz w:val="18"/>
              </w:rPr>
            </w:pPr>
            <w:r w:rsidRPr="00137DE4">
              <w:rPr>
                <w:sz w:val="18"/>
                <w:lang w:val="fr-FR"/>
              </w:rPr>
              <w:t>40</w:t>
            </w:r>
          </w:p>
        </w:tc>
      </w:tr>
      <w:tr w:rsidR="0041118D" w:rsidRPr="00B229C7" w14:paraId="16E2543C" w14:textId="77777777" w:rsidTr="0041118D">
        <w:tc>
          <w:tcPr>
            <w:tcW w:w="1260" w:type="dxa"/>
            <w:tcBorders>
              <w:top w:val="single" w:sz="4" w:space="0" w:color="auto"/>
              <w:bottom w:val="single" w:sz="12" w:space="0" w:color="auto"/>
            </w:tcBorders>
            <w:shd w:val="clear" w:color="auto" w:fill="auto"/>
          </w:tcPr>
          <w:p w14:paraId="1564172F" w14:textId="77777777" w:rsidR="00137DE4" w:rsidRPr="00B229C7" w:rsidRDefault="00137DE4" w:rsidP="00B229C7">
            <w:pPr>
              <w:suppressAutoHyphens w:val="0"/>
              <w:spacing w:before="80" w:after="80" w:line="220" w:lineRule="exact"/>
              <w:ind w:left="283"/>
              <w:rPr>
                <w:b/>
                <w:sz w:val="18"/>
              </w:rPr>
            </w:pPr>
            <w:r w:rsidRPr="00B229C7">
              <w:rPr>
                <w:b/>
                <w:sz w:val="18"/>
                <w:lang w:val="fr-FR"/>
              </w:rPr>
              <w:t>Total</w:t>
            </w:r>
          </w:p>
        </w:tc>
        <w:tc>
          <w:tcPr>
            <w:tcW w:w="1302" w:type="dxa"/>
            <w:tcBorders>
              <w:top w:val="single" w:sz="4" w:space="0" w:color="auto"/>
              <w:bottom w:val="single" w:sz="12" w:space="0" w:color="auto"/>
            </w:tcBorders>
            <w:shd w:val="clear" w:color="auto" w:fill="auto"/>
            <w:vAlign w:val="bottom"/>
          </w:tcPr>
          <w:p w14:paraId="3BDA270A" w14:textId="77777777" w:rsidR="00137DE4" w:rsidRPr="00B229C7" w:rsidRDefault="00137DE4" w:rsidP="00B229C7">
            <w:pPr>
              <w:suppressAutoHyphens w:val="0"/>
              <w:spacing w:before="80" w:after="80" w:line="220" w:lineRule="exact"/>
              <w:jc w:val="right"/>
              <w:rPr>
                <w:b/>
                <w:sz w:val="18"/>
              </w:rPr>
            </w:pPr>
            <w:r w:rsidRPr="00B229C7">
              <w:rPr>
                <w:b/>
                <w:sz w:val="18"/>
                <w:lang w:val="fr-FR"/>
              </w:rPr>
              <w:t>2 156</w:t>
            </w:r>
          </w:p>
        </w:tc>
        <w:tc>
          <w:tcPr>
            <w:tcW w:w="1549" w:type="dxa"/>
            <w:tcBorders>
              <w:top w:val="single" w:sz="4" w:space="0" w:color="auto"/>
              <w:bottom w:val="single" w:sz="12" w:space="0" w:color="auto"/>
            </w:tcBorders>
            <w:shd w:val="clear" w:color="auto" w:fill="auto"/>
            <w:vAlign w:val="bottom"/>
          </w:tcPr>
          <w:p w14:paraId="3B18709E" w14:textId="77777777" w:rsidR="00137DE4" w:rsidRPr="00B229C7" w:rsidRDefault="00137DE4" w:rsidP="00B229C7">
            <w:pPr>
              <w:suppressAutoHyphens w:val="0"/>
              <w:spacing w:before="80" w:after="80" w:line="220" w:lineRule="exact"/>
              <w:jc w:val="right"/>
              <w:rPr>
                <w:b/>
                <w:sz w:val="18"/>
              </w:rPr>
            </w:pPr>
            <w:r w:rsidRPr="00B229C7">
              <w:rPr>
                <w:b/>
                <w:sz w:val="18"/>
                <w:lang w:val="fr-FR"/>
              </w:rPr>
              <w:t>60 000</w:t>
            </w:r>
          </w:p>
        </w:tc>
        <w:tc>
          <w:tcPr>
            <w:tcW w:w="1620" w:type="dxa"/>
            <w:tcBorders>
              <w:top w:val="single" w:sz="4" w:space="0" w:color="auto"/>
              <w:bottom w:val="single" w:sz="12" w:space="0" w:color="auto"/>
            </w:tcBorders>
            <w:shd w:val="clear" w:color="auto" w:fill="auto"/>
            <w:vAlign w:val="bottom"/>
          </w:tcPr>
          <w:p w14:paraId="33A529E7" w14:textId="77777777" w:rsidR="00137DE4" w:rsidRPr="00B229C7" w:rsidRDefault="00137DE4" w:rsidP="00B229C7">
            <w:pPr>
              <w:suppressAutoHyphens w:val="0"/>
              <w:spacing w:before="80" w:after="80" w:line="220" w:lineRule="exact"/>
              <w:jc w:val="right"/>
              <w:rPr>
                <w:b/>
                <w:sz w:val="18"/>
              </w:rPr>
            </w:pPr>
            <w:r w:rsidRPr="00B229C7">
              <w:rPr>
                <w:b/>
                <w:sz w:val="18"/>
                <w:lang w:val="fr-FR"/>
              </w:rPr>
              <w:t>36</w:t>
            </w:r>
          </w:p>
        </w:tc>
        <w:tc>
          <w:tcPr>
            <w:tcW w:w="1639" w:type="dxa"/>
            <w:tcBorders>
              <w:top w:val="single" w:sz="4" w:space="0" w:color="auto"/>
              <w:bottom w:val="single" w:sz="12" w:space="0" w:color="auto"/>
            </w:tcBorders>
            <w:shd w:val="clear" w:color="auto" w:fill="auto"/>
            <w:vAlign w:val="bottom"/>
          </w:tcPr>
          <w:p w14:paraId="624547DA" w14:textId="77777777" w:rsidR="00137DE4" w:rsidRPr="00B229C7" w:rsidRDefault="00137DE4" w:rsidP="00B229C7">
            <w:pPr>
              <w:suppressAutoHyphens w:val="0"/>
              <w:spacing w:before="80" w:after="80" w:line="220" w:lineRule="exact"/>
              <w:jc w:val="right"/>
              <w:rPr>
                <w:b/>
                <w:sz w:val="18"/>
              </w:rPr>
            </w:pPr>
            <w:r w:rsidRPr="00B229C7">
              <w:rPr>
                <w:b/>
                <w:sz w:val="18"/>
                <w:lang w:val="fr-FR"/>
              </w:rPr>
              <w:t>85</w:t>
            </w:r>
          </w:p>
        </w:tc>
      </w:tr>
    </w:tbl>
    <w:p w14:paraId="65BA32D1" w14:textId="6DDB44A8" w:rsidR="00137DE4" w:rsidRPr="00EA4082" w:rsidRDefault="00137DE4" w:rsidP="00137DE4">
      <w:pPr>
        <w:pStyle w:val="SingleTxtG"/>
        <w:spacing w:before="240"/>
      </w:pPr>
      <w:r>
        <w:rPr>
          <w:lang w:val="fr-FR"/>
        </w:rPr>
        <w:t>16</w:t>
      </w:r>
      <w:r w:rsidR="005302BC" w:rsidRPr="005302BC">
        <w:rPr>
          <w:lang w:val="fr-FR"/>
        </w:rPr>
        <w:t>.</w:t>
      </w:r>
      <w:r>
        <w:rPr>
          <w:lang w:val="fr-FR"/>
        </w:rPr>
        <w:tab/>
        <w:t>Dans le cadre de la coopération entre le Bureau de la Médiatrice et la Représentation de l’UNICEF au Turkménistan, diverses activités ont été organisées auprès d’enfants et de représentants d’institutions publiques, d’organes exécutifs locaux et d’autorités autonomes locales s’occupant de questions relatives à l’enfance</w:t>
      </w:r>
      <w:r w:rsidR="005302BC" w:rsidRPr="005302BC">
        <w:rPr>
          <w:lang w:val="fr-FR"/>
        </w:rPr>
        <w:t>.</w:t>
      </w:r>
      <w:r>
        <w:rPr>
          <w:lang w:val="fr-FR"/>
        </w:rPr>
        <w:t xml:space="preserve"> Au cours de la période 2021-2023, les activités mises en œuvre en lien avec cette thématique ont touché plus de 500 professionnels travaillant auprès d’enfants sur les droits de l’enfant et sur les observations finales du Comité des droits de l’enfant</w:t>
      </w:r>
      <w:r w:rsidR="005302BC" w:rsidRPr="005302BC">
        <w:rPr>
          <w:lang w:val="fr-FR"/>
        </w:rPr>
        <w:t>.</w:t>
      </w:r>
      <w:r>
        <w:rPr>
          <w:lang w:val="fr-FR"/>
        </w:rPr>
        <w:t xml:space="preserve"> Plus de 500 enfants ont également bénéficié de ces activités, au travers d’ateliers organisés dans des camps pour enfants</w:t>
      </w:r>
      <w:r w:rsidR="005302BC" w:rsidRPr="005302BC">
        <w:rPr>
          <w:lang w:val="fr-FR"/>
        </w:rPr>
        <w:t>.</w:t>
      </w:r>
    </w:p>
    <w:p w14:paraId="333C5F22" w14:textId="7901F2BE" w:rsidR="00137DE4" w:rsidRPr="00EA4082" w:rsidRDefault="00137DE4" w:rsidP="00137DE4">
      <w:pPr>
        <w:pStyle w:val="SingleTxtG"/>
        <w:rPr>
          <w:lang w:val="fr-FR"/>
        </w:rPr>
      </w:pPr>
      <w:r>
        <w:rPr>
          <w:lang w:val="fr-FR"/>
        </w:rPr>
        <w:t>17</w:t>
      </w:r>
      <w:r w:rsidR="005302BC" w:rsidRPr="005302BC">
        <w:rPr>
          <w:lang w:val="fr-FR"/>
        </w:rPr>
        <w:t>.</w:t>
      </w:r>
      <w:r>
        <w:rPr>
          <w:lang w:val="fr-FR"/>
        </w:rPr>
        <w:tab/>
        <w:t>En 2020 a été diffusée l’émission « Tout savoir sur les droits de l’enfant », au cours de laquelle des enfants interrogeaient un représentant de l’UNICEF et la Médiatrice sur divers aspects de la Convention relative aux droits de l’enfant</w:t>
      </w:r>
      <w:r w:rsidR="005302BC" w:rsidRPr="005302BC">
        <w:rPr>
          <w:lang w:val="fr-FR"/>
        </w:rPr>
        <w:t>.</w:t>
      </w:r>
      <w:r>
        <w:rPr>
          <w:lang w:val="fr-FR"/>
        </w:rPr>
        <w:t xml:space="preserve"> L’émission est disponible ici : </w:t>
      </w:r>
      <w:hyperlink r:id="rId14" w:history="1">
        <w:r w:rsidRPr="00620272">
          <w:rPr>
            <w:rStyle w:val="Lienhypertexte"/>
            <w:lang w:val="fr-FR"/>
          </w:rPr>
          <w:t xml:space="preserve">"ÝAŞLYK" </w:t>
        </w:r>
        <w:proofErr w:type="spellStart"/>
        <w:r w:rsidRPr="00620272">
          <w:rPr>
            <w:rStyle w:val="Lienhypertexte"/>
            <w:lang w:val="fr-FR"/>
          </w:rPr>
          <w:t>teleýaýlymynda</w:t>
        </w:r>
        <w:proofErr w:type="spellEnd"/>
        <w:r w:rsidRPr="00620272">
          <w:rPr>
            <w:rStyle w:val="Lienhypertexte"/>
            <w:lang w:val="fr-FR"/>
          </w:rPr>
          <w:t xml:space="preserve"> ÝUNISEF-</w:t>
        </w:r>
        <w:proofErr w:type="spellStart"/>
        <w:r w:rsidRPr="00620272">
          <w:rPr>
            <w:rStyle w:val="Lienhypertexte"/>
            <w:lang w:val="fr-FR"/>
          </w:rPr>
          <w:t>iňwekiliweAdalatçybilenýöritetaýýarlanangepleşik</w:t>
        </w:r>
        <w:proofErr w:type="spellEnd"/>
        <w:r w:rsidRPr="00620272">
          <w:rPr>
            <w:rStyle w:val="Lienhypertexte"/>
            <w:lang w:val="fr-FR"/>
          </w:rPr>
          <w:t xml:space="preserve"> (youtube</w:t>
        </w:r>
        <w:r w:rsidR="005302BC" w:rsidRPr="005302BC">
          <w:rPr>
            <w:rStyle w:val="Lienhypertexte"/>
            <w:lang w:val="fr-FR"/>
          </w:rPr>
          <w:t>.</w:t>
        </w:r>
        <w:r w:rsidRPr="00620272">
          <w:rPr>
            <w:rStyle w:val="Lienhypertexte"/>
            <w:lang w:val="fr-FR"/>
          </w:rPr>
          <w:t>com)</w:t>
        </w:r>
      </w:hyperlink>
      <w:r w:rsidR="005302BC" w:rsidRPr="005302BC">
        <w:rPr>
          <w:lang w:val="fr-FR"/>
        </w:rPr>
        <w:t>.</w:t>
      </w:r>
      <w:r w:rsidR="0041118D">
        <w:rPr>
          <w:lang w:val="fr-FR"/>
        </w:rPr>
        <w:t xml:space="preserve"> </w:t>
      </w:r>
      <w:r>
        <w:rPr>
          <w:lang w:val="fr-FR"/>
        </w:rPr>
        <w:t>La diffusion d’autres émissions similaires est d’ores et déjà prévue</w:t>
      </w:r>
      <w:r w:rsidR="005302BC" w:rsidRPr="005302BC">
        <w:rPr>
          <w:lang w:val="fr-FR"/>
        </w:rPr>
        <w:t>.</w:t>
      </w:r>
    </w:p>
    <w:p w14:paraId="2E1A61B6" w14:textId="2984771D" w:rsidR="00137DE4" w:rsidRPr="00EA4082" w:rsidRDefault="00137DE4" w:rsidP="00137DE4">
      <w:pPr>
        <w:pStyle w:val="SingleTxtG"/>
        <w:ind w:right="1133"/>
      </w:pPr>
      <w:r>
        <w:rPr>
          <w:lang w:val="fr-FR"/>
        </w:rPr>
        <w:t>18</w:t>
      </w:r>
      <w:r w:rsidR="005302BC" w:rsidRPr="005302BC">
        <w:rPr>
          <w:lang w:val="fr-FR"/>
        </w:rPr>
        <w:t>.</w:t>
      </w:r>
      <w:r>
        <w:rPr>
          <w:lang w:val="fr-FR"/>
        </w:rPr>
        <w:tab/>
        <w:t>Un recueil des lois nationales et des obligations internationales relatives aux enfants a été publié afin de sensibiliser les professionnels travaillant auprès d’enfants</w:t>
      </w:r>
      <w:r w:rsidR="005302BC" w:rsidRPr="005302BC">
        <w:rPr>
          <w:lang w:val="fr-FR"/>
        </w:rPr>
        <w:t>.</w:t>
      </w:r>
      <w:r>
        <w:rPr>
          <w:lang w:val="fr-FR"/>
        </w:rPr>
        <w:t xml:space="preserve"> Ce recueil est disponible ici : </w:t>
      </w:r>
      <w:hyperlink r:id="rId15" w:history="1">
        <w:r w:rsidRPr="00620272">
          <w:rPr>
            <w:rStyle w:val="Lienhypertexte"/>
            <w:lang w:val="fr-FR"/>
          </w:rPr>
          <w:t>https://instsld</w:t>
        </w:r>
        <w:r w:rsidR="005302BC" w:rsidRPr="005302BC">
          <w:rPr>
            <w:rStyle w:val="Lienhypertexte"/>
            <w:lang w:val="fr-FR"/>
          </w:rPr>
          <w:t>.</w:t>
        </w:r>
        <w:r w:rsidRPr="00620272">
          <w:rPr>
            <w:rStyle w:val="Lienhypertexte"/>
            <w:lang w:val="fr-FR"/>
          </w:rPr>
          <w:t>gov</w:t>
        </w:r>
        <w:r w:rsidR="005302BC" w:rsidRPr="005302BC">
          <w:rPr>
            <w:rStyle w:val="Lienhypertexte"/>
            <w:lang w:val="fr-FR"/>
          </w:rPr>
          <w:t>.</w:t>
        </w:r>
        <w:r w:rsidRPr="00620272">
          <w:rPr>
            <w:rStyle w:val="Lienhypertexte"/>
            <w:lang w:val="fr-FR"/>
          </w:rPr>
          <w:t>tm/</w:t>
        </w:r>
      </w:hyperlink>
      <w:r w:rsidR="005302BC" w:rsidRPr="005302BC">
        <w:rPr>
          <w:lang w:val="fr-FR"/>
        </w:rPr>
        <w:t>.</w:t>
      </w:r>
    </w:p>
    <w:p w14:paraId="45234C19" w14:textId="576B373A" w:rsidR="00137DE4" w:rsidRPr="00EA4082" w:rsidRDefault="00137DE4" w:rsidP="00137DE4">
      <w:pPr>
        <w:pStyle w:val="SingleTxtG"/>
        <w:ind w:right="1133"/>
      </w:pPr>
      <w:r>
        <w:rPr>
          <w:lang w:val="fr-FR"/>
        </w:rPr>
        <w:t>19</w:t>
      </w:r>
      <w:r w:rsidR="005302BC" w:rsidRPr="005302BC">
        <w:rPr>
          <w:lang w:val="fr-FR"/>
        </w:rPr>
        <w:t>.</w:t>
      </w:r>
      <w:r>
        <w:rPr>
          <w:lang w:val="fr-FR"/>
        </w:rPr>
        <w:tab/>
        <w:t>Plus de 20 000 brochures sur la Convention relative aux droits de l’enfant, dans un format adapté aux enfants, ont été publiées et diffusées</w:t>
      </w:r>
      <w:r w:rsidR="005302BC" w:rsidRPr="005302BC">
        <w:rPr>
          <w:lang w:val="fr-FR"/>
        </w:rPr>
        <w:t>.</w:t>
      </w:r>
      <w:r>
        <w:rPr>
          <w:lang w:val="fr-FR"/>
        </w:rPr>
        <w:t xml:space="preserve"> Il est prévu de poursuivre la distribution de ce support par voies aérienne et terrestre</w:t>
      </w:r>
      <w:r w:rsidR="005302BC" w:rsidRPr="005302BC">
        <w:rPr>
          <w:lang w:val="fr-FR"/>
        </w:rPr>
        <w:t>.</w:t>
      </w:r>
    </w:p>
    <w:p w14:paraId="762B31C5" w14:textId="77777777" w:rsidR="00137DE4" w:rsidRPr="00EA4082" w:rsidRDefault="00137DE4" w:rsidP="00137DE4">
      <w:pPr>
        <w:pStyle w:val="H1G"/>
        <w:ind w:right="1133"/>
      </w:pPr>
      <w:bookmarkStart w:id="7" w:name="_Toc375487478"/>
      <w:bookmarkStart w:id="8" w:name="_Toc421196792"/>
      <w:bookmarkStart w:id="9" w:name="_Hlk167717274"/>
      <w:bookmarkEnd w:id="6"/>
      <w:r>
        <w:rPr>
          <w:lang w:val="fr-FR"/>
        </w:rPr>
        <w:tab/>
      </w:r>
      <w:r>
        <w:rPr>
          <w:lang w:val="fr-FR"/>
        </w:rPr>
        <w:tab/>
      </w:r>
      <w:r>
        <w:rPr>
          <w:lang w:val="fr-FR"/>
        </w:rPr>
        <w:tab/>
      </w:r>
      <w:r>
        <w:rPr>
          <w:bCs/>
          <w:lang w:val="fr-FR"/>
        </w:rPr>
        <w:t>Réponse aux questions posées au paragraphe 3 de la liste de points</w:t>
      </w:r>
    </w:p>
    <w:p w14:paraId="722158D6" w14:textId="641C3E3C" w:rsidR="00137DE4" w:rsidRPr="00EA4082" w:rsidRDefault="00137DE4" w:rsidP="00137DE4">
      <w:pPr>
        <w:pStyle w:val="SingleTxtG"/>
        <w:ind w:right="1133"/>
      </w:pPr>
      <w:r>
        <w:rPr>
          <w:lang w:val="fr-FR"/>
        </w:rPr>
        <w:t>20</w:t>
      </w:r>
      <w:r w:rsidR="005302BC" w:rsidRPr="005302BC">
        <w:rPr>
          <w:lang w:val="fr-FR"/>
        </w:rPr>
        <w:t>.</w:t>
      </w:r>
      <w:r>
        <w:rPr>
          <w:lang w:val="fr-FR"/>
        </w:rPr>
        <w:tab/>
        <w:t>La mise en œuvre du Plan d’action national relatif à la réalisation des droits de l’enfant au Turkménistan pour 2023-2028 fait l’objet d’un suivi continu</w:t>
      </w:r>
      <w:r w:rsidR="005302BC" w:rsidRPr="005302BC">
        <w:rPr>
          <w:lang w:val="fr-FR"/>
        </w:rPr>
        <w:t>.</w:t>
      </w:r>
      <w:r>
        <w:rPr>
          <w:lang w:val="fr-FR"/>
        </w:rPr>
        <w:t xml:space="preserve"> Afin d’assurer une mise en œuvre efficace de ce plan d’action, les ministères, les administrations et les organisations de la société civile concernés informent régulièrement la Commission </w:t>
      </w:r>
      <w:proofErr w:type="spellStart"/>
      <w:r>
        <w:rPr>
          <w:lang w:val="fr-FR"/>
        </w:rPr>
        <w:t>interinstitutions</w:t>
      </w:r>
      <w:proofErr w:type="spellEnd"/>
      <w:r>
        <w:rPr>
          <w:lang w:val="fr-FR"/>
        </w:rPr>
        <w:t xml:space="preserve"> de l’état d’avancement de la mise en œuvre de ce plan</w:t>
      </w:r>
      <w:r w:rsidR="005302BC" w:rsidRPr="005302BC">
        <w:rPr>
          <w:lang w:val="fr-FR"/>
        </w:rPr>
        <w:t>.</w:t>
      </w:r>
    </w:p>
    <w:p w14:paraId="0459F6C4" w14:textId="0AE160C1" w:rsidR="00137DE4" w:rsidRPr="00EA4082" w:rsidRDefault="00137DE4" w:rsidP="00137DE4">
      <w:pPr>
        <w:pStyle w:val="SingleTxtG"/>
        <w:ind w:right="1133"/>
      </w:pPr>
      <w:r>
        <w:rPr>
          <w:lang w:val="fr-FR"/>
        </w:rPr>
        <w:t>21</w:t>
      </w:r>
      <w:r w:rsidR="005302BC" w:rsidRPr="005302BC">
        <w:rPr>
          <w:lang w:val="fr-FR"/>
        </w:rPr>
        <w:t>.</w:t>
      </w:r>
      <w:r>
        <w:rPr>
          <w:lang w:val="fr-FR"/>
        </w:rPr>
        <w:tab/>
        <w:t>Ce suivi vise principalement à repérer les domaines de progression et à opter pour des mesures efficaces en vue d’une mise en œuvre réussie des mesures stratégiques prévues dans le Plan d’action</w:t>
      </w:r>
      <w:r w:rsidR="005302BC" w:rsidRPr="005302BC">
        <w:rPr>
          <w:lang w:val="fr-FR"/>
        </w:rPr>
        <w:t>.</w:t>
      </w:r>
      <w:r>
        <w:rPr>
          <w:lang w:val="fr-FR"/>
        </w:rPr>
        <w:t xml:space="preserve"> Le suivi ainsi assuré permet de maintenir une dynamique positive et de résoudre en temps utile les problèmes qui peuvent survenir au cours de la mise en œuvre</w:t>
      </w:r>
      <w:r w:rsidR="005302BC" w:rsidRPr="005302BC">
        <w:rPr>
          <w:lang w:val="fr-FR"/>
        </w:rPr>
        <w:t>.</w:t>
      </w:r>
    </w:p>
    <w:p w14:paraId="0A5C7BC6" w14:textId="7C6AE694" w:rsidR="00137DE4" w:rsidRPr="00EA4082" w:rsidRDefault="00137DE4" w:rsidP="00137DE4">
      <w:pPr>
        <w:pStyle w:val="SingleTxtG"/>
        <w:ind w:right="1133"/>
      </w:pPr>
      <w:r>
        <w:rPr>
          <w:lang w:val="fr-FR"/>
        </w:rPr>
        <w:t>22</w:t>
      </w:r>
      <w:r w:rsidR="005302BC" w:rsidRPr="005302BC">
        <w:rPr>
          <w:lang w:val="fr-FR"/>
        </w:rPr>
        <w:t>.</w:t>
      </w:r>
      <w:r>
        <w:rPr>
          <w:lang w:val="fr-FR"/>
        </w:rPr>
        <w:tab/>
        <w:t>Les principaux résultats obtenus concernant l’application des recommandations finales du Comité sont présentés dans le rapport valant cinquième et sixième rapports du Turkménistan sur la mise en œuvre de la Convention des Nations Unies relative aux droits de l’enfant</w:t>
      </w:r>
      <w:r w:rsidR="005302BC" w:rsidRPr="005302BC">
        <w:rPr>
          <w:lang w:val="fr-FR"/>
        </w:rPr>
        <w:t>.</w:t>
      </w:r>
      <w:bookmarkEnd w:id="7"/>
      <w:bookmarkEnd w:id="8"/>
    </w:p>
    <w:p w14:paraId="190501BF" w14:textId="62DA4811" w:rsidR="00137DE4" w:rsidRPr="00137DE4" w:rsidRDefault="00137DE4" w:rsidP="00137DE4">
      <w:pPr>
        <w:pStyle w:val="H1G"/>
        <w:rPr>
          <w:lang w:val="fr-FR"/>
        </w:rPr>
      </w:pPr>
      <w:r>
        <w:rPr>
          <w:lang w:val="fr-FR"/>
        </w:rPr>
        <w:lastRenderedPageBreak/>
        <w:tab/>
      </w:r>
      <w:r>
        <w:rPr>
          <w:lang w:val="fr-FR"/>
        </w:rPr>
        <w:tab/>
      </w:r>
      <w:r>
        <w:rPr>
          <w:lang w:val="fr-FR"/>
        </w:rPr>
        <w:tab/>
      </w:r>
      <w:r>
        <w:rPr>
          <w:lang w:val="fr-FR"/>
        </w:rPr>
        <w:t>Réponse aux questions posées au paragraphe 6 (al</w:t>
      </w:r>
      <w:r w:rsidR="005302BC" w:rsidRPr="005302BC">
        <w:rPr>
          <w:lang w:val="fr-FR"/>
        </w:rPr>
        <w:t>.</w:t>
      </w:r>
      <w:r>
        <w:rPr>
          <w:lang w:val="fr-FR"/>
        </w:rPr>
        <w:t xml:space="preserve"> a) à c)) </w:t>
      </w:r>
      <w:r>
        <w:rPr>
          <w:lang w:val="fr-FR"/>
        </w:rPr>
        <w:br/>
      </w:r>
      <w:r>
        <w:rPr>
          <w:lang w:val="fr-FR"/>
        </w:rPr>
        <w:t>de la liste de points</w:t>
      </w:r>
    </w:p>
    <w:p w14:paraId="7020B34E" w14:textId="24ECBFFC" w:rsidR="00137DE4" w:rsidRPr="00EA4082" w:rsidRDefault="00137DE4" w:rsidP="00B229C7">
      <w:pPr>
        <w:pStyle w:val="SingleTxtG"/>
        <w:keepNext/>
        <w:keepLines/>
      </w:pPr>
      <w:bookmarkStart w:id="10" w:name="_Hlk167717330"/>
      <w:bookmarkEnd w:id="9"/>
      <w:r>
        <w:rPr>
          <w:lang w:val="fr-FR"/>
        </w:rPr>
        <w:t>23</w:t>
      </w:r>
      <w:r w:rsidR="005302BC" w:rsidRPr="005302BC">
        <w:rPr>
          <w:lang w:val="fr-FR"/>
        </w:rPr>
        <w:t>.</w:t>
      </w:r>
      <w:r>
        <w:rPr>
          <w:lang w:val="fr-FR"/>
        </w:rPr>
        <w:tab/>
        <w:t>Au cours de la période couverte par le rapport, des activités ciblées ont été menées dans le cadre d’une stratégie globale visant à sensibiliser les enfants, leurs parents et les enseignants aux effets préjudiciables des mariages précoces sur la santé psychologique et mentale des mineurs</w:t>
      </w:r>
      <w:r w:rsidR="005302BC" w:rsidRPr="005302BC">
        <w:rPr>
          <w:lang w:val="fr-FR"/>
        </w:rPr>
        <w:t>.</w:t>
      </w:r>
    </w:p>
    <w:p w14:paraId="318BBD02" w14:textId="2EEEA26C" w:rsidR="00137DE4" w:rsidRPr="00EA4082" w:rsidRDefault="00137DE4" w:rsidP="00137DE4">
      <w:pPr>
        <w:pStyle w:val="SingleTxtG"/>
        <w:ind w:right="1133"/>
      </w:pPr>
      <w:r>
        <w:rPr>
          <w:lang w:val="fr-FR"/>
        </w:rPr>
        <w:t>24</w:t>
      </w:r>
      <w:r w:rsidR="005302BC" w:rsidRPr="005302BC">
        <w:rPr>
          <w:lang w:val="fr-FR"/>
        </w:rPr>
        <w:t>.</w:t>
      </w:r>
      <w:r>
        <w:rPr>
          <w:lang w:val="fr-FR"/>
        </w:rPr>
        <w:tab/>
        <w:t>Le cours « Compétences nécessaires à la vie courante », qui est enseigné en tant que matière indépendante dans les écoles d’enseignement général, aborde différentes thématiques liées aux concepts de famille et de mariage et offre un aperçu des conséquences néfastes des mariages précoces, en tenant compte de l’âge des élèves</w:t>
      </w:r>
      <w:r w:rsidR="005302BC" w:rsidRPr="005302BC">
        <w:rPr>
          <w:lang w:val="fr-FR"/>
        </w:rPr>
        <w:t>.</w:t>
      </w:r>
      <w:r>
        <w:rPr>
          <w:lang w:val="fr-FR"/>
        </w:rPr>
        <w:t xml:space="preserve"> Ces thématiques sont également abordées dans la partie « Fondements de l’état et du droit au Turkménistan » du cours « Principes du droit de la famille au Turkménistan » (Achgabat, TDNG 2021)</w:t>
      </w:r>
      <w:r w:rsidR="005302BC" w:rsidRPr="005302BC">
        <w:rPr>
          <w:lang w:val="fr-FR"/>
        </w:rPr>
        <w:t>.</w:t>
      </w:r>
    </w:p>
    <w:p w14:paraId="58DED15D" w14:textId="0E1B6C44" w:rsidR="00137DE4" w:rsidRPr="00EA4082" w:rsidRDefault="00137DE4" w:rsidP="00B229C7">
      <w:pPr>
        <w:pStyle w:val="SingleTxtG"/>
      </w:pPr>
      <w:r>
        <w:rPr>
          <w:lang w:val="fr-FR"/>
        </w:rPr>
        <w:t>25</w:t>
      </w:r>
      <w:r w:rsidR="005302BC" w:rsidRPr="005302BC">
        <w:rPr>
          <w:lang w:val="fr-FR"/>
        </w:rPr>
        <w:t>.</w:t>
      </w:r>
      <w:r>
        <w:rPr>
          <w:lang w:val="fr-FR"/>
        </w:rPr>
        <w:tab/>
        <w:t>Afin de sensibiliser les parents d’élèves, des réunions consultatives et des entretiens sont organisés et des conférences sont données lors des réunions de parents</w:t>
      </w:r>
      <w:r w:rsidR="005302BC" w:rsidRPr="005302BC">
        <w:rPr>
          <w:lang w:val="fr-FR"/>
        </w:rPr>
        <w:t>.</w:t>
      </w:r>
    </w:p>
    <w:p w14:paraId="7712BC3E" w14:textId="75870393" w:rsidR="00137DE4" w:rsidRPr="00EA4082" w:rsidRDefault="00137DE4" w:rsidP="00B229C7">
      <w:pPr>
        <w:pStyle w:val="SingleTxtG"/>
      </w:pPr>
      <w:r>
        <w:rPr>
          <w:lang w:val="fr-FR"/>
        </w:rPr>
        <w:t>26</w:t>
      </w:r>
      <w:r w:rsidR="005302BC" w:rsidRPr="005302BC">
        <w:rPr>
          <w:lang w:val="fr-FR"/>
        </w:rPr>
        <w:t>.</w:t>
      </w:r>
      <w:r>
        <w:rPr>
          <w:lang w:val="fr-FR"/>
        </w:rPr>
        <w:tab/>
        <w:t>La sensibilisation des enfants, de leurs parents et des enseignants aux effets préjudiciables des mariages précoces sur la santé mentale et émotionnelle des enfants s’effectue non seulement pendant l’année scolaire, mais aussi pendant les périodes de vacances, via l’organisation d’événements sous différentes formes</w:t>
      </w:r>
      <w:r w:rsidR="005302BC" w:rsidRPr="005302BC">
        <w:rPr>
          <w:lang w:val="fr-FR"/>
        </w:rPr>
        <w:t>.</w:t>
      </w:r>
    </w:p>
    <w:p w14:paraId="24CC8019" w14:textId="7BDE0D96" w:rsidR="00137DE4" w:rsidRPr="00EA4082" w:rsidRDefault="00137DE4" w:rsidP="00B229C7">
      <w:pPr>
        <w:pStyle w:val="SingleTxtG"/>
      </w:pPr>
      <w:r>
        <w:rPr>
          <w:lang w:val="fr-FR"/>
        </w:rPr>
        <w:t>27</w:t>
      </w:r>
      <w:r w:rsidR="005302BC" w:rsidRPr="005302BC">
        <w:rPr>
          <w:lang w:val="fr-FR"/>
        </w:rPr>
        <w:t>.</w:t>
      </w:r>
      <w:r>
        <w:rPr>
          <w:lang w:val="fr-FR"/>
        </w:rPr>
        <w:tab/>
        <w:t>En 2022, 535 activités de sensibilisation ont été menées auprès de 48 929 mineurs ; en 2023, 720 activités ont été menées auprès de 27 969 mineurs ; enfin, au cours des cinq premiers mois de l’année 2024, plus de 400 activités ont été organisées avec des représentants du parquet, dans le cadre de plans de travail visant à assurer des activités de sensibilisation régulières auprès des mineurs</w:t>
      </w:r>
      <w:r w:rsidR="005302BC" w:rsidRPr="005302BC">
        <w:rPr>
          <w:lang w:val="fr-FR"/>
        </w:rPr>
        <w:t>.</w:t>
      </w:r>
      <w:r>
        <w:rPr>
          <w:lang w:val="fr-FR"/>
        </w:rPr>
        <w:t xml:space="preserve"> Ces mesures visent à renforcer les connaissances juridiques des mineurs, ainsi qu’à prévenir les mariages précoces et à faire en sorte que toute décision de se marier soit prise en pleine connaissance de cause</w:t>
      </w:r>
      <w:r w:rsidR="005302BC" w:rsidRPr="005302BC">
        <w:rPr>
          <w:lang w:val="fr-FR"/>
        </w:rPr>
        <w:t>.</w:t>
      </w:r>
    </w:p>
    <w:bookmarkEnd w:id="10"/>
    <w:p w14:paraId="545B165F" w14:textId="1BE4CA59" w:rsidR="00137DE4" w:rsidRPr="00EA4082" w:rsidRDefault="00137DE4" w:rsidP="00137DE4">
      <w:pPr>
        <w:pStyle w:val="H1G"/>
      </w:pPr>
      <w:r>
        <w:rPr>
          <w:lang w:val="fr-FR"/>
        </w:rPr>
        <w:tab/>
      </w:r>
      <w:r>
        <w:rPr>
          <w:lang w:val="fr-FR"/>
        </w:rPr>
        <w:tab/>
      </w:r>
      <w:r>
        <w:rPr>
          <w:lang w:val="fr-FR"/>
        </w:rPr>
        <w:tab/>
        <w:t>Réponse aux questions posées au paragraphe 5 (al</w:t>
      </w:r>
      <w:r w:rsidR="005302BC" w:rsidRPr="005302BC">
        <w:rPr>
          <w:lang w:val="fr-FR"/>
        </w:rPr>
        <w:t>.</w:t>
      </w:r>
      <w:r>
        <w:rPr>
          <w:lang w:val="fr-FR"/>
        </w:rPr>
        <w:t xml:space="preserve"> a)) </w:t>
      </w:r>
      <w:r>
        <w:rPr>
          <w:lang w:val="fr-FR"/>
        </w:rPr>
        <w:br/>
      </w:r>
      <w:r>
        <w:rPr>
          <w:lang w:val="fr-FR"/>
        </w:rPr>
        <w:t>de la liste de points</w:t>
      </w:r>
    </w:p>
    <w:p w14:paraId="45762BCE" w14:textId="7C10DBD2" w:rsidR="00137DE4" w:rsidRPr="00EA4082" w:rsidRDefault="00137DE4" w:rsidP="00B229C7">
      <w:pPr>
        <w:pStyle w:val="SingleTxtG"/>
      </w:pPr>
      <w:r>
        <w:rPr>
          <w:lang w:val="fr-FR"/>
        </w:rPr>
        <w:t>28</w:t>
      </w:r>
      <w:r w:rsidR="005302BC" w:rsidRPr="005302BC">
        <w:rPr>
          <w:lang w:val="fr-FR"/>
        </w:rPr>
        <w:t>.</w:t>
      </w:r>
      <w:r>
        <w:rPr>
          <w:lang w:val="fr-FR"/>
        </w:rPr>
        <w:tab/>
        <w:t>En vertu des compléments apportés au Code de la protection sociale (</w:t>
      </w:r>
      <w:hyperlink r:id="rId16" w:history="1">
        <w:r w:rsidRPr="00706F13">
          <w:rPr>
            <w:rStyle w:val="Lienhypertexte"/>
            <w:lang w:val="fr-FR"/>
          </w:rPr>
          <w:t>https://minjust</w:t>
        </w:r>
        <w:r w:rsidR="005302BC" w:rsidRPr="005302BC">
          <w:rPr>
            <w:rStyle w:val="Lienhypertexte"/>
            <w:lang w:val="fr-FR"/>
          </w:rPr>
          <w:t>.</w:t>
        </w:r>
        <w:r w:rsidRPr="00706F13">
          <w:rPr>
            <w:rStyle w:val="Lienhypertexte"/>
            <w:lang w:val="fr-FR"/>
          </w:rPr>
          <w:t>gov</w:t>
        </w:r>
        <w:r w:rsidR="005302BC" w:rsidRPr="005302BC">
          <w:rPr>
            <w:rStyle w:val="Lienhypertexte"/>
            <w:lang w:val="fr-FR"/>
          </w:rPr>
          <w:t>.</w:t>
        </w:r>
        <w:r w:rsidRPr="00706F13">
          <w:rPr>
            <w:rStyle w:val="Lienhypertexte"/>
            <w:lang w:val="fr-FR"/>
          </w:rPr>
          <w:t>tm/</w:t>
        </w:r>
      </w:hyperlink>
      <w:r>
        <w:rPr>
          <w:lang w:val="fr-FR"/>
        </w:rPr>
        <w:t>), la définition des personnes handicapées est désormais pleinement conforme aux dispositions de la Convention relative aux droits des personnes handicapées, qui définit les « personnes handicapées » comme des personnes qui présentent des incapacités physiques, mentales, intellectuelles ou sensorielles durables dont l’interaction avec diverses barrières peut faire obstacle à leur pleine et effective participation à la société sur la base de l’égalité avec les autres</w:t>
      </w:r>
      <w:r w:rsidR="005302BC" w:rsidRPr="005302BC">
        <w:rPr>
          <w:lang w:val="fr-FR"/>
        </w:rPr>
        <w:t>.</w:t>
      </w:r>
      <w:r>
        <w:rPr>
          <w:lang w:val="fr-FR"/>
        </w:rPr>
        <w:t xml:space="preserve"> En outre, en vertu de l’article 150 du Code de la protection sociale, les personnes handicapées doivent avoir la possibilité de conserver leurs dispositifs de mobilité, y compris leurs voitures, à proximité de leur lieu de résidence</w:t>
      </w:r>
      <w:r w:rsidR="005302BC" w:rsidRPr="005302BC">
        <w:rPr>
          <w:lang w:val="fr-FR"/>
        </w:rPr>
        <w:t>.</w:t>
      </w:r>
      <w:r>
        <w:rPr>
          <w:lang w:val="fr-FR"/>
        </w:rPr>
        <w:t xml:space="preserve"> Elles sont également exonérées de loyer pour les locaux et les terrains utilisés pour le stockage de leurs véhicules</w:t>
      </w:r>
      <w:r w:rsidR="005302BC" w:rsidRPr="005302BC">
        <w:rPr>
          <w:lang w:val="fr-FR"/>
        </w:rPr>
        <w:t>.</w:t>
      </w:r>
      <w:bookmarkStart w:id="11" w:name="_Hlk168922375"/>
      <w:bookmarkEnd w:id="11"/>
    </w:p>
    <w:p w14:paraId="617B49E3" w14:textId="1BA69F0F" w:rsidR="00137DE4" w:rsidRPr="00EA4082" w:rsidRDefault="00137DE4" w:rsidP="00B229C7">
      <w:pPr>
        <w:pStyle w:val="SingleTxtG"/>
      </w:pPr>
      <w:r>
        <w:rPr>
          <w:lang w:val="fr-FR"/>
        </w:rPr>
        <w:t>29</w:t>
      </w:r>
      <w:r w:rsidR="005302BC" w:rsidRPr="005302BC">
        <w:rPr>
          <w:lang w:val="fr-FR"/>
        </w:rPr>
        <w:t>.</w:t>
      </w:r>
      <w:r>
        <w:rPr>
          <w:lang w:val="fr-FR"/>
        </w:rPr>
        <w:tab/>
        <w:t>Au Turkménistan, les enfants handicapés jouissent de l’ensemble des droits et des libertés sociaux, économiques et personnels inscrits dans la Constitution et dans la loi</w:t>
      </w:r>
      <w:r w:rsidR="005302BC" w:rsidRPr="005302BC">
        <w:rPr>
          <w:lang w:val="fr-FR"/>
        </w:rPr>
        <w:t>.</w:t>
      </w:r>
      <w:r>
        <w:rPr>
          <w:lang w:val="fr-FR"/>
        </w:rPr>
        <w:t xml:space="preserve"> Un enfant handicapé a le droit de participer pleinement et dans la dignité à la vie de la société et de l’État</w:t>
      </w:r>
      <w:r w:rsidR="005302BC" w:rsidRPr="005302BC">
        <w:rPr>
          <w:lang w:val="fr-FR"/>
        </w:rPr>
        <w:t>.</w:t>
      </w:r>
    </w:p>
    <w:p w14:paraId="51CE7151" w14:textId="6122C573" w:rsidR="00137DE4" w:rsidRPr="00EA4082" w:rsidRDefault="00137DE4" w:rsidP="00B229C7">
      <w:pPr>
        <w:pStyle w:val="SingleTxtG"/>
      </w:pPr>
      <w:r>
        <w:rPr>
          <w:lang w:val="fr-FR"/>
        </w:rPr>
        <w:t>30</w:t>
      </w:r>
      <w:r w:rsidR="005302BC" w:rsidRPr="005302BC">
        <w:rPr>
          <w:lang w:val="fr-FR"/>
        </w:rPr>
        <w:t>.</w:t>
      </w:r>
      <w:r>
        <w:rPr>
          <w:lang w:val="fr-FR"/>
        </w:rPr>
        <w:tab/>
        <w:t>Toute discrimination à l’égard d’un enfant handicapé est interdite</w:t>
      </w:r>
      <w:r w:rsidR="005302BC" w:rsidRPr="005302BC">
        <w:rPr>
          <w:lang w:val="fr-FR"/>
        </w:rPr>
        <w:t>.</w:t>
      </w:r>
      <w:r>
        <w:rPr>
          <w:lang w:val="fr-FR"/>
        </w:rPr>
        <w:t xml:space="preserve"> Un enfant handicapé a droit au même respect de son intégrité physique et mentale que tout autre enfant</w:t>
      </w:r>
      <w:r w:rsidR="005302BC" w:rsidRPr="005302BC">
        <w:rPr>
          <w:lang w:val="fr-FR"/>
        </w:rPr>
        <w:t>.</w:t>
      </w:r>
    </w:p>
    <w:p w14:paraId="77DE00D2" w14:textId="447D30BE" w:rsidR="00137DE4" w:rsidRPr="00EA4082" w:rsidRDefault="00137DE4" w:rsidP="00B229C7">
      <w:pPr>
        <w:pStyle w:val="SingleTxtG"/>
      </w:pPr>
      <w:r>
        <w:rPr>
          <w:lang w:val="fr-FR"/>
        </w:rPr>
        <w:t>31</w:t>
      </w:r>
      <w:r w:rsidR="005302BC" w:rsidRPr="005302BC">
        <w:rPr>
          <w:lang w:val="fr-FR"/>
        </w:rPr>
        <w:t>.</w:t>
      </w:r>
      <w:r>
        <w:rPr>
          <w:lang w:val="fr-FR"/>
        </w:rPr>
        <w:tab/>
        <w:t>Les personnes qui commettent des actes de discrimination à l’égard d’un enfant s’exposent à des poursuites, selon les modalités prévues par la loi</w:t>
      </w:r>
      <w:r w:rsidR="005302BC" w:rsidRPr="005302BC">
        <w:rPr>
          <w:lang w:val="fr-FR"/>
        </w:rPr>
        <w:t>.</w:t>
      </w:r>
    </w:p>
    <w:p w14:paraId="1AD274AC" w14:textId="0D431C89" w:rsidR="00137DE4" w:rsidRDefault="00137DE4" w:rsidP="00137DE4">
      <w:pPr>
        <w:pStyle w:val="SingleTxtG"/>
        <w:ind w:right="1133"/>
        <w:rPr>
          <w:lang w:val="fr-FR"/>
        </w:rPr>
      </w:pPr>
      <w:r>
        <w:rPr>
          <w:lang w:val="fr-FR"/>
        </w:rPr>
        <w:t>32</w:t>
      </w:r>
      <w:r w:rsidR="005302BC" w:rsidRPr="005302BC">
        <w:rPr>
          <w:lang w:val="fr-FR"/>
        </w:rPr>
        <w:t>.</w:t>
      </w:r>
      <w:r>
        <w:rPr>
          <w:lang w:val="fr-FR"/>
        </w:rPr>
        <w:tab/>
        <w:t>Toutes ces dispositions figurent dans la loi sur les garanties apportées par l’État aux droits de l’enfant, dans le Code de la famille (art</w:t>
      </w:r>
      <w:r w:rsidR="00B229C7">
        <w:rPr>
          <w:lang w:val="fr-FR"/>
        </w:rPr>
        <w:t>.</w:t>
      </w:r>
      <w:r>
        <w:rPr>
          <w:lang w:val="fr-FR"/>
        </w:rPr>
        <w:t> 85 et 89) et dans le Code du travail (art</w:t>
      </w:r>
      <w:r w:rsidR="00B229C7">
        <w:rPr>
          <w:lang w:val="fr-FR"/>
        </w:rPr>
        <w:t>.</w:t>
      </w:r>
      <w:r>
        <w:rPr>
          <w:lang w:val="fr-FR"/>
        </w:rPr>
        <w:t> 265) (</w:t>
      </w:r>
      <w:hyperlink r:id="rId17" w:history="1">
        <w:r w:rsidRPr="00706F13">
          <w:rPr>
            <w:rStyle w:val="Lienhypertexte"/>
            <w:lang w:val="fr-FR"/>
          </w:rPr>
          <w:t>https://minjust</w:t>
        </w:r>
        <w:r w:rsidR="005302BC" w:rsidRPr="005302BC">
          <w:rPr>
            <w:rStyle w:val="Lienhypertexte"/>
            <w:lang w:val="fr-FR"/>
          </w:rPr>
          <w:t>.</w:t>
        </w:r>
        <w:r w:rsidRPr="00706F13">
          <w:rPr>
            <w:rStyle w:val="Lienhypertexte"/>
            <w:lang w:val="fr-FR"/>
          </w:rPr>
          <w:t>gov</w:t>
        </w:r>
        <w:r w:rsidR="005302BC" w:rsidRPr="005302BC">
          <w:rPr>
            <w:rStyle w:val="Lienhypertexte"/>
            <w:lang w:val="fr-FR"/>
          </w:rPr>
          <w:t>.</w:t>
        </w:r>
        <w:r w:rsidRPr="00706F13">
          <w:rPr>
            <w:rStyle w:val="Lienhypertexte"/>
            <w:lang w:val="fr-FR"/>
          </w:rPr>
          <w:t>tm/</w:t>
        </w:r>
      </w:hyperlink>
      <w:r>
        <w:rPr>
          <w:lang w:val="fr-FR"/>
        </w:rPr>
        <w:t>)</w:t>
      </w:r>
      <w:r w:rsidR="005302BC" w:rsidRPr="005302BC">
        <w:rPr>
          <w:lang w:val="fr-FR"/>
        </w:rPr>
        <w:t>.</w:t>
      </w:r>
      <w:bookmarkStart w:id="12" w:name="_Hlk168488565"/>
      <w:bookmarkEnd w:id="12"/>
    </w:p>
    <w:p w14:paraId="16D2B20B" w14:textId="3F5BA125" w:rsidR="00137DE4" w:rsidRPr="00EA4082" w:rsidRDefault="00137DE4" w:rsidP="00137DE4">
      <w:pPr>
        <w:pStyle w:val="H1G"/>
      </w:pPr>
      <w:r>
        <w:rPr>
          <w:lang w:val="fr-FR"/>
        </w:rPr>
        <w:lastRenderedPageBreak/>
        <w:tab/>
      </w:r>
      <w:r>
        <w:rPr>
          <w:lang w:val="fr-FR"/>
        </w:rPr>
        <w:tab/>
      </w:r>
      <w:r>
        <w:rPr>
          <w:lang w:val="fr-FR"/>
        </w:rPr>
        <w:tab/>
      </w:r>
      <w:r>
        <w:rPr>
          <w:lang w:val="fr-FR"/>
        </w:rPr>
        <w:t>Réponse aux questions posées au paragraphe 5 (al</w:t>
      </w:r>
      <w:r w:rsidR="005302BC" w:rsidRPr="005302BC">
        <w:rPr>
          <w:lang w:val="fr-FR"/>
        </w:rPr>
        <w:t>.</w:t>
      </w:r>
      <w:r>
        <w:rPr>
          <w:lang w:val="fr-FR"/>
        </w:rPr>
        <w:t xml:space="preserve"> b)) </w:t>
      </w:r>
      <w:r>
        <w:rPr>
          <w:lang w:val="fr-FR"/>
        </w:rPr>
        <w:br/>
      </w:r>
      <w:r>
        <w:rPr>
          <w:lang w:val="fr-FR"/>
        </w:rPr>
        <w:t>de la liste de points</w:t>
      </w:r>
    </w:p>
    <w:p w14:paraId="2C051562" w14:textId="783BBAA7" w:rsidR="00137DE4" w:rsidRPr="00EA4082" w:rsidRDefault="00137DE4" w:rsidP="00B229C7">
      <w:pPr>
        <w:pStyle w:val="SingleTxtG"/>
      </w:pPr>
      <w:r>
        <w:rPr>
          <w:lang w:val="fr-FR"/>
        </w:rPr>
        <w:t>33</w:t>
      </w:r>
      <w:r w:rsidR="005302BC" w:rsidRPr="005302BC">
        <w:rPr>
          <w:lang w:val="fr-FR"/>
        </w:rPr>
        <w:t>.</w:t>
      </w:r>
      <w:r>
        <w:rPr>
          <w:lang w:val="fr-FR"/>
        </w:rPr>
        <w:tab/>
        <w:t>Les forces de l’ordre du Turkménistan et la Médiatrice n’ont détecté aucune discrimination fondée sur la richesse, le handicap, le statut de réfugié ou d’apatride ou l’appartenance ethnique</w:t>
      </w:r>
      <w:r w:rsidR="005302BC" w:rsidRPr="005302BC">
        <w:rPr>
          <w:lang w:val="fr-FR"/>
        </w:rPr>
        <w:t>.</w:t>
      </w:r>
      <w:r>
        <w:rPr>
          <w:lang w:val="fr-FR"/>
        </w:rPr>
        <w:t xml:space="preserve"> Chaque enfant, quels que soient son sexe, son âge ou son lieu de naissance, jouit de droits égaux</w:t>
      </w:r>
      <w:r w:rsidR="005302BC" w:rsidRPr="005302BC">
        <w:rPr>
          <w:lang w:val="fr-FR"/>
        </w:rPr>
        <w:t>.</w:t>
      </w:r>
      <w:r>
        <w:rPr>
          <w:lang w:val="fr-FR"/>
        </w:rPr>
        <w:t xml:space="preserve"> Afin d’assurer une couverture totale de la population, le Ministère de l’éducation et d’autres administrations effectuent un travail supplémentaire auprès des Baloutches, afin de les sensibiliser aux besoins des enfants en matière d’éducation, de santé et d’autres aspects</w:t>
      </w:r>
      <w:r w:rsidR="005302BC" w:rsidRPr="005302BC">
        <w:rPr>
          <w:lang w:val="fr-FR"/>
        </w:rPr>
        <w:t>.</w:t>
      </w:r>
      <w:r>
        <w:rPr>
          <w:lang w:val="fr-FR"/>
        </w:rPr>
        <w:t xml:space="preserve"> Les </w:t>
      </w:r>
      <w:proofErr w:type="spellStart"/>
      <w:r>
        <w:rPr>
          <w:lang w:val="fr-FR"/>
        </w:rPr>
        <w:t>Nokhur</w:t>
      </w:r>
      <w:proofErr w:type="spellEnd"/>
      <w:r>
        <w:rPr>
          <w:lang w:val="fr-FR"/>
        </w:rPr>
        <w:t xml:space="preserve"> ne sont pas considérés comme un groupe ethnique distinct de la population autochtone du Turkménistan</w:t>
      </w:r>
      <w:r w:rsidR="005302BC" w:rsidRPr="005302BC">
        <w:rPr>
          <w:lang w:val="fr-FR"/>
        </w:rPr>
        <w:t>.</w:t>
      </w:r>
    </w:p>
    <w:p w14:paraId="5A120BB8" w14:textId="60D61CFC" w:rsidR="00137DE4" w:rsidRPr="00EA4082" w:rsidRDefault="00137DE4" w:rsidP="00B229C7">
      <w:pPr>
        <w:pStyle w:val="SingleTxtG"/>
      </w:pPr>
      <w:r>
        <w:rPr>
          <w:lang w:val="fr-FR"/>
        </w:rPr>
        <w:t>34</w:t>
      </w:r>
      <w:r w:rsidR="005302BC" w:rsidRPr="005302BC">
        <w:rPr>
          <w:lang w:val="fr-FR"/>
        </w:rPr>
        <w:t>.</w:t>
      </w:r>
      <w:r>
        <w:rPr>
          <w:lang w:val="fr-FR"/>
        </w:rPr>
        <w:tab/>
        <w:t>Étant donné qu’en langue turkmène, l’appartenance ethnique et la nationalité sont deux termes synonymes, il n’existe aucune distinction fondée sur l’appartenance ethnique dans la loi et dans la pratique</w:t>
      </w:r>
      <w:r w:rsidR="005302BC" w:rsidRPr="005302BC">
        <w:rPr>
          <w:lang w:val="fr-FR"/>
        </w:rPr>
        <w:t>.</w:t>
      </w:r>
      <w:r>
        <w:rPr>
          <w:lang w:val="fr-FR"/>
        </w:rPr>
        <w:t xml:space="preserve"> Tous les enfants jouissent de droits égaux</w:t>
      </w:r>
      <w:r w:rsidR="005302BC" w:rsidRPr="005302BC">
        <w:rPr>
          <w:lang w:val="fr-FR"/>
        </w:rPr>
        <w:t>.</w:t>
      </w:r>
    </w:p>
    <w:p w14:paraId="015877C0" w14:textId="120445A4" w:rsidR="00137DE4" w:rsidRPr="00EA4082" w:rsidRDefault="00137DE4" w:rsidP="00B229C7">
      <w:pPr>
        <w:pStyle w:val="SingleTxtG"/>
      </w:pPr>
      <w:r>
        <w:rPr>
          <w:lang w:val="fr-FR"/>
        </w:rPr>
        <w:t>35</w:t>
      </w:r>
      <w:r w:rsidR="005302BC" w:rsidRPr="005302BC">
        <w:rPr>
          <w:lang w:val="fr-FR"/>
        </w:rPr>
        <w:t>.</w:t>
      </w:r>
      <w:r>
        <w:rPr>
          <w:lang w:val="fr-FR"/>
        </w:rPr>
        <w:tab/>
        <w:t>Parmi les mesures mises en place figure le lancement d’un synthétiseur vocal en langue turkmène, qui permet aux personnes malvoyantes d’accéder à des textes en turkmène grâce à la technologie de synthèse vocale</w:t>
      </w:r>
      <w:r w:rsidR="005302BC" w:rsidRPr="005302BC">
        <w:rPr>
          <w:lang w:val="fr-FR"/>
        </w:rPr>
        <w:t>.</w:t>
      </w:r>
      <w:r>
        <w:rPr>
          <w:lang w:val="fr-FR"/>
        </w:rPr>
        <w:t xml:space="preserve"> Ce synthétiseur vocal permet également aux personnes atteintes de troubles de l’élocution d’exprimer leurs pensées dans un fichier texte en turkmène</w:t>
      </w:r>
      <w:r w:rsidR="005302BC" w:rsidRPr="005302BC">
        <w:rPr>
          <w:lang w:val="fr-FR"/>
        </w:rPr>
        <w:t>.</w:t>
      </w:r>
    </w:p>
    <w:p w14:paraId="39F6B56D" w14:textId="216D5147" w:rsidR="00137DE4" w:rsidRPr="00EA4082" w:rsidRDefault="00137DE4" w:rsidP="00137DE4">
      <w:pPr>
        <w:pStyle w:val="SingleTxtG"/>
        <w:ind w:right="1133"/>
      </w:pPr>
      <w:r>
        <w:rPr>
          <w:lang w:val="fr-FR"/>
        </w:rPr>
        <w:t>36</w:t>
      </w:r>
      <w:r w:rsidR="005302BC" w:rsidRPr="005302BC">
        <w:rPr>
          <w:lang w:val="fr-FR"/>
        </w:rPr>
        <w:t>.</w:t>
      </w:r>
      <w:r>
        <w:rPr>
          <w:lang w:val="fr-FR"/>
        </w:rPr>
        <w:tab/>
        <w:t>Cette initiative novatrice témoigne de l’engagement du pays à élargir les possibilités d’éducation offertes aux enfants et aux adultes atteints de différents handicaps</w:t>
      </w:r>
      <w:r w:rsidR="005302BC" w:rsidRPr="005302BC">
        <w:rPr>
          <w:lang w:val="fr-FR"/>
        </w:rPr>
        <w:t>.</w:t>
      </w:r>
    </w:p>
    <w:p w14:paraId="489AE4AD" w14:textId="0D8AB34E" w:rsidR="00137DE4" w:rsidRPr="00EA4082" w:rsidRDefault="00137DE4" w:rsidP="00B229C7">
      <w:pPr>
        <w:pStyle w:val="SingleTxtG"/>
      </w:pPr>
      <w:r>
        <w:rPr>
          <w:lang w:val="fr-FR"/>
        </w:rPr>
        <w:t>37</w:t>
      </w:r>
      <w:r w:rsidR="005302BC" w:rsidRPr="005302BC">
        <w:rPr>
          <w:lang w:val="fr-FR"/>
        </w:rPr>
        <w:t>.</w:t>
      </w:r>
      <w:r>
        <w:rPr>
          <w:lang w:val="fr-FR"/>
        </w:rPr>
        <w:tab/>
        <w:t>Une formation spéciale à l’utilisation du synthétiseur vocal en langue turkmène pour les personnes malvoyantes, organisée par le Centre d’innovation et d’information du Ministère de l’éducation du Turkménistan et le Fonds des Nations Unies pour l’enfance, a eu lieu à Achgabat</w:t>
      </w:r>
      <w:r w:rsidR="005302BC" w:rsidRPr="005302BC">
        <w:rPr>
          <w:lang w:val="fr-FR"/>
        </w:rPr>
        <w:t>.</w:t>
      </w:r>
      <w:r>
        <w:rPr>
          <w:lang w:val="fr-FR"/>
        </w:rPr>
        <w:t xml:space="preserve"> Les participants à cette formation ont appris à utiliser un synthétiseur à des fins éducatives, y compris pour la lecture sur écran et la consultation de sites </w:t>
      </w:r>
      <w:r w:rsidR="005F40A9">
        <w:rPr>
          <w:lang w:val="fr-FR"/>
        </w:rPr>
        <w:t>I</w:t>
      </w:r>
      <w:r>
        <w:rPr>
          <w:lang w:val="fr-FR"/>
        </w:rPr>
        <w:t>nternet</w:t>
      </w:r>
      <w:r w:rsidR="005302BC" w:rsidRPr="005302BC">
        <w:rPr>
          <w:lang w:val="fr-FR"/>
        </w:rPr>
        <w:t>.</w:t>
      </w:r>
      <w:r>
        <w:rPr>
          <w:lang w:val="fr-FR"/>
        </w:rPr>
        <w:t xml:space="preserve"> Ce dispositif permet aux personnes malvoyantes de lire des textes grâce à la technologie de synthèse vocale</w:t>
      </w:r>
      <w:r w:rsidR="005302BC" w:rsidRPr="005302BC">
        <w:rPr>
          <w:lang w:val="fr-FR"/>
        </w:rPr>
        <w:t>.</w:t>
      </w:r>
    </w:p>
    <w:p w14:paraId="79438A20" w14:textId="274BB94A" w:rsidR="00137DE4" w:rsidRPr="00EA4082" w:rsidRDefault="00137DE4" w:rsidP="00137DE4">
      <w:pPr>
        <w:pStyle w:val="H1G"/>
      </w:pPr>
      <w:r>
        <w:rPr>
          <w:lang w:val="fr-FR"/>
        </w:rPr>
        <w:tab/>
      </w:r>
      <w:r>
        <w:rPr>
          <w:lang w:val="fr-FR"/>
        </w:rPr>
        <w:tab/>
      </w:r>
      <w:r>
        <w:rPr>
          <w:lang w:val="fr-FR"/>
        </w:rPr>
        <w:tab/>
      </w:r>
      <w:r>
        <w:rPr>
          <w:lang w:val="fr-FR"/>
        </w:rPr>
        <w:t>Réponse aux questions posées au paragraphe 5 (al</w:t>
      </w:r>
      <w:r w:rsidR="005302BC" w:rsidRPr="005302BC">
        <w:rPr>
          <w:lang w:val="fr-FR"/>
        </w:rPr>
        <w:t>.</w:t>
      </w:r>
      <w:r>
        <w:rPr>
          <w:lang w:val="fr-FR"/>
        </w:rPr>
        <w:t xml:space="preserve"> c)) </w:t>
      </w:r>
      <w:r>
        <w:rPr>
          <w:lang w:val="fr-FR"/>
        </w:rPr>
        <w:br/>
      </w:r>
      <w:r>
        <w:rPr>
          <w:lang w:val="fr-FR"/>
        </w:rPr>
        <w:t>de la liste de points</w:t>
      </w:r>
    </w:p>
    <w:p w14:paraId="2F16E031" w14:textId="14D132EF" w:rsidR="00137DE4" w:rsidRPr="00EA4082" w:rsidRDefault="00137DE4" w:rsidP="00B229C7">
      <w:pPr>
        <w:pStyle w:val="SingleTxtG"/>
      </w:pPr>
      <w:r>
        <w:rPr>
          <w:lang w:val="fr-FR"/>
        </w:rPr>
        <w:t>38</w:t>
      </w:r>
      <w:r w:rsidR="005302BC" w:rsidRPr="005302BC">
        <w:rPr>
          <w:lang w:val="fr-FR"/>
        </w:rPr>
        <w:t>.</w:t>
      </w:r>
      <w:r>
        <w:rPr>
          <w:lang w:val="fr-FR"/>
        </w:rPr>
        <w:tab/>
        <w:t>L’adoption de la nouvelle loi relative aux procédures administratives a constitué une avancée importante pour garantir l’état de droit et le respect des droits de l’homme, y compris des droits de l’enfant</w:t>
      </w:r>
      <w:r w:rsidR="005302BC" w:rsidRPr="005302BC">
        <w:rPr>
          <w:lang w:val="fr-FR"/>
        </w:rPr>
        <w:t>.</w:t>
      </w:r>
      <w:r>
        <w:rPr>
          <w:lang w:val="fr-FR"/>
        </w:rPr>
        <w:t xml:space="preserve"> Les procédures administratives mises en œuvre par les autorités administratives visent à garantir l’intérêt supérieur de l’individu, en particulier de l’enfant</w:t>
      </w:r>
      <w:r w:rsidR="005302BC" w:rsidRPr="005302BC">
        <w:rPr>
          <w:lang w:val="fr-FR"/>
        </w:rPr>
        <w:t>.</w:t>
      </w:r>
    </w:p>
    <w:p w14:paraId="1BA3874D" w14:textId="17866F44" w:rsidR="00137DE4" w:rsidRPr="00EA4082" w:rsidRDefault="00137DE4" w:rsidP="00B229C7">
      <w:pPr>
        <w:pStyle w:val="SingleTxtG"/>
      </w:pPr>
      <w:r>
        <w:rPr>
          <w:lang w:val="fr-FR"/>
        </w:rPr>
        <w:t>39</w:t>
      </w:r>
      <w:r w:rsidR="005302BC" w:rsidRPr="005302BC">
        <w:rPr>
          <w:lang w:val="fr-FR"/>
        </w:rPr>
        <w:t>.</w:t>
      </w:r>
      <w:r>
        <w:rPr>
          <w:lang w:val="fr-FR"/>
        </w:rPr>
        <w:tab/>
        <w:t xml:space="preserve">Des experts internationaux du programme régional de l’Agence allemande de coopération internationale (GIZ) dédié à la promotion de l’état de droit dans les pays d’Asie centrale ont participé à l’élaboration de ce projet de loi et à la rédaction des commentaires faisant suite </w:t>
      </w:r>
      <w:r w:rsidR="00436670">
        <w:rPr>
          <w:lang w:val="fr-FR"/>
        </w:rPr>
        <w:t xml:space="preserve">à </w:t>
      </w:r>
      <w:r>
        <w:rPr>
          <w:lang w:val="fr-FR"/>
        </w:rPr>
        <w:t>son adoption</w:t>
      </w:r>
      <w:r w:rsidR="005302BC" w:rsidRPr="005302BC">
        <w:rPr>
          <w:lang w:val="fr-FR"/>
        </w:rPr>
        <w:t>.</w:t>
      </w:r>
      <w:r>
        <w:rPr>
          <w:lang w:val="fr-FR"/>
        </w:rPr>
        <w:t xml:space="preserve"> Plusieurs analyses nationales indiquent que cette loi a eu des résultats positifs en matière de réalisation des droits</w:t>
      </w:r>
      <w:r w:rsidR="005302BC" w:rsidRPr="005302BC">
        <w:rPr>
          <w:lang w:val="fr-FR"/>
        </w:rPr>
        <w:t>.</w:t>
      </w:r>
    </w:p>
    <w:p w14:paraId="6B8A6418" w14:textId="1BF286CD" w:rsidR="00137DE4" w:rsidRPr="00EA4082" w:rsidRDefault="00137DE4" w:rsidP="00B229C7">
      <w:pPr>
        <w:pStyle w:val="SingleTxtG"/>
      </w:pPr>
      <w:r>
        <w:rPr>
          <w:lang w:val="fr-FR"/>
        </w:rPr>
        <w:t>40</w:t>
      </w:r>
      <w:r w:rsidR="005302BC" w:rsidRPr="005302BC">
        <w:rPr>
          <w:lang w:val="fr-FR"/>
        </w:rPr>
        <w:t>.</w:t>
      </w:r>
      <w:r>
        <w:rPr>
          <w:lang w:val="fr-FR"/>
        </w:rPr>
        <w:tab/>
        <w:t>Des méthodes modernes de prise en compte de l’opinion publique, telles que des visites de députés en région et des rencontres avec la population, sont de plus en plus utilisées dans le cadre de l’élaboration des projets de loi et des pratiques d’adoption des actes législatifs</w:t>
      </w:r>
      <w:r w:rsidR="005302BC" w:rsidRPr="005302BC">
        <w:rPr>
          <w:lang w:val="fr-FR"/>
        </w:rPr>
        <w:t>.</w:t>
      </w:r>
    </w:p>
    <w:p w14:paraId="372EE5BB" w14:textId="62AA5753" w:rsidR="00137DE4" w:rsidRPr="00EA4082" w:rsidRDefault="00137DE4" w:rsidP="00137DE4">
      <w:pPr>
        <w:pStyle w:val="SingleTxtG"/>
        <w:ind w:right="1133"/>
      </w:pPr>
      <w:r>
        <w:rPr>
          <w:lang w:val="fr-FR"/>
        </w:rPr>
        <w:t>41</w:t>
      </w:r>
      <w:r w:rsidR="005302BC" w:rsidRPr="005302BC">
        <w:rPr>
          <w:lang w:val="fr-FR"/>
        </w:rPr>
        <w:t>.</w:t>
      </w:r>
      <w:r>
        <w:rPr>
          <w:lang w:val="fr-FR"/>
        </w:rPr>
        <w:tab/>
        <w:t>Une nouvelle version du Code pénal est en vigueur depuis le 1</w:t>
      </w:r>
      <w:r w:rsidRPr="00FC1BE5">
        <w:rPr>
          <w:vertAlign w:val="superscript"/>
          <w:lang w:val="fr-FR"/>
        </w:rPr>
        <w:t>er</w:t>
      </w:r>
      <w:r>
        <w:rPr>
          <w:lang w:val="fr-FR"/>
        </w:rPr>
        <w:t> janvier 2023</w:t>
      </w:r>
      <w:r w:rsidR="005302BC" w:rsidRPr="005302BC">
        <w:rPr>
          <w:lang w:val="fr-FR"/>
        </w:rPr>
        <w:t>.</w:t>
      </w:r>
      <w:r>
        <w:rPr>
          <w:lang w:val="fr-FR"/>
        </w:rPr>
        <w:t xml:space="preserve"> Depuis l’entrée en vigueur de ce nouveau Code, la situation relative à la condamnation de mineurs s’est améliorée</w:t>
      </w:r>
      <w:r w:rsidR="005302BC" w:rsidRPr="005302BC">
        <w:rPr>
          <w:lang w:val="fr-FR"/>
        </w:rPr>
        <w:t>.</w:t>
      </w:r>
    </w:p>
    <w:p w14:paraId="1D2FF7E6" w14:textId="3CF19FC5" w:rsidR="00137DE4" w:rsidRPr="00EA4082" w:rsidRDefault="00137DE4" w:rsidP="00137DE4">
      <w:pPr>
        <w:pStyle w:val="SingleTxtG"/>
        <w:ind w:right="1133"/>
      </w:pPr>
      <w:r>
        <w:rPr>
          <w:lang w:val="fr-FR"/>
        </w:rPr>
        <w:t>42</w:t>
      </w:r>
      <w:r w:rsidR="005302BC" w:rsidRPr="005302BC">
        <w:rPr>
          <w:lang w:val="fr-FR"/>
        </w:rPr>
        <w:t>.</w:t>
      </w:r>
      <w:r>
        <w:rPr>
          <w:lang w:val="fr-FR"/>
        </w:rPr>
        <w:tab/>
        <w:t>En vertu de l’article 87 du Code pénal, les mineurs qui font l’objet d’une condamnation judiciaire encourent une peine privative de liberté d’une durée maximale d’un</w:t>
      </w:r>
      <w:r w:rsidR="00074513">
        <w:rPr>
          <w:lang w:val="fr-FR"/>
        </w:rPr>
        <w:t> </w:t>
      </w:r>
      <w:r>
        <w:rPr>
          <w:lang w:val="fr-FR"/>
        </w:rPr>
        <w:t>an pour les infractions mineures, de cinq ans pour les infractions graves, de neuf ans pour les crimes et de douze ans pour les crimes graves</w:t>
      </w:r>
      <w:r w:rsidR="005302BC" w:rsidRPr="005302BC">
        <w:rPr>
          <w:lang w:val="fr-FR"/>
        </w:rPr>
        <w:t>.</w:t>
      </w:r>
    </w:p>
    <w:p w14:paraId="5445F889" w14:textId="314295CA" w:rsidR="00137DE4" w:rsidRPr="00EA4082" w:rsidRDefault="00137DE4" w:rsidP="00137DE4">
      <w:pPr>
        <w:pStyle w:val="SingleTxtG"/>
        <w:ind w:right="1133"/>
      </w:pPr>
      <w:r>
        <w:rPr>
          <w:lang w:val="fr-FR"/>
        </w:rPr>
        <w:t>43</w:t>
      </w:r>
      <w:r w:rsidR="005302BC" w:rsidRPr="005302BC">
        <w:rPr>
          <w:lang w:val="fr-FR"/>
        </w:rPr>
        <w:t>.</w:t>
      </w:r>
      <w:r>
        <w:rPr>
          <w:lang w:val="fr-FR"/>
        </w:rPr>
        <w:tab/>
        <w:t>Aucune peine d’emprisonnement ne peut être prononcée à l’égard des mineurs qui commettent une infraction pour la première fois</w:t>
      </w:r>
      <w:r w:rsidR="005302BC" w:rsidRPr="005302BC">
        <w:rPr>
          <w:lang w:val="fr-FR"/>
        </w:rPr>
        <w:t>.</w:t>
      </w:r>
    </w:p>
    <w:p w14:paraId="1B5C92A3" w14:textId="2F94A6B5" w:rsidR="00137DE4" w:rsidRPr="00EA4082" w:rsidRDefault="00137DE4" w:rsidP="00137DE4">
      <w:pPr>
        <w:pStyle w:val="SingleTxtG"/>
        <w:ind w:right="1133"/>
      </w:pPr>
      <w:r>
        <w:rPr>
          <w:lang w:val="fr-FR"/>
        </w:rPr>
        <w:lastRenderedPageBreak/>
        <w:t>44</w:t>
      </w:r>
      <w:r w:rsidR="005302BC" w:rsidRPr="005302BC">
        <w:rPr>
          <w:lang w:val="fr-FR"/>
        </w:rPr>
        <w:t>.</w:t>
      </w:r>
      <w:r>
        <w:rPr>
          <w:lang w:val="fr-FR"/>
        </w:rPr>
        <w:tab/>
        <w:t>En vertu de la loi du 8 mai 2022 qui complète et modifie le Code de procédure pénale, l’article 393</w:t>
      </w:r>
      <w:r w:rsidRPr="00A74582">
        <w:rPr>
          <w:vertAlign w:val="superscript"/>
          <w:lang w:val="fr-FR"/>
        </w:rPr>
        <w:t>1</w:t>
      </w:r>
      <w:r>
        <w:rPr>
          <w:lang w:val="fr-FR"/>
        </w:rPr>
        <w:t xml:space="preserve"> a été ajouté au Code de procédure pénale</w:t>
      </w:r>
      <w:r w:rsidR="005302BC" w:rsidRPr="005302BC">
        <w:rPr>
          <w:lang w:val="fr-FR"/>
        </w:rPr>
        <w:t>.</w:t>
      </w:r>
    </w:p>
    <w:p w14:paraId="49723C26" w14:textId="2B33B24C" w:rsidR="00137DE4" w:rsidRPr="00EA4082" w:rsidRDefault="00137DE4" w:rsidP="00137DE4">
      <w:pPr>
        <w:pStyle w:val="SingleTxtG"/>
        <w:ind w:right="1133"/>
      </w:pPr>
      <w:r>
        <w:rPr>
          <w:lang w:val="fr-FR"/>
        </w:rPr>
        <w:t>45</w:t>
      </w:r>
      <w:r w:rsidR="005302BC" w:rsidRPr="005302BC">
        <w:rPr>
          <w:lang w:val="fr-FR"/>
        </w:rPr>
        <w:t>.</w:t>
      </w:r>
      <w:r>
        <w:rPr>
          <w:lang w:val="fr-FR"/>
        </w:rPr>
        <w:tab/>
        <w:t xml:space="preserve">En vertu de cet article, si les tribunaux disposent d’un système de </w:t>
      </w:r>
      <w:proofErr w:type="spellStart"/>
      <w:r>
        <w:rPr>
          <w:lang w:val="fr-FR"/>
        </w:rPr>
        <w:t>vidéoconférence</w:t>
      </w:r>
      <w:proofErr w:type="spellEnd"/>
      <w:r>
        <w:rPr>
          <w:lang w:val="fr-FR"/>
        </w:rPr>
        <w:t xml:space="preserve">, le tribunal saisi de l’affaire peut, en cas de besoin, ordonner l’audition d’un témoin par </w:t>
      </w:r>
      <w:proofErr w:type="spellStart"/>
      <w:r>
        <w:rPr>
          <w:lang w:val="fr-FR"/>
        </w:rPr>
        <w:t>vidéoconférence</w:t>
      </w:r>
      <w:proofErr w:type="spellEnd"/>
      <w:r w:rsidR="005302BC" w:rsidRPr="005302BC">
        <w:rPr>
          <w:lang w:val="fr-FR"/>
        </w:rPr>
        <w:t>.</w:t>
      </w:r>
      <w:r>
        <w:rPr>
          <w:lang w:val="fr-FR"/>
        </w:rPr>
        <w:t xml:space="preserve"> L’audition de témoins par </w:t>
      </w:r>
      <w:proofErr w:type="spellStart"/>
      <w:r>
        <w:rPr>
          <w:lang w:val="fr-FR"/>
        </w:rPr>
        <w:t>vidéoconférence</w:t>
      </w:r>
      <w:proofErr w:type="spellEnd"/>
      <w:r>
        <w:rPr>
          <w:lang w:val="fr-FR"/>
        </w:rPr>
        <w:t xml:space="preserve"> ne peut avoir lieu que dans l’enceinte d’un tribunal</w:t>
      </w:r>
      <w:r w:rsidR="005302BC" w:rsidRPr="005302BC">
        <w:rPr>
          <w:lang w:val="fr-FR"/>
        </w:rPr>
        <w:t>.</w:t>
      </w:r>
    </w:p>
    <w:p w14:paraId="3E7A5BD7" w14:textId="3D63EB77" w:rsidR="00137DE4" w:rsidRPr="00EA4082" w:rsidRDefault="00137DE4" w:rsidP="00137DE4">
      <w:pPr>
        <w:pStyle w:val="SingleTxtG"/>
        <w:ind w:right="1133"/>
      </w:pPr>
      <w:r>
        <w:rPr>
          <w:lang w:val="fr-FR"/>
        </w:rPr>
        <w:t>46</w:t>
      </w:r>
      <w:r w:rsidR="005302BC" w:rsidRPr="005302BC">
        <w:rPr>
          <w:lang w:val="fr-FR"/>
        </w:rPr>
        <w:t>.</w:t>
      </w:r>
      <w:r>
        <w:rPr>
          <w:lang w:val="fr-FR"/>
        </w:rPr>
        <w:tab/>
        <w:t>Les exigences ci-dessus s’appliquent également aux témoins mineurs</w:t>
      </w:r>
      <w:r w:rsidR="005302BC" w:rsidRPr="005302BC">
        <w:rPr>
          <w:lang w:val="fr-FR"/>
        </w:rPr>
        <w:t>.</w:t>
      </w:r>
    </w:p>
    <w:p w14:paraId="77221F5E" w14:textId="4F7521F8" w:rsidR="00137DE4" w:rsidRPr="00EA4082" w:rsidRDefault="00137DE4" w:rsidP="00137DE4">
      <w:pPr>
        <w:pStyle w:val="H1G"/>
      </w:pPr>
      <w:r>
        <w:rPr>
          <w:lang w:val="fr-FR"/>
        </w:rPr>
        <w:tab/>
      </w:r>
      <w:r>
        <w:rPr>
          <w:lang w:val="fr-FR"/>
        </w:rPr>
        <w:tab/>
      </w:r>
      <w:r>
        <w:rPr>
          <w:lang w:val="fr-FR"/>
        </w:rPr>
        <w:tab/>
      </w:r>
      <w:r>
        <w:rPr>
          <w:lang w:val="fr-FR"/>
        </w:rPr>
        <w:t>Réponse aux questions posées au paragraphe 5 (al</w:t>
      </w:r>
      <w:r w:rsidR="005302BC" w:rsidRPr="005302BC">
        <w:rPr>
          <w:lang w:val="fr-FR"/>
        </w:rPr>
        <w:t>.</w:t>
      </w:r>
      <w:r>
        <w:rPr>
          <w:lang w:val="fr-FR"/>
        </w:rPr>
        <w:t xml:space="preserve"> d)) </w:t>
      </w:r>
      <w:r>
        <w:rPr>
          <w:lang w:val="fr-FR"/>
        </w:rPr>
        <w:br/>
      </w:r>
      <w:r>
        <w:rPr>
          <w:lang w:val="fr-FR"/>
        </w:rPr>
        <w:t>de la liste de points</w:t>
      </w:r>
    </w:p>
    <w:p w14:paraId="731A584D" w14:textId="5E4B8548" w:rsidR="00137DE4" w:rsidRPr="00EA4082" w:rsidRDefault="00137DE4" w:rsidP="00137DE4">
      <w:pPr>
        <w:pStyle w:val="SingleTxtG"/>
        <w:ind w:right="1133"/>
      </w:pPr>
      <w:r>
        <w:rPr>
          <w:lang w:val="fr-FR"/>
        </w:rPr>
        <w:t>47</w:t>
      </w:r>
      <w:r w:rsidR="005302BC" w:rsidRPr="005302BC">
        <w:rPr>
          <w:lang w:val="fr-FR"/>
        </w:rPr>
        <w:t>.</w:t>
      </w:r>
      <w:r>
        <w:rPr>
          <w:lang w:val="fr-FR"/>
        </w:rPr>
        <w:tab/>
        <w:t>Aucun cas de décès ou de torture d’enfants placés en garde à vue ou dans un établissement pénitentiaire n’a été enregistré au cours de la période considérée</w:t>
      </w:r>
      <w:r w:rsidR="005302BC" w:rsidRPr="005302BC">
        <w:rPr>
          <w:lang w:val="fr-FR"/>
        </w:rPr>
        <w:t>.</w:t>
      </w:r>
    </w:p>
    <w:p w14:paraId="54BA6540" w14:textId="7BED5B7E" w:rsidR="00137DE4" w:rsidRPr="00EA4082" w:rsidRDefault="00137DE4" w:rsidP="00137DE4">
      <w:pPr>
        <w:pStyle w:val="H1G"/>
      </w:pPr>
      <w:r>
        <w:rPr>
          <w:lang w:val="fr-FR"/>
        </w:rPr>
        <w:tab/>
      </w:r>
      <w:r>
        <w:rPr>
          <w:lang w:val="fr-FR"/>
        </w:rPr>
        <w:tab/>
      </w:r>
      <w:r>
        <w:rPr>
          <w:lang w:val="fr-FR"/>
        </w:rPr>
        <w:tab/>
        <w:t>Réponse aux questions posées au paragraphe 5 (al</w:t>
      </w:r>
      <w:r w:rsidR="005302BC" w:rsidRPr="005302BC">
        <w:rPr>
          <w:lang w:val="fr-FR"/>
        </w:rPr>
        <w:t>.</w:t>
      </w:r>
      <w:r>
        <w:rPr>
          <w:lang w:val="fr-FR"/>
        </w:rPr>
        <w:t xml:space="preserve"> e)) </w:t>
      </w:r>
      <w:r>
        <w:rPr>
          <w:lang w:val="fr-FR"/>
        </w:rPr>
        <w:br/>
      </w:r>
      <w:r>
        <w:rPr>
          <w:lang w:val="fr-FR"/>
        </w:rPr>
        <w:t>de la liste de points</w:t>
      </w:r>
      <w:bookmarkStart w:id="13" w:name="_Hlk167717599"/>
    </w:p>
    <w:p w14:paraId="0DCB3C05" w14:textId="1C499EB3" w:rsidR="00137DE4" w:rsidRPr="00EA4082" w:rsidRDefault="00137DE4" w:rsidP="00137DE4">
      <w:pPr>
        <w:pStyle w:val="SingleTxtG"/>
      </w:pPr>
      <w:r>
        <w:rPr>
          <w:lang w:val="fr-FR"/>
        </w:rPr>
        <w:t>48</w:t>
      </w:r>
      <w:r w:rsidR="005302BC" w:rsidRPr="005302BC">
        <w:rPr>
          <w:lang w:val="fr-FR"/>
        </w:rPr>
        <w:t>.</w:t>
      </w:r>
      <w:r>
        <w:rPr>
          <w:lang w:val="fr-FR"/>
        </w:rPr>
        <w:tab/>
        <w:t>En matière de consultation des enfants, les députés organisent des séminaires de formation sur les droits de l’enfant avec des enseignants d’établissements d’enseignement général et visitent chaque année, pendant les vacances d’été, des centres de réadaptation pour enfants, en compagnie de représentants du système éducatif du pays et du Fonds des Nations Unies pour l’enfance au Turkménistan</w:t>
      </w:r>
      <w:r w:rsidR="005302BC" w:rsidRPr="005302BC">
        <w:rPr>
          <w:lang w:val="fr-FR"/>
        </w:rPr>
        <w:t>.</w:t>
      </w:r>
      <w:r>
        <w:rPr>
          <w:lang w:val="fr-FR"/>
        </w:rPr>
        <w:t xml:space="preserve"> Ils organisent également des échanges et des séminaires sur les dispositions de la Convention relative aux droits de l’enfant ainsi que sur les droits et les libertés garantis par la législation nationale</w:t>
      </w:r>
      <w:r w:rsidR="005302BC" w:rsidRPr="005302BC">
        <w:rPr>
          <w:lang w:val="fr-FR"/>
        </w:rPr>
        <w:t>.</w:t>
      </w:r>
    </w:p>
    <w:p w14:paraId="48CA3148" w14:textId="29CC3A74" w:rsidR="00137DE4" w:rsidRPr="00EA4082" w:rsidRDefault="00137DE4" w:rsidP="00137DE4">
      <w:pPr>
        <w:pStyle w:val="SingleTxtG"/>
        <w:ind w:right="1133"/>
      </w:pPr>
      <w:r>
        <w:rPr>
          <w:lang w:val="fr-FR"/>
        </w:rPr>
        <w:t>49</w:t>
      </w:r>
      <w:r w:rsidR="005302BC" w:rsidRPr="005302BC">
        <w:rPr>
          <w:lang w:val="fr-FR"/>
        </w:rPr>
        <w:t>.</w:t>
      </w:r>
      <w:r>
        <w:rPr>
          <w:lang w:val="fr-FR"/>
        </w:rPr>
        <w:tab/>
        <w:t>Au cours de la période considérée, plus de 5 000 enfants ont été sensibilisés aux droits de l’enfant</w:t>
      </w:r>
      <w:r w:rsidR="005302BC" w:rsidRPr="005302BC">
        <w:rPr>
          <w:lang w:val="fr-FR"/>
        </w:rPr>
        <w:t>.</w:t>
      </w:r>
    </w:p>
    <w:p w14:paraId="0FD16A1B" w14:textId="64D362CF" w:rsidR="00137DE4" w:rsidRPr="00EA4082" w:rsidRDefault="00137DE4" w:rsidP="00137DE4">
      <w:pPr>
        <w:pStyle w:val="SingleTxtG"/>
        <w:ind w:right="1133"/>
      </w:pPr>
      <w:r>
        <w:rPr>
          <w:lang w:val="fr-FR"/>
        </w:rPr>
        <w:t>50</w:t>
      </w:r>
      <w:r w:rsidR="005302BC" w:rsidRPr="005302BC">
        <w:rPr>
          <w:lang w:val="fr-FR"/>
        </w:rPr>
        <w:t>.</w:t>
      </w:r>
      <w:r>
        <w:rPr>
          <w:lang w:val="fr-FR"/>
        </w:rPr>
        <w:tab/>
        <w:t>En 2020, en raison des contraintes liées à la pandémie, l’Institut de l’État, du droit et de la démocratie du Turkménistan a organisé des consultations en ligne auprès d’écoliers afin de compléter les sources utilisées aux fins de la rédaction du rapport national présenté au titre de la Convention relative aux droits de l’enfant</w:t>
      </w:r>
      <w:r w:rsidR="005302BC" w:rsidRPr="005302BC">
        <w:rPr>
          <w:lang w:val="fr-FR"/>
        </w:rPr>
        <w:t>.</w:t>
      </w:r>
      <w:r>
        <w:rPr>
          <w:lang w:val="fr-FR"/>
        </w:rPr>
        <w:t xml:space="preserve"> Plus de 300 écoliers ont ainsi exprimé leur opinion en répondant à un questionnaire en ligne</w:t>
      </w:r>
      <w:r w:rsidR="005302BC" w:rsidRPr="005302BC">
        <w:rPr>
          <w:lang w:val="fr-FR"/>
        </w:rPr>
        <w:t>.</w:t>
      </w:r>
      <w:r>
        <w:rPr>
          <w:lang w:val="fr-FR"/>
        </w:rPr>
        <w:t xml:space="preserve"> De nouvelles sessions d’échanges avec des parents et des enfants sont prévues en 2024</w:t>
      </w:r>
      <w:r w:rsidR="005302BC" w:rsidRPr="005302BC">
        <w:rPr>
          <w:lang w:val="fr-FR"/>
        </w:rPr>
        <w:t>.</w:t>
      </w:r>
    </w:p>
    <w:bookmarkEnd w:id="13"/>
    <w:p w14:paraId="6FE04434" w14:textId="54A98375" w:rsidR="00137DE4" w:rsidRPr="00EA4082" w:rsidRDefault="00137DE4" w:rsidP="00137DE4">
      <w:pPr>
        <w:pStyle w:val="H1G"/>
      </w:pPr>
      <w:r>
        <w:rPr>
          <w:lang w:val="fr-FR"/>
        </w:rPr>
        <w:tab/>
      </w:r>
      <w:r>
        <w:rPr>
          <w:lang w:val="fr-FR"/>
        </w:rPr>
        <w:tab/>
      </w:r>
      <w:r>
        <w:rPr>
          <w:lang w:val="fr-FR"/>
        </w:rPr>
        <w:tab/>
        <w:t>Réponse aux questions posées au paragraphe 5 (al</w:t>
      </w:r>
      <w:r w:rsidR="005302BC" w:rsidRPr="005302BC">
        <w:rPr>
          <w:lang w:val="fr-FR"/>
        </w:rPr>
        <w:t>.</w:t>
      </w:r>
      <w:r>
        <w:rPr>
          <w:lang w:val="fr-FR"/>
        </w:rPr>
        <w:t xml:space="preserve"> f)) </w:t>
      </w:r>
      <w:r>
        <w:rPr>
          <w:lang w:val="fr-FR"/>
        </w:rPr>
        <w:br/>
      </w:r>
      <w:r>
        <w:rPr>
          <w:lang w:val="fr-FR"/>
        </w:rPr>
        <w:t>de la liste de points</w:t>
      </w:r>
    </w:p>
    <w:p w14:paraId="09A57A27" w14:textId="06570D8A" w:rsidR="00137DE4" w:rsidRPr="00EA4082" w:rsidRDefault="00137DE4" w:rsidP="00137DE4">
      <w:pPr>
        <w:pStyle w:val="SingleTxtG"/>
        <w:ind w:right="1133"/>
        <w:rPr>
          <w:b/>
        </w:rPr>
      </w:pPr>
      <w:r>
        <w:rPr>
          <w:lang w:val="fr-FR"/>
        </w:rPr>
        <w:t>51</w:t>
      </w:r>
      <w:r w:rsidR="005302BC" w:rsidRPr="005302BC">
        <w:rPr>
          <w:lang w:val="fr-FR"/>
        </w:rPr>
        <w:t>.</w:t>
      </w:r>
      <w:r>
        <w:rPr>
          <w:lang w:val="fr-FR"/>
        </w:rPr>
        <w:tab/>
        <w:t>La réponse à cette question figure au paragraphe 2 (al</w:t>
      </w:r>
      <w:r w:rsidR="005302BC" w:rsidRPr="005302BC">
        <w:rPr>
          <w:lang w:val="fr-FR"/>
        </w:rPr>
        <w:t>.</w:t>
      </w:r>
      <w:r>
        <w:rPr>
          <w:lang w:val="fr-FR"/>
        </w:rPr>
        <w:t xml:space="preserve"> f))</w:t>
      </w:r>
      <w:r w:rsidR="005302BC" w:rsidRPr="005302BC">
        <w:rPr>
          <w:lang w:val="fr-FR"/>
        </w:rPr>
        <w:t>.</w:t>
      </w:r>
    </w:p>
    <w:p w14:paraId="2C4BD601" w14:textId="5B82F104" w:rsidR="00137DE4" w:rsidRPr="00EA4082" w:rsidRDefault="00137DE4" w:rsidP="00137DE4">
      <w:pPr>
        <w:pStyle w:val="H1G"/>
      </w:pPr>
      <w:bookmarkStart w:id="14" w:name="_Hlk167717639"/>
      <w:r>
        <w:rPr>
          <w:lang w:val="fr-FR"/>
        </w:rPr>
        <w:tab/>
      </w:r>
      <w:r>
        <w:rPr>
          <w:lang w:val="fr-FR"/>
        </w:rPr>
        <w:tab/>
      </w:r>
      <w:r>
        <w:rPr>
          <w:lang w:val="fr-FR"/>
        </w:rPr>
        <w:tab/>
        <w:t>Réponse aux questions posées au paragraphe 6 (al</w:t>
      </w:r>
      <w:r w:rsidR="005302BC" w:rsidRPr="005302BC">
        <w:rPr>
          <w:lang w:val="fr-FR"/>
        </w:rPr>
        <w:t>.</w:t>
      </w:r>
      <w:r>
        <w:rPr>
          <w:lang w:val="fr-FR"/>
        </w:rPr>
        <w:t xml:space="preserve"> a) et b)) </w:t>
      </w:r>
      <w:r>
        <w:rPr>
          <w:lang w:val="fr-FR"/>
        </w:rPr>
        <w:br/>
      </w:r>
      <w:r>
        <w:rPr>
          <w:lang w:val="fr-FR"/>
        </w:rPr>
        <w:t>de la liste de points</w:t>
      </w:r>
    </w:p>
    <w:p w14:paraId="745DA1CD" w14:textId="63834DBD" w:rsidR="00137DE4" w:rsidRPr="00EA4082" w:rsidRDefault="00137DE4" w:rsidP="00137DE4">
      <w:pPr>
        <w:pStyle w:val="SingleTxtG"/>
        <w:ind w:right="1133"/>
      </w:pPr>
      <w:r>
        <w:rPr>
          <w:lang w:val="fr-FR"/>
        </w:rPr>
        <w:t>52</w:t>
      </w:r>
      <w:r w:rsidR="005302BC" w:rsidRPr="005302BC">
        <w:rPr>
          <w:lang w:val="fr-FR"/>
        </w:rPr>
        <w:t>.</w:t>
      </w:r>
      <w:r>
        <w:rPr>
          <w:lang w:val="fr-FR"/>
        </w:rPr>
        <w:tab/>
        <w:t>Le Turkménistan est partie aux principales conventions internationales relatives aux réfugiés et aux apatrides</w:t>
      </w:r>
      <w:r w:rsidR="005302BC" w:rsidRPr="005302BC">
        <w:rPr>
          <w:lang w:val="fr-FR"/>
        </w:rPr>
        <w:t>.</w:t>
      </w:r>
      <w:r>
        <w:rPr>
          <w:lang w:val="fr-FR"/>
        </w:rPr>
        <w:t xml:space="preserve"> Le Gouvernement turkmène a adopté un Plan d’action national pour l’élimination de l’apatridie pour la période 2019-2024 et collabore étroitement avec le Haut</w:t>
      </w:r>
      <w:r w:rsidR="004B5BEA">
        <w:rPr>
          <w:lang w:val="fr-FR"/>
        </w:rPr>
        <w:noBreakHyphen/>
      </w:r>
      <w:r>
        <w:rPr>
          <w:lang w:val="fr-FR"/>
        </w:rPr>
        <w:t>Commissariat des Nations Unies pour les réfugiés dans le cadre de la campagne mondiale #JExiste, afin de réaliser cet important objectif humanitaire</w:t>
      </w:r>
      <w:r w:rsidR="005302BC" w:rsidRPr="005302BC">
        <w:rPr>
          <w:lang w:val="fr-FR"/>
        </w:rPr>
        <w:t>.</w:t>
      </w:r>
    </w:p>
    <w:p w14:paraId="47153394" w14:textId="24B89AF4" w:rsidR="00137DE4" w:rsidRPr="00EA4082" w:rsidRDefault="00137DE4" w:rsidP="00137DE4">
      <w:pPr>
        <w:pStyle w:val="SingleTxtG"/>
        <w:ind w:right="1133"/>
      </w:pPr>
      <w:bookmarkStart w:id="15" w:name="_Hlk167717670"/>
      <w:bookmarkEnd w:id="14"/>
      <w:r>
        <w:rPr>
          <w:lang w:val="fr-FR"/>
        </w:rPr>
        <w:t>53</w:t>
      </w:r>
      <w:r w:rsidR="005302BC" w:rsidRPr="005302BC">
        <w:rPr>
          <w:lang w:val="fr-FR"/>
        </w:rPr>
        <w:t>.</w:t>
      </w:r>
      <w:r>
        <w:rPr>
          <w:lang w:val="fr-FR"/>
        </w:rPr>
        <w:tab/>
        <w:t>Une attention particulière est accordée à la défense des droits de l’enfant, qui est fondée sur les principes de l’intérêt supérieur de l’enfant et du droit à la vie</w:t>
      </w:r>
      <w:r w:rsidR="005302BC" w:rsidRPr="005302BC">
        <w:rPr>
          <w:lang w:val="fr-FR"/>
        </w:rPr>
        <w:t>.</w:t>
      </w:r>
      <w:r>
        <w:rPr>
          <w:lang w:val="fr-FR"/>
        </w:rPr>
        <w:t xml:space="preserve"> L’État garantit l’enregistrement universel de chaque enfant à sa naissance, ainsi que le droit à un nom et le droit d’acquérir une nationalité dès la naissance</w:t>
      </w:r>
      <w:r w:rsidR="005302BC" w:rsidRPr="005302BC">
        <w:rPr>
          <w:lang w:val="fr-FR"/>
        </w:rPr>
        <w:t>.</w:t>
      </w:r>
    </w:p>
    <w:p w14:paraId="13688338" w14:textId="5F8650E8" w:rsidR="00137DE4" w:rsidRPr="00EA4082" w:rsidRDefault="00137DE4" w:rsidP="00B229C7">
      <w:pPr>
        <w:pStyle w:val="SingleTxtG"/>
        <w:keepNext/>
        <w:keepLines/>
      </w:pPr>
      <w:r>
        <w:rPr>
          <w:lang w:val="fr-FR"/>
        </w:rPr>
        <w:lastRenderedPageBreak/>
        <w:t>54</w:t>
      </w:r>
      <w:r w:rsidR="005302BC" w:rsidRPr="005302BC">
        <w:rPr>
          <w:lang w:val="fr-FR"/>
        </w:rPr>
        <w:t>.</w:t>
      </w:r>
      <w:r>
        <w:rPr>
          <w:lang w:val="fr-FR"/>
        </w:rPr>
        <w:tab/>
        <w:t>La loi relative aux actes d’état civil (2019) prévoit l’enregistrement des enfants nés de parents apatrides, ce qui facilite la naturalisation des personnes apatrides et la protection des droits des réfugiés</w:t>
      </w:r>
      <w:r w:rsidR="005302BC" w:rsidRPr="005302BC">
        <w:rPr>
          <w:lang w:val="fr-FR"/>
        </w:rPr>
        <w:t>.</w:t>
      </w:r>
      <w:r>
        <w:rPr>
          <w:lang w:val="fr-FR"/>
        </w:rPr>
        <w:t xml:space="preserve"> Cette loi garantit l’enregistrement de tous les enfants nés au Turkménistan, quel que soit le statut juridique de leurs parents, et vise à prévenir l’apatridie dans le pays</w:t>
      </w:r>
      <w:r w:rsidR="005302BC" w:rsidRPr="005302BC">
        <w:rPr>
          <w:lang w:val="fr-FR"/>
        </w:rPr>
        <w:t>.</w:t>
      </w:r>
    </w:p>
    <w:p w14:paraId="2B7EB5A4" w14:textId="0E8719DA" w:rsidR="00137DE4" w:rsidRPr="00EA4082" w:rsidRDefault="00137DE4" w:rsidP="00137DE4">
      <w:pPr>
        <w:pStyle w:val="SingleTxtG"/>
        <w:ind w:right="1133"/>
      </w:pPr>
      <w:r>
        <w:rPr>
          <w:lang w:val="fr-FR"/>
        </w:rPr>
        <w:t>55</w:t>
      </w:r>
      <w:r w:rsidR="005302BC" w:rsidRPr="005302BC">
        <w:rPr>
          <w:lang w:val="fr-FR"/>
        </w:rPr>
        <w:t>.</w:t>
      </w:r>
      <w:r>
        <w:rPr>
          <w:lang w:val="fr-FR"/>
        </w:rPr>
        <w:tab/>
        <w:t>Tout enfant né au Turkménistan reçoit un certificat de naissance</w:t>
      </w:r>
      <w:r w:rsidR="005302BC" w:rsidRPr="005302BC">
        <w:rPr>
          <w:lang w:val="fr-FR"/>
        </w:rPr>
        <w:t>.</w:t>
      </w:r>
      <w:r>
        <w:rPr>
          <w:lang w:val="fr-FR"/>
        </w:rPr>
        <w:t xml:space="preserve"> La discrimination fondée sur la naissance hors mariage ou sur le statut d’apatride, de migrant ou de réfugié est interdite</w:t>
      </w:r>
      <w:r w:rsidR="005302BC" w:rsidRPr="005302BC">
        <w:rPr>
          <w:lang w:val="fr-FR"/>
        </w:rPr>
        <w:t>.</w:t>
      </w:r>
    </w:p>
    <w:p w14:paraId="370B1431" w14:textId="2E80568C" w:rsidR="00137DE4" w:rsidRPr="00EA4082" w:rsidRDefault="00137DE4" w:rsidP="00B229C7">
      <w:pPr>
        <w:pStyle w:val="SingleTxtG"/>
        <w:rPr>
          <w:bCs/>
        </w:rPr>
      </w:pPr>
      <w:r>
        <w:rPr>
          <w:lang w:val="fr-FR"/>
        </w:rPr>
        <w:t>56</w:t>
      </w:r>
      <w:r w:rsidR="005302BC" w:rsidRPr="005302BC">
        <w:rPr>
          <w:lang w:val="fr-FR"/>
        </w:rPr>
        <w:t>.</w:t>
      </w:r>
      <w:r>
        <w:rPr>
          <w:lang w:val="fr-FR"/>
        </w:rPr>
        <w:tab/>
        <w:t>Grâce à la réforme législative et à une série de mesures concrètes, le Turkménistan a désormais atteint un taux d’enregistrement des naissances proche de 100 %</w:t>
      </w:r>
      <w:r w:rsidR="005302BC" w:rsidRPr="005302BC">
        <w:rPr>
          <w:lang w:val="fr-FR"/>
        </w:rPr>
        <w:t>.</w:t>
      </w:r>
      <w:r>
        <w:rPr>
          <w:lang w:val="fr-FR"/>
        </w:rPr>
        <w:t xml:space="preserve"> Cet indicateur figure dans l’enquête nationale volontaire du Turkménistan et a également été présenté lors de conférences régionales sur l’enregistrement des naissances ainsi que lors du débat de haut niveau et du forum de haut niveau qui se sont tenus à Genève, en octobre et en décembre 2019, au sujet de la mise en œuvre du Pacte mondial sur les réfugiés (</w:t>
      </w:r>
      <w:hyperlink r:id="rId18" w:history="1">
        <w:r w:rsidRPr="00A74582">
          <w:rPr>
            <w:rStyle w:val="Lienhypertexte"/>
            <w:lang w:val="fr-FR"/>
          </w:rPr>
          <w:t>https://fineconomic</w:t>
        </w:r>
        <w:r w:rsidR="005302BC" w:rsidRPr="005302BC">
          <w:rPr>
            <w:rStyle w:val="Lienhypertexte"/>
            <w:lang w:val="fr-FR"/>
          </w:rPr>
          <w:t>.</w:t>
        </w:r>
        <w:r w:rsidRPr="00A74582">
          <w:rPr>
            <w:rStyle w:val="Lienhypertexte"/>
            <w:lang w:val="fr-FR"/>
          </w:rPr>
          <w:t>gov</w:t>
        </w:r>
        <w:r w:rsidR="005302BC" w:rsidRPr="005302BC">
          <w:rPr>
            <w:rStyle w:val="Lienhypertexte"/>
            <w:lang w:val="fr-FR"/>
          </w:rPr>
          <w:t>.</w:t>
        </w:r>
        <w:r w:rsidRPr="00A74582">
          <w:rPr>
            <w:rStyle w:val="Lienhypertexte"/>
            <w:lang w:val="fr-FR"/>
          </w:rPr>
          <w:t>tm/ru/vnrt</w:t>
        </w:r>
      </w:hyperlink>
      <w:r>
        <w:rPr>
          <w:lang w:val="fr-FR"/>
        </w:rPr>
        <w:t>)</w:t>
      </w:r>
      <w:r w:rsidR="005302BC" w:rsidRPr="005302BC">
        <w:rPr>
          <w:lang w:val="fr-FR"/>
        </w:rPr>
        <w:t>.</w:t>
      </w:r>
    </w:p>
    <w:p w14:paraId="3F127DCF" w14:textId="6739B98F" w:rsidR="00137DE4" w:rsidRPr="00EA4082" w:rsidRDefault="00137DE4" w:rsidP="00137DE4">
      <w:pPr>
        <w:pStyle w:val="H1G"/>
      </w:pPr>
      <w:r>
        <w:rPr>
          <w:lang w:val="fr-FR"/>
        </w:rPr>
        <w:tab/>
      </w:r>
      <w:r>
        <w:rPr>
          <w:lang w:val="fr-FR"/>
        </w:rPr>
        <w:tab/>
      </w:r>
      <w:r>
        <w:rPr>
          <w:lang w:val="fr-FR"/>
        </w:rPr>
        <w:tab/>
      </w:r>
      <w:r>
        <w:rPr>
          <w:lang w:val="fr-FR"/>
        </w:rPr>
        <w:t>Réponse aux questions posées au paragraphe 6 (al</w:t>
      </w:r>
      <w:r w:rsidR="005302BC" w:rsidRPr="005302BC">
        <w:rPr>
          <w:lang w:val="fr-FR"/>
        </w:rPr>
        <w:t>.</w:t>
      </w:r>
      <w:r>
        <w:rPr>
          <w:lang w:val="fr-FR"/>
        </w:rPr>
        <w:t xml:space="preserve"> c)) </w:t>
      </w:r>
      <w:r>
        <w:rPr>
          <w:lang w:val="fr-FR"/>
        </w:rPr>
        <w:br/>
      </w:r>
      <w:r>
        <w:rPr>
          <w:lang w:val="fr-FR"/>
        </w:rPr>
        <w:t>de la liste de points</w:t>
      </w:r>
      <w:bookmarkStart w:id="16" w:name="_Hlk167717707"/>
      <w:bookmarkEnd w:id="15"/>
    </w:p>
    <w:p w14:paraId="43713827" w14:textId="4A9B5BE5" w:rsidR="00137DE4" w:rsidRPr="00EA4082" w:rsidRDefault="00137DE4" w:rsidP="00B229C7">
      <w:pPr>
        <w:pStyle w:val="SingleTxtG"/>
      </w:pPr>
      <w:r>
        <w:rPr>
          <w:lang w:val="fr-FR"/>
        </w:rPr>
        <w:t>57</w:t>
      </w:r>
      <w:r w:rsidR="005302BC" w:rsidRPr="005302BC">
        <w:rPr>
          <w:lang w:val="fr-FR"/>
        </w:rPr>
        <w:t>.</w:t>
      </w:r>
      <w:r>
        <w:rPr>
          <w:lang w:val="fr-FR"/>
        </w:rPr>
        <w:tab/>
        <w:t>Le Turkménistan a mis en place l’initiative nationale « Jeunes ambassadeurs des ODD »</w:t>
      </w:r>
      <w:r w:rsidR="005302BC" w:rsidRPr="005302BC">
        <w:rPr>
          <w:lang w:val="fr-FR"/>
        </w:rPr>
        <w:t>.</w:t>
      </w:r>
      <w:r>
        <w:rPr>
          <w:lang w:val="fr-FR"/>
        </w:rPr>
        <w:t xml:space="preserve"> La </w:t>
      </w:r>
      <w:proofErr w:type="spellStart"/>
      <w:r>
        <w:rPr>
          <w:lang w:val="fr-FR"/>
        </w:rPr>
        <w:t>plateforme</w:t>
      </w:r>
      <w:proofErr w:type="spellEnd"/>
      <w:r>
        <w:rPr>
          <w:lang w:val="fr-FR"/>
        </w:rPr>
        <w:t xml:space="preserve"> créée à cet effet vise à impliquer les jeunes et les enfants dans le processus d’élaboration de programmes nationaux et dans le suivi de leur mise en œuvre</w:t>
      </w:r>
      <w:r w:rsidR="005302BC" w:rsidRPr="005302BC">
        <w:rPr>
          <w:lang w:val="fr-FR"/>
        </w:rPr>
        <w:t>.</w:t>
      </w:r>
      <w:r>
        <w:rPr>
          <w:lang w:val="fr-FR"/>
        </w:rPr>
        <w:t xml:space="preserve"> Ainsi, pour la première fois au Turkménistan, des jeunes ont animé des groupes de discussion avec des enfants et des parents lors de l’évaluation du Plan d’action national relatif à la réalisation des droits de l’enfant au Turkménistan pour 2023-2028</w:t>
      </w:r>
      <w:r w:rsidR="005302BC" w:rsidRPr="005302BC">
        <w:rPr>
          <w:lang w:val="fr-FR"/>
        </w:rPr>
        <w:t>.</w:t>
      </w:r>
      <w:r>
        <w:rPr>
          <w:lang w:val="fr-FR"/>
        </w:rPr>
        <w:t xml:space="preserve"> Cet exercice a permis de consulter directement les bénéficiaires du Plan d’action et d’élaborer de nouvelles mesures à la lumière des avis recueillis</w:t>
      </w:r>
      <w:r w:rsidR="005302BC" w:rsidRPr="005302BC">
        <w:rPr>
          <w:lang w:val="fr-FR"/>
        </w:rPr>
        <w:t>.</w:t>
      </w:r>
      <w:r>
        <w:rPr>
          <w:lang w:val="fr-FR"/>
        </w:rPr>
        <w:t xml:space="preserve"> Ce modèle consistant à impliquer les jeunes dans la conception et le suivi des programmes a servi d’exemple et est désormais repris dans d’autres domaines</w:t>
      </w:r>
      <w:r w:rsidR="005302BC" w:rsidRPr="005302BC">
        <w:rPr>
          <w:lang w:val="fr-FR"/>
        </w:rPr>
        <w:t>.</w:t>
      </w:r>
    </w:p>
    <w:p w14:paraId="698414B8" w14:textId="25EFFFC3" w:rsidR="00137DE4" w:rsidRPr="00EA4082" w:rsidRDefault="00137DE4" w:rsidP="00137DE4">
      <w:pPr>
        <w:pStyle w:val="H1G"/>
      </w:pPr>
      <w:r>
        <w:rPr>
          <w:lang w:val="fr-FR"/>
        </w:rPr>
        <w:tab/>
      </w:r>
      <w:r>
        <w:rPr>
          <w:lang w:val="fr-FR"/>
        </w:rPr>
        <w:tab/>
      </w:r>
      <w:r>
        <w:rPr>
          <w:lang w:val="fr-FR"/>
        </w:rPr>
        <w:tab/>
      </w:r>
      <w:r>
        <w:rPr>
          <w:lang w:val="fr-FR"/>
        </w:rPr>
        <w:t>Réponse aux questions posées au paragraphe 6 (al</w:t>
      </w:r>
      <w:r w:rsidR="005302BC" w:rsidRPr="005302BC">
        <w:rPr>
          <w:lang w:val="fr-FR"/>
        </w:rPr>
        <w:t>.</w:t>
      </w:r>
      <w:r>
        <w:rPr>
          <w:lang w:val="fr-FR"/>
        </w:rPr>
        <w:t xml:space="preserve"> d)) </w:t>
      </w:r>
      <w:r>
        <w:rPr>
          <w:lang w:val="fr-FR"/>
        </w:rPr>
        <w:br/>
      </w:r>
      <w:r>
        <w:rPr>
          <w:lang w:val="fr-FR"/>
        </w:rPr>
        <w:t>de la liste de points</w:t>
      </w:r>
    </w:p>
    <w:p w14:paraId="0B1BCDE9" w14:textId="40709E18" w:rsidR="00137DE4" w:rsidRPr="00EA4082" w:rsidRDefault="00137DE4" w:rsidP="00B229C7">
      <w:pPr>
        <w:pStyle w:val="SingleTxtG"/>
      </w:pPr>
      <w:r>
        <w:rPr>
          <w:lang w:val="fr-FR"/>
        </w:rPr>
        <w:t>58</w:t>
      </w:r>
      <w:r w:rsidR="005302BC" w:rsidRPr="005302BC">
        <w:rPr>
          <w:lang w:val="fr-FR"/>
        </w:rPr>
        <w:t>.</w:t>
      </w:r>
      <w:r>
        <w:rPr>
          <w:lang w:val="fr-FR"/>
        </w:rPr>
        <w:tab/>
        <w:t>Conformément aux dispositions de la loi relative à la réglementation du développement d’Internet et à la fourniture de services Internet au Turkménistan, de la loi relative aux communications, de la loi relative à l’information et à sa protection et d’autres instruments juridiques et réglementaires, chaque individu, y compris les enfants, bénéficie de possibilités illimitées d’élargir ses connaissances et d’échanger des informations selon les modalités prévues par la loi</w:t>
      </w:r>
      <w:r w:rsidR="005302BC" w:rsidRPr="005302BC">
        <w:rPr>
          <w:lang w:val="fr-FR"/>
        </w:rPr>
        <w:t>.</w:t>
      </w:r>
      <w:r>
        <w:rPr>
          <w:lang w:val="fr-FR"/>
        </w:rPr>
        <w:t xml:space="preserve"> Les lois susmentionnées prévoient des mesures destinées à protéger les mineurs des informations préjudiciables</w:t>
      </w:r>
      <w:r w:rsidR="005302BC" w:rsidRPr="005302BC">
        <w:rPr>
          <w:lang w:val="fr-FR"/>
        </w:rPr>
        <w:t>.</w:t>
      </w:r>
      <w:r>
        <w:rPr>
          <w:lang w:val="fr-FR"/>
        </w:rPr>
        <w:t xml:space="preserve"> Les technologies numériques et les supports multimédia interactifs constituent l’épine dorsale des </w:t>
      </w:r>
      <w:proofErr w:type="spellStart"/>
      <w:r>
        <w:rPr>
          <w:lang w:val="fr-FR"/>
        </w:rPr>
        <w:t>médias</w:t>
      </w:r>
      <w:proofErr w:type="spellEnd"/>
      <w:r>
        <w:rPr>
          <w:lang w:val="fr-FR"/>
        </w:rPr>
        <w:t xml:space="preserve"> modernes</w:t>
      </w:r>
      <w:r w:rsidR="005302BC" w:rsidRPr="005302BC">
        <w:rPr>
          <w:lang w:val="fr-FR"/>
        </w:rPr>
        <w:t>.</w:t>
      </w:r>
      <w:r>
        <w:rPr>
          <w:lang w:val="fr-FR"/>
        </w:rPr>
        <w:t xml:space="preserve"> Les technologies de l’information et de la communication sont incluses dans les programmes de formation initiale (de base) au métier d’enseignant</w:t>
      </w:r>
      <w:r w:rsidR="005302BC" w:rsidRPr="005302BC">
        <w:rPr>
          <w:lang w:val="fr-FR"/>
        </w:rPr>
        <w:t>.</w:t>
      </w:r>
      <w:r>
        <w:rPr>
          <w:lang w:val="fr-FR"/>
        </w:rPr>
        <w:t xml:space="preserve"> En outre, les enseignants en exercice bénéficient de séances de formation en cours d’emploi et de remise à niveau spéciales afin de savoir utiliser ces technologies de manière efficace dans le cadre de leur travail auprès des élèves</w:t>
      </w:r>
      <w:r w:rsidR="005302BC" w:rsidRPr="005302BC">
        <w:rPr>
          <w:lang w:val="fr-FR"/>
        </w:rPr>
        <w:t>.</w:t>
      </w:r>
      <w:r>
        <w:rPr>
          <w:lang w:val="fr-FR"/>
        </w:rPr>
        <w:t xml:space="preserve"> Ces technologies sont principalement utilisées afin d’assurer à distance la formation en cours d’emploi des enseignants travaillant dans des régions reculées</w:t>
      </w:r>
      <w:r w:rsidR="005302BC" w:rsidRPr="005302BC">
        <w:rPr>
          <w:lang w:val="fr-FR"/>
        </w:rPr>
        <w:t>.</w:t>
      </w:r>
    </w:p>
    <w:p w14:paraId="44B708CF" w14:textId="7FD1F1DB" w:rsidR="00137DE4" w:rsidRPr="00EA4082" w:rsidRDefault="00137DE4" w:rsidP="00137DE4">
      <w:pPr>
        <w:pStyle w:val="H1G"/>
      </w:pPr>
      <w:r>
        <w:rPr>
          <w:lang w:val="fr-FR"/>
        </w:rPr>
        <w:tab/>
      </w:r>
      <w:r>
        <w:rPr>
          <w:lang w:val="fr-FR"/>
        </w:rPr>
        <w:tab/>
      </w:r>
      <w:r>
        <w:rPr>
          <w:lang w:val="fr-FR"/>
        </w:rPr>
        <w:tab/>
      </w:r>
      <w:r>
        <w:rPr>
          <w:lang w:val="fr-FR"/>
        </w:rPr>
        <w:t>Réponse aux questions posées au paragraphe 7 (al</w:t>
      </w:r>
      <w:r w:rsidR="005302BC" w:rsidRPr="005302BC">
        <w:rPr>
          <w:lang w:val="fr-FR"/>
        </w:rPr>
        <w:t>.</w:t>
      </w:r>
      <w:r>
        <w:rPr>
          <w:lang w:val="fr-FR"/>
        </w:rPr>
        <w:t xml:space="preserve"> a)) </w:t>
      </w:r>
      <w:r>
        <w:rPr>
          <w:lang w:val="fr-FR"/>
        </w:rPr>
        <w:br/>
      </w:r>
      <w:r>
        <w:rPr>
          <w:lang w:val="fr-FR"/>
        </w:rPr>
        <w:t>de la liste de points</w:t>
      </w:r>
    </w:p>
    <w:p w14:paraId="3CD9CAA3" w14:textId="4325723E" w:rsidR="00137DE4" w:rsidRPr="00EA4082" w:rsidRDefault="00137DE4" w:rsidP="00B229C7">
      <w:pPr>
        <w:pStyle w:val="SingleTxtG"/>
      </w:pPr>
      <w:r>
        <w:rPr>
          <w:lang w:val="fr-FR"/>
        </w:rPr>
        <w:t>59</w:t>
      </w:r>
      <w:r w:rsidR="005302BC" w:rsidRPr="005302BC">
        <w:rPr>
          <w:lang w:val="fr-FR"/>
        </w:rPr>
        <w:t>.</w:t>
      </w:r>
      <w:r>
        <w:rPr>
          <w:lang w:val="fr-FR"/>
        </w:rPr>
        <w:tab/>
        <w:t>Afin de renforcer les mesures de protection des enfants victimes ou témoins d’actes criminels, une première salle d’enquête adaptée aux enfants a été créée au sein du commissariat de police d’Achgabat</w:t>
      </w:r>
      <w:r w:rsidR="005302BC" w:rsidRPr="005302BC">
        <w:rPr>
          <w:lang w:val="fr-FR"/>
        </w:rPr>
        <w:t>.</w:t>
      </w:r>
      <w:r>
        <w:rPr>
          <w:lang w:val="fr-FR"/>
        </w:rPr>
        <w:t xml:space="preserve"> Mise en place grâce aux efforts conjoints du Ministère de l’intérieur du Turkménistan et de l’UNICEF, cette salle a été conçue en tenant compte des meilleures pratiques internationales en la matière, afin de garantir un environnement sûr et non intimidant pour les enfants</w:t>
      </w:r>
      <w:r w:rsidR="005302BC" w:rsidRPr="005302BC">
        <w:rPr>
          <w:lang w:val="fr-FR"/>
        </w:rPr>
        <w:t>.</w:t>
      </w:r>
      <w:r>
        <w:rPr>
          <w:lang w:val="fr-FR"/>
        </w:rPr>
        <w:t xml:space="preserve"> Elle est équipée d’un système vidéo et sonore moderne, qui </w:t>
      </w:r>
      <w:r>
        <w:rPr>
          <w:lang w:val="fr-FR"/>
        </w:rPr>
        <w:lastRenderedPageBreak/>
        <w:t>permettra d’éviter les interrogatoires répétés inutiles et de contribuer à l’obtention de preuves plus fiables au cours des enquêtes préliminaires</w:t>
      </w:r>
      <w:r w:rsidR="005302BC" w:rsidRPr="005302BC">
        <w:rPr>
          <w:lang w:val="fr-FR"/>
        </w:rPr>
        <w:t>.</w:t>
      </w:r>
      <w:r>
        <w:rPr>
          <w:lang w:val="fr-FR"/>
        </w:rPr>
        <w:t xml:space="preserve"> L’introduction de technologies de l’information et de la communication permettra ainsi de renforcer la protection des droits et des intérêts légitimes des enfants victimes et témoins d’actes criminels</w:t>
      </w:r>
      <w:r w:rsidR="005302BC" w:rsidRPr="005302BC">
        <w:rPr>
          <w:lang w:val="fr-FR"/>
        </w:rPr>
        <w:t>.</w:t>
      </w:r>
    </w:p>
    <w:p w14:paraId="0A3F961A" w14:textId="1F3B03B2" w:rsidR="00137DE4" w:rsidRPr="00EA4082" w:rsidRDefault="00137DE4" w:rsidP="00B229C7">
      <w:pPr>
        <w:pStyle w:val="SingleTxtG"/>
      </w:pPr>
      <w:r>
        <w:rPr>
          <w:lang w:val="fr-FR"/>
        </w:rPr>
        <w:t>60</w:t>
      </w:r>
      <w:r w:rsidR="005302BC" w:rsidRPr="005302BC">
        <w:rPr>
          <w:lang w:val="fr-FR"/>
        </w:rPr>
        <w:t>.</w:t>
      </w:r>
      <w:r>
        <w:rPr>
          <w:lang w:val="fr-FR"/>
        </w:rPr>
        <w:tab/>
        <w:t xml:space="preserve">Une autre salle d’enquête adaptée aux enfants, conçue selon les meilleures pratiques internationales, a également été ouverte au commissariat de </w:t>
      </w:r>
      <w:proofErr w:type="spellStart"/>
      <w:r>
        <w:rPr>
          <w:lang w:val="fr-FR"/>
        </w:rPr>
        <w:t>Türkmenabat</w:t>
      </w:r>
      <w:proofErr w:type="spellEnd"/>
      <w:r>
        <w:rPr>
          <w:lang w:val="fr-FR"/>
        </w:rPr>
        <w:t xml:space="preserve">, dans le </w:t>
      </w:r>
      <w:proofErr w:type="spellStart"/>
      <w:r>
        <w:rPr>
          <w:lang w:val="fr-FR"/>
        </w:rPr>
        <w:t>velayat</w:t>
      </w:r>
      <w:proofErr w:type="spellEnd"/>
      <w:r>
        <w:rPr>
          <w:lang w:val="fr-FR"/>
        </w:rPr>
        <w:t xml:space="preserve"> de </w:t>
      </w:r>
      <w:proofErr w:type="spellStart"/>
      <w:r>
        <w:rPr>
          <w:lang w:val="fr-FR"/>
        </w:rPr>
        <w:t>Lebap</w:t>
      </w:r>
      <w:proofErr w:type="spellEnd"/>
      <w:r>
        <w:rPr>
          <w:lang w:val="fr-FR"/>
        </w:rPr>
        <w:t>, afin de renforcer les mesures de protection des enfants victimes ou témoins d’actes criminels</w:t>
      </w:r>
      <w:r w:rsidR="005302BC" w:rsidRPr="005302BC">
        <w:rPr>
          <w:lang w:val="fr-FR"/>
        </w:rPr>
        <w:t>.</w:t>
      </w:r>
    </w:p>
    <w:p w14:paraId="446E107A" w14:textId="2651790D" w:rsidR="00137DE4" w:rsidRPr="00EA4082" w:rsidRDefault="00137DE4" w:rsidP="00137DE4">
      <w:pPr>
        <w:pStyle w:val="H1G"/>
      </w:pPr>
      <w:bookmarkStart w:id="17" w:name="_Hlk167717816"/>
      <w:bookmarkEnd w:id="16"/>
      <w:r>
        <w:rPr>
          <w:lang w:val="fr-FR"/>
        </w:rPr>
        <w:tab/>
      </w:r>
      <w:r>
        <w:rPr>
          <w:lang w:val="fr-FR"/>
        </w:rPr>
        <w:tab/>
      </w:r>
      <w:r>
        <w:rPr>
          <w:lang w:val="fr-FR"/>
        </w:rPr>
        <w:tab/>
      </w:r>
      <w:r>
        <w:rPr>
          <w:lang w:val="fr-FR"/>
        </w:rPr>
        <w:t>Réponse aux questions posées au paragraphe 7 (al</w:t>
      </w:r>
      <w:r w:rsidR="005302BC" w:rsidRPr="005302BC">
        <w:rPr>
          <w:lang w:val="fr-FR"/>
        </w:rPr>
        <w:t>.</w:t>
      </w:r>
      <w:r>
        <w:rPr>
          <w:lang w:val="fr-FR"/>
        </w:rPr>
        <w:t xml:space="preserve"> b)) </w:t>
      </w:r>
      <w:r>
        <w:rPr>
          <w:lang w:val="fr-FR"/>
        </w:rPr>
        <w:br/>
      </w:r>
      <w:r>
        <w:rPr>
          <w:lang w:val="fr-FR"/>
        </w:rPr>
        <w:t>de la liste de points</w:t>
      </w:r>
    </w:p>
    <w:p w14:paraId="4D7AF887" w14:textId="220E9831" w:rsidR="00137DE4" w:rsidRPr="00EA4082" w:rsidRDefault="00137DE4" w:rsidP="00B229C7">
      <w:pPr>
        <w:pStyle w:val="SingleTxtG"/>
      </w:pPr>
      <w:r>
        <w:rPr>
          <w:lang w:val="fr-FR"/>
        </w:rPr>
        <w:t>61</w:t>
      </w:r>
      <w:r w:rsidR="005302BC" w:rsidRPr="005302BC">
        <w:rPr>
          <w:lang w:val="fr-FR"/>
        </w:rPr>
        <w:t>.</w:t>
      </w:r>
      <w:r>
        <w:rPr>
          <w:lang w:val="fr-FR"/>
        </w:rPr>
        <w:tab/>
        <w:t>Conformément à la loi sur le Médiateur, l’une des principales fonctions du Médiateur (de la Médiatrice) consiste à veiller au respect des droits des personnes privées de liberté ou dont la liberté est restreinte, de visiter des lieux de détention provisoire, des lieux de détention, des établissements correctionnels et d’autres établissements spécialisés, de manière indépendante ou avec des organismes, des fonctionnaires et des agents autorisés, ainsi que d’inspecter les structures susmentionnées</w:t>
      </w:r>
      <w:r w:rsidR="005302BC" w:rsidRPr="005302BC">
        <w:rPr>
          <w:lang w:val="fr-FR"/>
        </w:rPr>
        <w:t>.</w:t>
      </w:r>
      <w:r>
        <w:rPr>
          <w:lang w:val="fr-FR"/>
        </w:rPr>
        <w:t xml:space="preserve"> La Médiatrice contrôle le respect des droits des détenus condamnés à une peine privative de liberté, en accordant une attention particulière au respect des droits des détenus mineurs</w:t>
      </w:r>
      <w:r w:rsidR="005302BC" w:rsidRPr="005302BC">
        <w:rPr>
          <w:lang w:val="fr-FR"/>
        </w:rPr>
        <w:t>.</w:t>
      </w:r>
      <w:r>
        <w:rPr>
          <w:lang w:val="fr-FR"/>
        </w:rPr>
        <w:t xml:space="preserve"> Chaque année, la Médiatrice et des membres du personnel de son Bureau effectuent des inspections au sein d’établissements où sont détenus des mineurs</w:t>
      </w:r>
      <w:r w:rsidR="005302BC" w:rsidRPr="005302BC">
        <w:rPr>
          <w:lang w:val="fr-FR"/>
        </w:rPr>
        <w:t>.</w:t>
      </w:r>
      <w:r>
        <w:rPr>
          <w:lang w:val="fr-FR"/>
        </w:rPr>
        <w:t xml:space="preserve"> Il convient de noter que les détenus mineurs ont désormais la possibilité de suivre des études secondaires durant leur détention</w:t>
      </w:r>
      <w:r w:rsidR="005302BC" w:rsidRPr="005302BC">
        <w:rPr>
          <w:lang w:val="fr-FR"/>
        </w:rPr>
        <w:t>.</w:t>
      </w:r>
      <w:r>
        <w:rPr>
          <w:lang w:val="fr-FR"/>
        </w:rPr>
        <w:t xml:space="preserve"> Au cours de la visite d’établissements pénitentiaires éducatifs, la Médiatrice (</w:t>
      </w:r>
      <w:hyperlink r:id="rId19" w:history="1">
        <w:r w:rsidRPr="005E2FCF">
          <w:rPr>
            <w:rStyle w:val="Lienhypertexte"/>
            <w:lang w:val="fr-FR"/>
          </w:rPr>
          <w:t>ombudsman</w:t>
        </w:r>
        <w:r w:rsidR="005302BC" w:rsidRPr="005302BC">
          <w:rPr>
            <w:rStyle w:val="Lienhypertexte"/>
            <w:lang w:val="fr-FR"/>
          </w:rPr>
          <w:t>.</w:t>
        </w:r>
        <w:r w:rsidRPr="005E2FCF">
          <w:rPr>
            <w:rStyle w:val="Lienhypertexte"/>
            <w:lang w:val="fr-FR"/>
          </w:rPr>
          <w:t>gov</w:t>
        </w:r>
        <w:r w:rsidR="005302BC" w:rsidRPr="005302BC">
          <w:rPr>
            <w:rStyle w:val="Lienhypertexte"/>
            <w:lang w:val="fr-FR"/>
          </w:rPr>
          <w:t>.</w:t>
        </w:r>
        <w:r w:rsidRPr="005E2FCF">
          <w:rPr>
            <w:rStyle w:val="Lienhypertexte"/>
            <w:lang w:val="fr-FR"/>
          </w:rPr>
          <w:t>tm</w:t>
        </w:r>
      </w:hyperlink>
      <w:r>
        <w:rPr>
          <w:lang w:val="fr-FR"/>
        </w:rPr>
        <w:t>) effectue une analyse complète des types d’infractions commises par les mineurs, de la répétition de ces infractions, de la région de résidence des mineurs ainsi que d’autres paramètres, et émet des recommandations appropriées</w:t>
      </w:r>
      <w:r w:rsidR="005302BC" w:rsidRPr="005302BC">
        <w:rPr>
          <w:lang w:val="fr-FR"/>
        </w:rPr>
        <w:t>.</w:t>
      </w:r>
    </w:p>
    <w:p w14:paraId="019D3594" w14:textId="583B7A9E" w:rsidR="00137DE4" w:rsidRPr="00EA4082" w:rsidRDefault="00137DE4" w:rsidP="00137DE4">
      <w:pPr>
        <w:pStyle w:val="H1G"/>
      </w:pPr>
      <w:bookmarkStart w:id="18" w:name="_Hlk167717857"/>
      <w:bookmarkEnd w:id="17"/>
      <w:r>
        <w:rPr>
          <w:lang w:val="fr-FR"/>
        </w:rPr>
        <w:tab/>
      </w:r>
      <w:r>
        <w:rPr>
          <w:lang w:val="fr-FR"/>
        </w:rPr>
        <w:tab/>
      </w:r>
      <w:r>
        <w:rPr>
          <w:lang w:val="fr-FR"/>
        </w:rPr>
        <w:tab/>
      </w:r>
      <w:r>
        <w:rPr>
          <w:lang w:val="fr-FR"/>
        </w:rPr>
        <w:t>Réponse aux questions posées au paragraphe 7 (al</w:t>
      </w:r>
      <w:r w:rsidR="005302BC" w:rsidRPr="005302BC">
        <w:rPr>
          <w:lang w:val="fr-FR"/>
        </w:rPr>
        <w:t>.</w:t>
      </w:r>
      <w:r>
        <w:rPr>
          <w:lang w:val="fr-FR"/>
        </w:rPr>
        <w:t xml:space="preserve"> c)) </w:t>
      </w:r>
      <w:r>
        <w:rPr>
          <w:lang w:val="fr-FR"/>
        </w:rPr>
        <w:br/>
      </w:r>
      <w:r>
        <w:rPr>
          <w:lang w:val="fr-FR"/>
        </w:rPr>
        <w:t>de la liste de points</w:t>
      </w:r>
    </w:p>
    <w:p w14:paraId="071D1CC7" w14:textId="057415C4" w:rsidR="00137DE4" w:rsidRPr="00EA4082" w:rsidRDefault="00137DE4" w:rsidP="00B229C7">
      <w:pPr>
        <w:pStyle w:val="SingleTxtG"/>
      </w:pPr>
      <w:r>
        <w:rPr>
          <w:lang w:val="fr-FR"/>
        </w:rPr>
        <w:t>62</w:t>
      </w:r>
      <w:r w:rsidR="005302BC" w:rsidRPr="005302BC">
        <w:rPr>
          <w:lang w:val="fr-FR"/>
        </w:rPr>
        <w:t>.</w:t>
      </w:r>
      <w:r>
        <w:rPr>
          <w:lang w:val="fr-FR"/>
        </w:rPr>
        <w:tab/>
        <w:t>En vertu de l’article 213 du Code de procédure pénale, les infractions visées à l’article 113 et à l’article 131 (première partie) du Code pénal ne donnent lieu à l’engagement de poursuites pénales que si une plainte est déposée par la victime ou par son représentant conformément à l’article 86 (deuxième partie) du Code (</w:t>
      </w:r>
      <w:hyperlink r:id="rId20" w:history="1">
        <w:r w:rsidRPr="005E2FCF">
          <w:rPr>
            <w:rStyle w:val="Lienhypertexte"/>
            <w:lang w:val="fr-FR"/>
          </w:rPr>
          <w:t>https://minjust</w:t>
        </w:r>
        <w:r w:rsidR="005302BC" w:rsidRPr="005302BC">
          <w:rPr>
            <w:rStyle w:val="Lienhypertexte"/>
            <w:lang w:val="fr-FR"/>
          </w:rPr>
          <w:t>.</w:t>
        </w:r>
        <w:r w:rsidRPr="005E2FCF">
          <w:rPr>
            <w:rStyle w:val="Lienhypertexte"/>
            <w:lang w:val="fr-FR"/>
          </w:rPr>
          <w:t>gov</w:t>
        </w:r>
        <w:r w:rsidR="005302BC" w:rsidRPr="005302BC">
          <w:rPr>
            <w:rStyle w:val="Lienhypertexte"/>
            <w:lang w:val="fr-FR"/>
          </w:rPr>
          <w:t>.</w:t>
        </w:r>
        <w:r w:rsidRPr="005E2FCF">
          <w:rPr>
            <w:rStyle w:val="Lienhypertexte"/>
            <w:lang w:val="fr-FR"/>
          </w:rPr>
          <w:t>tm/</w:t>
        </w:r>
      </w:hyperlink>
      <w:r>
        <w:rPr>
          <w:lang w:val="fr-FR"/>
        </w:rPr>
        <w:t>)</w:t>
      </w:r>
      <w:r w:rsidR="005302BC" w:rsidRPr="005302BC">
        <w:rPr>
          <w:lang w:val="fr-FR"/>
        </w:rPr>
        <w:t>.</w:t>
      </w:r>
    </w:p>
    <w:p w14:paraId="02E59FA4" w14:textId="6111113D" w:rsidR="00137DE4" w:rsidRPr="00EA4082" w:rsidRDefault="00137DE4" w:rsidP="00137DE4">
      <w:pPr>
        <w:pStyle w:val="H1G"/>
      </w:pPr>
      <w:r>
        <w:rPr>
          <w:lang w:val="fr-FR"/>
        </w:rPr>
        <w:tab/>
      </w:r>
      <w:r>
        <w:rPr>
          <w:lang w:val="fr-FR"/>
        </w:rPr>
        <w:tab/>
      </w:r>
      <w:r>
        <w:rPr>
          <w:lang w:val="fr-FR"/>
        </w:rPr>
        <w:tab/>
      </w:r>
      <w:r>
        <w:rPr>
          <w:lang w:val="fr-FR"/>
        </w:rPr>
        <w:t>Réponse aux questions posées au paragraphe 7 (al</w:t>
      </w:r>
      <w:r w:rsidR="005302BC" w:rsidRPr="005302BC">
        <w:rPr>
          <w:lang w:val="fr-FR"/>
        </w:rPr>
        <w:t>.</w:t>
      </w:r>
      <w:r>
        <w:rPr>
          <w:lang w:val="fr-FR"/>
        </w:rPr>
        <w:t xml:space="preserve"> d)) </w:t>
      </w:r>
      <w:r>
        <w:rPr>
          <w:lang w:val="fr-FR"/>
        </w:rPr>
        <w:br/>
      </w:r>
      <w:r>
        <w:rPr>
          <w:lang w:val="fr-FR"/>
        </w:rPr>
        <w:t>de la liste de points</w:t>
      </w:r>
    </w:p>
    <w:p w14:paraId="3E2A0F09" w14:textId="587DC2D6" w:rsidR="00137DE4" w:rsidRPr="00EA4082" w:rsidRDefault="00137DE4" w:rsidP="00B229C7">
      <w:pPr>
        <w:pStyle w:val="SingleTxtG"/>
      </w:pPr>
      <w:r>
        <w:rPr>
          <w:lang w:val="fr-FR"/>
        </w:rPr>
        <w:t>63</w:t>
      </w:r>
      <w:r w:rsidR="005302BC" w:rsidRPr="005302BC">
        <w:rPr>
          <w:lang w:val="fr-FR"/>
        </w:rPr>
        <w:t>.</w:t>
      </w:r>
      <w:r>
        <w:rPr>
          <w:lang w:val="fr-FR"/>
        </w:rPr>
        <w:tab/>
        <w:t>Les commissions chargées des mineurs ayant pour mission de se rendre sur place ne sont pas créées par le Ministère de l’intérieur ; leur mandat est défini dans le règlement relatif aux commissions chargées des mineurs</w:t>
      </w:r>
      <w:r w:rsidR="005302BC" w:rsidRPr="005302BC">
        <w:rPr>
          <w:lang w:val="fr-FR"/>
        </w:rPr>
        <w:t>.</w:t>
      </w:r>
      <w:r>
        <w:rPr>
          <w:lang w:val="fr-FR"/>
        </w:rPr>
        <w:t xml:space="preserve"> Le Ministère de l’intérieur prend régulièrement l’initiative d’organiser des commissions sur le terrain lorsqu’il s’avère difficile de mener ces commissions dans les </w:t>
      </w:r>
      <w:proofErr w:type="spellStart"/>
      <w:r>
        <w:rPr>
          <w:lang w:val="fr-FR"/>
        </w:rPr>
        <w:t>khyakimlik</w:t>
      </w:r>
      <w:proofErr w:type="spellEnd"/>
      <w:r>
        <w:rPr>
          <w:lang w:val="fr-FR"/>
        </w:rPr>
        <w:t xml:space="preserve"> d’</w:t>
      </w:r>
      <w:proofErr w:type="spellStart"/>
      <w:r>
        <w:rPr>
          <w:lang w:val="fr-FR"/>
        </w:rPr>
        <w:t>etrap</w:t>
      </w:r>
      <w:proofErr w:type="spellEnd"/>
      <w:r>
        <w:rPr>
          <w:lang w:val="fr-FR"/>
        </w:rPr>
        <w:t xml:space="preserve"> (de district) en raison de l’éloignement du lieu de résidence, d’étude ou de travail des personnes dont les cas sont examinés</w:t>
      </w:r>
      <w:r w:rsidR="005302BC" w:rsidRPr="005302BC">
        <w:rPr>
          <w:lang w:val="fr-FR"/>
        </w:rPr>
        <w:t>.</w:t>
      </w:r>
    </w:p>
    <w:p w14:paraId="6E8FB428" w14:textId="3A24EA92" w:rsidR="00137DE4" w:rsidRPr="00EA4082" w:rsidRDefault="00137DE4" w:rsidP="00137DE4">
      <w:pPr>
        <w:pStyle w:val="H1G"/>
      </w:pPr>
      <w:r>
        <w:rPr>
          <w:lang w:val="fr-FR"/>
        </w:rPr>
        <w:tab/>
      </w:r>
      <w:r>
        <w:rPr>
          <w:lang w:val="fr-FR"/>
        </w:rPr>
        <w:tab/>
      </w:r>
      <w:r>
        <w:rPr>
          <w:lang w:val="fr-FR"/>
        </w:rPr>
        <w:tab/>
      </w:r>
      <w:r>
        <w:rPr>
          <w:lang w:val="fr-FR"/>
        </w:rPr>
        <w:t>Réponse aux questions posées au paragraphe 7 (al</w:t>
      </w:r>
      <w:r w:rsidR="005302BC" w:rsidRPr="005302BC">
        <w:rPr>
          <w:lang w:val="fr-FR"/>
        </w:rPr>
        <w:t>.</w:t>
      </w:r>
      <w:r>
        <w:rPr>
          <w:lang w:val="fr-FR"/>
        </w:rPr>
        <w:t xml:space="preserve"> f)) </w:t>
      </w:r>
      <w:r>
        <w:rPr>
          <w:lang w:val="fr-FR"/>
        </w:rPr>
        <w:br/>
      </w:r>
      <w:r>
        <w:rPr>
          <w:lang w:val="fr-FR"/>
        </w:rPr>
        <w:t>de la liste de points</w:t>
      </w:r>
      <w:bookmarkStart w:id="19" w:name="_Hlk167717936"/>
    </w:p>
    <w:p w14:paraId="19FF6090" w14:textId="5D7850C3" w:rsidR="00137DE4" w:rsidRPr="00EA4082" w:rsidRDefault="00137DE4" w:rsidP="00B229C7">
      <w:pPr>
        <w:pStyle w:val="SingleTxtG"/>
      </w:pPr>
      <w:r>
        <w:rPr>
          <w:lang w:val="fr-FR"/>
        </w:rPr>
        <w:t>64</w:t>
      </w:r>
      <w:r w:rsidR="005302BC" w:rsidRPr="005302BC">
        <w:rPr>
          <w:lang w:val="fr-FR"/>
        </w:rPr>
        <w:t>.</w:t>
      </w:r>
      <w:r>
        <w:rPr>
          <w:lang w:val="fr-FR"/>
        </w:rPr>
        <w:tab/>
        <w:t xml:space="preserve">Dans le cadre du Programme national sur la politique en faveur de la jeunesse pour 2021-2025 et de la feuille de route correspondante, un plan commun de mesures d’éducation et de sensibilisation à la prévention de la délinquance et d’autres problèmes, de santé notamment, qui touchent les mineurs et les jeunes est élaboré et diffusé chaque année à l’initiative du Ministère de l’intérieur, en collaboration avec le bureau du Procureur général, le Ministère de l’éducation, le Ministère de la santé et de l’industrie médicale, le Comité d’État pour l’éducation physique et le sport, l’Organisation de la jeunesse </w:t>
      </w:r>
      <w:proofErr w:type="spellStart"/>
      <w:r>
        <w:rPr>
          <w:lang w:val="fr-FR"/>
        </w:rPr>
        <w:t>Makhtoumkouli</w:t>
      </w:r>
      <w:proofErr w:type="spellEnd"/>
      <w:r>
        <w:rPr>
          <w:lang w:val="fr-FR"/>
        </w:rPr>
        <w:t xml:space="preserve"> et </w:t>
      </w:r>
      <w:r>
        <w:rPr>
          <w:lang w:val="fr-FR"/>
        </w:rPr>
        <w:lastRenderedPageBreak/>
        <w:t>l’Union des femmes du Turkménistan</w:t>
      </w:r>
      <w:r w:rsidR="005302BC" w:rsidRPr="005302BC">
        <w:rPr>
          <w:lang w:val="fr-FR"/>
        </w:rPr>
        <w:t>.</w:t>
      </w:r>
      <w:r>
        <w:rPr>
          <w:lang w:val="fr-FR"/>
        </w:rPr>
        <w:t xml:space="preserve"> Ce plan prévoit l’organisation d’activités auprès des élèves des établissements d’enseignement secondaire, secondaire spécialisé et supérieur, avec le concours de spécialistes des structures susmentionnées, sur les problèmes actuels que rencontrent les mineurs</w:t>
      </w:r>
      <w:r w:rsidR="005302BC" w:rsidRPr="005302BC">
        <w:rPr>
          <w:lang w:val="fr-FR"/>
        </w:rPr>
        <w:t>.</w:t>
      </w:r>
      <w:r>
        <w:rPr>
          <w:lang w:val="fr-FR"/>
        </w:rPr>
        <w:t xml:space="preserve"> Des réunions sont également organisées à l’intention des parents d’élèves des classes supérieures de l’enseignement secondaire, au cours desquelles il est conseillé aux parents de prêter attention à certains problèmes que peuvent rencontrer leurs enfants</w:t>
      </w:r>
      <w:r w:rsidR="005302BC" w:rsidRPr="005302BC">
        <w:rPr>
          <w:lang w:val="fr-FR"/>
        </w:rPr>
        <w:t>.</w:t>
      </w:r>
    </w:p>
    <w:p w14:paraId="75283BDE" w14:textId="1E3503CD" w:rsidR="00137DE4" w:rsidRPr="00EA4082" w:rsidRDefault="00137DE4" w:rsidP="00137DE4">
      <w:pPr>
        <w:pStyle w:val="H1G"/>
      </w:pPr>
      <w:bookmarkStart w:id="20" w:name="_Hlk167723532"/>
      <w:bookmarkEnd w:id="18"/>
      <w:bookmarkEnd w:id="19"/>
      <w:r>
        <w:rPr>
          <w:lang w:val="fr-FR"/>
        </w:rPr>
        <w:tab/>
      </w:r>
      <w:r>
        <w:rPr>
          <w:lang w:val="fr-FR"/>
        </w:rPr>
        <w:tab/>
      </w:r>
      <w:r>
        <w:rPr>
          <w:lang w:val="fr-FR"/>
        </w:rPr>
        <w:tab/>
      </w:r>
      <w:r>
        <w:rPr>
          <w:lang w:val="fr-FR"/>
        </w:rPr>
        <w:t>Réponse aux questions posées au paragraphe 8 (al</w:t>
      </w:r>
      <w:r w:rsidR="005302BC" w:rsidRPr="005302BC">
        <w:rPr>
          <w:lang w:val="fr-FR"/>
        </w:rPr>
        <w:t>.</w:t>
      </w:r>
      <w:r>
        <w:rPr>
          <w:lang w:val="fr-FR"/>
        </w:rPr>
        <w:t xml:space="preserve"> a) et b)) </w:t>
      </w:r>
      <w:r>
        <w:rPr>
          <w:lang w:val="fr-FR"/>
        </w:rPr>
        <w:br/>
      </w:r>
      <w:r>
        <w:rPr>
          <w:lang w:val="fr-FR"/>
        </w:rPr>
        <w:t>de la liste de points</w:t>
      </w:r>
    </w:p>
    <w:p w14:paraId="238D9F66" w14:textId="7F5BBBD7" w:rsidR="00137DE4" w:rsidRPr="00EA4082" w:rsidRDefault="00137DE4" w:rsidP="00B229C7">
      <w:pPr>
        <w:pStyle w:val="SingleTxtG"/>
      </w:pPr>
      <w:r>
        <w:rPr>
          <w:lang w:val="fr-FR"/>
        </w:rPr>
        <w:t>65</w:t>
      </w:r>
      <w:r w:rsidR="005302BC" w:rsidRPr="005302BC">
        <w:rPr>
          <w:lang w:val="fr-FR"/>
        </w:rPr>
        <w:t>.</w:t>
      </w:r>
      <w:r>
        <w:rPr>
          <w:lang w:val="fr-FR"/>
        </w:rPr>
        <w:tab/>
        <w:t>Le Plan d’action national relatif à la réalisation des droits de l’enfant au Turkménistan pour 2023-2028 prévoit le développement d’un système de services sociaux et de protection de remplacement de type familial pour les enfants, ainsi qu’un renforcement du système préventif de protection de l’enfance de manière à ce qu’il puisse intervenir plus tôt pour aider les familles et éviter que les enfants ne soient inutilement placés en foyer d’accueil</w:t>
      </w:r>
      <w:r w:rsidR="005302BC" w:rsidRPr="005302BC">
        <w:rPr>
          <w:lang w:val="fr-FR"/>
        </w:rPr>
        <w:t>.</w:t>
      </w:r>
      <w:r>
        <w:rPr>
          <w:lang w:val="fr-FR"/>
        </w:rPr>
        <w:t xml:space="preserve"> Les objectifs 5</w:t>
      </w:r>
      <w:r w:rsidR="005302BC" w:rsidRPr="005302BC">
        <w:rPr>
          <w:lang w:val="fr-FR"/>
        </w:rPr>
        <w:t>.</w:t>
      </w:r>
      <w:r>
        <w:rPr>
          <w:lang w:val="fr-FR"/>
        </w:rPr>
        <w:t>1 et 5</w:t>
      </w:r>
      <w:r w:rsidR="005302BC" w:rsidRPr="005302BC">
        <w:rPr>
          <w:lang w:val="fr-FR"/>
        </w:rPr>
        <w:t>.</w:t>
      </w:r>
      <w:r>
        <w:rPr>
          <w:lang w:val="fr-FR"/>
        </w:rPr>
        <w:t>2 de ce plan d’action prévoient le renforcement des capacités des professionnels travaillant auprès d’enfants et de familles vulnérables aux fins d’un meilleur accès à des services familiaux et communautaires préventifs et inclusifs de qualité, constituant une alternative au placement en institution</w:t>
      </w:r>
      <w:r w:rsidR="005302BC" w:rsidRPr="005302BC">
        <w:rPr>
          <w:lang w:val="fr-FR"/>
        </w:rPr>
        <w:t>.</w:t>
      </w:r>
      <w:r>
        <w:rPr>
          <w:lang w:val="fr-FR"/>
        </w:rPr>
        <w:t xml:space="preserve"> Les interventions proposées visent donc à réduire la dépendance à l’égard du placement en institution et à accroître les possibilités de prise en charge de type familial, y compris pour les enfants handicapés</w:t>
      </w:r>
      <w:r w:rsidR="005302BC" w:rsidRPr="005302BC">
        <w:rPr>
          <w:lang w:val="fr-FR"/>
        </w:rPr>
        <w:t>.</w:t>
      </w:r>
    </w:p>
    <w:p w14:paraId="0B28C754" w14:textId="09E9871E" w:rsidR="00137DE4" w:rsidRPr="00EA4082" w:rsidRDefault="00137DE4" w:rsidP="00B229C7">
      <w:pPr>
        <w:pStyle w:val="SingleTxtG"/>
      </w:pPr>
      <w:r>
        <w:rPr>
          <w:lang w:val="fr-FR"/>
        </w:rPr>
        <w:t>66</w:t>
      </w:r>
      <w:r w:rsidR="005302BC" w:rsidRPr="005302BC">
        <w:rPr>
          <w:lang w:val="fr-FR"/>
        </w:rPr>
        <w:t>.</w:t>
      </w:r>
      <w:r>
        <w:rPr>
          <w:lang w:val="fr-FR"/>
        </w:rPr>
        <w:tab/>
        <w:t>Un document directeur sur la protection de remplacement de type familial, assorti d’objectifs, de priorités et de recommandations politiques concrets pour éviter la séparation des familles et garantir une prise en charge appropriée, de type familial, aux enfants privés de protection parentale, est en cours d’élaboration</w:t>
      </w:r>
      <w:r w:rsidR="005302BC" w:rsidRPr="005302BC">
        <w:rPr>
          <w:lang w:val="fr-FR"/>
        </w:rPr>
        <w:t>.</w:t>
      </w:r>
    </w:p>
    <w:p w14:paraId="367388A1" w14:textId="15E91011" w:rsidR="00137DE4" w:rsidRPr="00EA4082" w:rsidRDefault="00137DE4" w:rsidP="00B229C7">
      <w:pPr>
        <w:pStyle w:val="SingleTxtG"/>
      </w:pPr>
      <w:r>
        <w:rPr>
          <w:lang w:val="fr-FR"/>
        </w:rPr>
        <w:t>67</w:t>
      </w:r>
      <w:r w:rsidR="005302BC" w:rsidRPr="005302BC">
        <w:rPr>
          <w:lang w:val="fr-FR"/>
        </w:rPr>
        <w:t>.</w:t>
      </w:r>
      <w:r>
        <w:rPr>
          <w:lang w:val="fr-FR"/>
        </w:rPr>
        <w:tab/>
        <w:t>Le Gouvernement du Turkménistan participe à l’initiative mondiale lancée en juin 2023 par l’UNICEF, qui vise à améliorer les systèmes de suivi des enfants bénéficiant d’une protection de remplacement</w:t>
      </w:r>
      <w:r w:rsidR="005302BC" w:rsidRPr="005302BC">
        <w:rPr>
          <w:lang w:val="fr-FR"/>
        </w:rPr>
        <w:t>.</w:t>
      </w:r>
      <w:r>
        <w:rPr>
          <w:lang w:val="fr-FR"/>
        </w:rPr>
        <w:t xml:space="preserve"> Cette initiative devrait contribuer au renforcement du système de données administratives sur les enfants bénéficiant d’une protection de remplacement et à la mise en place d’un système de suivi infranational et national des enfants bénéficiant de tous types de protection de remplacement, y compris la prise en charge par la famille (tutelle) et le placement en vue d’une adoption</w:t>
      </w:r>
      <w:r w:rsidR="005302BC" w:rsidRPr="005302BC">
        <w:rPr>
          <w:lang w:val="fr-FR"/>
        </w:rPr>
        <w:t>.</w:t>
      </w:r>
    </w:p>
    <w:p w14:paraId="094D5B4A" w14:textId="77777777" w:rsidR="00137DE4" w:rsidRPr="00EA4082" w:rsidRDefault="00137DE4" w:rsidP="00B229C7">
      <w:pPr>
        <w:pStyle w:val="H23G"/>
      </w:pPr>
      <w:r>
        <w:rPr>
          <w:lang w:val="fr-FR"/>
        </w:rPr>
        <w:tab/>
      </w:r>
      <w:r>
        <w:rPr>
          <w:lang w:val="fr-FR"/>
        </w:rPr>
        <w:tab/>
        <w:t>Actes d’état civil relatifs à l’adoption enregistrés auprès du Bureau d’enregistrement des actes d’état civil</w:t>
      </w:r>
    </w:p>
    <w:tbl>
      <w:tblPr>
        <w:tblW w:w="7370" w:type="dxa"/>
        <w:tblInd w:w="1134" w:type="dxa"/>
        <w:tblLayout w:type="fixed"/>
        <w:tblCellMar>
          <w:left w:w="0" w:type="dxa"/>
          <w:right w:w="0" w:type="dxa"/>
        </w:tblCellMar>
        <w:tblLook w:val="0000" w:firstRow="0" w:lastRow="0" w:firstColumn="0" w:lastColumn="0" w:noHBand="0" w:noVBand="0"/>
      </w:tblPr>
      <w:tblGrid>
        <w:gridCol w:w="374"/>
        <w:gridCol w:w="3878"/>
        <w:gridCol w:w="3118"/>
      </w:tblGrid>
      <w:tr w:rsidR="00137DE4" w:rsidRPr="00137DE4" w14:paraId="40852C76" w14:textId="77777777" w:rsidTr="00137DE4">
        <w:trPr>
          <w:tblHeader/>
        </w:trPr>
        <w:tc>
          <w:tcPr>
            <w:tcW w:w="374" w:type="dxa"/>
            <w:tcBorders>
              <w:top w:val="single" w:sz="4" w:space="0" w:color="auto"/>
              <w:bottom w:val="single" w:sz="12" w:space="0" w:color="auto"/>
            </w:tcBorders>
            <w:shd w:val="clear" w:color="auto" w:fill="auto"/>
            <w:vAlign w:val="bottom"/>
          </w:tcPr>
          <w:p w14:paraId="77B3CE57" w14:textId="77777777" w:rsidR="00137DE4" w:rsidRPr="00137DE4" w:rsidRDefault="00137DE4" w:rsidP="00137DE4">
            <w:pPr>
              <w:suppressAutoHyphens w:val="0"/>
              <w:spacing w:before="80" w:after="80" w:line="200" w:lineRule="exact"/>
              <w:rPr>
                <w:i/>
                <w:sz w:val="16"/>
              </w:rPr>
            </w:pPr>
          </w:p>
        </w:tc>
        <w:tc>
          <w:tcPr>
            <w:tcW w:w="3879" w:type="dxa"/>
            <w:tcBorders>
              <w:top w:val="single" w:sz="4" w:space="0" w:color="auto"/>
              <w:bottom w:val="single" w:sz="12" w:space="0" w:color="auto"/>
            </w:tcBorders>
            <w:shd w:val="clear" w:color="auto" w:fill="auto"/>
            <w:vAlign w:val="bottom"/>
          </w:tcPr>
          <w:p w14:paraId="47FFE31B" w14:textId="77777777" w:rsidR="00137DE4" w:rsidRPr="00137DE4" w:rsidRDefault="00137DE4" w:rsidP="00137DE4">
            <w:pPr>
              <w:suppressAutoHyphens w:val="0"/>
              <w:spacing w:before="80" w:after="80" w:line="200" w:lineRule="exact"/>
              <w:jc w:val="right"/>
              <w:rPr>
                <w:i/>
                <w:sz w:val="16"/>
              </w:rPr>
            </w:pPr>
            <w:r w:rsidRPr="00137DE4">
              <w:rPr>
                <w:i/>
                <w:iCs/>
                <w:sz w:val="16"/>
                <w:lang w:val="fr-FR"/>
              </w:rPr>
              <w:t>Année</w:t>
            </w:r>
          </w:p>
        </w:tc>
        <w:tc>
          <w:tcPr>
            <w:tcW w:w="3118" w:type="dxa"/>
            <w:tcBorders>
              <w:top w:val="single" w:sz="4" w:space="0" w:color="auto"/>
              <w:bottom w:val="single" w:sz="12" w:space="0" w:color="auto"/>
            </w:tcBorders>
            <w:shd w:val="clear" w:color="auto" w:fill="auto"/>
            <w:vAlign w:val="bottom"/>
          </w:tcPr>
          <w:p w14:paraId="3EB85442" w14:textId="77777777" w:rsidR="00137DE4" w:rsidRPr="00137DE4" w:rsidRDefault="00137DE4" w:rsidP="00137DE4">
            <w:pPr>
              <w:suppressAutoHyphens w:val="0"/>
              <w:spacing w:before="80" w:after="80" w:line="200" w:lineRule="exact"/>
              <w:jc w:val="right"/>
              <w:rPr>
                <w:i/>
                <w:sz w:val="16"/>
              </w:rPr>
            </w:pPr>
            <w:r w:rsidRPr="00137DE4">
              <w:rPr>
                <w:i/>
                <w:iCs/>
                <w:sz w:val="16"/>
                <w:lang w:val="fr-FR"/>
              </w:rPr>
              <w:t>Nombre d’actes enregistrés</w:t>
            </w:r>
          </w:p>
        </w:tc>
      </w:tr>
      <w:tr w:rsidR="00137DE4" w:rsidRPr="00137DE4" w14:paraId="442A5D2A" w14:textId="77777777" w:rsidTr="00137DE4">
        <w:tc>
          <w:tcPr>
            <w:tcW w:w="374" w:type="dxa"/>
            <w:tcBorders>
              <w:top w:val="single" w:sz="12" w:space="0" w:color="auto"/>
            </w:tcBorders>
            <w:shd w:val="clear" w:color="auto" w:fill="auto"/>
          </w:tcPr>
          <w:p w14:paraId="50078574" w14:textId="77777777" w:rsidR="00137DE4" w:rsidRPr="00137DE4" w:rsidRDefault="00137DE4" w:rsidP="00137DE4">
            <w:pPr>
              <w:suppressAutoHyphens w:val="0"/>
              <w:spacing w:before="40" w:after="40" w:line="220" w:lineRule="exact"/>
              <w:rPr>
                <w:sz w:val="18"/>
              </w:rPr>
            </w:pPr>
            <w:r w:rsidRPr="00137DE4">
              <w:rPr>
                <w:sz w:val="18"/>
                <w:lang w:val="fr-FR"/>
              </w:rPr>
              <w:t>1</w:t>
            </w:r>
          </w:p>
        </w:tc>
        <w:tc>
          <w:tcPr>
            <w:tcW w:w="3879" w:type="dxa"/>
            <w:tcBorders>
              <w:top w:val="single" w:sz="12" w:space="0" w:color="auto"/>
            </w:tcBorders>
            <w:shd w:val="clear" w:color="auto" w:fill="auto"/>
            <w:vAlign w:val="bottom"/>
          </w:tcPr>
          <w:p w14:paraId="4B97A422" w14:textId="77777777" w:rsidR="00137DE4" w:rsidRPr="00137DE4" w:rsidRDefault="00137DE4" w:rsidP="00137DE4">
            <w:pPr>
              <w:suppressAutoHyphens w:val="0"/>
              <w:spacing w:before="40" w:after="40" w:line="220" w:lineRule="exact"/>
              <w:jc w:val="right"/>
              <w:rPr>
                <w:sz w:val="18"/>
              </w:rPr>
            </w:pPr>
            <w:r w:rsidRPr="00137DE4">
              <w:rPr>
                <w:sz w:val="18"/>
                <w:lang w:val="fr-FR"/>
              </w:rPr>
              <w:t>2020</w:t>
            </w:r>
          </w:p>
        </w:tc>
        <w:tc>
          <w:tcPr>
            <w:tcW w:w="3118" w:type="dxa"/>
            <w:tcBorders>
              <w:top w:val="single" w:sz="12" w:space="0" w:color="auto"/>
            </w:tcBorders>
            <w:shd w:val="clear" w:color="auto" w:fill="auto"/>
            <w:vAlign w:val="bottom"/>
          </w:tcPr>
          <w:p w14:paraId="138082E6" w14:textId="77777777" w:rsidR="00137DE4" w:rsidRPr="00137DE4" w:rsidRDefault="00137DE4" w:rsidP="00137DE4">
            <w:pPr>
              <w:suppressAutoHyphens w:val="0"/>
              <w:spacing w:before="40" w:after="40" w:line="220" w:lineRule="exact"/>
              <w:jc w:val="right"/>
              <w:rPr>
                <w:sz w:val="18"/>
              </w:rPr>
            </w:pPr>
            <w:r w:rsidRPr="00137DE4">
              <w:rPr>
                <w:sz w:val="18"/>
                <w:lang w:val="fr-FR"/>
              </w:rPr>
              <w:t>2 397</w:t>
            </w:r>
          </w:p>
        </w:tc>
      </w:tr>
      <w:tr w:rsidR="00137DE4" w:rsidRPr="00137DE4" w14:paraId="029EAC90" w14:textId="77777777" w:rsidTr="00137DE4">
        <w:tc>
          <w:tcPr>
            <w:tcW w:w="374" w:type="dxa"/>
            <w:shd w:val="clear" w:color="auto" w:fill="auto"/>
          </w:tcPr>
          <w:p w14:paraId="2844E329" w14:textId="77777777" w:rsidR="00137DE4" w:rsidRPr="00137DE4" w:rsidRDefault="00137DE4" w:rsidP="00137DE4">
            <w:pPr>
              <w:suppressAutoHyphens w:val="0"/>
              <w:spacing w:before="40" w:after="40" w:line="220" w:lineRule="exact"/>
              <w:rPr>
                <w:sz w:val="18"/>
              </w:rPr>
            </w:pPr>
            <w:r w:rsidRPr="00137DE4">
              <w:rPr>
                <w:sz w:val="18"/>
                <w:lang w:val="fr-FR"/>
              </w:rPr>
              <w:t>2</w:t>
            </w:r>
          </w:p>
        </w:tc>
        <w:tc>
          <w:tcPr>
            <w:tcW w:w="3879" w:type="dxa"/>
            <w:shd w:val="clear" w:color="auto" w:fill="auto"/>
            <w:vAlign w:val="bottom"/>
          </w:tcPr>
          <w:p w14:paraId="75CB59A2" w14:textId="77777777" w:rsidR="00137DE4" w:rsidRPr="00137DE4" w:rsidRDefault="00137DE4" w:rsidP="00137DE4">
            <w:pPr>
              <w:suppressAutoHyphens w:val="0"/>
              <w:spacing w:before="40" w:after="40" w:line="220" w:lineRule="exact"/>
              <w:jc w:val="right"/>
              <w:rPr>
                <w:sz w:val="18"/>
              </w:rPr>
            </w:pPr>
            <w:r w:rsidRPr="00137DE4">
              <w:rPr>
                <w:sz w:val="18"/>
                <w:lang w:val="fr-FR"/>
              </w:rPr>
              <w:t>2021</w:t>
            </w:r>
          </w:p>
        </w:tc>
        <w:tc>
          <w:tcPr>
            <w:tcW w:w="3118" w:type="dxa"/>
            <w:shd w:val="clear" w:color="auto" w:fill="auto"/>
            <w:vAlign w:val="bottom"/>
          </w:tcPr>
          <w:p w14:paraId="153A8F78" w14:textId="77777777" w:rsidR="00137DE4" w:rsidRPr="00137DE4" w:rsidRDefault="00137DE4" w:rsidP="00137DE4">
            <w:pPr>
              <w:suppressAutoHyphens w:val="0"/>
              <w:spacing w:before="40" w:after="40" w:line="220" w:lineRule="exact"/>
              <w:jc w:val="right"/>
              <w:rPr>
                <w:sz w:val="18"/>
              </w:rPr>
            </w:pPr>
            <w:r w:rsidRPr="00137DE4">
              <w:rPr>
                <w:sz w:val="18"/>
                <w:lang w:val="fr-FR"/>
              </w:rPr>
              <w:t>2 517</w:t>
            </w:r>
          </w:p>
        </w:tc>
      </w:tr>
      <w:tr w:rsidR="00137DE4" w:rsidRPr="00137DE4" w14:paraId="35B41D5A" w14:textId="77777777" w:rsidTr="00137DE4">
        <w:tc>
          <w:tcPr>
            <w:tcW w:w="374" w:type="dxa"/>
            <w:shd w:val="clear" w:color="auto" w:fill="auto"/>
          </w:tcPr>
          <w:p w14:paraId="1C4ECC1C" w14:textId="77777777" w:rsidR="00137DE4" w:rsidRPr="00137DE4" w:rsidRDefault="00137DE4" w:rsidP="00137DE4">
            <w:pPr>
              <w:suppressAutoHyphens w:val="0"/>
              <w:spacing w:before="40" w:after="40" w:line="220" w:lineRule="exact"/>
              <w:rPr>
                <w:sz w:val="18"/>
              </w:rPr>
            </w:pPr>
            <w:r w:rsidRPr="00137DE4">
              <w:rPr>
                <w:sz w:val="18"/>
                <w:lang w:val="fr-FR"/>
              </w:rPr>
              <w:t>3</w:t>
            </w:r>
          </w:p>
        </w:tc>
        <w:tc>
          <w:tcPr>
            <w:tcW w:w="3879" w:type="dxa"/>
            <w:shd w:val="clear" w:color="auto" w:fill="auto"/>
            <w:vAlign w:val="bottom"/>
          </w:tcPr>
          <w:p w14:paraId="15F8FFB4" w14:textId="77777777" w:rsidR="00137DE4" w:rsidRPr="00137DE4" w:rsidRDefault="00137DE4" w:rsidP="00137DE4">
            <w:pPr>
              <w:suppressAutoHyphens w:val="0"/>
              <w:spacing w:before="40" w:after="40" w:line="220" w:lineRule="exact"/>
              <w:jc w:val="right"/>
              <w:rPr>
                <w:sz w:val="18"/>
              </w:rPr>
            </w:pPr>
            <w:r w:rsidRPr="00137DE4">
              <w:rPr>
                <w:sz w:val="18"/>
                <w:lang w:val="fr-FR"/>
              </w:rPr>
              <w:t>2022</w:t>
            </w:r>
          </w:p>
        </w:tc>
        <w:tc>
          <w:tcPr>
            <w:tcW w:w="3118" w:type="dxa"/>
            <w:shd w:val="clear" w:color="auto" w:fill="auto"/>
            <w:vAlign w:val="bottom"/>
          </w:tcPr>
          <w:p w14:paraId="0C766958" w14:textId="77777777" w:rsidR="00137DE4" w:rsidRPr="00137DE4" w:rsidRDefault="00137DE4" w:rsidP="00137DE4">
            <w:pPr>
              <w:suppressAutoHyphens w:val="0"/>
              <w:spacing w:before="40" w:after="40" w:line="220" w:lineRule="exact"/>
              <w:jc w:val="right"/>
              <w:rPr>
                <w:sz w:val="18"/>
              </w:rPr>
            </w:pPr>
            <w:r w:rsidRPr="00137DE4">
              <w:rPr>
                <w:sz w:val="18"/>
                <w:lang w:val="fr-FR"/>
              </w:rPr>
              <w:t>2 466</w:t>
            </w:r>
          </w:p>
        </w:tc>
      </w:tr>
      <w:tr w:rsidR="00137DE4" w:rsidRPr="00137DE4" w14:paraId="183FC9B8" w14:textId="77777777" w:rsidTr="00137DE4">
        <w:tc>
          <w:tcPr>
            <w:tcW w:w="374" w:type="dxa"/>
            <w:shd w:val="clear" w:color="auto" w:fill="auto"/>
          </w:tcPr>
          <w:p w14:paraId="59D6CB01" w14:textId="77777777" w:rsidR="00137DE4" w:rsidRPr="00137DE4" w:rsidRDefault="00137DE4" w:rsidP="00137DE4">
            <w:pPr>
              <w:suppressAutoHyphens w:val="0"/>
              <w:spacing w:before="40" w:after="40" w:line="220" w:lineRule="exact"/>
              <w:rPr>
                <w:sz w:val="18"/>
              </w:rPr>
            </w:pPr>
            <w:r w:rsidRPr="00137DE4">
              <w:rPr>
                <w:sz w:val="18"/>
                <w:lang w:val="fr-FR"/>
              </w:rPr>
              <w:t>4</w:t>
            </w:r>
          </w:p>
        </w:tc>
        <w:tc>
          <w:tcPr>
            <w:tcW w:w="3879" w:type="dxa"/>
            <w:shd w:val="clear" w:color="auto" w:fill="auto"/>
            <w:vAlign w:val="bottom"/>
          </w:tcPr>
          <w:p w14:paraId="2036BFE1" w14:textId="77777777" w:rsidR="00137DE4" w:rsidRPr="00137DE4" w:rsidRDefault="00137DE4" w:rsidP="00137DE4">
            <w:pPr>
              <w:suppressAutoHyphens w:val="0"/>
              <w:spacing w:before="40" w:after="40" w:line="220" w:lineRule="exact"/>
              <w:jc w:val="right"/>
              <w:rPr>
                <w:sz w:val="18"/>
              </w:rPr>
            </w:pPr>
            <w:r w:rsidRPr="00137DE4">
              <w:rPr>
                <w:sz w:val="18"/>
                <w:lang w:val="fr-FR"/>
              </w:rPr>
              <w:t>2023</w:t>
            </w:r>
          </w:p>
        </w:tc>
        <w:tc>
          <w:tcPr>
            <w:tcW w:w="3118" w:type="dxa"/>
            <w:shd w:val="clear" w:color="auto" w:fill="auto"/>
            <w:vAlign w:val="bottom"/>
          </w:tcPr>
          <w:p w14:paraId="6F6BDE65" w14:textId="77777777" w:rsidR="00137DE4" w:rsidRPr="00137DE4" w:rsidRDefault="00137DE4" w:rsidP="00137DE4">
            <w:pPr>
              <w:suppressAutoHyphens w:val="0"/>
              <w:spacing w:before="40" w:after="40" w:line="220" w:lineRule="exact"/>
              <w:jc w:val="right"/>
              <w:rPr>
                <w:sz w:val="18"/>
              </w:rPr>
            </w:pPr>
            <w:r w:rsidRPr="00137DE4">
              <w:rPr>
                <w:sz w:val="18"/>
                <w:lang w:val="fr-FR"/>
              </w:rPr>
              <w:t>2 472</w:t>
            </w:r>
          </w:p>
        </w:tc>
      </w:tr>
      <w:tr w:rsidR="00137DE4" w:rsidRPr="00137DE4" w14:paraId="6CDD561E" w14:textId="77777777" w:rsidTr="00137DE4">
        <w:tc>
          <w:tcPr>
            <w:tcW w:w="374" w:type="dxa"/>
            <w:tcBorders>
              <w:bottom w:val="single" w:sz="12" w:space="0" w:color="auto"/>
            </w:tcBorders>
            <w:shd w:val="clear" w:color="auto" w:fill="auto"/>
          </w:tcPr>
          <w:p w14:paraId="622A6997" w14:textId="77777777" w:rsidR="00137DE4" w:rsidRPr="00137DE4" w:rsidRDefault="00137DE4" w:rsidP="00137DE4">
            <w:pPr>
              <w:suppressAutoHyphens w:val="0"/>
              <w:spacing w:before="40" w:after="40" w:line="220" w:lineRule="exact"/>
              <w:rPr>
                <w:sz w:val="18"/>
              </w:rPr>
            </w:pPr>
            <w:r w:rsidRPr="00137DE4">
              <w:rPr>
                <w:sz w:val="18"/>
                <w:lang w:val="fr-FR"/>
              </w:rPr>
              <w:t>5</w:t>
            </w:r>
          </w:p>
        </w:tc>
        <w:tc>
          <w:tcPr>
            <w:tcW w:w="3879" w:type="dxa"/>
            <w:tcBorders>
              <w:bottom w:val="single" w:sz="12" w:space="0" w:color="auto"/>
            </w:tcBorders>
            <w:shd w:val="clear" w:color="auto" w:fill="auto"/>
            <w:vAlign w:val="bottom"/>
          </w:tcPr>
          <w:p w14:paraId="1021A637" w14:textId="77777777" w:rsidR="00137DE4" w:rsidRPr="00137DE4" w:rsidRDefault="00137DE4" w:rsidP="00137DE4">
            <w:pPr>
              <w:suppressAutoHyphens w:val="0"/>
              <w:spacing w:before="40" w:after="40" w:line="220" w:lineRule="exact"/>
              <w:jc w:val="right"/>
              <w:rPr>
                <w:sz w:val="18"/>
              </w:rPr>
            </w:pPr>
            <w:r w:rsidRPr="00137DE4">
              <w:rPr>
                <w:sz w:val="18"/>
                <w:lang w:val="fr-FR"/>
              </w:rPr>
              <w:t>Sur les cinq premiers mois de l’année 2024</w:t>
            </w:r>
          </w:p>
        </w:tc>
        <w:tc>
          <w:tcPr>
            <w:tcW w:w="3118" w:type="dxa"/>
            <w:tcBorders>
              <w:bottom w:val="single" w:sz="12" w:space="0" w:color="auto"/>
            </w:tcBorders>
            <w:shd w:val="clear" w:color="auto" w:fill="auto"/>
            <w:vAlign w:val="bottom"/>
          </w:tcPr>
          <w:p w14:paraId="75F25615" w14:textId="77777777" w:rsidR="00137DE4" w:rsidRPr="00137DE4" w:rsidRDefault="00137DE4" w:rsidP="00137DE4">
            <w:pPr>
              <w:suppressAutoHyphens w:val="0"/>
              <w:spacing w:before="40" w:after="40" w:line="220" w:lineRule="exact"/>
              <w:jc w:val="right"/>
              <w:rPr>
                <w:sz w:val="18"/>
              </w:rPr>
            </w:pPr>
            <w:r w:rsidRPr="00137DE4">
              <w:rPr>
                <w:sz w:val="18"/>
                <w:lang w:val="fr-FR"/>
              </w:rPr>
              <w:t>869</w:t>
            </w:r>
          </w:p>
        </w:tc>
      </w:tr>
    </w:tbl>
    <w:p w14:paraId="023DABB9" w14:textId="6C12FA95" w:rsidR="00137DE4" w:rsidRPr="00EA4082" w:rsidRDefault="00137DE4" w:rsidP="00137DE4">
      <w:pPr>
        <w:pStyle w:val="H1G"/>
        <w:ind w:right="1133"/>
      </w:pPr>
      <w:r>
        <w:rPr>
          <w:lang w:val="fr-FR"/>
        </w:rPr>
        <w:tab/>
      </w:r>
      <w:r>
        <w:rPr>
          <w:lang w:val="fr-FR"/>
        </w:rPr>
        <w:tab/>
      </w:r>
      <w:r>
        <w:rPr>
          <w:lang w:val="fr-FR"/>
        </w:rPr>
        <w:tab/>
      </w:r>
      <w:r>
        <w:rPr>
          <w:bCs/>
          <w:lang w:val="fr-FR"/>
        </w:rPr>
        <w:t>Réponse aux questions posées au paragraphe 8 (al</w:t>
      </w:r>
      <w:r w:rsidR="005302BC" w:rsidRPr="005302BC">
        <w:rPr>
          <w:bCs/>
          <w:lang w:val="fr-FR"/>
        </w:rPr>
        <w:t>.</w:t>
      </w:r>
      <w:r>
        <w:rPr>
          <w:bCs/>
          <w:lang w:val="fr-FR"/>
        </w:rPr>
        <w:t xml:space="preserve"> c)) </w:t>
      </w:r>
      <w:r w:rsidR="00B229C7">
        <w:rPr>
          <w:bCs/>
          <w:lang w:val="fr-FR"/>
        </w:rPr>
        <w:br/>
      </w:r>
      <w:r>
        <w:rPr>
          <w:bCs/>
          <w:lang w:val="fr-FR"/>
        </w:rPr>
        <w:t>de la liste de points</w:t>
      </w:r>
    </w:p>
    <w:p w14:paraId="12F17E33" w14:textId="6DBF55DA" w:rsidR="00137DE4" w:rsidRPr="00EA4082" w:rsidRDefault="00137DE4" w:rsidP="00137DE4">
      <w:pPr>
        <w:pStyle w:val="SingleTxtG"/>
        <w:ind w:right="1133"/>
      </w:pPr>
      <w:r>
        <w:rPr>
          <w:lang w:val="fr-FR"/>
        </w:rPr>
        <w:t>68</w:t>
      </w:r>
      <w:r w:rsidR="005302BC" w:rsidRPr="005302BC">
        <w:rPr>
          <w:lang w:val="fr-FR"/>
        </w:rPr>
        <w:t>.</w:t>
      </w:r>
      <w:r>
        <w:rPr>
          <w:lang w:val="fr-FR"/>
        </w:rPr>
        <w:tab/>
        <w:t>Les centres d’accueil chargés d’assurer l’hébergement temporaire de mineurs prennent des mesures afin que ces mineurs puissent retourner au sein de leur famille ou être placés au sein d’une institution pour enfants</w:t>
      </w:r>
      <w:r w:rsidR="005302BC" w:rsidRPr="005302BC">
        <w:rPr>
          <w:lang w:val="fr-FR"/>
        </w:rPr>
        <w:t>.</w:t>
      </w:r>
      <w:r>
        <w:rPr>
          <w:lang w:val="fr-FR"/>
        </w:rPr>
        <w:t xml:space="preserve"> Ces centres accueillent les enfants de 3 à 18 ans qui ont besoin de l’aide de l’État et de la société, y compris les enfants étrangers et les délinquants juvéniles</w:t>
      </w:r>
      <w:r w:rsidR="005302BC" w:rsidRPr="005302BC">
        <w:rPr>
          <w:lang w:val="fr-FR"/>
        </w:rPr>
        <w:t>.</w:t>
      </w:r>
    </w:p>
    <w:p w14:paraId="55832187" w14:textId="1669C0E9" w:rsidR="00137DE4" w:rsidRPr="00EA4082" w:rsidRDefault="00137DE4" w:rsidP="00137DE4">
      <w:pPr>
        <w:pStyle w:val="SingleTxtG"/>
        <w:ind w:right="1133"/>
      </w:pPr>
      <w:r>
        <w:rPr>
          <w:lang w:val="fr-FR"/>
        </w:rPr>
        <w:t>69</w:t>
      </w:r>
      <w:r w:rsidR="005302BC" w:rsidRPr="005302BC">
        <w:rPr>
          <w:lang w:val="fr-FR"/>
        </w:rPr>
        <w:t>.</w:t>
      </w:r>
      <w:r>
        <w:rPr>
          <w:lang w:val="fr-FR"/>
        </w:rPr>
        <w:tab/>
        <w:t>Les centres d’accueil pour mineurs</w:t>
      </w:r>
      <w:r w:rsidR="006F559C">
        <w:rPr>
          <w:lang w:val="fr-FR"/>
        </w:rPr>
        <w:t xml:space="preserve"> </w:t>
      </w:r>
      <w:r>
        <w:rPr>
          <w:lang w:val="fr-FR"/>
        </w:rPr>
        <w:t>assurent les fonctions suivantes :</w:t>
      </w:r>
    </w:p>
    <w:p w14:paraId="22AA0EF6" w14:textId="634AFF19" w:rsidR="00137DE4" w:rsidRPr="00B229C7" w:rsidRDefault="00B229C7" w:rsidP="00B229C7">
      <w:pPr>
        <w:pStyle w:val="Bullet1G"/>
      </w:pPr>
      <w:r>
        <w:t>D</w:t>
      </w:r>
      <w:r w:rsidR="00137DE4" w:rsidRPr="00B229C7">
        <w:t>étecter et prévenir la négligence des enfants et la délinquance juvénile ;</w:t>
      </w:r>
    </w:p>
    <w:p w14:paraId="710CC1D0" w14:textId="7A1DAB79" w:rsidR="00137DE4" w:rsidRPr="00B229C7" w:rsidRDefault="00B229C7" w:rsidP="00B229C7">
      <w:pPr>
        <w:pStyle w:val="Bullet1G"/>
      </w:pPr>
      <w:r>
        <w:lastRenderedPageBreak/>
        <w:t>H</w:t>
      </w:r>
      <w:r w:rsidR="00137DE4" w:rsidRPr="00B229C7">
        <w:t>éberger les mineurs de 3 à 18 ans qui ont besoin de l’aide de l’État et de la société et prendre des mesures afin que ces mineurs puissent retourner au sein de leur famille ou être placés au sein d’une institution pour enfants</w:t>
      </w:r>
      <w:r w:rsidR="005302BC" w:rsidRPr="005302BC">
        <w:t>.</w:t>
      </w:r>
    </w:p>
    <w:p w14:paraId="11744F96" w14:textId="6F077586" w:rsidR="00137DE4" w:rsidRPr="00EA4082" w:rsidRDefault="00137DE4" w:rsidP="00137DE4">
      <w:pPr>
        <w:pStyle w:val="H1G"/>
        <w:ind w:right="1133"/>
      </w:pPr>
      <w:bookmarkStart w:id="21" w:name="_Hlk167718369"/>
      <w:r>
        <w:rPr>
          <w:lang w:val="fr-FR"/>
        </w:rPr>
        <w:tab/>
      </w:r>
      <w:r>
        <w:rPr>
          <w:lang w:val="fr-FR"/>
        </w:rPr>
        <w:tab/>
      </w:r>
      <w:r>
        <w:rPr>
          <w:lang w:val="fr-FR"/>
        </w:rPr>
        <w:tab/>
      </w:r>
      <w:r>
        <w:rPr>
          <w:bCs/>
          <w:lang w:val="fr-FR"/>
        </w:rPr>
        <w:t>Réponse aux questions posées au paragraphe 9 (al</w:t>
      </w:r>
      <w:r w:rsidR="005302BC" w:rsidRPr="005302BC">
        <w:rPr>
          <w:bCs/>
          <w:lang w:val="fr-FR"/>
        </w:rPr>
        <w:t>.</w:t>
      </w:r>
      <w:r>
        <w:rPr>
          <w:bCs/>
          <w:lang w:val="fr-FR"/>
        </w:rPr>
        <w:t xml:space="preserve"> a)) </w:t>
      </w:r>
      <w:r w:rsidR="00B229C7">
        <w:rPr>
          <w:bCs/>
          <w:lang w:val="fr-FR"/>
        </w:rPr>
        <w:br/>
      </w:r>
      <w:r>
        <w:rPr>
          <w:bCs/>
          <w:lang w:val="fr-FR"/>
        </w:rPr>
        <w:t>de la liste de points</w:t>
      </w:r>
    </w:p>
    <w:p w14:paraId="361DED42" w14:textId="43F0C1D8" w:rsidR="00137DE4" w:rsidRPr="00EA4082" w:rsidRDefault="00137DE4" w:rsidP="00137DE4">
      <w:pPr>
        <w:pStyle w:val="SingleTxtG"/>
        <w:ind w:right="1133"/>
      </w:pPr>
      <w:r>
        <w:rPr>
          <w:lang w:val="fr-FR"/>
        </w:rPr>
        <w:t>70</w:t>
      </w:r>
      <w:r w:rsidR="005302BC" w:rsidRPr="005302BC">
        <w:rPr>
          <w:lang w:val="fr-FR"/>
        </w:rPr>
        <w:t>.</w:t>
      </w:r>
      <w:r>
        <w:rPr>
          <w:lang w:val="fr-FR"/>
        </w:rPr>
        <w:tab/>
        <w:t>Conformément à l’ordonnance du 1</w:t>
      </w:r>
      <w:r w:rsidRPr="00EF109E">
        <w:rPr>
          <w:vertAlign w:val="superscript"/>
          <w:lang w:val="fr-FR"/>
        </w:rPr>
        <w:t>er</w:t>
      </w:r>
      <w:r>
        <w:rPr>
          <w:lang w:val="fr-FR"/>
        </w:rPr>
        <w:t> novembre 2017 du Ministère de la santé et de l’industrie médicale sur l’amélioration des services médicaux offerts à la population, les enfants handicapés bénéficient d’un traitement gratuit</w:t>
      </w:r>
      <w:r w:rsidR="005302BC" w:rsidRPr="005302BC">
        <w:rPr>
          <w:lang w:val="fr-FR"/>
        </w:rPr>
        <w:t>.</w:t>
      </w:r>
    </w:p>
    <w:p w14:paraId="3523C68F" w14:textId="4D031EEF" w:rsidR="00137DE4" w:rsidRPr="00EA4082" w:rsidRDefault="00137DE4" w:rsidP="00137DE4">
      <w:pPr>
        <w:pStyle w:val="SingleTxtG"/>
        <w:ind w:right="1133"/>
      </w:pPr>
      <w:r>
        <w:rPr>
          <w:lang w:val="fr-FR"/>
        </w:rPr>
        <w:t>71</w:t>
      </w:r>
      <w:r w:rsidR="005302BC" w:rsidRPr="005302BC">
        <w:rPr>
          <w:lang w:val="fr-FR"/>
        </w:rPr>
        <w:t>.</w:t>
      </w:r>
      <w:r>
        <w:rPr>
          <w:lang w:val="fr-FR"/>
        </w:rPr>
        <w:tab/>
        <w:t xml:space="preserve">En vertu de l’ordonnance </w:t>
      </w:r>
      <w:r w:rsidR="00B229C7" w:rsidRPr="00B229C7">
        <w:rPr>
          <w:rFonts w:eastAsia="MS Mincho"/>
          <w:lang w:val="fr-FR"/>
        </w:rPr>
        <w:t>n</w:t>
      </w:r>
      <w:r w:rsidR="00B229C7" w:rsidRPr="00B229C7">
        <w:rPr>
          <w:rFonts w:eastAsia="MS Mincho"/>
          <w:vertAlign w:val="superscript"/>
          <w:lang w:val="fr-FR"/>
        </w:rPr>
        <w:t>o</w:t>
      </w:r>
      <w:r w:rsidR="00B229C7">
        <w:rPr>
          <w:lang w:val="fr-FR"/>
        </w:rPr>
        <w:t> </w:t>
      </w:r>
      <w:r>
        <w:rPr>
          <w:lang w:val="fr-FR"/>
        </w:rPr>
        <w:t>203 du 11 juin 2018 sur l’approbation de la procédure d’examen médical des citoyens, les enfants handicapés bénéficient du suivi médical d’un médecin de famille ou d’un médecin spécialisé, qui leur proposent un traitement, des examens de laboratoire et une hospitalisation, le cas échéant</w:t>
      </w:r>
      <w:r w:rsidR="005302BC" w:rsidRPr="005302BC">
        <w:rPr>
          <w:lang w:val="fr-FR"/>
        </w:rPr>
        <w:t>.</w:t>
      </w:r>
    </w:p>
    <w:p w14:paraId="38851DAA" w14:textId="502FE4A7" w:rsidR="00137DE4" w:rsidRPr="00EA4082" w:rsidRDefault="00137DE4" w:rsidP="00137DE4">
      <w:pPr>
        <w:pStyle w:val="SingleTxtG"/>
        <w:ind w:right="1133"/>
      </w:pPr>
      <w:r>
        <w:rPr>
          <w:lang w:val="fr-FR"/>
        </w:rPr>
        <w:t>72</w:t>
      </w:r>
      <w:r w:rsidR="005302BC" w:rsidRPr="005302BC">
        <w:rPr>
          <w:lang w:val="fr-FR"/>
        </w:rPr>
        <w:t>.</w:t>
      </w:r>
      <w:r>
        <w:rPr>
          <w:lang w:val="fr-FR"/>
        </w:rPr>
        <w:tab/>
        <w:t>Sur recommandation des médecins de famille, le nouveau centre de réadaptation d’</w:t>
      </w:r>
      <w:proofErr w:type="spellStart"/>
      <w:r>
        <w:rPr>
          <w:lang w:val="fr-FR"/>
        </w:rPr>
        <w:t>Arkadag</w:t>
      </w:r>
      <w:proofErr w:type="spellEnd"/>
      <w:r>
        <w:rPr>
          <w:lang w:val="fr-FR"/>
        </w:rPr>
        <w:t xml:space="preserve">, qui a ouvert ses portes en 2023, propose des activités de réadaptation aux enfants handicapés de tout le pays souffrant de troubles </w:t>
      </w:r>
      <w:proofErr w:type="spellStart"/>
      <w:r>
        <w:rPr>
          <w:lang w:val="fr-FR"/>
        </w:rPr>
        <w:t>musculo-squelettiques</w:t>
      </w:r>
      <w:proofErr w:type="spellEnd"/>
      <w:r>
        <w:rPr>
          <w:lang w:val="fr-FR"/>
        </w:rPr>
        <w:t xml:space="preserve"> (deux cours complets)</w:t>
      </w:r>
      <w:r w:rsidR="005302BC" w:rsidRPr="005302BC">
        <w:rPr>
          <w:lang w:val="fr-FR"/>
        </w:rPr>
        <w:t>.</w:t>
      </w:r>
    </w:p>
    <w:p w14:paraId="65CFC1B2" w14:textId="034C91AC" w:rsidR="00137DE4" w:rsidRPr="00EA4082" w:rsidRDefault="00137DE4" w:rsidP="00137DE4">
      <w:pPr>
        <w:pStyle w:val="SingleTxtG"/>
        <w:ind w:right="1133"/>
      </w:pPr>
      <w:r>
        <w:rPr>
          <w:lang w:val="fr-FR"/>
        </w:rPr>
        <w:t>73</w:t>
      </w:r>
      <w:r w:rsidR="005302BC" w:rsidRPr="005302BC">
        <w:rPr>
          <w:lang w:val="fr-FR"/>
        </w:rPr>
        <w:t>.</w:t>
      </w:r>
      <w:r>
        <w:rPr>
          <w:lang w:val="fr-FR"/>
        </w:rPr>
        <w:tab/>
        <w:t xml:space="preserve">La Fondation d’aide aux enfants dans le besoin </w:t>
      </w:r>
      <w:proofErr w:type="spellStart"/>
      <w:r>
        <w:rPr>
          <w:lang w:val="fr-FR"/>
        </w:rPr>
        <w:t>Gourbangouli</w:t>
      </w:r>
      <w:proofErr w:type="spellEnd"/>
      <w:r>
        <w:rPr>
          <w:lang w:val="fr-FR"/>
        </w:rPr>
        <w:t xml:space="preserve"> </w:t>
      </w:r>
      <w:proofErr w:type="spellStart"/>
      <w:r>
        <w:rPr>
          <w:lang w:val="fr-FR"/>
        </w:rPr>
        <w:t>Berdimouhamedov</w:t>
      </w:r>
      <w:proofErr w:type="spellEnd"/>
      <w:r>
        <w:rPr>
          <w:lang w:val="fr-FR"/>
        </w:rPr>
        <w:t xml:space="preserve"> a été créée en 2021 pour venir en aide aux enfants qui ont besoin d’une prise en charge</w:t>
      </w:r>
      <w:r w:rsidR="005302BC" w:rsidRPr="005302BC">
        <w:rPr>
          <w:lang w:val="fr-FR"/>
        </w:rPr>
        <w:t>.</w:t>
      </w:r>
      <w:r>
        <w:rPr>
          <w:lang w:val="fr-FR"/>
        </w:rPr>
        <w:t xml:space="preserve"> Cette fondation finance des services de réadaptation et permet la réalisation de nombreuses opérations de chirurgie cardiaque, de traumatologie, d’orthopédie et de neurochirurgie dans tout le pays</w:t>
      </w:r>
      <w:r w:rsidR="005302BC" w:rsidRPr="005302BC">
        <w:rPr>
          <w:lang w:val="fr-FR"/>
        </w:rPr>
        <w:t>.</w:t>
      </w:r>
    </w:p>
    <w:p w14:paraId="6E46B9AE" w14:textId="42FA1634" w:rsidR="00137DE4" w:rsidRPr="00EA4082" w:rsidRDefault="00137DE4" w:rsidP="00DA0C8E">
      <w:pPr>
        <w:pStyle w:val="SingleTxtG"/>
      </w:pPr>
      <w:r>
        <w:rPr>
          <w:lang w:val="fr-FR"/>
        </w:rPr>
        <w:t>74</w:t>
      </w:r>
      <w:r w:rsidR="005302BC" w:rsidRPr="005302BC">
        <w:rPr>
          <w:lang w:val="fr-FR"/>
        </w:rPr>
        <w:t>.</w:t>
      </w:r>
      <w:r>
        <w:rPr>
          <w:lang w:val="fr-FR"/>
        </w:rPr>
        <w:tab/>
        <w:t>La Représentation de l’UNICEF au Turkménistan, en collaboration avec le Ministère du travail et de la protection sociale et d’autres partenaires, travaille depuis 2016 à la mise en place de services professionnels d’action sociale et de soutien aux familles en faveur des enfants</w:t>
      </w:r>
      <w:r w:rsidR="005302BC" w:rsidRPr="005302BC">
        <w:rPr>
          <w:lang w:val="fr-FR"/>
        </w:rPr>
        <w:t>.</w:t>
      </w:r>
      <w:r>
        <w:rPr>
          <w:lang w:val="fr-FR"/>
        </w:rPr>
        <w:t xml:space="preserve"> L’ensemble des données collectées au fil des ans, dans le cadre de l’examen des enfants de moins de trois ans placés en institution (2013), de l’évaluation des services sociaux (2015) et de l’analyse de la situation des garçons et des filles handicapés (2015), entre autres, a contribué à une meilleure compréhension des défis auxquels sont confrontés les familles et les enfants, ainsi que des ressources qui existent au sein des systèmes nationaux pour les soutenir</w:t>
      </w:r>
      <w:r w:rsidR="005302BC" w:rsidRPr="005302BC">
        <w:rPr>
          <w:lang w:val="fr-FR"/>
        </w:rPr>
        <w:t>.</w:t>
      </w:r>
      <w:r>
        <w:rPr>
          <w:lang w:val="fr-FR"/>
        </w:rPr>
        <w:t xml:space="preserve"> Les efforts continus déployés par le Gouvernement afin de mettre la législation nationale et les cadres réglementaires relatifs à la protection de l’enfance en conformité avec les normes internationales constituent une base optimale en vue de l’introduction de pratiques d’action sociale dans le pays</w:t>
      </w:r>
      <w:r w:rsidR="005302BC" w:rsidRPr="005302BC">
        <w:rPr>
          <w:lang w:val="fr-FR"/>
        </w:rPr>
        <w:t>.</w:t>
      </w:r>
      <w:r>
        <w:rPr>
          <w:lang w:val="fr-FR"/>
        </w:rPr>
        <w:t xml:space="preserve"> Dans certains districts pilotes, des interventions intégrées de santé et d’éducation ont été mises en place au niveau local pour les familles d’enfants handicapés</w:t>
      </w:r>
      <w:r w:rsidR="005302BC" w:rsidRPr="005302BC">
        <w:rPr>
          <w:lang w:val="fr-FR"/>
        </w:rPr>
        <w:t>.</w:t>
      </w:r>
    </w:p>
    <w:p w14:paraId="2A4E3742" w14:textId="266E3C87" w:rsidR="00137DE4" w:rsidRPr="00EA4082" w:rsidRDefault="00137DE4" w:rsidP="00137DE4">
      <w:pPr>
        <w:pStyle w:val="H1G"/>
        <w:ind w:right="1133"/>
      </w:pPr>
      <w:r>
        <w:rPr>
          <w:lang w:val="fr-FR"/>
        </w:rPr>
        <w:tab/>
      </w:r>
      <w:r>
        <w:rPr>
          <w:lang w:val="fr-FR"/>
        </w:rPr>
        <w:tab/>
      </w:r>
      <w:r>
        <w:rPr>
          <w:lang w:val="fr-FR"/>
        </w:rPr>
        <w:tab/>
      </w:r>
      <w:r>
        <w:rPr>
          <w:bCs/>
          <w:lang w:val="fr-FR"/>
        </w:rPr>
        <w:t>Réponse aux questions posées au paragraphe 9 (al</w:t>
      </w:r>
      <w:r w:rsidR="005302BC" w:rsidRPr="005302BC">
        <w:rPr>
          <w:bCs/>
          <w:lang w:val="fr-FR"/>
        </w:rPr>
        <w:t>.</w:t>
      </w:r>
      <w:r>
        <w:rPr>
          <w:bCs/>
          <w:lang w:val="fr-FR"/>
        </w:rPr>
        <w:t xml:space="preserve"> b)) </w:t>
      </w:r>
      <w:r w:rsidR="00DA0C8E">
        <w:rPr>
          <w:bCs/>
          <w:lang w:val="fr-FR"/>
        </w:rPr>
        <w:br/>
      </w:r>
      <w:r>
        <w:rPr>
          <w:bCs/>
          <w:lang w:val="fr-FR"/>
        </w:rPr>
        <w:t>de la liste de points</w:t>
      </w:r>
    </w:p>
    <w:p w14:paraId="15AA99F3" w14:textId="4DF769BF" w:rsidR="00137DE4" w:rsidRPr="00EA4082" w:rsidRDefault="00137DE4" w:rsidP="00DA0C8E">
      <w:pPr>
        <w:pStyle w:val="SingleTxtG"/>
        <w:rPr>
          <w:bCs/>
        </w:rPr>
      </w:pPr>
      <w:r>
        <w:rPr>
          <w:lang w:val="fr-FR"/>
        </w:rPr>
        <w:t>75</w:t>
      </w:r>
      <w:r w:rsidR="005302BC" w:rsidRPr="005302BC">
        <w:rPr>
          <w:lang w:val="fr-FR"/>
        </w:rPr>
        <w:t>.</w:t>
      </w:r>
      <w:r>
        <w:rPr>
          <w:lang w:val="fr-FR"/>
        </w:rPr>
        <w:tab/>
        <w:t>En collaboration avec différentes organisations internationales, le Turkménistan s’attache à mettre en place une éducation inclusive, visant précisément à inclure les enfants handicapés dans le système éducatif général</w:t>
      </w:r>
      <w:r w:rsidR="005302BC" w:rsidRPr="005302BC">
        <w:rPr>
          <w:lang w:val="fr-FR"/>
        </w:rPr>
        <w:t>.</w:t>
      </w:r>
    </w:p>
    <w:p w14:paraId="4CE0B0E1" w14:textId="57F501A6" w:rsidR="00137DE4" w:rsidRPr="00EA4082" w:rsidRDefault="00137DE4" w:rsidP="00DA0C8E">
      <w:pPr>
        <w:pStyle w:val="SingleTxtG"/>
      </w:pPr>
      <w:r>
        <w:rPr>
          <w:lang w:val="fr-FR"/>
        </w:rPr>
        <w:t>76</w:t>
      </w:r>
      <w:r w:rsidR="005302BC" w:rsidRPr="005302BC">
        <w:rPr>
          <w:lang w:val="fr-FR"/>
        </w:rPr>
        <w:t>.</w:t>
      </w:r>
      <w:r>
        <w:rPr>
          <w:lang w:val="fr-FR"/>
        </w:rPr>
        <w:tab/>
        <w:t>Conformément à la loi sur l’éducation, l’État garantit aux citoyens turkmènes atteints de handicaps physiques et/ou mentaux la possibilité de bénéficier d’une éducation (inclusive) dans des établissements d’enseignement général</w:t>
      </w:r>
      <w:r w:rsidR="005302BC" w:rsidRPr="005302BC">
        <w:rPr>
          <w:lang w:val="fr-FR"/>
        </w:rPr>
        <w:t>.</w:t>
      </w:r>
      <w:r>
        <w:rPr>
          <w:lang w:val="fr-FR"/>
        </w:rPr>
        <w:t xml:space="preserve"> Des établissements d’enseignement spécialisé sont mis en place pour assurer l’éducation des citoyens turkmènes qui, pour des raisons de santé, ne peuvent pas fréquenter les établissements d’enseignement général</w:t>
      </w:r>
      <w:r w:rsidR="005302BC" w:rsidRPr="005302BC">
        <w:rPr>
          <w:lang w:val="fr-FR"/>
        </w:rPr>
        <w:t>.</w:t>
      </w:r>
      <w:r>
        <w:rPr>
          <w:lang w:val="fr-FR"/>
        </w:rPr>
        <w:t xml:space="preserve"> Ces établissements proposent des méthodes pédagogiques spéciales pour corriger les troubles du développement des élèves et les aider à s’adapter à la vie en société</w:t>
      </w:r>
      <w:r w:rsidR="005302BC" w:rsidRPr="005302BC">
        <w:rPr>
          <w:lang w:val="fr-FR"/>
        </w:rPr>
        <w:t>.</w:t>
      </w:r>
      <w:r>
        <w:rPr>
          <w:lang w:val="fr-FR"/>
        </w:rPr>
        <w:t xml:space="preserve"> Le nombre d’enfants handicapés scolarisés dans des classes ordinaires, au sein d’établissements d’enseignement général, augmente d’année en année</w:t>
      </w:r>
      <w:r w:rsidR="005302BC" w:rsidRPr="005302BC">
        <w:rPr>
          <w:lang w:val="fr-FR"/>
        </w:rPr>
        <w:t>.</w:t>
      </w:r>
      <w:r>
        <w:rPr>
          <w:lang w:val="fr-FR"/>
        </w:rPr>
        <w:t xml:space="preserve"> En outre, des actions sont régulièrement menées afin de renforcer les compétences des enseignants travaillant auprès d’enfants handicapés et de </w:t>
      </w:r>
      <w:r>
        <w:rPr>
          <w:lang w:val="fr-FR"/>
        </w:rPr>
        <w:lastRenderedPageBreak/>
        <w:t>former ces enseignants aux bonnes pratiques internationales relatives à l’éducation des enfants handicapés</w:t>
      </w:r>
      <w:r w:rsidR="005302BC" w:rsidRPr="005302BC">
        <w:rPr>
          <w:lang w:val="fr-FR"/>
        </w:rPr>
        <w:t>.</w:t>
      </w:r>
    </w:p>
    <w:p w14:paraId="62EE8B04" w14:textId="56EC08AE" w:rsidR="00137DE4" w:rsidRPr="00EA4082" w:rsidRDefault="00137DE4" w:rsidP="00DA0C8E">
      <w:pPr>
        <w:pStyle w:val="SingleTxtG"/>
      </w:pPr>
      <w:r>
        <w:rPr>
          <w:lang w:val="fr-FR"/>
        </w:rPr>
        <w:t>77</w:t>
      </w:r>
      <w:r w:rsidR="005302BC" w:rsidRPr="005302BC">
        <w:rPr>
          <w:lang w:val="fr-FR"/>
        </w:rPr>
        <w:t>.</w:t>
      </w:r>
      <w:r>
        <w:rPr>
          <w:lang w:val="fr-FR"/>
        </w:rPr>
        <w:tab/>
        <w:t>Il convient de noter qu’un document directeur sur l’éducation inclusive au Turkménistan et une feuille de route correspondante ont été élaborés par des experts turkmènes avec l’assistance technique de la Représentation de l’UNICEF au Turkménistan</w:t>
      </w:r>
      <w:r w:rsidR="005302BC" w:rsidRPr="005302BC">
        <w:rPr>
          <w:lang w:val="fr-FR"/>
        </w:rPr>
        <w:t>.</w:t>
      </w:r>
      <w:r>
        <w:rPr>
          <w:lang w:val="fr-FR"/>
        </w:rPr>
        <w:t xml:space="preserve"> Les projets de ces documents ont été évalués favorablement par des experts internationaux de l’UNICEF et sont en cours d’examen</w:t>
      </w:r>
      <w:r w:rsidR="005302BC" w:rsidRPr="005302BC">
        <w:rPr>
          <w:lang w:val="fr-FR"/>
        </w:rPr>
        <w:t>.</w:t>
      </w:r>
    </w:p>
    <w:p w14:paraId="74580C24" w14:textId="3764B35D" w:rsidR="00137DE4" w:rsidRPr="00EA4082" w:rsidRDefault="00137DE4" w:rsidP="00137DE4">
      <w:pPr>
        <w:pStyle w:val="H1G"/>
        <w:ind w:right="1133"/>
      </w:pPr>
      <w:r>
        <w:rPr>
          <w:lang w:val="fr-FR"/>
        </w:rPr>
        <w:tab/>
      </w:r>
      <w:r>
        <w:rPr>
          <w:lang w:val="fr-FR"/>
        </w:rPr>
        <w:tab/>
      </w:r>
      <w:r>
        <w:rPr>
          <w:lang w:val="fr-FR"/>
        </w:rPr>
        <w:tab/>
      </w:r>
      <w:r>
        <w:rPr>
          <w:bCs/>
          <w:lang w:val="fr-FR"/>
        </w:rPr>
        <w:t>Réponse aux questions posées au paragraphe 9 (al</w:t>
      </w:r>
      <w:r w:rsidR="005302BC" w:rsidRPr="005302BC">
        <w:rPr>
          <w:bCs/>
          <w:lang w:val="fr-FR"/>
        </w:rPr>
        <w:t>.</w:t>
      </w:r>
      <w:r>
        <w:rPr>
          <w:bCs/>
          <w:lang w:val="fr-FR"/>
        </w:rPr>
        <w:t xml:space="preserve"> c)) </w:t>
      </w:r>
      <w:r w:rsidR="00DA0C8E">
        <w:rPr>
          <w:bCs/>
          <w:lang w:val="fr-FR"/>
        </w:rPr>
        <w:br/>
      </w:r>
      <w:r>
        <w:rPr>
          <w:bCs/>
          <w:lang w:val="fr-FR"/>
        </w:rPr>
        <w:t>de la liste de points</w:t>
      </w:r>
      <w:bookmarkStart w:id="22" w:name="_Hlk166580516"/>
      <w:bookmarkStart w:id="23" w:name="_Hlk167719473"/>
      <w:bookmarkEnd w:id="20"/>
      <w:bookmarkEnd w:id="21"/>
    </w:p>
    <w:p w14:paraId="70D6AC4C" w14:textId="62B98424" w:rsidR="00137DE4" w:rsidRPr="00EA4082" w:rsidRDefault="00137DE4" w:rsidP="00DA0C8E">
      <w:pPr>
        <w:pStyle w:val="SingleTxtG"/>
      </w:pPr>
      <w:r>
        <w:rPr>
          <w:lang w:val="fr-FR"/>
        </w:rPr>
        <w:t>78</w:t>
      </w:r>
      <w:r w:rsidR="005302BC" w:rsidRPr="005302BC">
        <w:rPr>
          <w:lang w:val="fr-FR"/>
        </w:rPr>
        <w:t>.</w:t>
      </w:r>
      <w:r>
        <w:rPr>
          <w:lang w:val="fr-FR"/>
        </w:rPr>
        <w:tab/>
        <w:t>Le programme conjoint du Gouvernement turkmène et de l’ONU intitulé « Amélioration du système de protection sociale par la mise en place de services sociaux inclusifs et de qualité au niveau local », financé par le Fonds pour la réalisation des objectifs de développement durable, a pris fin en 2022</w:t>
      </w:r>
      <w:r w:rsidR="005302BC" w:rsidRPr="005302BC">
        <w:rPr>
          <w:lang w:val="fr-FR"/>
        </w:rPr>
        <w:t>.</w:t>
      </w:r>
    </w:p>
    <w:p w14:paraId="769CDD1C" w14:textId="3E265345" w:rsidR="00137DE4" w:rsidRPr="00EA4082" w:rsidRDefault="00137DE4" w:rsidP="00DA0C8E">
      <w:pPr>
        <w:pStyle w:val="SingleTxtG"/>
      </w:pPr>
      <w:r>
        <w:rPr>
          <w:lang w:val="fr-FR"/>
        </w:rPr>
        <w:t>79</w:t>
      </w:r>
      <w:r w:rsidR="005302BC" w:rsidRPr="005302BC">
        <w:rPr>
          <w:lang w:val="fr-FR"/>
        </w:rPr>
        <w:t>.</w:t>
      </w:r>
      <w:r>
        <w:rPr>
          <w:lang w:val="fr-FR"/>
        </w:rPr>
        <w:tab/>
        <w:t>Ce programme a donné lieu à l’essai d’un nouveau modèle de services inclusifs au niveau local, ciblant des groupes plus larges, en particulier les personnes handicapées (y</w:t>
      </w:r>
      <w:r w:rsidR="004B5BEA">
        <w:rPr>
          <w:lang w:val="fr-FR"/>
        </w:rPr>
        <w:t> </w:t>
      </w:r>
      <w:r>
        <w:rPr>
          <w:lang w:val="fr-FR"/>
        </w:rPr>
        <w:t>compris les enfants handicapés), les orphelins, les enfants privés de protection parentale, les enfants risquant d’être séparés de leurs parents, les jeunes à risque, les femmes, les personnes âgées et d’autres groupes ayant besoin d’une aide pour la vie quotidienne</w:t>
      </w:r>
      <w:r w:rsidR="005302BC" w:rsidRPr="005302BC">
        <w:rPr>
          <w:lang w:val="fr-FR"/>
        </w:rPr>
        <w:t>.</w:t>
      </w:r>
      <w:r>
        <w:rPr>
          <w:lang w:val="fr-FR"/>
        </w:rPr>
        <w:t xml:space="preserve"> Ce programme visait à introduire une pratique d’action sociale dans le cadre de l’aide aux populations les plus vulnérables</w:t>
      </w:r>
      <w:r w:rsidR="005302BC" w:rsidRPr="005302BC">
        <w:rPr>
          <w:lang w:val="fr-FR"/>
        </w:rPr>
        <w:t>.</w:t>
      </w:r>
    </w:p>
    <w:p w14:paraId="7ADB84F6" w14:textId="1181A14B" w:rsidR="00137DE4" w:rsidRPr="00EA4082" w:rsidRDefault="00137DE4" w:rsidP="00DA0C8E">
      <w:pPr>
        <w:pStyle w:val="SingleTxtG"/>
      </w:pPr>
      <w:r>
        <w:rPr>
          <w:lang w:val="fr-FR"/>
        </w:rPr>
        <w:t>80</w:t>
      </w:r>
      <w:r w:rsidR="005302BC" w:rsidRPr="005302BC">
        <w:rPr>
          <w:lang w:val="fr-FR"/>
        </w:rPr>
        <w:t>.</w:t>
      </w:r>
      <w:r>
        <w:rPr>
          <w:lang w:val="fr-FR"/>
        </w:rPr>
        <w:tab/>
        <w:t>En décembre 2021, le Parlement a adopté la loi relative aux services sociaux, qui prévoit une série de mesures et d’actions visant à répondre aux besoins individuels des personnes handicapées (y compris des enfants handicapés), des personnes âgées, des orphelins, des enfants privés de la protection de leurs parents ou des personnes qui en tiennent lieu et d’autres catégories de personnes, en vue d’améliorer les conditions de vie de ces personnes et/ou de renforcer leur capacité à satisfaire leurs besoins individuels fondamentaux de manière indépendante</w:t>
      </w:r>
      <w:r w:rsidR="005302BC" w:rsidRPr="005302BC">
        <w:rPr>
          <w:lang w:val="fr-FR"/>
        </w:rPr>
        <w:t>.</w:t>
      </w:r>
    </w:p>
    <w:p w14:paraId="5288D311" w14:textId="38A1F38A" w:rsidR="00137DE4" w:rsidRPr="00EA4082" w:rsidRDefault="00137DE4" w:rsidP="00DA0C8E">
      <w:pPr>
        <w:pStyle w:val="SingleTxtG"/>
      </w:pPr>
      <w:r>
        <w:rPr>
          <w:lang w:val="fr-FR"/>
        </w:rPr>
        <w:t>81</w:t>
      </w:r>
      <w:r w:rsidR="005302BC" w:rsidRPr="005302BC">
        <w:rPr>
          <w:lang w:val="fr-FR"/>
        </w:rPr>
        <w:t>.</w:t>
      </w:r>
      <w:r>
        <w:rPr>
          <w:lang w:val="fr-FR"/>
        </w:rPr>
        <w:tab/>
        <w:t>En ce qui concerne la réalisation des droits des enfants à un niveau de vie matériel décent, il convient de souligner certains des buts et des objectifs définis dans le Plan d’action national relatif à la réalisation des droits de l’enfant au Turkménistan pour 2023-2028, parmi lesquels figurent la garantie de l’adéquation des prestations sociales et l’amélioration de leur gestion (objectif 4</w:t>
      </w:r>
      <w:r w:rsidR="005302BC" w:rsidRPr="005302BC">
        <w:rPr>
          <w:lang w:val="fr-FR"/>
        </w:rPr>
        <w:t>.</w:t>
      </w:r>
      <w:r>
        <w:rPr>
          <w:lang w:val="fr-FR"/>
        </w:rPr>
        <w:t>1) ; l’augmentation de la couverture des prestations sociales pour les familles avec enfants (objectif 4</w:t>
      </w:r>
      <w:r w:rsidR="005302BC" w:rsidRPr="005302BC">
        <w:rPr>
          <w:lang w:val="fr-FR"/>
        </w:rPr>
        <w:t>.</w:t>
      </w:r>
      <w:r>
        <w:rPr>
          <w:lang w:val="fr-FR"/>
        </w:rPr>
        <w:t>2) ; ainsi que l’amélioration de l’accès des enfants et de leurs familles, au niveau local, à des services sociaux de qualité et inclusifs, conformes aux normes internationales en matière de services sociaux (objectif 4</w:t>
      </w:r>
      <w:r w:rsidR="005302BC" w:rsidRPr="005302BC">
        <w:rPr>
          <w:lang w:val="fr-FR"/>
        </w:rPr>
        <w:t>.</w:t>
      </w:r>
      <w:r>
        <w:rPr>
          <w:lang w:val="fr-FR"/>
        </w:rPr>
        <w:t>3)</w:t>
      </w:r>
      <w:r w:rsidR="005302BC" w:rsidRPr="005302BC">
        <w:rPr>
          <w:lang w:val="fr-FR"/>
        </w:rPr>
        <w:t>.</w:t>
      </w:r>
      <w:bookmarkEnd w:id="22"/>
    </w:p>
    <w:p w14:paraId="66161D33" w14:textId="4307AE81" w:rsidR="00137DE4" w:rsidRPr="00EA4082" w:rsidRDefault="00137DE4" w:rsidP="00137DE4">
      <w:pPr>
        <w:pStyle w:val="H1G"/>
        <w:ind w:right="1133"/>
      </w:pPr>
      <w:r>
        <w:rPr>
          <w:lang w:val="fr-FR"/>
        </w:rPr>
        <w:tab/>
      </w:r>
      <w:r>
        <w:rPr>
          <w:lang w:val="fr-FR"/>
        </w:rPr>
        <w:tab/>
      </w:r>
      <w:r>
        <w:rPr>
          <w:lang w:val="fr-FR"/>
        </w:rPr>
        <w:tab/>
      </w:r>
      <w:r>
        <w:rPr>
          <w:bCs/>
          <w:lang w:val="fr-FR"/>
        </w:rPr>
        <w:t>Réponse aux questions posées au paragraphe 9 (al</w:t>
      </w:r>
      <w:r w:rsidR="005302BC" w:rsidRPr="005302BC">
        <w:rPr>
          <w:bCs/>
          <w:lang w:val="fr-FR"/>
        </w:rPr>
        <w:t>.</w:t>
      </w:r>
      <w:r>
        <w:rPr>
          <w:bCs/>
          <w:lang w:val="fr-FR"/>
        </w:rPr>
        <w:t xml:space="preserve"> d)) </w:t>
      </w:r>
      <w:r w:rsidR="00DA0C8E">
        <w:rPr>
          <w:bCs/>
          <w:lang w:val="fr-FR"/>
        </w:rPr>
        <w:br/>
      </w:r>
      <w:r>
        <w:rPr>
          <w:bCs/>
          <w:lang w:val="fr-FR"/>
        </w:rPr>
        <w:t>de la liste de points</w:t>
      </w:r>
    </w:p>
    <w:p w14:paraId="796B0830" w14:textId="2EA536B6" w:rsidR="00137DE4" w:rsidRPr="00EA4082" w:rsidRDefault="00137DE4" w:rsidP="00137DE4">
      <w:pPr>
        <w:pStyle w:val="SingleTxtG"/>
        <w:ind w:right="1133"/>
      </w:pPr>
      <w:r>
        <w:rPr>
          <w:lang w:val="fr-FR"/>
        </w:rPr>
        <w:t>82</w:t>
      </w:r>
      <w:r w:rsidR="005302BC" w:rsidRPr="005302BC">
        <w:rPr>
          <w:lang w:val="fr-FR"/>
        </w:rPr>
        <w:t>.</w:t>
      </w:r>
      <w:r>
        <w:rPr>
          <w:lang w:val="fr-FR"/>
        </w:rPr>
        <w:tab/>
        <w:t xml:space="preserve">Un </w:t>
      </w:r>
      <w:hyperlink r:id="rId21" w:history="1">
        <w:r w:rsidRPr="00304046">
          <w:rPr>
            <w:rStyle w:val="Lienhypertexte"/>
            <w:lang w:val="fr-FR"/>
          </w:rPr>
          <w:t>nouveau cours</w:t>
        </w:r>
      </w:hyperlink>
      <w:r>
        <w:rPr>
          <w:lang w:val="fr-FR"/>
        </w:rPr>
        <w:t xml:space="preserve"> sur le travail social a été lancé à l’</w:t>
      </w:r>
      <w:r w:rsidR="006545E7">
        <w:rPr>
          <w:lang w:val="fr-FR"/>
        </w:rPr>
        <w:t>U</w:t>
      </w:r>
      <w:r>
        <w:rPr>
          <w:lang w:val="fr-FR"/>
        </w:rPr>
        <w:t xml:space="preserve">niversité d’État </w:t>
      </w:r>
      <w:proofErr w:type="spellStart"/>
      <w:r>
        <w:rPr>
          <w:lang w:val="fr-FR"/>
        </w:rPr>
        <w:t>Magtymguly</w:t>
      </w:r>
      <w:proofErr w:type="spellEnd"/>
      <w:r>
        <w:rPr>
          <w:lang w:val="fr-FR"/>
        </w:rPr>
        <w:t xml:space="preserve"> et à l’Institut pédagogique d’État </w:t>
      </w:r>
      <w:proofErr w:type="spellStart"/>
      <w:r>
        <w:rPr>
          <w:lang w:val="fr-FR"/>
        </w:rPr>
        <w:t>Seidnazar</w:t>
      </w:r>
      <w:proofErr w:type="spellEnd"/>
      <w:r>
        <w:rPr>
          <w:lang w:val="fr-FR"/>
        </w:rPr>
        <w:t xml:space="preserve"> </w:t>
      </w:r>
      <w:proofErr w:type="spellStart"/>
      <w:r>
        <w:rPr>
          <w:lang w:val="fr-FR"/>
        </w:rPr>
        <w:t>Seidi</w:t>
      </w:r>
      <w:proofErr w:type="spellEnd"/>
      <w:r>
        <w:rPr>
          <w:lang w:val="fr-FR"/>
        </w:rPr>
        <w:t xml:space="preserve"> au cours de l’année universitaire 2023</w:t>
      </w:r>
      <w:r w:rsidR="006545E7">
        <w:rPr>
          <w:lang w:val="fr-FR"/>
        </w:rPr>
        <w:t>/</w:t>
      </w:r>
      <w:r>
        <w:rPr>
          <w:lang w:val="fr-FR"/>
        </w:rPr>
        <w:t>24</w:t>
      </w:r>
      <w:r w:rsidR="005302BC" w:rsidRPr="005302BC">
        <w:rPr>
          <w:lang w:val="fr-FR"/>
        </w:rPr>
        <w:t>.</w:t>
      </w:r>
    </w:p>
    <w:p w14:paraId="1A261166" w14:textId="19CA2CE3" w:rsidR="00137DE4" w:rsidRPr="00EA4082" w:rsidRDefault="00137DE4" w:rsidP="00DA0C8E">
      <w:pPr>
        <w:pStyle w:val="SingleTxtG"/>
      </w:pPr>
      <w:r>
        <w:rPr>
          <w:lang w:val="fr-FR"/>
        </w:rPr>
        <w:t>83</w:t>
      </w:r>
      <w:r w:rsidR="005302BC" w:rsidRPr="005302BC">
        <w:rPr>
          <w:lang w:val="fr-FR"/>
        </w:rPr>
        <w:t>.</w:t>
      </w:r>
      <w:r>
        <w:rPr>
          <w:lang w:val="fr-FR"/>
        </w:rPr>
        <w:tab/>
        <w:t>Le nombre de diplômés issus du programme de psychologie générale est en augmentation depuis 2018, puisqu’il est passé de 8 par an entre 2018 et 2021 à 20 par an en 2022</w:t>
      </w:r>
      <w:r w:rsidR="005302BC" w:rsidRPr="005302BC">
        <w:rPr>
          <w:lang w:val="fr-FR"/>
        </w:rPr>
        <w:t>.</w:t>
      </w:r>
      <w:r>
        <w:rPr>
          <w:lang w:val="fr-FR"/>
        </w:rPr>
        <w:t xml:space="preserve"> Dix-huit étudiants en psychologie devraient être diplômés à l’issue de l’année universitaire 2023</w:t>
      </w:r>
      <w:r w:rsidR="006545E7">
        <w:rPr>
          <w:lang w:val="fr-FR"/>
        </w:rPr>
        <w:t>/</w:t>
      </w:r>
      <w:r>
        <w:rPr>
          <w:lang w:val="fr-FR"/>
        </w:rPr>
        <w:t>24</w:t>
      </w:r>
      <w:r w:rsidR="005302BC" w:rsidRPr="005302BC">
        <w:rPr>
          <w:lang w:val="fr-FR"/>
        </w:rPr>
        <w:t>.</w:t>
      </w:r>
      <w:r>
        <w:rPr>
          <w:lang w:val="fr-FR"/>
        </w:rPr>
        <w:t xml:space="preserve"> Au cours des deux années suivantes, 50 à 60 étudiants devraient être diplômés chaque année</w:t>
      </w:r>
      <w:r w:rsidR="005302BC" w:rsidRPr="005302BC">
        <w:rPr>
          <w:lang w:val="fr-FR"/>
        </w:rPr>
        <w:t>.</w:t>
      </w:r>
      <w:bookmarkStart w:id="24" w:name="_Hlk167719528"/>
      <w:bookmarkEnd w:id="23"/>
    </w:p>
    <w:p w14:paraId="4176488D" w14:textId="4312B920" w:rsidR="00137DE4" w:rsidRPr="00EA4082" w:rsidRDefault="00137DE4" w:rsidP="00137DE4">
      <w:pPr>
        <w:pStyle w:val="H1G"/>
        <w:ind w:right="1133"/>
      </w:pPr>
      <w:r>
        <w:rPr>
          <w:lang w:val="fr-FR"/>
        </w:rPr>
        <w:lastRenderedPageBreak/>
        <w:tab/>
      </w:r>
      <w:r>
        <w:rPr>
          <w:lang w:val="fr-FR"/>
        </w:rPr>
        <w:tab/>
      </w:r>
      <w:r>
        <w:rPr>
          <w:lang w:val="fr-FR"/>
        </w:rPr>
        <w:tab/>
      </w:r>
      <w:r>
        <w:rPr>
          <w:bCs/>
          <w:lang w:val="fr-FR"/>
        </w:rPr>
        <w:t>Réponse aux questions posées au paragraphe 10 (al</w:t>
      </w:r>
      <w:r w:rsidR="005302BC" w:rsidRPr="005302BC">
        <w:rPr>
          <w:bCs/>
          <w:lang w:val="fr-FR"/>
        </w:rPr>
        <w:t>.</w:t>
      </w:r>
      <w:r>
        <w:rPr>
          <w:bCs/>
          <w:lang w:val="fr-FR"/>
        </w:rPr>
        <w:t xml:space="preserve"> a)) </w:t>
      </w:r>
      <w:r w:rsidR="00DA0C8E">
        <w:rPr>
          <w:bCs/>
          <w:lang w:val="fr-FR"/>
        </w:rPr>
        <w:br/>
      </w:r>
      <w:r>
        <w:rPr>
          <w:bCs/>
          <w:lang w:val="fr-FR"/>
        </w:rPr>
        <w:t>de la liste de points</w:t>
      </w:r>
    </w:p>
    <w:p w14:paraId="71CA2289" w14:textId="572AA545" w:rsidR="00137DE4" w:rsidRPr="00EA4082" w:rsidRDefault="00137DE4" w:rsidP="00137DE4">
      <w:pPr>
        <w:pStyle w:val="SingleTxtG"/>
        <w:ind w:right="1133"/>
      </w:pPr>
      <w:r>
        <w:rPr>
          <w:lang w:val="fr-FR"/>
        </w:rPr>
        <w:t>84</w:t>
      </w:r>
      <w:r w:rsidR="005302BC" w:rsidRPr="005302BC">
        <w:rPr>
          <w:lang w:val="fr-FR"/>
        </w:rPr>
        <w:t>.</w:t>
      </w:r>
      <w:r>
        <w:rPr>
          <w:lang w:val="fr-FR"/>
        </w:rPr>
        <w:tab/>
        <w:t>Le Turkménistan applique désormais les normes internationales relatives aux naissances vivantes, grâce à des initiatives du Fonds des Nations Unies pour l’enfance, de l’Organisation mondiale de la Santé et du Fonds des Nations Unies pour la population</w:t>
      </w:r>
      <w:r w:rsidR="005302BC" w:rsidRPr="005302BC">
        <w:rPr>
          <w:lang w:val="fr-FR"/>
        </w:rPr>
        <w:t>.</w:t>
      </w:r>
    </w:p>
    <w:p w14:paraId="729BCF63" w14:textId="212EAD52" w:rsidR="00137DE4" w:rsidRPr="00EA4082" w:rsidRDefault="00137DE4" w:rsidP="00137DE4">
      <w:pPr>
        <w:pStyle w:val="SingleTxtG"/>
        <w:ind w:right="1133"/>
      </w:pPr>
      <w:r>
        <w:rPr>
          <w:lang w:val="fr-FR"/>
        </w:rPr>
        <w:t>85</w:t>
      </w:r>
      <w:r w:rsidR="005302BC" w:rsidRPr="005302BC">
        <w:rPr>
          <w:lang w:val="fr-FR"/>
        </w:rPr>
        <w:t>.</w:t>
      </w:r>
      <w:r>
        <w:rPr>
          <w:lang w:val="fr-FR"/>
        </w:rPr>
        <w:tab/>
        <w:t xml:space="preserve">En collaboration avec l’UNICEF et d’autres partenaires, le Gouvernement du Turkménistan a approuvé la Stratégie nationale sur la santé de la mère et de l’enfant pour 2021-2025 « Mère en bonne santé </w:t>
      </w:r>
      <w:r w:rsidR="004B5BEA">
        <w:rPr>
          <w:lang w:val="fr-FR"/>
        </w:rPr>
        <w:t>−</w:t>
      </w:r>
      <w:r>
        <w:rPr>
          <w:lang w:val="fr-FR"/>
        </w:rPr>
        <w:t xml:space="preserve"> Enfant en bonne santé </w:t>
      </w:r>
      <w:r w:rsidR="004B5BEA">
        <w:rPr>
          <w:lang w:val="fr-FR"/>
        </w:rPr>
        <w:t>−</w:t>
      </w:r>
      <w:r>
        <w:rPr>
          <w:lang w:val="fr-FR"/>
        </w:rPr>
        <w:t xml:space="preserve"> Avenir assuré », axée sur la réalisation de l’ODD 3</w:t>
      </w:r>
      <w:r w:rsidR="005302BC" w:rsidRPr="005302BC">
        <w:rPr>
          <w:lang w:val="fr-FR"/>
        </w:rPr>
        <w:t>.</w:t>
      </w:r>
    </w:p>
    <w:p w14:paraId="5E6FFF46" w14:textId="2E6858C7" w:rsidR="00137DE4" w:rsidRPr="00EA4082" w:rsidRDefault="00137DE4" w:rsidP="00DA0C8E">
      <w:pPr>
        <w:pStyle w:val="SingleTxtG"/>
      </w:pPr>
      <w:r>
        <w:rPr>
          <w:lang w:val="fr-FR"/>
        </w:rPr>
        <w:t>86</w:t>
      </w:r>
      <w:r w:rsidR="005302BC" w:rsidRPr="005302BC">
        <w:rPr>
          <w:lang w:val="fr-FR"/>
        </w:rPr>
        <w:t>.</w:t>
      </w:r>
      <w:r>
        <w:rPr>
          <w:lang w:val="fr-FR"/>
        </w:rPr>
        <w:tab/>
        <w:t>En 2017, le pays s’est associé à la mise en œuvre du Plan d’action mondial pour chaque nouveau-né (ENAP)</w:t>
      </w:r>
      <w:r w:rsidR="005302BC" w:rsidRPr="005302BC">
        <w:rPr>
          <w:lang w:val="fr-FR"/>
        </w:rPr>
        <w:t>.</w:t>
      </w:r>
      <w:r>
        <w:rPr>
          <w:lang w:val="fr-FR"/>
        </w:rPr>
        <w:t xml:space="preserve"> Afin d’étudier les causes et les conditions conduisant à la mortalité périnatale et de réduire cet indicateur, un Audit confidentiel des cas critiques dans la pratique obstétrique au niveau des établissements a été mis en place par étapes depuis 2017</w:t>
      </w:r>
      <w:r w:rsidR="005302BC" w:rsidRPr="005302BC">
        <w:rPr>
          <w:lang w:val="fr-FR"/>
        </w:rPr>
        <w:t>.</w:t>
      </w:r>
    </w:p>
    <w:p w14:paraId="09A11971" w14:textId="4FEE5518" w:rsidR="00137DE4" w:rsidRPr="00EA4082" w:rsidRDefault="00137DE4" w:rsidP="00137DE4">
      <w:pPr>
        <w:pStyle w:val="SingleTxtG"/>
        <w:ind w:right="1133"/>
      </w:pPr>
      <w:r>
        <w:rPr>
          <w:lang w:val="fr-FR"/>
        </w:rPr>
        <w:t>87</w:t>
      </w:r>
      <w:r w:rsidR="005302BC" w:rsidRPr="005302BC">
        <w:rPr>
          <w:lang w:val="fr-FR"/>
        </w:rPr>
        <w:t>.</w:t>
      </w:r>
      <w:r>
        <w:rPr>
          <w:lang w:val="fr-FR"/>
        </w:rPr>
        <w:tab/>
        <w:t xml:space="preserve">Le pays a mis au point des indicateurs de suivi dans le domaine de la santé de la mère et de l’enfant et des visites de suivi sont effectuées de manière régulière dans tous les </w:t>
      </w:r>
      <w:proofErr w:type="spellStart"/>
      <w:r>
        <w:rPr>
          <w:lang w:val="fr-FR"/>
        </w:rPr>
        <w:t>velayat</w:t>
      </w:r>
      <w:proofErr w:type="spellEnd"/>
      <w:r>
        <w:rPr>
          <w:lang w:val="fr-FR"/>
        </w:rPr>
        <w:t>, les résultats de ces visites donnant lieu à la prise de mesures appropriées</w:t>
      </w:r>
      <w:r w:rsidR="005302BC" w:rsidRPr="005302BC">
        <w:rPr>
          <w:lang w:val="fr-FR"/>
        </w:rPr>
        <w:t>.</w:t>
      </w:r>
    </w:p>
    <w:p w14:paraId="0459C4F1" w14:textId="751086F7" w:rsidR="00137DE4" w:rsidRPr="00EA4082" w:rsidRDefault="00137DE4" w:rsidP="00137DE4">
      <w:pPr>
        <w:pStyle w:val="SingleTxtG"/>
        <w:ind w:right="1133"/>
      </w:pPr>
      <w:r>
        <w:rPr>
          <w:lang w:val="fr-FR"/>
        </w:rPr>
        <w:t>88</w:t>
      </w:r>
      <w:r w:rsidR="005302BC" w:rsidRPr="005302BC">
        <w:rPr>
          <w:lang w:val="fr-FR"/>
        </w:rPr>
        <w:t>.</w:t>
      </w:r>
      <w:r>
        <w:rPr>
          <w:lang w:val="fr-FR"/>
        </w:rPr>
        <w:tab/>
        <w:t>L’une des réalisations les plus importantes de la coopération entre l’UNICEF et le Ministère de la santé et de l’industrie médicale est la promotion de l’allaitement maternel, qui a conduit à l’adoption de la loi sur la défense et la promotion de l’allaitement maternel et sur les exigences s’appliquant aux produits alimentaires pour nourrissons</w:t>
      </w:r>
      <w:r w:rsidR="005302BC" w:rsidRPr="005302BC">
        <w:rPr>
          <w:lang w:val="fr-FR"/>
        </w:rPr>
        <w:t>.</w:t>
      </w:r>
      <w:r>
        <w:rPr>
          <w:lang w:val="fr-FR"/>
        </w:rPr>
        <w:t xml:space="preserve"> Afin de sensibiliser le public, une semaine nationale de l’allaitement se tient chaque année du 1</w:t>
      </w:r>
      <w:r w:rsidRPr="004B5BEA">
        <w:rPr>
          <w:vertAlign w:val="superscript"/>
          <w:lang w:val="fr-FR"/>
        </w:rPr>
        <w:t>er</w:t>
      </w:r>
      <w:r>
        <w:rPr>
          <w:lang w:val="fr-FR"/>
        </w:rPr>
        <w:t xml:space="preserve"> au 7 septembre</w:t>
      </w:r>
      <w:r w:rsidR="005302BC" w:rsidRPr="005302BC">
        <w:rPr>
          <w:lang w:val="fr-FR"/>
        </w:rPr>
        <w:t>.</w:t>
      </w:r>
      <w:r>
        <w:rPr>
          <w:lang w:val="fr-FR"/>
        </w:rPr>
        <w:t xml:space="preserve"> Des séminaires sur les recommandations les plus récentes en matière d’alimentation du nourrisson et du jeune enfant sont organisés à l’intention des médecins de famille, des infirmières et du personnel des écoles de médecine</w:t>
      </w:r>
      <w:r w:rsidR="005302BC" w:rsidRPr="005302BC">
        <w:rPr>
          <w:lang w:val="fr-FR"/>
        </w:rPr>
        <w:t>.</w:t>
      </w:r>
      <w:r>
        <w:rPr>
          <w:lang w:val="fr-FR"/>
        </w:rPr>
        <w:t xml:space="preserve"> Les participants à ces séminaires se voient remettre un manuel de formation sur l’allaitement ainsi que des outils de suivi de la croissance et du développement des enfants, publiés par le Ministère de la santé et de l’industrie médicale du Turkménistan en collaboration avec le Fonds des Nations </w:t>
      </w:r>
      <w:r w:rsidR="006545E7">
        <w:rPr>
          <w:lang w:val="fr-FR"/>
        </w:rPr>
        <w:t>U</w:t>
      </w:r>
      <w:r>
        <w:rPr>
          <w:lang w:val="fr-FR"/>
        </w:rPr>
        <w:t>nies pour l’enfance</w:t>
      </w:r>
      <w:r w:rsidR="005302BC" w:rsidRPr="005302BC">
        <w:rPr>
          <w:lang w:val="fr-FR"/>
        </w:rPr>
        <w:t>.</w:t>
      </w:r>
    </w:p>
    <w:p w14:paraId="02E51092" w14:textId="67616AA0" w:rsidR="00137DE4" w:rsidRPr="00EA4082" w:rsidRDefault="00137DE4" w:rsidP="00137DE4">
      <w:pPr>
        <w:pStyle w:val="SingleTxtG"/>
        <w:ind w:right="1133"/>
      </w:pPr>
      <w:r>
        <w:rPr>
          <w:lang w:val="fr-FR"/>
        </w:rPr>
        <w:t>89</w:t>
      </w:r>
      <w:r w:rsidR="005302BC" w:rsidRPr="005302BC">
        <w:rPr>
          <w:lang w:val="fr-FR"/>
        </w:rPr>
        <w:t>.</w:t>
      </w:r>
      <w:r>
        <w:rPr>
          <w:lang w:val="fr-FR"/>
        </w:rPr>
        <w:tab/>
        <w:t>Le Gouvernement turkmène a soutenu l’initiative « Hôpitaux amis des bébés », un programme conjoint de l’UNICEF et de l’Organisation mondiale de la Santé (OMS)</w:t>
      </w:r>
      <w:r w:rsidR="005302BC" w:rsidRPr="005302BC">
        <w:rPr>
          <w:lang w:val="fr-FR"/>
        </w:rPr>
        <w:t>.</w:t>
      </w:r>
      <w:r>
        <w:rPr>
          <w:lang w:val="fr-FR"/>
        </w:rPr>
        <w:t xml:space="preserve"> Grâce à l’aide de l’UNICEF, 95 % des hôpitaux (67 sur 71) sont désormais conformes à l’initiative «</w:t>
      </w:r>
      <w:r w:rsidR="004B5BEA">
        <w:rPr>
          <w:lang w:val="fr-FR"/>
        </w:rPr>
        <w:t> </w:t>
      </w:r>
      <w:r>
        <w:rPr>
          <w:lang w:val="fr-FR"/>
        </w:rPr>
        <w:t>Hôpitaux amis des bébés » et 18 % des centres de santé primaires sont d’ores et déjà certifiés</w:t>
      </w:r>
      <w:r w:rsidR="005302BC" w:rsidRPr="005302BC">
        <w:rPr>
          <w:lang w:val="fr-FR"/>
        </w:rPr>
        <w:t>.</w:t>
      </w:r>
    </w:p>
    <w:p w14:paraId="28B95B4D" w14:textId="5145A19E" w:rsidR="00137DE4" w:rsidRPr="00EA4082" w:rsidRDefault="00137DE4" w:rsidP="00137DE4">
      <w:pPr>
        <w:pStyle w:val="SingleTxtG"/>
        <w:ind w:right="1133"/>
      </w:pPr>
      <w:r>
        <w:rPr>
          <w:lang w:val="fr-FR"/>
        </w:rPr>
        <w:t>90</w:t>
      </w:r>
      <w:r w:rsidR="005302BC" w:rsidRPr="005302BC">
        <w:rPr>
          <w:lang w:val="fr-FR"/>
        </w:rPr>
        <w:t>.</w:t>
      </w:r>
      <w:r>
        <w:rPr>
          <w:lang w:val="fr-FR"/>
        </w:rPr>
        <w:tab/>
        <w:t>Un important travail est actuellement consacré à la mise en œuvre du Programme de prise en charge intégrée des maladies de l’enfant et à l’élaboration de nouveaux protocoles cliniques pour les maladies pédiatriques les plus courantes (12 lignes directrices cliniques visant à améliorer le bouquet de services ont été élaborées et imprimées)</w:t>
      </w:r>
      <w:r w:rsidR="005302BC" w:rsidRPr="005302BC">
        <w:rPr>
          <w:lang w:val="fr-FR"/>
        </w:rPr>
        <w:t>.</w:t>
      </w:r>
      <w:r>
        <w:rPr>
          <w:lang w:val="fr-FR"/>
        </w:rPr>
        <w:t xml:space="preserve"> La mise en œuvre de la feuille de route quinquennale pour la prise en charge intégrée des maladies de l’enfant se poursuit, avec 24 formateurs formés en avril 2023</w:t>
      </w:r>
      <w:r w:rsidR="005302BC" w:rsidRPr="005302BC">
        <w:rPr>
          <w:lang w:val="fr-FR"/>
        </w:rPr>
        <w:t>.</w:t>
      </w:r>
      <w:r>
        <w:rPr>
          <w:lang w:val="fr-FR"/>
        </w:rPr>
        <w:t xml:space="preserve"> Un cours en ligne sur la prise en charge intégrée des maladies pédiatriques a été adapté, approuvé et imprimé</w:t>
      </w:r>
      <w:r w:rsidR="005302BC" w:rsidRPr="005302BC">
        <w:rPr>
          <w:lang w:val="fr-FR"/>
        </w:rPr>
        <w:t>.</w:t>
      </w:r>
    </w:p>
    <w:p w14:paraId="69F05D88" w14:textId="68294DE1" w:rsidR="00137DE4" w:rsidRPr="00EA4082" w:rsidRDefault="00137DE4" w:rsidP="00137DE4">
      <w:pPr>
        <w:pStyle w:val="SingleTxtG"/>
        <w:ind w:right="1133"/>
      </w:pPr>
      <w:r>
        <w:rPr>
          <w:lang w:val="fr-FR"/>
        </w:rPr>
        <w:t>91</w:t>
      </w:r>
      <w:r w:rsidR="005302BC" w:rsidRPr="005302BC">
        <w:rPr>
          <w:lang w:val="fr-FR"/>
        </w:rPr>
        <w:t>.</w:t>
      </w:r>
      <w:r>
        <w:rPr>
          <w:lang w:val="fr-FR"/>
        </w:rPr>
        <w:tab/>
        <w:t>L’OMS et l’UNICEF ont entrepris l’adaptation et la mise à disposition d’un guide de poche sur les soins de santé primaires pour les enfants et les adolescents, intitulé « Guide sur la promotion de la santé et sur la prévention et la prise en charge des maladies de la naissance à l’adolescence »</w:t>
      </w:r>
      <w:r w:rsidR="005302BC" w:rsidRPr="005302BC">
        <w:rPr>
          <w:lang w:val="fr-FR"/>
        </w:rPr>
        <w:t>.</w:t>
      </w:r>
      <w:r>
        <w:rPr>
          <w:lang w:val="fr-FR"/>
        </w:rPr>
        <w:t xml:space="preserve"> L’adaptation et la diffusion de ce guide de poche se sont poursuivies en 2024</w:t>
      </w:r>
      <w:r w:rsidR="005302BC" w:rsidRPr="005302BC">
        <w:rPr>
          <w:lang w:val="fr-FR"/>
        </w:rPr>
        <w:t>.</w:t>
      </w:r>
    </w:p>
    <w:p w14:paraId="454122F7" w14:textId="0D20F850" w:rsidR="00137DE4" w:rsidRPr="00EA4082" w:rsidRDefault="00137DE4" w:rsidP="00137DE4">
      <w:pPr>
        <w:pStyle w:val="SingleTxtG"/>
        <w:ind w:right="1133"/>
      </w:pPr>
      <w:r>
        <w:rPr>
          <w:lang w:val="fr-FR"/>
        </w:rPr>
        <w:t>92</w:t>
      </w:r>
      <w:r w:rsidR="005302BC" w:rsidRPr="005302BC">
        <w:rPr>
          <w:lang w:val="fr-FR"/>
        </w:rPr>
        <w:t>.</w:t>
      </w:r>
      <w:r>
        <w:rPr>
          <w:lang w:val="fr-FR"/>
        </w:rPr>
        <w:tab/>
        <w:t xml:space="preserve">Les vaccinations préventives ainsi que la fourniture de soins prénatals et </w:t>
      </w:r>
      <w:proofErr w:type="spellStart"/>
      <w:r>
        <w:rPr>
          <w:lang w:val="fr-FR"/>
        </w:rPr>
        <w:t>postnatals</w:t>
      </w:r>
      <w:proofErr w:type="spellEnd"/>
      <w:r>
        <w:rPr>
          <w:lang w:val="fr-FR"/>
        </w:rPr>
        <w:t xml:space="preserve"> se poursuivent, de même que l’amélioration des soins intensifs conformément aux normes internationales</w:t>
      </w:r>
      <w:r w:rsidR="005302BC" w:rsidRPr="005302BC">
        <w:rPr>
          <w:lang w:val="fr-FR"/>
        </w:rPr>
        <w:t>.</w:t>
      </w:r>
    </w:p>
    <w:p w14:paraId="6EE74188" w14:textId="4917C01E" w:rsidR="00137DE4" w:rsidRPr="00EA4082" w:rsidRDefault="00137DE4" w:rsidP="00137DE4">
      <w:pPr>
        <w:pStyle w:val="H1G"/>
        <w:ind w:right="1133"/>
        <w:rPr>
          <w:bCs/>
        </w:rPr>
      </w:pPr>
      <w:r>
        <w:rPr>
          <w:lang w:val="fr-FR"/>
        </w:rPr>
        <w:lastRenderedPageBreak/>
        <w:tab/>
      </w:r>
      <w:r>
        <w:rPr>
          <w:lang w:val="fr-FR"/>
        </w:rPr>
        <w:tab/>
      </w:r>
      <w:r>
        <w:rPr>
          <w:lang w:val="fr-FR"/>
        </w:rPr>
        <w:tab/>
      </w:r>
      <w:r>
        <w:rPr>
          <w:bCs/>
          <w:lang w:val="fr-FR"/>
        </w:rPr>
        <w:t>Réponse aux questions posées au paragraphe 10 (al</w:t>
      </w:r>
      <w:r w:rsidR="005302BC" w:rsidRPr="005302BC">
        <w:rPr>
          <w:bCs/>
          <w:lang w:val="fr-FR"/>
        </w:rPr>
        <w:t>.</w:t>
      </w:r>
      <w:r>
        <w:rPr>
          <w:bCs/>
          <w:lang w:val="fr-FR"/>
        </w:rPr>
        <w:t xml:space="preserve"> b) et c)) </w:t>
      </w:r>
      <w:r w:rsidR="00DA0C8E">
        <w:rPr>
          <w:bCs/>
          <w:lang w:val="fr-FR"/>
        </w:rPr>
        <w:br/>
      </w:r>
      <w:r>
        <w:rPr>
          <w:bCs/>
          <w:lang w:val="fr-FR"/>
        </w:rPr>
        <w:t>de la liste de points</w:t>
      </w:r>
    </w:p>
    <w:p w14:paraId="38C9FC83" w14:textId="3BEA392F" w:rsidR="00137DE4" w:rsidRPr="00EA4082" w:rsidRDefault="00137DE4" w:rsidP="00137DE4">
      <w:pPr>
        <w:pStyle w:val="SingleTxtG"/>
        <w:ind w:right="1133"/>
      </w:pPr>
      <w:r>
        <w:rPr>
          <w:lang w:val="fr-FR"/>
        </w:rPr>
        <w:t>93</w:t>
      </w:r>
      <w:r w:rsidR="005302BC" w:rsidRPr="005302BC">
        <w:rPr>
          <w:lang w:val="fr-FR"/>
        </w:rPr>
        <w:t>.</w:t>
      </w:r>
      <w:r>
        <w:rPr>
          <w:lang w:val="fr-FR"/>
        </w:rPr>
        <w:tab/>
        <w:t xml:space="preserve">Des services de santé procréative sont fournis à tous les niveaux du système de santé, conformément aux arrêtés </w:t>
      </w:r>
      <w:r w:rsidR="00940429" w:rsidRPr="00940429">
        <w:rPr>
          <w:rFonts w:eastAsia="MS Mincho"/>
          <w:lang w:val="fr-FR"/>
        </w:rPr>
        <w:t>n</w:t>
      </w:r>
      <w:r w:rsidR="00940429" w:rsidRPr="00940429">
        <w:rPr>
          <w:rFonts w:eastAsia="MS Mincho"/>
          <w:vertAlign w:val="superscript"/>
          <w:lang w:val="fr-FR"/>
        </w:rPr>
        <w:t>o</w:t>
      </w:r>
      <w:r w:rsidR="006545E7">
        <w:rPr>
          <w:rFonts w:eastAsia="MS Mincho"/>
          <w:vertAlign w:val="superscript"/>
          <w:lang w:val="fr-FR"/>
        </w:rPr>
        <w:t>s</w:t>
      </w:r>
      <w:r w:rsidR="00940429">
        <w:rPr>
          <w:lang w:val="fr-FR"/>
        </w:rPr>
        <w:t> </w:t>
      </w:r>
      <w:r>
        <w:rPr>
          <w:lang w:val="fr-FR"/>
        </w:rPr>
        <w:t>279, 280 et 212 du Ministère de la santé et de l’industrie médicale</w:t>
      </w:r>
      <w:r w:rsidR="005302BC" w:rsidRPr="005302BC">
        <w:rPr>
          <w:lang w:val="fr-FR"/>
        </w:rPr>
        <w:t>.</w:t>
      </w:r>
      <w:r>
        <w:rPr>
          <w:lang w:val="fr-FR"/>
        </w:rPr>
        <w:t xml:space="preserve"> En 2020, 15 protocoles cliniques sur la santé procréative des filles et </w:t>
      </w:r>
      <w:r w:rsidR="006545E7">
        <w:rPr>
          <w:lang w:val="fr-FR"/>
        </w:rPr>
        <w:t xml:space="preserve">huit </w:t>
      </w:r>
      <w:r>
        <w:rPr>
          <w:lang w:val="fr-FR"/>
        </w:rPr>
        <w:t>protocoles cliniques sur la santé procréative des garçons ont été mis au point et lancés en collaboration avec le Fonds des Nations Unies pour la population (FNUAP)</w:t>
      </w:r>
      <w:r w:rsidR="005302BC" w:rsidRPr="005302BC">
        <w:rPr>
          <w:lang w:val="fr-FR"/>
        </w:rPr>
        <w:t>.</w:t>
      </w:r>
    </w:p>
    <w:p w14:paraId="37E8FC0A" w14:textId="55D8B5A6" w:rsidR="00137DE4" w:rsidRPr="00EA4082" w:rsidRDefault="00137DE4" w:rsidP="00137DE4">
      <w:pPr>
        <w:pStyle w:val="SingleTxtG"/>
        <w:ind w:right="1133"/>
      </w:pPr>
      <w:r>
        <w:rPr>
          <w:lang w:val="fr-FR"/>
        </w:rPr>
        <w:t>94</w:t>
      </w:r>
      <w:r w:rsidR="005302BC" w:rsidRPr="005302BC">
        <w:rPr>
          <w:lang w:val="fr-FR"/>
        </w:rPr>
        <w:t>.</w:t>
      </w:r>
      <w:r>
        <w:rPr>
          <w:lang w:val="fr-FR"/>
        </w:rPr>
        <w:tab/>
        <w:t>Des informations sur la santé sexuelle et procréative sont intégrées dans la matière « Compétences de base pour la vie courante », qui couvre des thématiques de santé procréative telles que la grossesse, les infections sexuellement transmissibles (IST), l’anatomie génitale, la législation sur le genre et les compétences en matière de prise de décision</w:t>
      </w:r>
      <w:r w:rsidR="005302BC" w:rsidRPr="005302BC">
        <w:rPr>
          <w:lang w:val="fr-FR"/>
        </w:rPr>
        <w:t>.</w:t>
      </w:r>
      <w:bookmarkEnd w:id="24"/>
    </w:p>
    <w:p w14:paraId="0019EC4B" w14:textId="02C7F97F" w:rsidR="00137DE4" w:rsidRPr="00EA4082" w:rsidRDefault="00137DE4" w:rsidP="00137DE4">
      <w:pPr>
        <w:pStyle w:val="H1G"/>
        <w:ind w:right="1133"/>
      </w:pPr>
      <w:r>
        <w:rPr>
          <w:lang w:val="fr-FR"/>
        </w:rPr>
        <w:tab/>
      </w:r>
      <w:r>
        <w:rPr>
          <w:lang w:val="fr-FR"/>
        </w:rPr>
        <w:tab/>
      </w:r>
      <w:r>
        <w:rPr>
          <w:lang w:val="fr-FR"/>
        </w:rPr>
        <w:tab/>
      </w:r>
      <w:r>
        <w:rPr>
          <w:bCs/>
          <w:lang w:val="fr-FR"/>
        </w:rPr>
        <w:t>Réponse aux questions posées au paragraphe 10 (al</w:t>
      </w:r>
      <w:r w:rsidR="005302BC" w:rsidRPr="005302BC">
        <w:rPr>
          <w:bCs/>
          <w:lang w:val="fr-FR"/>
        </w:rPr>
        <w:t>.</w:t>
      </w:r>
      <w:r>
        <w:rPr>
          <w:bCs/>
          <w:lang w:val="fr-FR"/>
        </w:rPr>
        <w:t xml:space="preserve"> d)) </w:t>
      </w:r>
      <w:r w:rsidR="00DA0C8E">
        <w:rPr>
          <w:bCs/>
          <w:lang w:val="fr-FR"/>
        </w:rPr>
        <w:br/>
      </w:r>
      <w:r>
        <w:rPr>
          <w:bCs/>
          <w:lang w:val="fr-FR"/>
        </w:rPr>
        <w:t>de la liste de points</w:t>
      </w:r>
    </w:p>
    <w:p w14:paraId="7D8AB8DB" w14:textId="5FECDD7D" w:rsidR="00137DE4" w:rsidRPr="00EA4082" w:rsidRDefault="00137DE4" w:rsidP="00137DE4">
      <w:pPr>
        <w:pStyle w:val="SingleTxtG"/>
        <w:ind w:right="1133"/>
      </w:pPr>
      <w:r>
        <w:rPr>
          <w:lang w:val="fr-FR"/>
        </w:rPr>
        <w:t>95</w:t>
      </w:r>
      <w:r w:rsidR="005302BC" w:rsidRPr="005302BC">
        <w:rPr>
          <w:lang w:val="fr-FR"/>
        </w:rPr>
        <w:t>.</w:t>
      </w:r>
      <w:r>
        <w:rPr>
          <w:lang w:val="fr-FR"/>
        </w:rPr>
        <w:tab/>
        <w:t>Depuis le 1</w:t>
      </w:r>
      <w:r w:rsidRPr="003D262E">
        <w:rPr>
          <w:vertAlign w:val="superscript"/>
          <w:lang w:val="fr-FR"/>
        </w:rPr>
        <w:t>er</w:t>
      </w:r>
      <w:r>
        <w:rPr>
          <w:lang w:val="fr-FR"/>
        </w:rPr>
        <w:t> janvier 2022, 45 travailleurs sociaux ayant participé à un projet pilote ont été recrutés au sein de structures de services sociaux relevant du Ministère du travail et de la protection sociale afin de fournir divers types de services sociaux aux personnes qui en ont besoin</w:t>
      </w:r>
      <w:r w:rsidR="005302BC" w:rsidRPr="005302BC">
        <w:rPr>
          <w:lang w:val="fr-FR"/>
        </w:rPr>
        <w:t>.</w:t>
      </w:r>
    </w:p>
    <w:p w14:paraId="4DE2B1EE" w14:textId="15110B03" w:rsidR="00137DE4" w:rsidRPr="00EA4082" w:rsidRDefault="00137DE4" w:rsidP="00137DE4">
      <w:pPr>
        <w:pStyle w:val="SingleTxtG"/>
        <w:ind w:right="1133"/>
      </w:pPr>
      <w:r>
        <w:rPr>
          <w:lang w:val="fr-FR"/>
        </w:rPr>
        <w:t>96</w:t>
      </w:r>
      <w:r w:rsidR="005302BC" w:rsidRPr="005302BC">
        <w:rPr>
          <w:lang w:val="fr-FR"/>
        </w:rPr>
        <w:t>.</w:t>
      </w:r>
      <w:r>
        <w:rPr>
          <w:lang w:val="fr-FR"/>
        </w:rPr>
        <w:tab/>
        <w:t>Actuellement, des services sociaux sont activement mis à disposition dans 18 </w:t>
      </w:r>
      <w:proofErr w:type="spellStart"/>
      <w:r>
        <w:rPr>
          <w:lang w:val="fr-FR"/>
        </w:rPr>
        <w:t>etrap</w:t>
      </w:r>
      <w:proofErr w:type="spellEnd"/>
      <w:r>
        <w:rPr>
          <w:lang w:val="fr-FR"/>
        </w:rPr>
        <w:t xml:space="preserve"> (districts) et villes du pays</w:t>
      </w:r>
      <w:r w:rsidR="005302BC" w:rsidRPr="005302BC">
        <w:rPr>
          <w:lang w:val="fr-FR"/>
        </w:rPr>
        <w:t>.</w:t>
      </w:r>
      <w:r>
        <w:rPr>
          <w:lang w:val="fr-FR"/>
        </w:rPr>
        <w:t xml:space="preserve"> Ces services sont assurés par des travailleurs sociaux en collaboration avec des organisations de la société civile qui fournissent, entre autres, des conseils </w:t>
      </w:r>
      <w:proofErr w:type="spellStart"/>
      <w:r>
        <w:rPr>
          <w:lang w:val="fr-FR"/>
        </w:rPr>
        <w:t>psychosociaux</w:t>
      </w:r>
      <w:proofErr w:type="spellEnd"/>
      <w:r>
        <w:rPr>
          <w:lang w:val="fr-FR"/>
        </w:rPr>
        <w:t xml:space="preserve"> ainsi que des services de réadaptation et de réinsertion, y compris pour les enfants</w:t>
      </w:r>
      <w:r w:rsidR="005302BC" w:rsidRPr="005302BC">
        <w:rPr>
          <w:lang w:val="fr-FR"/>
        </w:rPr>
        <w:t>.</w:t>
      </w:r>
    </w:p>
    <w:p w14:paraId="0CD0CF35" w14:textId="73A4C30D" w:rsidR="00137DE4" w:rsidRPr="00EA4082" w:rsidRDefault="00137DE4" w:rsidP="00137DE4">
      <w:pPr>
        <w:pStyle w:val="SingleTxtG"/>
        <w:ind w:right="1133"/>
      </w:pPr>
      <w:r>
        <w:rPr>
          <w:lang w:val="fr-FR"/>
        </w:rPr>
        <w:t>97</w:t>
      </w:r>
      <w:r w:rsidR="005302BC" w:rsidRPr="005302BC">
        <w:rPr>
          <w:lang w:val="fr-FR"/>
        </w:rPr>
        <w:t>.</w:t>
      </w:r>
      <w:r>
        <w:rPr>
          <w:lang w:val="fr-FR"/>
        </w:rPr>
        <w:tab/>
        <w:t>Dans le cadre de leurs activités, ces travailleurs sociaux coopèrent avec les autorités publiques locales et les organes autonomes locaux, ainsi qu’avec les autorités sanitaires, d’éducation et des forces de l’ordre, les organisations de la société civile locale et d’autres acteurs pertinents au sein de la société</w:t>
      </w:r>
      <w:r w:rsidR="005302BC" w:rsidRPr="005302BC">
        <w:rPr>
          <w:lang w:val="fr-FR"/>
        </w:rPr>
        <w:t>.</w:t>
      </w:r>
      <w:r>
        <w:rPr>
          <w:lang w:val="fr-FR"/>
        </w:rPr>
        <w:t xml:space="preserve"> Cette coopération, y compris en matière de ressources, vise à soutenir les groupes les plus vulnérables au sein de la population, notamment les enfants (y compris les enfants handicapés)</w:t>
      </w:r>
      <w:r w:rsidR="005302BC" w:rsidRPr="005302BC">
        <w:rPr>
          <w:lang w:val="fr-FR"/>
        </w:rPr>
        <w:t>.</w:t>
      </w:r>
    </w:p>
    <w:p w14:paraId="41A9CC44" w14:textId="1185C163" w:rsidR="00137DE4" w:rsidRPr="00EA4082" w:rsidRDefault="00137DE4" w:rsidP="00137DE4">
      <w:pPr>
        <w:pStyle w:val="H1G"/>
        <w:ind w:right="1133"/>
      </w:pPr>
      <w:bookmarkStart w:id="25" w:name="_Hlk167719572"/>
      <w:r>
        <w:rPr>
          <w:lang w:val="fr-FR"/>
        </w:rPr>
        <w:tab/>
      </w:r>
      <w:r>
        <w:rPr>
          <w:lang w:val="fr-FR"/>
        </w:rPr>
        <w:tab/>
      </w:r>
      <w:r>
        <w:rPr>
          <w:lang w:val="fr-FR"/>
        </w:rPr>
        <w:tab/>
      </w:r>
      <w:r>
        <w:rPr>
          <w:bCs/>
          <w:lang w:val="fr-FR"/>
        </w:rPr>
        <w:t>Réponse aux questions posées au paragraphe 11 (al</w:t>
      </w:r>
      <w:r w:rsidR="005302BC" w:rsidRPr="005302BC">
        <w:rPr>
          <w:bCs/>
          <w:lang w:val="fr-FR"/>
        </w:rPr>
        <w:t>.</w:t>
      </w:r>
      <w:r>
        <w:rPr>
          <w:bCs/>
          <w:lang w:val="fr-FR"/>
        </w:rPr>
        <w:t xml:space="preserve"> a) et b)) </w:t>
      </w:r>
      <w:r w:rsidR="00DA0C8E">
        <w:rPr>
          <w:bCs/>
          <w:lang w:val="fr-FR"/>
        </w:rPr>
        <w:br/>
      </w:r>
      <w:r>
        <w:rPr>
          <w:bCs/>
          <w:lang w:val="fr-FR"/>
        </w:rPr>
        <w:t>de la liste de points</w:t>
      </w:r>
    </w:p>
    <w:p w14:paraId="2A0E2665" w14:textId="21C48587" w:rsidR="00137DE4" w:rsidRPr="00EA4082" w:rsidRDefault="00137DE4" w:rsidP="00137DE4">
      <w:pPr>
        <w:pStyle w:val="SingleTxtG"/>
        <w:ind w:right="1133"/>
      </w:pPr>
      <w:r>
        <w:rPr>
          <w:lang w:val="fr-FR"/>
        </w:rPr>
        <w:t>98</w:t>
      </w:r>
      <w:r w:rsidR="005302BC" w:rsidRPr="005302BC">
        <w:rPr>
          <w:lang w:val="fr-FR"/>
        </w:rPr>
        <w:t>.</w:t>
      </w:r>
      <w:r>
        <w:rPr>
          <w:lang w:val="fr-FR"/>
        </w:rPr>
        <w:tab/>
        <w:t>Un travail actif est en cours pour garantir les droits des enfants à un environnement propre et sûr, conformément à la Convention relative aux droits de l’enfant, à la loi sur l’éducation et à la Stratégie nationale de 2019 sur les changements climatiques</w:t>
      </w:r>
      <w:r w:rsidR="005302BC" w:rsidRPr="005302BC">
        <w:rPr>
          <w:lang w:val="fr-FR"/>
        </w:rPr>
        <w:t>.</w:t>
      </w:r>
      <w:r>
        <w:rPr>
          <w:lang w:val="fr-FR"/>
        </w:rPr>
        <w:t xml:space="preserve"> Au cours de la période considérée, des activités de sensibilisation ont été menées auprès d’enfants et de jeunes au sujet des effets des changements climatiques sur les jeunes générations du Turkménistan</w:t>
      </w:r>
      <w:r w:rsidR="005302BC" w:rsidRPr="005302BC">
        <w:rPr>
          <w:lang w:val="fr-FR"/>
        </w:rPr>
        <w:t>.</w:t>
      </w:r>
      <w:r>
        <w:rPr>
          <w:lang w:val="fr-FR"/>
        </w:rPr>
        <w:t xml:space="preserve"> En</w:t>
      </w:r>
      <w:r w:rsidR="006545E7">
        <w:rPr>
          <w:lang w:val="fr-FR"/>
        </w:rPr>
        <w:t xml:space="preserve"> </w:t>
      </w:r>
      <w:r>
        <w:rPr>
          <w:lang w:val="fr-FR"/>
        </w:rPr>
        <w:t>2021, l’UNICEF et le Programme des Nations Unies pour le développement</w:t>
      </w:r>
      <w:r w:rsidR="006545E7">
        <w:rPr>
          <w:lang w:val="fr-FR"/>
        </w:rPr>
        <w:t xml:space="preserve"> </w:t>
      </w:r>
      <w:r>
        <w:rPr>
          <w:lang w:val="fr-FR"/>
        </w:rPr>
        <w:t>(PNUD) ont mené une campagne de sensibilisation aux effets des changements climatiques auprès d’enfants participant à des camps d’été, en utilisant des méthodes interactives ludiques sur le recyclage</w:t>
      </w:r>
      <w:r w:rsidR="005302BC" w:rsidRPr="005302BC">
        <w:rPr>
          <w:lang w:val="fr-FR"/>
        </w:rPr>
        <w:t>.</w:t>
      </w:r>
    </w:p>
    <w:p w14:paraId="7BE3B46C" w14:textId="223977AE" w:rsidR="00137DE4" w:rsidRPr="00EA4082" w:rsidRDefault="00137DE4" w:rsidP="00137DE4">
      <w:pPr>
        <w:pStyle w:val="SingleTxtG"/>
        <w:ind w:right="1133"/>
      </w:pPr>
      <w:r>
        <w:rPr>
          <w:lang w:val="fr-FR"/>
        </w:rPr>
        <w:t>99</w:t>
      </w:r>
      <w:r w:rsidR="005302BC" w:rsidRPr="005302BC">
        <w:rPr>
          <w:lang w:val="fr-FR"/>
        </w:rPr>
        <w:t>.</w:t>
      </w:r>
      <w:r>
        <w:rPr>
          <w:lang w:val="fr-FR"/>
        </w:rPr>
        <w:tab/>
        <w:t>Les thématiques liées à l’adaptation aux changements climatiques ont été intégrées dans l’enseignement primaire et secondaire grâce à la mise en circulation de plus de 14 250 manuels méthodologiques sur l’adaptation aux changements climatiques et la réduction des risques de catastrophes, destinés aux enseignants</w:t>
      </w:r>
      <w:r w:rsidR="005302BC" w:rsidRPr="005302BC">
        <w:rPr>
          <w:lang w:val="fr-FR"/>
        </w:rPr>
        <w:t>.</w:t>
      </w:r>
      <w:r>
        <w:rPr>
          <w:lang w:val="fr-FR"/>
        </w:rPr>
        <w:t xml:space="preserve"> Ces thématiques ont été introduites dans des matières telles que l’histoire naturelle, l’écologie, la géographie et les compétences de base pour la vie courante</w:t>
      </w:r>
      <w:r w:rsidR="005302BC" w:rsidRPr="005302BC">
        <w:rPr>
          <w:lang w:val="fr-FR"/>
        </w:rPr>
        <w:t>.</w:t>
      </w:r>
    </w:p>
    <w:p w14:paraId="698D9B3A" w14:textId="1A23D278" w:rsidR="00137DE4" w:rsidRPr="00EA4082" w:rsidRDefault="00137DE4" w:rsidP="00137DE4">
      <w:pPr>
        <w:pStyle w:val="SingleTxtG"/>
        <w:ind w:right="1133"/>
      </w:pPr>
      <w:r>
        <w:rPr>
          <w:lang w:val="fr-FR"/>
        </w:rPr>
        <w:t>100</w:t>
      </w:r>
      <w:r w:rsidR="005302BC" w:rsidRPr="005302BC">
        <w:rPr>
          <w:lang w:val="fr-FR"/>
        </w:rPr>
        <w:t>.</w:t>
      </w:r>
      <w:r>
        <w:rPr>
          <w:lang w:val="fr-FR"/>
        </w:rPr>
        <w:tab/>
        <w:t>Un Programme conjoint de réduction des risques de catastrophe axé sur les droits et les besoins des enfants et un Plan d’action pluriannuel pour 2023-2030 ont été élaborés et transmis pour examen</w:t>
      </w:r>
      <w:r w:rsidR="005302BC" w:rsidRPr="005302BC">
        <w:rPr>
          <w:lang w:val="fr-FR"/>
        </w:rPr>
        <w:t>.</w:t>
      </w:r>
      <w:r>
        <w:rPr>
          <w:lang w:val="fr-FR"/>
        </w:rPr>
        <w:t xml:space="preserve"> L’adoption de ce programme conjoint permettra de garantir le respect </w:t>
      </w:r>
      <w:r>
        <w:rPr>
          <w:lang w:val="fr-FR"/>
        </w:rPr>
        <w:lastRenderedPageBreak/>
        <w:t>des normes internationales relatives à la protection des droits de l’enfant et de garantir que les besoins des enfants sont satisfaits dans les situations d’urgence et de catastrophe</w:t>
      </w:r>
      <w:r w:rsidR="005302BC" w:rsidRPr="005302BC">
        <w:rPr>
          <w:lang w:val="fr-FR"/>
        </w:rPr>
        <w:t>.</w:t>
      </w:r>
    </w:p>
    <w:p w14:paraId="7888F3FB" w14:textId="07FFB82E" w:rsidR="00137DE4" w:rsidRPr="00EA4082" w:rsidRDefault="00137DE4" w:rsidP="00137DE4">
      <w:pPr>
        <w:pStyle w:val="SingleTxtG"/>
        <w:ind w:right="1133"/>
      </w:pPr>
      <w:r>
        <w:rPr>
          <w:lang w:val="fr-FR"/>
        </w:rPr>
        <w:t>101</w:t>
      </w:r>
      <w:r w:rsidR="005302BC" w:rsidRPr="005302BC">
        <w:rPr>
          <w:lang w:val="fr-FR"/>
        </w:rPr>
        <w:t>.</w:t>
      </w:r>
      <w:r>
        <w:rPr>
          <w:lang w:val="fr-FR"/>
        </w:rPr>
        <w:tab/>
        <w:t>Les enseignants de tout le pays ont amélioré leurs compétences et leurs capacités en matière d’enseignement interactif au sujet de l’adaptation aux changements climatiques et de la réduction des risques de catastrophe, en mettant l’accent sur les droits et les besoins des enfants</w:t>
      </w:r>
      <w:r w:rsidR="005302BC" w:rsidRPr="005302BC">
        <w:rPr>
          <w:lang w:val="fr-FR"/>
        </w:rPr>
        <w:t>.</w:t>
      </w:r>
    </w:p>
    <w:p w14:paraId="3904E450" w14:textId="610A16AC" w:rsidR="00137DE4" w:rsidRPr="00EA4082" w:rsidRDefault="00137DE4" w:rsidP="00137DE4">
      <w:pPr>
        <w:pStyle w:val="SingleTxtG"/>
        <w:ind w:right="1133"/>
      </w:pPr>
      <w:r>
        <w:rPr>
          <w:lang w:val="fr-FR"/>
        </w:rPr>
        <w:t>102</w:t>
      </w:r>
      <w:r w:rsidR="005302BC" w:rsidRPr="005302BC">
        <w:rPr>
          <w:lang w:val="fr-FR"/>
        </w:rPr>
        <w:t>.</w:t>
      </w:r>
      <w:r>
        <w:rPr>
          <w:lang w:val="fr-FR"/>
        </w:rPr>
        <w:tab/>
        <w:t>En juillet 2023, le Ministère de l’éducation a reçu de l’UNICEF plus de 1 000 manuels méthodologiques sur l’adaptation aux changements climatiques, complétés par des DVD contenant un programme pédagogique sur cette thématique</w:t>
      </w:r>
      <w:r w:rsidR="005302BC" w:rsidRPr="005302BC">
        <w:rPr>
          <w:lang w:val="fr-FR"/>
        </w:rPr>
        <w:t>.</w:t>
      </w:r>
      <w:r>
        <w:rPr>
          <w:lang w:val="fr-FR"/>
        </w:rPr>
        <w:t xml:space="preserve"> Ces supports destinés aux camps d’été visent à accroître la résilience des enfants du Turkménistan aux effets des changements climatiques</w:t>
      </w:r>
      <w:r w:rsidR="005302BC" w:rsidRPr="005302BC">
        <w:rPr>
          <w:lang w:val="fr-FR"/>
        </w:rPr>
        <w:t>.</w:t>
      </w:r>
    </w:p>
    <w:p w14:paraId="0BB79BEB" w14:textId="4341EDA8" w:rsidR="00137DE4" w:rsidRPr="00EA4082" w:rsidRDefault="00137DE4" w:rsidP="00137DE4">
      <w:pPr>
        <w:pStyle w:val="SingleTxtG"/>
        <w:ind w:right="1133"/>
      </w:pPr>
      <w:r>
        <w:rPr>
          <w:lang w:val="fr-FR"/>
        </w:rPr>
        <w:t>103</w:t>
      </w:r>
      <w:r w:rsidR="005302BC" w:rsidRPr="005302BC">
        <w:rPr>
          <w:lang w:val="fr-FR"/>
        </w:rPr>
        <w:t>.</w:t>
      </w:r>
      <w:r>
        <w:rPr>
          <w:lang w:val="fr-FR"/>
        </w:rPr>
        <w:tab/>
        <w:t>Afin d’assurer une intégration cohérente de l’adaptation aux changements climatiques dans le système éducatif du pays, un programme pédagogique et un manuel méthodologique sur l’adaptation aux changements climatiques spécialement destinés à l’éducation préscolaire ont également été élaborés</w:t>
      </w:r>
      <w:r w:rsidR="005302BC" w:rsidRPr="005302BC">
        <w:rPr>
          <w:lang w:val="fr-FR"/>
        </w:rPr>
        <w:t>.</w:t>
      </w:r>
    </w:p>
    <w:p w14:paraId="1DE54B75" w14:textId="67EC9EB8" w:rsidR="00137DE4" w:rsidRPr="00EA4082" w:rsidRDefault="00137DE4" w:rsidP="00137DE4">
      <w:pPr>
        <w:pStyle w:val="H1G"/>
        <w:ind w:right="1133"/>
      </w:pPr>
      <w:r>
        <w:rPr>
          <w:lang w:val="fr-FR"/>
        </w:rPr>
        <w:tab/>
      </w:r>
      <w:r>
        <w:rPr>
          <w:lang w:val="fr-FR"/>
        </w:rPr>
        <w:tab/>
      </w:r>
      <w:r>
        <w:rPr>
          <w:lang w:val="fr-FR"/>
        </w:rPr>
        <w:tab/>
      </w:r>
      <w:r>
        <w:rPr>
          <w:bCs/>
          <w:lang w:val="fr-FR"/>
        </w:rPr>
        <w:t>Réponse aux questions posées au paragraphe 11 (al</w:t>
      </w:r>
      <w:r w:rsidR="005302BC" w:rsidRPr="005302BC">
        <w:rPr>
          <w:bCs/>
          <w:lang w:val="fr-FR"/>
        </w:rPr>
        <w:t>.</w:t>
      </w:r>
      <w:r>
        <w:rPr>
          <w:bCs/>
          <w:lang w:val="fr-FR"/>
        </w:rPr>
        <w:t xml:space="preserve"> c)) </w:t>
      </w:r>
      <w:r w:rsidR="00DA0C8E">
        <w:rPr>
          <w:bCs/>
          <w:lang w:val="fr-FR"/>
        </w:rPr>
        <w:br/>
      </w:r>
      <w:r>
        <w:rPr>
          <w:bCs/>
          <w:lang w:val="fr-FR"/>
        </w:rPr>
        <w:t>de la liste de points</w:t>
      </w:r>
    </w:p>
    <w:p w14:paraId="008C8D1E" w14:textId="1A4F80E9" w:rsidR="00137DE4" w:rsidRPr="00EA4082" w:rsidRDefault="00137DE4" w:rsidP="00137DE4">
      <w:pPr>
        <w:pStyle w:val="SingleTxtG"/>
        <w:ind w:right="1133"/>
      </w:pPr>
      <w:r>
        <w:rPr>
          <w:lang w:val="fr-FR"/>
        </w:rPr>
        <w:t>104</w:t>
      </w:r>
      <w:r w:rsidR="005302BC" w:rsidRPr="005302BC">
        <w:rPr>
          <w:lang w:val="fr-FR"/>
        </w:rPr>
        <w:t>.</w:t>
      </w:r>
      <w:r>
        <w:rPr>
          <w:lang w:val="fr-FR"/>
        </w:rPr>
        <w:tab/>
        <w:t>Dans le cadre de la mise en œuvre du programme régional de renforcement des capacités locales et nationales de préparation et de réponse aux situations d’urgence dans les pays d’Asie centrale exposés à un risque élevé de tremblements de terre et de catastrophes naturelles, des projets de stratégies d’approvisionnement en eau, d’assainissement et d’hygiène dans les situations d’urgence, mettant l’accent sur les droits et les besoins des enfants, ont été préparés et soumis à examen</w:t>
      </w:r>
      <w:r w:rsidR="005302BC" w:rsidRPr="005302BC">
        <w:rPr>
          <w:lang w:val="fr-FR"/>
        </w:rPr>
        <w:t>.</w:t>
      </w:r>
    </w:p>
    <w:p w14:paraId="2B0E618F" w14:textId="618A9A76" w:rsidR="00137DE4" w:rsidRPr="00EA4082" w:rsidRDefault="00137DE4" w:rsidP="00137DE4">
      <w:pPr>
        <w:pStyle w:val="SingleTxtG"/>
        <w:ind w:right="1133"/>
      </w:pPr>
      <w:r>
        <w:rPr>
          <w:lang w:val="fr-FR"/>
        </w:rPr>
        <w:t>105</w:t>
      </w:r>
      <w:r w:rsidR="005302BC" w:rsidRPr="005302BC">
        <w:rPr>
          <w:lang w:val="fr-FR"/>
        </w:rPr>
        <w:t>.</w:t>
      </w:r>
      <w:r>
        <w:rPr>
          <w:lang w:val="fr-FR"/>
        </w:rPr>
        <w:tab/>
        <w:t>Un projet de note conceptuelle sur l’intégration du genre dans la réduction des risques de catastrophe, mettant l’accent sur les droits et les besoins des enfants dans les situations d’urgence, a été préparé et soumis pour approbation</w:t>
      </w:r>
      <w:r w:rsidR="005302BC" w:rsidRPr="005302BC">
        <w:rPr>
          <w:lang w:val="fr-FR"/>
        </w:rPr>
        <w:t>.</w:t>
      </w:r>
    </w:p>
    <w:p w14:paraId="61C1847D" w14:textId="35B5FAA6" w:rsidR="00137DE4" w:rsidRPr="00EA4082" w:rsidRDefault="00137DE4" w:rsidP="00137DE4">
      <w:pPr>
        <w:pStyle w:val="SingleTxtG"/>
        <w:ind w:right="1133"/>
      </w:pPr>
      <w:r>
        <w:rPr>
          <w:lang w:val="fr-FR"/>
        </w:rPr>
        <w:t>106</w:t>
      </w:r>
      <w:r w:rsidR="005302BC" w:rsidRPr="005302BC">
        <w:rPr>
          <w:lang w:val="fr-FR"/>
        </w:rPr>
        <w:t>.</w:t>
      </w:r>
      <w:r>
        <w:rPr>
          <w:lang w:val="fr-FR"/>
        </w:rPr>
        <w:tab/>
        <w:t xml:space="preserve">Plus de 1 043 élèves de 10 écoles cibles dans les </w:t>
      </w:r>
      <w:proofErr w:type="spellStart"/>
      <w:r>
        <w:rPr>
          <w:lang w:val="fr-FR"/>
        </w:rPr>
        <w:t>velayat</w:t>
      </w:r>
      <w:proofErr w:type="spellEnd"/>
      <w:r>
        <w:rPr>
          <w:lang w:val="fr-FR"/>
        </w:rPr>
        <w:t xml:space="preserve"> d’Achgabat, d’</w:t>
      </w:r>
      <w:proofErr w:type="spellStart"/>
      <w:r>
        <w:rPr>
          <w:lang w:val="fr-FR"/>
        </w:rPr>
        <w:t>Akhal</w:t>
      </w:r>
      <w:proofErr w:type="spellEnd"/>
      <w:r>
        <w:rPr>
          <w:lang w:val="fr-FR"/>
        </w:rPr>
        <w:t xml:space="preserve">, de </w:t>
      </w:r>
      <w:proofErr w:type="spellStart"/>
      <w:r>
        <w:rPr>
          <w:lang w:val="fr-FR"/>
        </w:rPr>
        <w:t>Dachogouz</w:t>
      </w:r>
      <w:proofErr w:type="spellEnd"/>
      <w:r>
        <w:rPr>
          <w:lang w:val="fr-FR"/>
        </w:rPr>
        <w:t xml:space="preserve"> et de </w:t>
      </w:r>
      <w:proofErr w:type="spellStart"/>
      <w:r>
        <w:rPr>
          <w:lang w:val="fr-FR"/>
        </w:rPr>
        <w:t>Lebap</w:t>
      </w:r>
      <w:proofErr w:type="spellEnd"/>
      <w:r>
        <w:rPr>
          <w:lang w:val="fr-FR"/>
        </w:rPr>
        <w:t xml:space="preserve"> ont bénéficié d’un renforcement de leurs capacités en matière de réduction des risques de catastrophe, de prise en compte du genre dans les situations d’urgence, ainsi que d’approvisionnement en eau, d’assainissement et d’hygiène dans les situations d’urgence, et ont participé à des exercices d’entraînement à des situations de tremblement de terre</w:t>
      </w:r>
      <w:r w:rsidR="005302BC" w:rsidRPr="005302BC">
        <w:rPr>
          <w:lang w:val="fr-FR"/>
        </w:rPr>
        <w:t>.</w:t>
      </w:r>
    </w:p>
    <w:p w14:paraId="58049713" w14:textId="107244C0" w:rsidR="00137DE4" w:rsidRPr="00EA4082" w:rsidRDefault="00137DE4" w:rsidP="00DA0C8E">
      <w:pPr>
        <w:pStyle w:val="SingleTxtG"/>
      </w:pPr>
      <w:r>
        <w:rPr>
          <w:lang w:val="fr-FR"/>
        </w:rPr>
        <w:t>107</w:t>
      </w:r>
      <w:r w:rsidR="005302BC" w:rsidRPr="005302BC">
        <w:rPr>
          <w:lang w:val="fr-FR"/>
        </w:rPr>
        <w:t>.</w:t>
      </w:r>
      <w:r>
        <w:rPr>
          <w:lang w:val="fr-FR"/>
        </w:rPr>
        <w:tab/>
        <w:t>Plus de 400 collaborateurs et bénévoles de la Société nationale du Croissant-Rouge et plus de 200 directeurs et enseignants d’écoles cibles à travers le pays ont bénéficié d’un renforcement de leurs capacités en matière de réduction des risques de catastrophe, de prise en compte du genre dans les situations d’urgence, ainsi que d’approvisionnement en eau, d’assainissement et d’hygiène dans les situations d’urgence, et ont participé à des exercices d’entraînement à des situations de tremblement de terre</w:t>
      </w:r>
      <w:r w:rsidR="005302BC" w:rsidRPr="005302BC">
        <w:rPr>
          <w:lang w:val="fr-FR"/>
        </w:rPr>
        <w:t>.</w:t>
      </w:r>
    </w:p>
    <w:p w14:paraId="43248606" w14:textId="23B453FC" w:rsidR="00137DE4" w:rsidRPr="00EA4082" w:rsidRDefault="00137DE4" w:rsidP="00137DE4">
      <w:pPr>
        <w:pStyle w:val="H1G"/>
        <w:ind w:right="1133"/>
      </w:pPr>
      <w:r>
        <w:rPr>
          <w:lang w:val="fr-FR"/>
        </w:rPr>
        <w:tab/>
      </w:r>
      <w:r>
        <w:rPr>
          <w:lang w:val="fr-FR"/>
        </w:rPr>
        <w:tab/>
      </w:r>
      <w:r>
        <w:rPr>
          <w:lang w:val="fr-FR"/>
        </w:rPr>
        <w:tab/>
      </w:r>
      <w:r>
        <w:rPr>
          <w:bCs/>
          <w:lang w:val="fr-FR"/>
        </w:rPr>
        <w:t>Réponse aux questions posées au paragraphe 11 (al</w:t>
      </w:r>
      <w:r w:rsidR="005302BC" w:rsidRPr="005302BC">
        <w:rPr>
          <w:bCs/>
          <w:lang w:val="fr-FR"/>
        </w:rPr>
        <w:t>.</w:t>
      </w:r>
      <w:r>
        <w:rPr>
          <w:bCs/>
          <w:lang w:val="fr-FR"/>
        </w:rPr>
        <w:t xml:space="preserve"> d)) </w:t>
      </w:r>
      <w:r w:rsidR="00DA0C8E">
        <w:rPr>
          <w:bCs/>
          <w:lang w:val="fr-FR"/>
        </w:rPr>
        <w:br/>
      </w:r>
      <w:r>
        <w:rPr>
          <w:bCs/>
          <w:lang w:val="fr-FR"/>
        </w:rPr>
        <w:t>de la liste de points</w:t>
      </w:r>
      <w:bookmarkStart w:id="26" w:name="_Hlk167719724"/>
      <w:bookmarkEnd w:id="25"/>
    </w:p>
    <w:p w14:paraId="6B367103" w14:textId="55941A16" w:rsidR="00137DE4" w:rsidRPr="00EA4082" w:rsidRDefault="00137DE4" w:rsidP="00137DE4">
      <w:pPr>
        <w:pStyle w:val="SingleTxtG"/>
        <w:ind w:right="1133"/>
      </w:pPr>
      <w:r>
        <w:rPr>
          <w:lang w:val="fr-FR"/>
        </w:rPr>
        <w:t>108</w:t>
      </w:r>
      <w:r w:rsidR="005302BC" w:rsidRPr="005302BC">
        <w:rPr>
          <w:lang w:val="fr-FR"/>
        </w:rPr>
        <w:t>.</w:t>
      </w:r>
      <w:r>
        <w:rPr>
          <w:lang w:val="fr-FR"/>
        </w:rPr>
        <w:tab/>
        <w:t>Sachant que l’accès à l’eau potable et à des installations d’assainissement fiables constitue la principale garantie du bien-être sanitaire et épidémiologique de la population ainsi qu’un facteur de prévention des maladies infectieuses et parasitaires, une attention particulière est accordée à cette question dans le pays</w:t>
      </w:r>
      <w:r w:rsidR="005302BC" w:rsidRPr="005302BC">
        <w:rPr>
          <w:lang w:val="fr-FR"/>
        </w:rPr>
        <w:t>.</w:t>
      </w:r>
    </w:p>
    <w:p w14:paraId="229A8251" w14:textId="1944C686" w:rsidR="00137DE4" w:rsidRPr="00EA4082" w:rsidRDefault="00137DE4" w:rsidP="00137DE4">
      <w:pPr>
        <w:pStyle w:val="SingleTxtG"/>
        <w:ind w:right="1133"/>
        <w:rPr>
          <w:bCs/>
          <w:iCs/>
        </w:rPr>
      </w:pPr>
      <w:r>
        <w:rPr>
          <w:lang w:val="fr-FR"/>
        </w:rPr>
        <w:t>109</w:t>
      </w:r>
      <w:r w:rsidR="005302BC" w:rsidRPr="005302BC">
        <w:rPr>
          <w:lang w:val="fr-FR"/>
        </w:rPr>
        <w:t>.</w:t>
      </w:r>
      <w:r>
        <w:rPr>
          <w:lang w:val="fr-FR"/>
        </w:rPr>
        <w:tab/>
        <w:t>Afin que la population ait accès à l’eau potable et dispose d’installations d’assainissement adéquates, des stations de traitement des eaux et des installations d’assainissement modernes sont construites dans les villes et les localités rurales, des conduites d’approvisionnement en eau et d’évacuation des eaux usées sont mises en place et des puits sont mis en service pour le puisage de l’eau potable souterraine</w:t>
      </w:r>
      <w:r w:rsidR="005302BC" w:rsidRPr="005302BC">
        <w:rPr>
          <w:lang w:val="fr-FR"/>
        </w:rPr>
        <w:t>.</w:t>
      </w:r>
    </w:p>
    <w:p w14:paraId="1C862B94" w14:textId="6B4BBF22" w:rsidR="00137DE4" w:rsidRPr="00EA4082" w:rsidRDefault="00137DE4" w:rsidP="00137DE4">
      <w:pPr>
        <w:pStyle w:val="SingleTxtG"/>
        <w:ind w:right="1133"/>
      </w:pPr>
      <w:r>
        <w:rPr>
          <w:lang w:val="fr-FR"/>
        </w:rPr>
        <w:lastRenderedPageBreak/>
        <w:t>110</w:t>
      </w:r>
      <w:r w:rsidR="005302BC" w:rsidRPr="005302BC">
        <w:rPr>
          <w:lang w:val="fr-FR"/>
        </w:rPr>
        <w:t>.</w:t>
      </w:r>
      <w:r>
        <w:rPr>
          <w:lang w:val="fr-FR"/>
        </w:rPr>
        <w:tab/>
        <w:t>Afin d’atteindre les objectifs d’amélioration de l’accès à l’eau potable et d’assainissement, un programme général d’approvisionnement de la population en eau potable a été adopté et mis en place pour la période 2011-2025</w:t>
      </w:r>
      <w:r w:rsidR="005302BC" w:rsidRPr="005302BC">
        <w:rPr>
          <w:lang w:val="fr-FR"/>
        </w:rPr>
        <w:t>.</w:t>
      </w:r>
      <w:r>
        <w:rPr>
          <w:lang w:val="fr-FR"/>
        </w:rPr>
        <w:t xml:space="preserve"> Par ailleurs, la loi relative à l’eau potable est efficacement mise en œuvre (</w:t>
      </w:r>
      <w:hyperlink r:id="rId22" w:history="1">
        <w:r w:rsidRPr="001929B3">
          <w:rPr>
            <w:rStyle w:val="Lienhypertexte"/>
            <w:lang w:val="fr-FR"/>
          </w:rPr>
          <w:t>https://minjust</w:t>
        </w:r>
        <w:r w:rsidR="005302BC" w:rsidRPr="005302BC">
          <w:rPr>
            <w:rStyle w:val="Lienhypertexte"/>
            <w:lang w:val="fr-FR"/>
          </w:rPr>
          <w:t>.</w:t>
        </w:r>
        <w:r w:rsidRPr="001929B3">
          <w:rPr>
            <w:rStyle w:val="Lienhypertexte"/>
            <w:lang w:val="fr-FR"/>
          </w:rPr>
          <w:t>gov</w:t>
        </w:r>
        <w:r w:rsidR="005302BC" w:rsidRPr="005302BC">
          <w:rPr>
            <w:rStyle w:val="Lienhypertexte"/>
            <w:lang w:val="fr-FR"/>
          </w:rPr>
          <w:t>.</w:t>
        </w:r>
        <w:r w:rsidRPr="001929B3">
          <w:rPr>
            <w:rStyle w:val="Lienhypertexte"/>
            <w:lang w:val="fr-FR"/>
          </w:rPr>
          <w:t>tm/</w:t>
        </w:r>
      </w:hyperlink>
      <w:r>
        <w:rPr>
          <w:lang w:val="fr-FR"/>
        </w:rPr>
        <w:t>)</w:t>
      </w:r>
      <w:r w:rsidR="005302BC" w:rsidRPr="005302BC">
        <w:rPr>
          <w:lang w:val="fr-FR"/>
        </w:rPr>
        <w:t>.</w:t>
      </w:r>
    </w:p>
    <w:p w14:paraId="6242918C" w14:textId="00FF6BC4" w:rsidR="00137DE4" w:rsidRPr="00EA4082" w:rsidRDefault="00137DE4" w:rsidP="00137DE4">
      <w:pPr>
        <w:pStyle w:val="SingleTxtG"/>
        <w:ind w:right="1133"/>
      </w:pPr>
      <w:r>
        <w:rPr>
          <w:lang w:val="fr-FR"/>
        </w:rPr>
        <w:t>111</w:t>
      </w:r>
      <w:r w:rsidR="005302BC" w:rsidRPr="005302BC">
        <w:rPr>
          <w:lang w:val="fr-FR"/>
        </w:rPr>
        <w:t>.</w:t>
      </w:r>
      <w:r>
        <w:rPr>
          <w:lang w:val="fr-FR"/>
        </w:rPr>
        <w:tab/>
        <w:t>Les besoins en eau potable des habitants, sur leur lieu de résidence, sont satisfaits grâce à des mesures axées sur le développement des systèmes d’approvisionnement en eau potable centralisés (en priorité) ou décentralisés, sur la mise en place de systèmes d’approvisionnement en eau potable de réserve, ainsi que sur le soutien, la réglementation et le contrôle de l’approvisionnement en eau potable par l’État</w:t>
      </w:r>
      <w:r w:rsidR="005302BC" w:rsidRPr="005302BC">
        <w:rPr>
          <w:lang w:val="fr-FR"/>
        </w:rPr>
        <w:t>.</w:t>
      </w:r>
    </w:p>
    <w:p w14:paraId="2ED69E53" w14:textId="7B0A1BF3" w:rsidR="00137DE4" w:rsidRPr="00EA4082" w:rsidRDefault="00137DE4" w:rsidP="00137DE4">
      <w:pPr>
        <w:pStyle w:val="SingleTxtG"/>
        <w:ind w:right="1133"/>
      </w:pPr>
      <w:r>
        <w:rPr>
          <w:lang w:val="fr-FR"/>
        </w:rPr>
        <w:t>112</w:t>
      </w:r>
      <w:r w:rsidR="005302BC" w:rsidRPr="005302BC">
        <w:rPr>
          <w:lang w:val="fr-FR"/>
        </w:rPr>
        <w:t>.</w:t>
      </w:r>
      <w:r>
        <w:rPr>
          <w:lang w:val="fr-FR"/>
        </w:rPr>
        <w:tab/>
        <w:t>Conformément au Code sanitaire du Turkménistan, le Service sanitaire et épidémiologique de l’État (qui dépend du Ministère de la santé et de l’industrie médicale) assure, dans ses 78 laboratoires certifiés, un suivi permanent de la production et de la consommation d’eau potable, conformément aux exigences énoncées dans la norme d’État TDS 837-2016 relative aux exigences en matière d’hygiène et contrôle de la qualité de l’eau potable</w:t>
      </w:r>
      <w:r w:rsidR="005302BC" w:rsidRPr="005302BC">
        <w:rPr>
          <w:lang w:val="fr-FR"/>
        </w:rPr>
        <w:t>.</w:t>
      </w:r>
    </w:p>
    <w:p w14:paraId="7A84904B" w14:textId="50061142" w:rsidR="00137DE4" w:rsidRPr="00EA4082" w:rsidRDefault="00137DE4" w:rsidP="00137DE4">
      <w:pPr>
        <w:pStyle w:val="SingleTxtG"/>
        <w:ind w:right="1133"/>
      </w:pPr>
      <w:r>
        <w:rPr>
          <w:lang w:val="fr-FR"/>
        </w:rPr>
        <w:t>113</w:t>
      </w:r>
      <w:r w:rsidR="005302BC" w:rsidRPr="005302BC">
        <w:rPr>
          <w:lang w:val="fr-FR"/>
        </w:rPr>
        <w:t>.</w:t>
      </w:r>
      <w:r>
        <w:rPr>
          <w:lang w:val="fr-FR"/>
        </w:rPr>
        <w:tab/>
        <w:t>Le pays mène également diverses activités visant à atténuer les conséquences de la crise en mer d’Aral</w:t>
      </w:r>
      <w:r w:rsidR="005302BC" w:rsidRPr="005302BC">
        <w:rPr>
          <w:lang w:val="fr-FR"/>
        </w:rPr>
        <w:t>.</w:t>
      </w:r>
      <w:r>
        <w:rPr>
          <w:lang w:val="fr-FR"/>
        </w:rPr>
        <w:t xml:space="preserve"> Le Programme national pour la mer d’Aral pour 2021-2025 prévoit des mesures spécifiques visant à améliorer la situation environnementale de la région de la mer d’Aral</w:t>
      </w:r>
      <w:r w:rsidR="005302BC" w:rsidRPr="005302BC">
        <w:rPr>
          <w:lang w:val="fr-FR"/>
        </w:rPr>
        <w:t>.</w:t>
      </w:r>
    </w:p>
    <w:p w14:paraId="4AA08BA6" w14:textId="035E3BDC" w:rsidR="00137DE4" w:rsidRPr="00EA4082" w:rsidRDefault="00137DE4" w:rsidP="00137DE4">
      <w:pPr>
        <w:pStyle w:val="SingleTxtG"/>
        <w:ind w:right="1133"/>
      </w:pPr>
      <w:r>
        <w:rPr>
          <w:lang w:val="fr-FR"/>
        </w:rPr>
        <w:t>114</w:t>
      </w:r>
      <w:r w:rsidR="005302BC" w:rsidRPr="005302BC">
        <w:rPr>
          <w:lang w:val="fr-FR"/>
        </w:rPr>
        <w:t>.</w:t>
      </w:r>
      <w:r>
        <w:rPr>
          <w:lang w:val="fr-FR"/>
        </w:rPr>
        <w:tab/>
        <w:t>D’après l’enquête en grappes à indicateurs multiples MICS-6, la proportion de la population utilisant des services sûrs d’approvisionnement en eau a nettement augmenté, passant de 82,8 % en 2015-2016 à 99,9 % en 2019</w:t>
      </w:r>
      <w:r w:rsidR="005302BC" w:rsidRPr="005302BC">
        <w:rPr>
          <w:lang w:val="fr-FR"/>
        </w:rPr>
        <w:t>.</w:t>
      </w:r>
      <w:r>
        <w:rPr>
          <w:lang w:val="fr-FR"/>
        </w:rPr>
        <w:t xml:space="preserve"> En outre, le pourcentage de la population utilisant des sources améliorées d’eau potable et disposant des conditions de base pour l’approvisionnement en eau potable dans la région de la mer d’Aral était de 100 % dans le </w:t>
      </w:r>
      <w:proofErr w:type="spellStart"/>
      <w:r>
        <w:rPr>
          <w:lang w:val="fr-FR"/>
        </w:rPr>
        <w:t>velayat</w:t>
      </w:r>
      <w:proofErr w:type="spellEnd"/>
      <w:r>
        <w:rPr>
          <w:lang w:val="fr-FR"/>
        </w:rPr>
        <w:t xml:space="preserve"> de </w:t>
      </w:r>
      <w:proofErr w:type="spellStart"/>
      <w:r>
        <w:rPr>
          <w:lang w:val="fr-FR"/>
        </w:rPr>
        <w:t>Dachogouz</w:t>
      </w:r>
      <w:proofErr w:type="spellEnd"/>
      <w:r>
        <w:rPr>
          <w:lang w:val="fr-FR"/>
        </w:rPr>
        <w:t xml:space="preserve"> et de 99,8 % dans le </w:t>
      </w:r>
      <w:proofErr w:type="spellStart"/>
      <w:r>
        <w:rPr>
          <w:lang w:val="fr-FR"/>
        </w:rPr>
        <w:t>velayat</w:t>
      </w:r>
      <w:proofErr w:type="spellEnd"/>
      <w:r>
        <w:rPr>
          <w:lang w:val="fr-FR"/>
        </w:rPr>
        <w:t xml:space="preserve"> de </w:t>
      </w:r>
      <w:proofErr w:type="spellStart"/>
      <w:r>
        <w:rPr>
          <w:lang w:val="fr-FR"/>
        </w:rPr>
        <w:t>Lebap</w:t>
      </w:r>
      <w:proofErr w:type="spellEnd"/>
      <w:r w:rsidR="005302BC" w:rsidRPr="005302BC">
        <w:rPr>
          <w:lang w:val="fr-FR"/>
        </w:rPr>
        <w:t>.</w:t>
      </w:r>
      <w:r>
        <w:rPr>
          <w:lang w:val="fr-FR"/>
        </w:rPr>
        <w:t xml:space="preserve"> Les importants progrès enregistrés résultent des efforts continus du Gouvernement turkmène en ce sens</w:t>
      </w:r>
      <w:r w:rsidR="005302BC" w:rsidRPr="005302BC">
        <w:rPr>
          <w:lang w:val="fr-FR"/>
        </w:rPr>
        <w:t>.</w:t>
      </w:r>
      <w:r>
        <w:rPr>
          <w:lang w:val="fr-FR"/>
        </w:rPr>
        <w:t xml:space="preserve"> L’enquête MICS-7 a été achevée au cours de l’année 2024</w:t>
      </w:r>
      <w:r w:rsidR="005302BC" w:rsidRPr="005302BC">
        <w:rPr>
          <w:lang w:val="fr-FR"/>
        </w:rPr>
        <w:t>.</w:t>
      </w:r>
      <w:r>
        <w:rPr>
          <w:lang w:val="fr-FR"/>
        </w:rPr>
        <w:t xml:space="preserve"> Ses résultats devraient être disponibles au troisième trimestre 2024</w:t>
      </w:r>
      <w:r w:rsidR="005302BC" w:rsidRPr="005302BC">
        <w:rPr>
          <w:lang w:val="fr-FR"/>
        </w:rPr>
        <w:t>.</w:t>
      </w:r>
    </w:p>
    <w:p w14:paraId="0C1A49A2" w14:textId="7DDFC9E1" w:rsidR="00137DE4" w:rsidRPr="00EA4082" w:rsidRDefault="00137DE4" w:rsidP="00137DE4">
      <w:pPr>
        <w:pStyle w:val="H1G"/>
        <w:ind w:right="1133"/>
      </w:pPr>
      <w:bookmarkStart w:id="27" w:name="_Hlk166580602"/>
      <w:r>
        <w:rPr>
          <w:lang w:val="fr-FR"/>
        </w:rPr>
        <w:tab/>
      </w:r>
      <w:r>
        <w:rPr>
          <w:lang w:val="fr-FR"/>
        </w:rPr>
        <w:tab/>
      </w:r>
      <w:r>
        <w:rPr>
          <w:lang w:val="fr-FR"/>
        </w:rPr>
        <w:tab/>
      </w:r>
      <w:r>
        <w:rPr>
          <w:bCs/>
          <w:lang w:val="fr-FR"/>
        </w:rPr>
        <w:t>Réponse aux questions posées au paragraphe 12 (al</w:t>
      </w:r>
      <w:r w:rsidR="005302BC" w:rsidRPr="005302BC">
        <w:rPr>
          <w:bCs/>
          <w:lang w:val="fr-FR"/>
        </w:rPr>
        <w:t>.</w:t>
      </w:r>
      <w:r>
        <w:rPr>
          <w:bCs/>
          <w:lang w:val="fr-FR"/>
        </w:rPr>
        <w:t xml:space="preserve"> a)) </w:t>
      </w:r>
      <w:r w:rsidR="00DA0C8E">
        <w:rPr>
          <w:bCs/>
          <w:lang w:val="fr-FR"/>
        </w:rPr>
        <w:br/>
      </w:r>
      <w:r>
        <w:rPr>
          <w:bCs/>
          <w:lang w:val="fr-FR"/>
        </w:rPr>
        <w:t>de la liste de points</w:t>
      </w:r>
      <w:bookmarkEnd w:id="27"/>
    </w:p>
    <w:p w14:paraId="678775A9" w14:textId="2F25593C" w:rsidR="00137DE4" w:rsidRPr="00EA4082" w:rsidRDefault="00137DE4" w:rsidP="00137DE4">
      <w:pPr>
        <w:pStyle w:val="SingleTxtG"/>
        <w:ind w:right="1133"/>
      </w:pPr>
      <w:r>
        <w:rPr>
          <w:lang w:val="fr-FR"/>
        </w:rPr>
        <w:t>115</w:t>
      </w:r>
      <w:r w:rsidR="005302BC" w:rsidRPr="005302BC">
        <w:rPr>
          <w:lang w:val="fr-FR"/>
        </w:rPr>
        <w:t>.</w:t>
      </w:r>
      <w:r>
        <w:rPr>
          <w:lang w:val="fr-FR"/>
        </w:rPr>
        <w:tab/>
        <w:t>Au début de l’année 2024, le pays comptait 1 099 établissements préscolaires, accueillant environ 214 803 enfants</w:t>
      </w:r>
      <w:r w:rsidR="005302BC" w:rsidRPr="005302BC">
        <w:rPr>
          <w:lang w:val="fr-FR"/>
        </w:rPr>
        <w:t>.</w:t>
      </w:r>
      <w:r>
        <w:rPr>
          <w:lang w:val="fr-FR"/>
        </w:rPr>
        <w:t xml:space="preserve"> Sur ce total, 214 établissements (accueillant environ 32 957 enfants) étaient situés en milieu rural</w:t>
      </w:r>
      <w:r w:rsidR="005302BC" w:rsidRPr="005302BC">
        <w:rPr>
          <w:lang w:val="fr-FR"/>
        </w:rPr>
        <w:t>.</w:t>
      </w:r>
    </w:p>
    <w:p w14:paraId="52B9BBDF" w14:textId="75AF1CDE" w:rsidR="00137DE4" w:rsidRPr="00EA4082" w:rsidRDefault="00137DE4" w:rsidP="00137DE4">
      <w:pPr>
        <w:pStyle w:val="SingleTxtG"/>
        <w:ind w:right="1133"/>
      </w:pPr>
      <w:r>
        <w:rPr>
          <w:lang w:val="fr-FR"/>
        </w:rPr>
        <w:t>116</w:t>
      </w:r>
      <w:r w:rsidR="005302BC" w:rsidRPr="005302BC">
        <w:rPr>
          <w:lang w:val="fr-FR"/>
        </w:rPr>
        <w:t>.</w:t>
      </w:r>
      <w:r>
        <w:rPr>
          <w:lang w:val="fr-FR"/>
        </w:rPr>
        <w:tab/>
        <w:t>Au cours des cinq</w:t>
      </w:r>
      <w:r w:rsidR="004905A4">
        <w:rPr>
          <w:lang w:val="fr-FR"/>
        </w:rPr>
        <w:t xml:space="preserve"> </w:t>
      </w:r>
      <w:r>
        <w:rPr>
          <w:lang w:val="fr-FR"/>
        </w:rPr>
        <w:t>dernières années, 28 établissements préscolaires (pour 7 280 places) ont été construits dans le pays, dont 8</w:t>
      </w:r>
      <w:r w:rsidR="00940429">
        <w:rPr>
          <w:lang w:val="fr-FR"/>
        </w:rPr>
        <w:t xml:space="preserve"> </w:t>
      </w:r>
      <w:r>
        <w:rPr>
          <w:lang w:val="fr-FR"/>
        </w:rPr>
        <w:t>en milieu rural</w:t>
      </w:r>
      <w:r w:rsidR="005302BC" w:rsidRPr="005302BC">
        <w:rPr>
          <w:lang w:val="fr-FR"/>
        </w:rPr>
        <w:t>.</w:t>
      </w:r>
      <w:r>
        <w:rPr>
          <w:lang w:val="fr-FR"/>
        </w:rPr>
        <w:t xml:space="preserve"> Ces nouveaux établissements sont dotés des équipements les plus avancés, des ordinateurs les plus récents et de tableaux multimédias interactifs</w:t>
      </w:r>
      <w:r w:rsidR="005302BC" w:rsidRPr="005302BC">
        <w:rPr>
          <w:lang w:val="fr-FR"/>
        </w:rPr>
        <w:t>.</w:t>
      </w:r>
    </w:p>
    <w:p w14:paraId="3A692DEF" w14:textId="4EC0CB79" w:rsidR="00137DE4" w:rsidRPr="00EA4082" w:rsidRDefault="00137DE4" w:rsidP="00137DE4">
      <w:pPr>
        <w:pStyle w:val="SingleTxtG"/>
        <w:ind w:right="1133"/>
      </w:pPr>
      <w:r>
        <w:rPr>
          <w:lang w:val="fr-FR"/>
        </w:rPr>
        <w:t>117</w:t>
      </w:r>
      <w:r w:rsidR="005302BC" w:rsidRPr="005302BC">
        <w:rPr>
          <w:lang w:val="fr-FR"/>
        </w:rPr>
        <w:t>.</w:t>
      </w:r>
      <w:r>
        <w:rPr>
          <w:lang w:val="fr-FR"/>
        </w:rPr>
        <w:tab/>
        <w:t>L’éducation dispensée aux enfants accueillis dans les établissements préscolaires du Turkménistan repose sur un programme d’enseignement commun</w:t>
      </w:r>
      <w:r w:rsidR="005302BC" w:rsidRPr="005302BC">
        <w:rPr>
          <w:lang w:val="fr-FR"/>
        </w:rPr>
        <w:t>.</w:t>
      </w:r>
    </w:p>
    <w:p w14:paraId="7013EE15" w14:textId="0FC44AFA" w:rsidR="00137DE4" w:rsidRPr="00EA4082" w:rsidRDefault="00137DE4" w:rsidP="00137DE4">
      <w:pPr>
        <w:pStyle w:val="SingleTxtG"/>
        <w:ind w:right="1133"/>
      </w:pPr>
      <w:r>
        <w:rPr>
          <w:lang w:val="fr-FR"/>
        </w:rPr>
        <w:t>118</w:t>
      </w:r>
      <w:r w:rsidR="005302BC" w:rsidRPr="005302BC">
        <w:rPr>
          <w:lang w:val="fr-FR"/>
        </w:rPr>
        <w:t>.</w:t>
      </w:r>
      <w:r>
        <w:rPr>
          <w:lang w:val="fr-FR"/>
        </w:rPr>
        <w:tab/>
        <w:t>La qualité de l’enseignement dispensé dans les établissements préscolaires s’améliore</w:t>
      </w:r>
      <w:r w:rsidR="005302BC" w:rsidRPr="005302BC">
        <w:rPr>
          <w:lang w:val="fr-FR"/>
        </w:rPr>
        <w:t>.</w:t>
      </w:r>
      <w:r>
        <w:rPr>
          <w:lang w:val="fr-FR"/>
        </w:rPr>
        <w:t xml:space="preserve"> Compte tenu des exigences actuelles, une attention particulière est accordée à la préparation des enfants en vue de l’école et à la maîtrise du programme scolaire, contribuant ainsi à la continuité et à la cohérence de l’éducation</w:t>
      </w:r>
      <w:r w:rsidR="005302BC" w:rsidRPr="005302BC">
        <w:rPr>
          <w:lang w:val="fr-FR"/>
        </w:rPr>
        <w:t>.</w:t>
      </w:r>
    </w:p>
    <w:p w14:paraId="47A187AD" w14:textId="3B2B252A" w:rsidR="00137DE4" w:rsidRPr="00EA4082" w:rsidRDefault="00DA0C8E" w:rsidP="00DA0C8E">
      <w:pPr>
        <w:pStyle w:val="H23G"/>
        <w:rPr>
          <w:iCs/>
        </w:rPr>
      </w:pPr>
      <w:r>
        <w:rPr>
          <w:lang w:val="fr-FR"/>
        </w:rPr>
        <w:lastRenderedPageBreak/>
        <w:tab/>
      </w:r>
      <w:r>
        <w:rPr>
          <w:lang w:val="fr-FR"/>
        </w:rPr>
        <w:tab/>
      </w:r>
      <w:r w:rsidR="00137DE4">
        <w:rPr>
          <w:lang w:val="fr-FR"/>
        </w:rPr>
        <w:t>Répartition des établissements préscolaires au Turkménistan et du nombre d’enfants scolarisés dans ces établissements, par territoire et par genre</w:t>
      </w:r>
    </w:p>
    <w:tbl>
      <w:tblPr>
        <w:tblW w:w="7370" w:type="dxa"/>
        <w:tblInd w:w="1134" w:type="dxa"/>
        <w:tblLayout w:type="fixed"/>
        <w:tblCellMar>
          <w:left w:w="0" w:type="dxa"/>
          <w:right w:w="0" w:type="dxa"/>
        </w:tblCellMar>
        <w:tblLook w:val="0000" w:firstRow="0" w:lastRow="0" w:firstColumn="0" w:lastColumn="0" w:noHBand="0" w:noVBand="0"/>
      </w:tblPr>
      <w:tblGrid>
        <w:gridCol w:w="4088"/>
        <w:gridCol w:w="1019"/>
        <w:gridCol w:w="1131"/>
        <w:gridCol w:w="1132"/>
      </w:tblGrid>
      <w:tr w:rsidR="00137DE4" w:rsidRPr="00137DE4" w14:paraId="55FFE5F9" w14:textId="77777777" w:rsidTr="00137DE4">
        <w:trPr>
          <w:tblHeader/>
        </w:trPr>
        <w:tc>
          <w:tcPr>
            <w:tcW w:w="4088" w:type="dxa"/>
            <w:tcBorders>
              <w:top w:val="single" w:sz="4" w:space="0" w:color="auto"/>
              <w:bottom w:val="single" w:sz="12" w:space="0" w:color="auto"/>
            </w:tcBorders>
            <w:shd w:val="clear" w:color="auto" w:fill="auto"/>
            <w:noWrap/>
            <w:vAlign w:val="bottom"/>
          </w:tcPr>
          <w:p w14:paraId="1ADECEFE" w14:textId="77777777" w:rsidR="00137DE4" w:rsidRPr="00137DE4" w:rsidRDefault="00137DE4" w:rsidP="00DA0C8E">
            <w:pPr>
              <w:keepNext/>
              <w:suppressAutoHyphens w:val="0"/>
              <w:spacing w:before="80" w:after="80" w:line="200" w:lineRule="exact"/>
              <w:rPr>
                <w:i/>
                <w:sz w:val="16"/>
              </w:rPr>
            </w:pPr>
          </w:p>
        </w:tc>
        <w:tc>
          <w:tcPr>
            <w:tcW w:w="1019" w:type="dxa"/>
            <w:tcBorders>
              <w:top w:val="single" w:sz="4" w:space="0" w:color="auto"/>
              <w:bottom w:val="single" w:sz="12" w:space="0" w:color="auto"/>
            </w:tcBorders>
            <w:shd w:val="clear" w:color="auto" w:fill="auto"/>
            <w:vAlign w:val="bottom"/>
          </w:tcPr>
          <w:p w14:paraId="70B7A343" w14:textId="77777777" w:rsidR="00137DE4" w:rsidRPr="00137DE4" w:rsidRDefault="00137DE4" w:rsidP="00DA0C8E">
            <w:pPr>
              <w:keepNext/>
              <w:suppressAutoHyphens w:val="0"/>
              <w:spacing w:before="80" w:after="80" w:line="200" w:lineRule="exact"/>
              <w:jc w:val="right"/>
              <w:rPr>
                <w:bCs/>
                <w:i/>
                <w:sz w:val="16"/>
              </w:rPr>
            </w:pPr>
            <w:r w:rsidRPr="00137DE4">
              <w:rPr>
                <w:i/>
                <w:iCs/>
                <w:sz w:val="16"/>
                <w:lang w:val="fr-FR"/>
              </w:rPr>
              <w:t>2021</w:t>
            </w:r>
          </w:p>
        </w:tc>
        <w:tc>
          <w:tcPr>
            <w:tcW w:w="1131" w:type="dxa"/>
            <w:tcBorders>
              <w:top w:val="single" w:sz="4" w:space="0" w:color="auto"/>
              <w:bottom w:val="single" w:sz="12" w:space="0" w:color="auto"/>
            </w:tcBorders>
            <w:shd w:val="clear" w:color="auto" w:fill="auto"/>
            <w:vAlign w:val="bottom"/>
          </w:tcPr>
          <w:p w14:paraId="4FFF3BFF" w14:textId="77777777" w:rsidR="00137DE4" w:rsidRPr="00137DE4" w:rsidRDefault="00137DE4" w:rsidP="00DA0C8E">
            <w:pPr>
              <w:keepNext/>
              <w:suppressAutoHyphens w:val="0"/>
              <w:spacing w:before="80" w:after="80" w:line="200" w:lineRule="exact"/>
              <w:jc w:val="right"/>
              <w:rPr>
                <w:bCs/>
                <w:i/>
                <w:sz w:val="16"/>
              </w:rPr>
            </w:pPr>
            <w:r w:rsidRPr="00137DE4">
              <w:rPr>
                <w:i/>
                <w:iCs/>
                <w:sz w:val="16"/>
                <w:lang w:val="fr-FR"/>
              </w:rPr>
              <w:t>2022</w:t>
            </w:r>
          </w:p>
        </w:tc>
        <w:tc>
          <w:tcPr>
            <w:tcW w:w="1132" w:type="dxa"/>
            <w:tcBorders>
              <w:top w:val="single" w:sz="4" w:space="0" w:color="auto"/>
              <w:bottom w:val="single" w:sz="12" w:space="0" w:color="auto"/>
            </w:tcBorders>
            <w:shd w:val="clear" w:color="auto" w:fill="auto"/>
            <w:vAlign w:val="bottom"/>
          </w:tcPr>
          <w:p w14:paraId="0DAD8CD1" w14:textId="77777777" w:rsidR="00137DE4" w:rsidRPr="00137DE4" w:rsidRDefault="00137DE4" w:rsidP="00DA0C8E">
            <w:pPr>
              <w:keepNext/>
              <w:suppressAutoHyphens w:val="0"/>
              <w:spacing w:before="80" w:after="80" w:line="200" w:lineRule="exact"/>
              <w:jc w:val="right"/>
              <w:rPr>
                <w:bCs/>
                <w:i/>
                <w:sz w:val="16"/>
              </w:rPr>
            </w:pPr>
            <w:r w:rsidRPr="00137DE4">
              <w:rPr>
                <w:i/>
                <w:iCs/>
                <w:sz w:val="16"/>
                <w:lang w:val="fr-FR"/>
              </w:rPr>
              <w:t>2023</w:t>
            </w:r>
          </w:p>
        </w:tc>
      </w:tr>
      <w:tr w:rsidR="00137DE4" w:rsidRPr="00137DE4" w14:paraId="7B6884B9" w14:textId="77777777" w:rsidTr="00DA0C8E">
        <w:tc>
          <w:tcPr>
            <w:tcW w:w="4088" w:type="dxa"/>
            <w:tcBorders>
              <w:top w:val="single" w:sz="12" w:space="0" w:color="auto"/>
            </w:tcBorders>
            <w:shd w:val="clear" w:color="auto" w:fill="auto"/>
            <w:noWrap/>
            <w:vAlign w:val="bottom"/>
          </w:tcPr>
          <w:p w14:paraId="55265633" w14:textId="77777777" w:rsidR="00137DE4" w:rsidRPr="00137DE4" w:rsidRDefault="00137DE4" w:rsidP="00DA0C8E">
            <w:pPr>
              <w:keepNext/>
              <w:suppressAutoHyphens w:val="0"/>
              <w:spacing w:before="40" w:after="40" w:line="220" w:lineRule="exact"/>
              <w:rPr>
                <w:bCs/>
                <w:sz w:val="18"/>
              </w:rPr>
            </w:pPr>
            <w:r w:rsidRPr="00137DE4">
              <w:rPr>
                <w:sz w:val="18"/>
                <w:lang w:val="fr-FR"/>
              </w:rPr>
              <w:t>Nombre d’établissements préscolaires à la fin de l’année</w:t>
            </w:r>
          </w:p>
        </w:tc>
        <w:tc>
          <w:tcPr>
            <w:tcW w:w="1019" w:type="dxa"/>
            <w:tcBorders>
              <w:top w:val="single" w:sz="12" w:space="0" w:color="auto"/>
            </w:tcBorders>
            <w:shd w:val="clear" w:color="auto" w:fill="auto"/>
            <w:vAlign w:val="bottom"/>
          </w:tcPr>
          <w:p w14:paraId="3AC5CD13" w14:textId="77777777" w:rsidR="00137DE4" w:rsidRPr="00137DE4" w:rsidRDefault="00137DE4" w:rsidP="00DA0C8E">
            <w:pPr>
              <w:keepNext/>
              <w:suppressAutoHyphens w:val="0"/>
              <w:spacing w:before="40" w:after="40" w:line="220" w:lineRule="exact"/>
              <w:jc w:val="right"/>
              <w:rPr>
                <w:sz w:val="18"/>
              </w:rPr>
            </w:pPr>
            <w:r w:rsidRPr="00137DE4">
              <w:rPr>
                <w:sz w:val="18"/>
                <w:lang w:val="fr-FR"/>
              </w:rPr>
              <w:t>1 076</w:t>
            </w:r>
          </w:p>
        </w:tc>
        <w:tc>
          <w:tcPr>
            <w:tcW w:w="1131" w:type="dxa"/>
            <w:tcBorders>
              <w:top w:val="single" w:sz="12" w:space="0" w:color="auto"/>
            </w:tcBorders>
            <w:shd w:val="clear" w:color="auto" w:fill="auto"/>
            <w:vAlign w:val="bottom"/>
          </w:tcPr>
          <w:p w14:paraId="515936FB" w14:textId="77777777" w:rsidR="00137DE4" w:rsidRPr="00137DE4" w:rsidRDefault="00137DE4" w:rsidP="00DA0C8E">
            <w:pPr>
              <w:keepNext/>
              <w:suppressAutoHyphens w:val="0"/>
              <w:spacing w:before="40" w:after="40" w:line="220" w:lineRule="exact"/>
              <w:jc w:val="right"/>
              <w:rPr>
                <w:sz w:val="18"/>
              </w:rPr>
            </w:pPr>
            <w:r w:rsidRPr="00137DE4">
              <w:rPr>
                <w:sz w:val="18"/>
                <w:lang w:val="fr-FR"/>
              </w:rPr>
              <w:t>1 082</w:t>
            </w:r>
          </w:p>
        </w:tc>
        <w:tc>
          <w:tcPr>
            <w:tcW w:w="1132" w:type="dxa"/>
            <w:tcBorders>
              <w:top w:val="single" w:sz="12" w:space="0" w:color="auto"/>
            </w:tcBorders>
            <w:shd w:val="clear" w:color="auto" w:fill="auto"/>
            <w:vAlign w:val="bottom"/>
          </w:tcPr>
          <w:p w14:paraId="669F164B" w14:textId="77777777" w:rsidR="00137DE4" w:rsidRPr="00137DE4" w:rsidRDefault="00137DE4" w:rsidP="00DA0C8E">
            <w:pPr>
              <w:keepNext/>
              <w:suppressAutoHyphens w:val="0"/>
              <w:spacing w:before="40" w:after="40" w:line="220" w:lineRule="exact"/>
              <w:jc w:val="right"/>
              <w:rPr>
                <w:sz w:val="18"/>
                <w:lang w:val="en-US"/>
              </w:rPr>
            </w:pPr>
          </w:p>
          <w:p w14:paraId="002736A8" w14:textId="77777777" w:rsidR="00137DE4" w:rsidRPr="00137DE4" w:rsidRDefault="00137DE4" w:rsidP="00DA0C8E">
            <w:pPr>
              <w:keepNext/>
              <w:suppressAutoHyphens w:val="0"/>
              <w:spacing w:before="40" w:after="40" w:line="220" w:lineRule="exact"/>
              <w:jc w:val="right"/>
              <w:rPr>
                <w:sz w:val="18"/>
              </w:rPr>
            </w:pPr>
            <w:r w:rsidRPr="00137DE4">
              <w:rPr>
                <w:sz w:val="18"/>
                <w:lang w:val="fr-FR"/>
              </w:rPr>
              <w:t>1 091</w:t>
            </w:r>
          </w:p>
        </w:tc>
      </w:tr>
      <w:tr w:rsidR="00137DE4" w:rsidRPr="00137DE4" w14:paraId="3C531D9E" w14:textId="77777777" w:rsidTr="00137DE4">
        <w:tc>
          <w:tcPr>
            <w:tcW w:w="4088" w:type="dxa"/>
            <w:shd w:val="clear" w:color="auto" w:fill="auto"/>
            <w:noWrap/>
          </w:tcPr>
          <w:p w14:paraId="73B8A82A" w14:textId="2EF66D76" w:rsidR="00137DE4" w:rsidRPr="00137DE4" w:rsidRDefault="00137DE4" w:rsidP="00940429">
            <w:pPr>
              <w:keepNext/>
              <w:suppressAutoHyphens w:val="0"/>
              <w:spacing w:before="40" w:after="40" w:line="220" w:lineRule="exact"/>
              <w:ind w:left="284"/>
              <w:rPr>
                <w:sz w:val="18"/>
              </w:rPr>
            </w:pPr>
            <w:r w:rsidRPr="00137DE4">
              <w:rPr>
                <w:sz w:val="18"/>
                <w:lang w:val="fr-FR"/>
              </w:rPr>
              <w:t>Dont :</w:t>
            </w:r>
          </w:p>
        </w:tc>
        <w:tc>
          <w:tcPr>
            <w:tcW w:w="1019" w:type="dxa"/>
            <w:shd w:val="clear" w:color="auto" w:fill="auto"/>
            <w:vAlign w:val="bottom"/>
          </w:tcPr>
          <w:p w14:paraId="0E183E55" w14:textId="77777777" w:rsidR="00137DE4" w:rsidRPr="00137DE4" w:rsidRDefault="00137DE4" w:rsidP="00DA0C8E">
            <w:pPr>
              <w:keepNext/>
              <w:suppressAutoHyphens w:val="0"/>
              <w:spacing w:before="40" w:after="40" w:line="220" w:lineRule="exact"/>
              <w:jc w:val="right"/>
              <w:rPr>
                <w:sz w:val="18"/>
              </w:rPr>
            </w:pPr>
          </w:p>
        </w:tc>
        <w:tc>
          <w:tcPr>
            <w:tcW w:w="1131" w:type="dxa"/>
            <w:shd w:val="clear" w:color="auto" w:fill="auto"/>
            <w:vAlign w:val="bottom"/>
          </w:tcPr>
          <w:p w14:paraId="531C0C15" w14:textId="77777777" w:rsidR="00137DE4" w:rsidRPr="00137DE4" w:rsidRDefault="00137DE4" w:rsidP="00DA0C8E">
            <w:pPr>
              <w:keepNext/>
              <w:suppressAutoHyphens w:val="0"/>
              <w:spacing w:before="40" w:after="40" w:line="220" w:lineRule="exact"/>
              <w:jc w:val="right"/>
              <w:rPr>
                <w:sz w:val="18"/>
              </w:rPr>
            </w:pPr>
          </w:p>
        </w:tc>
        <w:tc>
          <w:tcPr>
            <w:tcW w:w="1132" w:type="dxa"/>
            <w:shd w:val="clear" w:color="auto" w:fill="auto"/>
            <w:vAlign w:val="bottom"/>
          </w:tcPr>
          <w:p w14:paraId="76086D39" w14:textId="77777777" w:rsidR="00137DE4" w:rsidRPr="00137DE4" w:rsidRDefault="00137DE4" w:rsidP="00DA0C8E">
            <w:pPr>
              <w:keepNext/>
              <w:suppressAutoHyphens w:val="0"/>
              <w:spacing w:before="40" w:after="40" w:line="220" w:lineRule="exact"/>
              <w:jc w:val="right"/>
              <w:rPr>
                <w:sz w:val="18"/>
              </w:rPr>
            </w:pPr>
          </w:p>
        </w:tc>
      </w:tr>
      <w:tr w:rsidR="00137DE4" w:rsidRPr="00137DE4" w14:paraId="1B2432F1" w14:textId="77777777" w:rsidTr="00137DE4">
        <w:tc>
          <w:tcPr>
            <w:tcW w:w="4088" w:type="dxa"/>
            <w:shd w:val="clear" w:color="auto" w:fill="auto"/>
            <w:noWrap/>
          </w:tcPr>
          <w:p w14:paraId="5BA3FE41" w14:textId="4070AF8C" w:rsidR="00137DE4" w:rsidRPr="00137DE4" w:rsidRDefault="00940429" w:rsidP="00940429">
            <w:pPr>
              <w:keepNext/>
              <w:suppressAutoHyphens w:val="0"/>
              <w:spacing w:before="40" w:after="40" w:line="220" w:lineRule="exact"/>
              <w:ind w:left="284"/>
              <w:rPr>
                <w:sz w:val="18"/>
              </w:rPr>
            </w:pPr>
            <w:r>
              <w:rPr>
                <w:sz w:val="18"/>
                <w:lang w:val="fr-FR"/>
              </w:rPr>
              <w:t>A</w:t>
            </w:r>
            <w:r w:rsidR="00137DE4" w:rsidRPr="00137DE4">
              <w:rPr>
                <w:sz w:val="18"/>
                <w:lang w:val="fr-FR"/>
              </w:rPr>
              <w:t>gglomérations urbaines</w:t>
            </w:r>
          </w:p>
        </w:tc>
        <w:tc>
          <w:tcPr>
            <w:tcW w:w="1019" w:type="dxa"/>
            <w:shd w:val="clear" w:color="auto" w:fill="auto"/>
            <w:vAlign w:val="bottom"/>
          </w:tcPr>
          <w:p w14:paraId="3D5DE4DF" w14:textId="77777777" w:rsidR="00137DE4" w:rsidRPr="00137DE4" w:rsidRDefault="00137DE4" w:rsidP="00DA0C8E">
            <w:pPr>
              <w:keepNext/>
              <w:suppressAutoHyphens w:val="0"/>
              <w:spacing w:before="40" w:after="40" w:line="220" w:lineRule="exact"/>
              <w:jc w:val="right"/>
              <w:rPr>
                <w:sz w:val="18"/>
              </w:rPr>
            </w:pPr>
            <w:r w:rsidRPr="00137DE4">
              <w:rPr>
                <w:sz w:val="18"/>
                <w:lang w:val="fr-FR"/>
              </w:rPr>
              <w:t>864</w:t>
            </w:r>
          </w:p>
        </w:tc>
        <w:tc>
          <w:tcPr>
            <w:tcW w:w="1131" w:type="dxa"/>
            <w:shd w:val="clear" w:color="auto" w:fill="auto"/>
            <w:vAlign w:val="bottom"/>
          </w:tcPr>
          <w:p w14:paraId="56221002" w14:textId="77777777" w:rsidR="00137DE4" w:rsidRPr="00137DE4" w:rsidRDefault="00137DE4" w:rsidP="00DA0C8E">
            <w:pPr>
              <w:keepNext/>
              <w:suppressAutoHyphens w:val="0"/>
              <w:spacing w:before="40" w:after="40" w:line="220" w:lineRule="exact"/>
              <w:jc w:val="right"/>
              <w:rPr>
                <w:sz w:val="18"/>
              </w:rPr>
            </w:pPr>
            <w:r w:rsidRPr="00137DE4">
              <w:rPr>
                <w:sz w:val="18"/>
                <w:lang w:val="fr-FR"/>
              </w:rPr>
              <w:t>869</w:t>
            </w:r>
          </w:p>
        </w:tc>
        <w:tc>
          <w:tcPr>
            <w:tcW w:w="1132" w:type="dxa"/>
            <w:shd w:val="clear" w:color="auto" w:fill="auto"/>
            <w:vAlign w:val="bottom"/>
          </w:tcPr>
          <w:p w14:paraId="73CD0420" w14:textId="77777777" w:rsidR="00137DE4" w:rsidRPr="00137DE4" w:rsidRDefault="00137DE4" w:rsidP="00DA0C8E">
            <w:pPr>
              <w:keepNext/>
              <w:suppressAutoHyphens w:val="0"/>
              <w:spacing w:before="40" w:after="40" w:line="220" w:lineRule="exact"/>
              <w:jc w:val="right"/>
              <w:rPr>
                <w:sz w:val="18"/>
              </w:rPr>
            </w:pPr>
            <w:r w:rsidRPr="00137DE4">
              <w:rPr>
                <w:sz w:val="18"/>
                <w:lang w:val="fr-FR"/>
              </w:rPr>
              <w:t>877</w:t>
            </w:r>
          </w:p>
        </w:tc>
      </w:tr>
      <w:tr w:rsidR="00137DE4" w:rsidRPr="00137DE4" w14:paraId="34CE9FBC" w14:textId="77777777" w:rsidTr="00137DE4">
        <w:tc>
          <w:tcPr>
            <w:tcW w:w="4088" w:type="dxa"/>
            <w:shd w:val="clear" w:color="auto" w:fill="auto"/>
            <w:noWrap/>
          </w:tcPr>
          <w:p w14:paraId="56C31001" w14:textId="57D24179" w:rsidR="00137DE4" w:rsidRPr="00137DE4" w:rsidRDefault="00940429" w:rsidP="00940429">
            <w:pPr>
              <w:keepNext/>
              <w:suppressAutoHyphens w:val="0"/>
              <w:spacing w:before="40" w:after="40" w:line="220" w:lineRule="exact"/>
              <w:ind w:left="284"/>
              <w:rPr>
                <w:sz w:val="18"/>
              </w:rPr>
            </w:pPr>
            <w:r>
              <w:rPr>
                <w:sz w:val="18"/>
                <w:lang w:val="fr-FR"/>
              </w:rPr>
              <w:t>Z</w:t>
            </w:r>
            <w:r w:rsidR="00137DE4" w:rsidRPr="00137DE4">
              <w:rPr>
                <w:sz w:val="18"/>
                <w:lang w:val="fr-FR"/>
              </w:rPr>
              <w:t>ones rurales</w:t>
            </w:r>
          </w:p>
        </w:tc>
        <w:tc>
          <w:tcPr>
            <w:tcW w:w="1019" w:type="dxa"/>
            <w:shd w:val="clear" w:color="auto" w:fill="auto"/>
            <w:vAlign w:val="bottom"/>
          </w:tcPr>
          <w:p w14:paraId="1449E902" w14:textId="77777777" w:rsidR="00137DE4" w:rsidRPr="00137DE4" w:rsidRDefault="00137DE4" w:rsidP="00137DE4">
            <w:pPr>
              <w:suppressAutoHyphens w:val="0"/>
              <w:spacing w:before="40" w:after="40" w:line="220" w:lineRule="exact"/>
              <w:jc w:val="right"/>
              <w:rPr>
                <w:sz w:val="18"/>
              </w:rPr>
            </w:pPr>
            <w:r w:rsidRPr="00137DE4">
              <w:rPr>
                <w:sz w:val="18"/>
                <w:lang w:val="fr-FR"/>
              </w:rPr>
              <w:t>212</w:t>
            </w:r>
          </w:p>
        </w:tc>
        <w:tc>
          <w:tcPr>
            <w:tcW w:w="1131" w:type="dxa"/>
            <w:shd w:val="clear" w:color="auto" w:fill="auto"/>
            <w:vAlign w:val="bottom"/>
          </w:tcPr>
          <w:p w14:paraId="727CA1C1" w14:textId="77777777" w:rsidR="00137DE4" w:rsidRPr="00137DE4" w:rsidRDefault="00137DE4" w:rsidP="00137DE4">
            <w:pPr>
              <w:suppressAutoHyphens w:val="0"/>
              <w:spacing w:before="40" w:after="40" w:line="220" w:lineRule="exact"/>
              <w:jc w:val="right"/>
              <w:rPr>
                <w:sz w:val="18"/>
              </w:rPr>
            </w:pPr>
            <w:r w:rsidRPr="00137DE4">
              <w:rPr>
                <w:sz w:val="18"/>
                <w:lang w:val="fr-FR"/>
              </w:rPr>
              <w:t>213</w:t>
            </w:r>
          </w:p>
        </w:tc>
        <w:tc>
          <w:tcPr>
            <w:tcW w:w="1132" w:type="dxa"/>
            <w:shd w:val="clear" w:color="auto" w:fill="auto"/>
            <w:vAlign w:val="bottom"/>
          </w:tcPr>
          <w:p w14:paraId="32565383" w14:textId="77777777" w:rsidR="00137DE4" w:rsidRPr="00137DE4" w:rsidRDefault="00137DE4" w:rsidP="00137DE4">
            <w:pPr>
              <w:suppressAutoHyphens w:val="0"/>
              <w:spacing w:before="40" w:after="40" w:line="220" w:lineRule="exact"/>
              <w:jc w:val="right"/>
              <w:rPr>
                <w:sz w:val="18"/>
              </w:rPr>
            </w:pPr>
            <w:r w:rsidRPr="00137DE4">
              <w:rPr>
                <w:sz w:val="18"/>
                <w:lang w:val="fr-FR"/>
              </w:rPr>
              <w:t>214</w:t>
            </w:r>
          </w:p>
        </w:tc>
      </w:tr>
      <w:tr w:rsidR="00137DE4" w:rsidRPr="00137DE4" w14:paraId="77818FA1" w14:textId="77777777" w:rsidTr="00DA0C8E">
        <w:tc>
          <w:tcPr>
            <w:tcW w:w="4088" w:type="dxa"/>
            <w:shd w:val="clear" w:color="auto" w:fill="auto"/>
            <w:noWrap/>
            <w:vAlign w:val="bottom"/>
          </w:tcPr>
          <w:p w14:paraId="75D2AC49" w14:textId="77777777" w:rsidR="00137DE4" w:rsidRPr="00137DE4" w:rsidRDefault="00137DE4" w:rsidP="00DA0C8E">
            <w:pPr>
              <w:suppressAutoHyphens w:val="0"/>
              <w:spacing w:before="40" w:after="40" w:line="220" w:lineRule="exact"/>
              <w:rPr>
                <w:bCs/>
                <w:iCs/>
                <w:sz w:val="18"/>
              </w:rPr>
            </w:pPr>
            <w:r w:rsidRPr="00137DE4">
              <w:rPr>
                <w:sz w:val="18"/>
                <w:lang w:val="fr-FR"/>
              </w:rPr>
              <w:t>Nombre d’enfants scolarisés au sein d’établissements préscolaires à la fin de l’année</w:t>
            </w:r>
          </w:p>
        </w:tc>
        <w:tc>
          <w:tcPr>
            <w:tcW w:w="1019" w:type="dxa"/>
            <w:shd w:val="clear" w:color="auto" w:fill="auto"/>
            <w:vAlign w:val="bottom"/>
          </w:tcPr>
          <w:p w14:paraId="2E28672E" w14:textId="77777777" w:rsidR="00137DE4" w:rsidRPr="00137DE4" w:rsidRDefault="00137DE4" w:rsidP="00137DE4">
            <w:pPr>
              <w:suppressAutoHyphens w:val="0"/>
              <w:spacing w:before="40" w:after="40" w:line="220" w:lineRule="exact"/>
              <w:jc w:val="right"/>
              <w:rPr>
                <w:sz w:val="18"/>
              </w:rPr>
            </w:pPr>
            <w:r w:rsidRPr="00137DE4">
              <w:rPr>
                <w:sz w:val="18"/>
                <w:lang w:val="fr-FR"/>
              </w:rPr>
              <w:t>210 829</w:t>
            </w:r>
          </w:p>
        </w:tc>
        <w:tc>
          <w:tcPr>
            <w:tcW w:w="1131" w:type="dxa"/>
            <w:shd w:val="clear" w:color="auto" w:fill="auto"/>
            <w:vAlign w:val="bottom"/>
          </w:tcPr>
          <w:p w14:paraId="5F0B1086" w14:textId="77777777" w:rsidR="00137DE4" w:rsidRPr="00137DE4" w:rsidRDefault="00137DE4" w:rsidP="00137DE4">
            <w:pPr>
              <w:suppressAutoHyphens w:val="0"/>
              <w:spacing w:before="40" w:after="40" w:line="220" w:lineRule="exact"/>
              <w:jc w:val="right"/>
              <w:rPr>
                <w:sz w:val="18"/>
              </w:rPr>
            </w:pPr>
            <w:r w:rsidRPr="00137DE4">
              <w:rPr>
                <w:sz w:val="18"/>
                <w:lang w:val="fr-FR"/>
              </w:rPr>
              <w:t>213 702</w:t>
            </w:r>
          </w:p>
        </w:tc>
        <w:tc>
          <w:tcPr>
            <w:tcW w:w="1132" w:type="dxa"/>
            <w:shd w:val="clear" w:color="auto" w:fill="auto"/>
            <w:vAlign w:val="bottom"/>
          </w:tcPr>
          <w:p w14:paraId="4685C317" w14:textId="77777777" w:rsidR="00137DE4" w:rsidRPr="00137DE4" w:rsidRDefault="00137DE4" w:rsidP="00137DE4">
            <w:pPr>
              <w:suppressAutoHyphens w:val="0"/>
              <w:spacing w:before="40" w:after="40" w:line="220" w:lineRule="exact"/>
              <w:jc w:val="right"/>
              <w:rPr>
                <w:sz w:val="18"/>
                <w:lang w:val="en-US"/>
              </w:rPr>
            </w:pPr>
          </w:p>
          <w:p w14:paraId="149A1E1A" w14:textId="77777777" w:rsidR="00137DE4" w:rsidRPr="00137DE4" w:rsidRDefault="00137DE4" w:rsidP="00137DE4">
            <w:pPr>
              <w:suppressAutoHyphens w:val="0"/>
              <w:spacing w:before="40" w:after="40" w:line="220" w:lineRule="exact"/>
              <w:jc w:val="right"/>
              <w:rPr>
                <w:sz w:val="18"/>
              </w:rPr>
            </w:pPr>
            <w:r w:rsidRPr="00137DE4">
              <w:rPr>
                <w:sz w:val="18"/>
                <w:lang w:val="fr-FR"/>
              </w:rPr>
              <w:t>214 803</w:t>
            </w:r>
          </w:p>
        </w:tc>
      </w:tr>
      <w:tr w:rsidR="00137DE4" w:rsidRPr="00137DE4" w14:paraId="5E3C5DD4" w14:textId="77777777" w:rsidTr="00DA0C8E">
        <w:tc>
          <w:tcPr>
            <w:tcW w:w="4088" w:type="dxa"/>
            <w:shd w:val="clear" w:color="auto" w:fill="auto"/>
            <w:noWrap/>
            <w:vAlign w:val="bottom"/>
          </w:tcPr>
          <w:p w14:paraId="406FF891" w14:textId="37331A28" w:rsidR="00137DE4" w:rsidRPr="00137DE4" w:rsidRDefault="00137DE4" w:rsidP="00940429">
            <w:pPr>
              <w:keepNext/>
              <w:suppressAutoHyphens w:val="0"/>
              <w:spacing w:before="40" w:after="40" w:line="220" w:lineRule="exact"/>
              <w:ind w:left="284"/>
              <w:rPr>
                <w:sz w:val="18"/>
              </w:rPr>
            </w:pPr>
            <w:r w:rsidRPr="00137DE4">
              <w:rPr>
                <w:sz w:val="18"/>
                <w:lang w:val="fr-FR"/>
              </w:rPr>
              <w:t>Dont :</w:t>
            </w:r>
          </w:p>
        </w:tc>
        <w:tc>
          <w:tcPr>
            <w:tcW w:w="1019" w:type="dxa"/>
            <w:shd w:val="clear" w:color="auto" w:fill="auto"/>
            <w:vAlign w:val="bottom"/>
          </w:tcPr>
          <w:p w14:paraId="229FADDE" w14:textId="77777777" w:rsidR="00137DE4" w:rsidRPr="00137DE4" w:rsidRDefault="00137DE4" w:rsidP="00137DE4">
            <w:pPr>
              <w:suppressAutoHyphens w:val="0"/>
              <w:spacing w:before="40" w:after="40" w:line="220" w:lineRule="exact"/>
              <w:jc w:val="right"/>
              <w:rPr>
                <w:sz w:val="18"/>
              </w:rPr>
            </w:pPr>
          </w:p>
        </w:tc>
        <w:tc>
          <w:tcPr>
            <w:tcW w:w="1131" w:type="dxa"/>
            <w:shd w:val="clear" w:color="auto" w:fill="auto"/>
            <w:vAlign w:val="bottom"/>
          </w:tcPr>
          <w:p w14:paraId="62DDD34C" w14:textId="77777777" w:rsidR="00137DE4" w:rsidRPr="00137DE4" w:rsidRDefault="00137DE4" w:rsidP="00137DE4">
            <w:pPr>
              <w:suppressAutoHyphens w:val="0"/>
              <w:spacing w:before="40" w:after="40" w:line="220" w:lineRule="exact"/>
              <w:jc w:val="right"/>
              <w:rPr>
                <w:sz w:val="18"/>
              </w:rPr>
            </w:pPr>
          </w:p>
        </w:tc>
        <w:tc>
          <w:tcPr>
            <w:tcW w:w="1132" w:type="dxa"/>
            <w:shd w:val="clear" w:color="auto" w:fill="auto"/>
            <w:vAlign w:val="bottom"/>
          </w:tcPr>
          <w:p w14:paraId="72FFE68B" w14:textId="77777777" w:rsidR="00137DE4" w:rsidRPr="00137DE4" w:rsidRDefault="00137DE4" w:rsidP="00137DE4">
            <w:pPr>
              <w:suppressAutoHyphens w:val="0"/>
              <w:spacing w:before="40" w:after="40" w:line="220" w:lineRule="exact"/>
              <w:jc w:val="right"/>
              <w:rPr>
                <w:sz w:val="18"/>
              </w:rPr>
            </w:pPr>
          </w:p>
        </w:tc>
      </w:tr>
      <w:tr w:rsidR="00137DE4" w:rsidRPr="00137DE4" w14:paraId="27B37A8A" w14:textId="77777777" w:rsidTr="00DA0C8E">
        <w:tc>
          <w:tcPr>
            <w:tcW w:w="4088" w:type="dxa"/>
            <w:shd w:val="clear" w:color="auto" w:fill="auto"/>
            <w:noWrap/>
            <w:vAlign w:val="bottom"/>
          </w:tcPr>
          <w:p w14:paraId="4CE86741" w14:textId="3CBD9067" w:rsidR="00137DE4" w:rsidRPr="00137DE4" w:rsidRDefault="00940429" w:rsidP="00940429">
            <w:pPr>
              <w:keepNext/>
              <w:suppressAutoHyphens w:val="0"/>
              <w:spacing w:before="40" w:after="40" w:line="220" w:lineRule="exact"/>
              <w:ind w:left="284"/>
              <w:rPr>
                <w:sz w:val="18"/>
              </w:rPr>
            </w:pPr>
            <w:r>
              <w:rPr>
                <w:sz w:val="18"/>
                <w:lang w:val="fr-FR"/>
              </w:rPr>
              <w:t>A</w:t>
            </w:r>
            <w:r w:rsidR="00137DE4" w:rsidRPr="00137DE4">
              <w:rPr>
                <w:sz w:val="18"/>
                <w:lang w:val="fr-FR"/>
              </w:rPr>
              <w:t>gglomérations urbaines</w:t>
            </w:r>
          </w:p>
        </w:tc>
        <w:tc>
          <w:tcPr>
            <w:tcW w:w="1019" w:type="dxa"/>
            <w:shd w:val="clear" w:color="auto" w:fill="auto"/>
            <w:vAlign w:val="bottom"/>
          </w:tcPr>
          <w:p w14:paraId="0ACE0F45" w14:textId="77777777" w:rsidR="00137DE4" w:rsidRPr="00137DE4" w:rsidRDefault="00137DE4" w:rsidP="00137DE4">
            <w:pPr>
              <w:suppressAutoHyphens w:val="0"/>
              <w:spacing w:before="40" w:after="40" w:line="220" w:lineRule="exact"/>
              <w:jc w:val="right"/>
              <w:rPr>
                <w:sz w:val="18"/>
              </w:rPr>
            </w:pPr>
            <w:r w:rsidRPr="00137DE4">
              <w:rPr>
                <w:sz w:val="18"/>
                <w:lang w:val="fr-FR"/>
              </w:rPr>
              <w:t>179 098</w:t>
            </w:r>
          </w:p>
        </w:tc>
        <w:tc>
          <w:tcPr>
            <w:tcW w:w="1131" w:type="dxa"/>
            <w:shd w:val="clear" w:color="auto" w:fill="auto"/>
            <w:vAlign w:val="bottom"/>
          </w:tcPr>
          <w:p w14:paraId="1E2C77B3" w14:textId="77777777" w:rsidR="00137DE4" w:rsidRPr="00137DE4" w:rsidRDefault="00137DE4" w:rsidP="00137DE4">
            <w:pPr>
              <w:suppressAutoHyphens w:val="0"/>
              <w:spacing w:before="40" w:after="40" w:line="220" w:lineRule="exact"/>
              <w:jc w:val="right"/>
              <w:rPr>
                <w:sz w:val="18"/>
              </w:rPr>
            </w:pPr>
            <w:r w:rsidRPr="00137DE4">
              <w:rPr>
                <w:sz w:val="18"/>
                <w:lang w:val="fr-FR"/>
              </w:rPr>
              <w:t>181 046</w:t>
            </w:r>
          </w:p>
        </w:tc>
        <w:tc>
          <w:tcPr>
            <w:tcW w:w="1132" w:type="dxa"/>
            <w:shd w:val="clear" w:color="auto" w:fill="auto"/>
            <w:vAlign w:val="bottom"/>
          </w:tcPr>
          <w:p w14:paraId="2AF8D942" w14:textId="77777777" w:rsidR="00137DE4" w:rsidRPr="00137DE4" w:rsidRDefault="00137DE4" w:rsidP="00137DE4">
            <w:pPr>
              <w:suppressAutoHyphens w:val="0"/>
              <w:spacing w:before="40" w:after="40" w:line="220" w:lineRule="exact"/>
              <w:jc w:val="right"/>
              <w:rPr>
                <w:sz w:val="18"/>
              </w:rPr>
            </w:pPr>
            <w:r w:rsidRPr="00137DE4">
              <w:rPr>
                <w:sz w:val="18"/>
                <w:lang w:val="fr-FR"/>
              </w:rPr>
              <w:t>181 846</w:t>
            </w:r>
          </w:p>
        </w:tc>
      </w:tr>
      <w:tr w:rsidR="00137DE4" w:rsidRPr="00137DE4" w14:paraId="380DAECF" w14:textId="77777777" w:rsidTr="00DA0C8E">
        <w:tc>
          <w:tcPr>
            <w:tcW w:w="4088" w:type="dxa"/>
            <w:shd w:val="clear" w:color="auto" w:fill="auto"/>
            <w:noWrap/>
            <w:vAlign w:val="bottom"/>
          </w:tcPr>
          <w:p w14:paraId="2B70D780" w14:textId="38AD296E" w:rsidR="00137DE4" w:rsidRPr="00137DE4" w:rsidRDefault="00940429" w:rsidP="00940429">
            <w:pPr>
              <w:keepNext/>
              <w:suppressAutoHyphens w:val="0"/>
              <w:spacing w:before="40" w:after="40" w:line="220" w:lineRule="exact"/>
              <w:ind w:left="284"/>
              <w:rPr>
                <w:sz w:val="18"/>
              </w:rPr>
            </w:pPr>
            <w:r>
              <w:rPr>
                <w:sz w:val="18"/>
                <w:lang w:val="fr-FR"/>
              </w:rPr>
              <w:t>Z</w:t>
            </w:r>
            <w:r w:rsidR="00137DE4" w:rsidRPr="00137DE4">
              <w:rPr>
                <w:sz w:val="18"/>
                <w:lang w:val="fr-FR"/>
              </w:rPr>
              <w:t>ones rurales</w:t>
            </w:r>
          </w:p>
        </w:tc>
        <w:tc>
          <w:tcPr>
            <w:tcW w:w="1019" w:type="dxa"/>
            <w:shd w:val="clear" w:color="auto" w:fill="auto"/>
            <w:vAlign w:val="bottom"/>
          </w:tcPr>
          <w:p w14:paraId="23081B66" w14:textId="77777777" w:rsidR="00137DE4" w:rsidRPr="00137DE4" w:rsidRDefault="00137DE4" w:rsidP="00137DE4">
            <w:pPr>
              <w:suppressAutoHyphens w:val="0"/>
              <w:spacing w:before="40" w:after="40" w:line="220" w:lineRule="exact"/>
              <w:jc w:val="right"/>
              <w:rPr>
                <w:sz w:val="18"/>
              </w:rPr>
            </w:pPr>
            <w:r w:rsidRPr="00137DE4">
              <w:rPr>
                <w:sz w:val="18"/>
                <w:lang w:val="fr-FR"/>
              </w:rPr>
              <w:t>31 731</w:t>
            </w:r>
          </w:p>
        </w:tc>
        <w:tc>
          <w:tcPr>
            <w:tcW w:w="1131" w:type="dxa"/>
            <w:shd w:val="clear" w:color="auto" w:fill="auto"/>
            <w:vAlign w:val="bottom"/>
          </w:tcPr>
          <w:p w14:paraId="090FDFFD" w14:textId="77777777" w:rsidR="00137DE4" w:rsidRPr="00137DE4" w:rsidRDefault="00137DE4" w:rsidP="00137DE4">
            <w:pPr>
              <w:suppressAutoHyphens w:val="0"/>
              <w:spacing w:before="40" w:after="40" w:line="220" w:lineRule="exact"/>
              <w:jc w:val="right"/>
              <w:rPr>
                <w:sz w:val="18"/>
              </w:rPr>
            </w:pPr>
            <w:r w:rsidRPr="00137DE4">
              <w:rPr>
                <w:sz w:val="18"/>
                <w:lang w:val="fr-FR"/>
              </w:rPr>
              <w:t>32 656</w:t>
            </w:r>
          </w:p>
        </w:tc>
        <w:tc>
          <w:tcPr>
            <w:tcW w:w="1132" w:type="dxa"/>
            <w:shd w:val="clear" w:color="auto" w:fill="auto"/>
            <w:vAlign w:val="bottom"/>
          </w:tcPr>
          <w:p w14:paraId="4110AEC6" w14:textId="77777777" w:rsidR="00137DE4" w:rsidRPr="00137DE4" w:rsidRDefault="00137DE4" w:rsidP="00137DE4">
            <w:pPr>
              <w:suppressAutoHyphens w:val="0"/>
              <w:spacing w:before="40" w:after="40" w:line="220" w:lineRule="exact"/>
              <w:jc w:val="right"/>
              <w:rPr>
                <w:sz w:val="18"/>
              </w:rPr>
            </w:pPr>
            <w:r w:rsidRPr="00137DE4">
              <w:rPr>
                <w:sz w:val="18"/>
                <w:lang w:val="fr-FR"/>
              </w:rPr>
              <w:t>32 957</w:t>
            </w:r>
          </w:p>
        </w:tc>
      </w:tr>
      <w:tr w:rsidR="00137DE4" w:rsidRPr="00137DE4" w14:paraId="0FC23FB9" w14:textId="77777777" w:rsidTr="00DA0C8E">
        <w:tc>
          <w:tcPr>
            <w:tcW w:w="4088" w:type="dxa"/>
            <w:tcBorders>
              <w:bottom w:val="single" w:sz="12" w:space="0" w:color="auto"/>
            </w:tcBorders>
            <w:shd w:val="clear" w:color="auto" w:fill="auto"/>
            <w:noWrap/>
            <w:vAlign w:val="bottom"/>
          </w:tcPr>
          <w:p w14:paraId="7FF7FC9C" w14:textId="77777777" w:rsidR="00137DE4" w:rsidRPr="00137DE4" w:rsidRDefault="00137DE4" w:rsidP="00DA0C8E">
            <w:pPr>
              <w:suppressAutoHyphens w:val="0"/>
              <w:spacing w:before="40" w:after="40" w:line="220" w:lineRule="exact"/>
              <w:rPr>
                <w:sz w:val="18"/>
              </w:rPr>
            </w:pPr>
            <w:r w:rsidRPr="00137DE4">
              <w:rPr>
                <w:sz w:val="18"/>
                <w:lang w:val="fr-FR"/>
              </w:rPr>
              <w:t>Nombre total de filles sur le nombre total d’enfants dans les institutions préscolaires à la fin de l’année</w:t>
            </w:r>
          </w:p>
        </w:tc>
        <w:tc>
          <w:tcPr>
            <w:tcW w:w="1019" w:type="dxa"/>
            <w:tcBorders>
              <w:bottom w:val="single" w:sz="12" w:space="0" w:color="auto"/>
            </w:tcBorders>
            <w:shd w:val="clear" w:color="auto" w:fill="auto"/>
            <w:vAlign w:val="bottom"/>
          </w:tcPr>
          <w:p w14:paraId="67A2DC76" w14:textId="77777777" w:rsidR="00137DE4" w:rsidRPr="00137DE4" w:rsidRDefault="00137DE4" w:rsidP="00137DE4">
            <w:pPr>
              <w:suppressAutoHyphens w:val="0"/>
              <w:spacing w:before="40" w:after="40" w:line="220" w:lineRule="exact"/>
              <w:jc w:val="right"/>
              <w:rPr>
                <w:sz w:val="18"/>
              </w:rPr>
            </w:pPr>
            <w:r w:rsidRPr="00137DE4">
              <w:rPr>
                <w:sz w:val="18"/>
                <w:lang w:val="fr-FR"/>
              </w:rPr>
              <w:t>100 576</w:t>
            </w:r>
          </w:p>
        </w:tc>
        <w:tc>
          <w:tcPr>
            <w:tcW w:w="1131" w:type="dxa"/>
            <w:tcBorders>
              <w:bottom w:val="single" w:sz="12" w:space="0" w:color="auto"/>
            </w:tcBorders>
            <w:shd w:val="clear" w:color="auto" w:fill="auto"/>
            <w:vAlign w:val="bottom"/>
          </w:tcPr>
          <w:p w14:paraId="6DF09B5E" w14:textId="77777777" w:rsidR="00137DE4" w:rsidRPr="00137DE4" w:rsidRDefault="00137DE4" w:rsidP="00137DE4">
            <w:pPr>
              <w:suppressAutoHyphens w:val="0"/>
              <w:spacing w:before="40" w:after="40" w:line="220" w:lineRule="exact"/>
              <w:jc w:val="right"/>
              <w:rPr>
                <w:sz w:val="18"/>
              </w:rPr>
            </w:pPr>
            <w:r w:rsidRPr="00137DE4">
              <w:rPr>
                <w:sz w:val="18"/>
                <w:lang w:val="fr-FR"/>
              </w:rPr>
              <w:t>102 563</w:t>
            </w:r>
          </w:p>
        </w:tc>
        <w:tc>
          <w:tcPr>
            <w:tcW w:w="1132" w:type="dxa"/>
            <w:tcBorders>
              <w:bottom w:val="single" w:sz="12" w:space="0" w:color="auto"/>
            </w:tcBorders>
            <w:shd w:val="clear" w:color="auto" w:fill="auto"/>
            <w:vAlign w:val="bottom"/>
          </w:tcPr>
          <w:p w14:paraId="428552B2" w14:textId="6D025A1E" w:rsidR="00137DE4" w:rsidRPr="00137DE4" w:rsidRDefault="00137DE4" w:rsidP="00137DE4">
            <w:pPr>
              <w:suppressAutoHyphens w:val="0"/>
              <w:spacing w:before="40" w:after="40" w:line="220" w:lineRule="exact"/>
              <w:jc w:val="right"/>
              <w:rPr>
                <w:sz w:val="18"/>
              </w:rPr>
            </w:pPr>
            <w:r w:rsidRPr="00137DE4">
              <w:rPr>
                <w:sz w:val="18"/>
                <w:lang w:val="fr-FR"/>
              </w:rPr>
              <w:t>1</w:t>
            </w:r>
            <w:r w:rsidR="00A40217">
              <w:rPr>
                <w:sz w:val="18"/>
                <w:lang w:val="fr-FR"/>
              </w:rPr>
              <w:t> </w:t>
            </w:r>
            <w:r w:rsidRPr="00137DE4">
              <w:rPr>
                <w:sz w:val="18"/>
                <w:lang w:val="fr-FR"/>
              </w:rPr>
              <w:t>020</w:t>
            </w:r>
          </w:p>
        </w:tc>
      </w:tr>
    </w:tbl>
    <w:p w14:paraId="2A135381" w14:textId="4B8663FF" w:rsidR="00137DE4" w:rsidRPr="00EA4082" w:rsidRDefault="00137DE4" w:rsidP="00DA0C8E">
      <w:pPr>
        <w:pStyle w:val="SingleTxtG"/>
        <w:spacing w:before="240"/>
      </w:pPr>
      <w:r>
        <w:rPr>
          <w:lang w:val="fr-FR"/>
        </w:rPr>
        <w:t>119</w:t>
      </w:r>
      <w:r w:rsidR="005302BC" w:rsidRPr="005302BC">
        <w:rPr>
          <w:lang w:val="fr-FR"/>
        </w:rPr>
        <w:t>.</w:t>
      </w:r>
      <w:r>
        <w:rPr>
          <w:lang w:val="fr-FR"/>
        </w:rPr>
        <w:tab/>
        <w:t xml:space="preserve">Afin d’aligner la qualité de l’éducation sur les normes internationales, d’améliorer les méthodes d’enseignement en place et d’introduire à grande échelle des méthodes novatrices pertinentes, ainsi que de renforcer considérablement la créativité et le professionnalisme des enseignants, le </w:t>
      </w:r>
      <w:r w:rsidR="004905A4">
        <w:rPr>
          <w:lang w:val="fr-FR"/>
        </w:rPr>
        <w:t>P</w:t>
      </w:r>
      <w:r>
        <w:rPr>
          <w:lang w:val="fr-FR"/>
        </w:rPr>
        <w:t>résident du Turkménistan a signé, le 25 mai 2024, une ordonnance approuvant un document directeur assorti d’une feuille de route sur l’amélioration des méthodes d’enseignement utilisées dans les programmes d’enseignement général au Turkménistan jusqu’en 2028</w:t>
      </w:r>
      <w:r w:rsidR="005302BC" w:rsidRPr="005302BC">
        <w:rPr>
          <w:lang w:val="fr-FR"/>
        </w:rPr>
        <w:t>.</w:t>
      </w:r>
      <w:bookmarkStart w:id="28" w:name="_Hlk166580649"/>
    </w:p>
    <w:p w14:paraId="427757A7" w14:textId="7483A403" w:rsidR="00137DE4" w:rsidRPr="00EA4082" w:rsidRDefault="00137DE4" w:rsidP="00137DE4">
      <w:pPr>
        <w:pStyle w:val="H1G"/>
        <w:ind w:right="1133"/>
      </w:pPr>
      <w:r>
        <w:rPr>
          <w:lang w:val="fr-FR"/>
        </w:rPr>
        <w:tab/>
      </w:r>
      <w:r>
        <w:rPr>
          <w:lang w:val="fr-FR"/>
        </w:rPr>
        <w:tab/>
      </w:r>
      <w:r>
        <w:rPr>
          <w:lang w:val="fr-FR"/>
        </w:rPr>
        <w:tab/>
      </w:r>
      <w:r>
        <w:rPr>
          <w:bCs/>
          <w:lang w:val="fr-FR"/>
        </w:rPr>
        <w:t>Réponse aux questions posées au paragraphe 12 (al</w:t>
      </w:r>
      <w:r w:rsidR="005302BC" w:rsidRPr="005302BC">
        <w:rPr>
          <w:bCs/>
          <w:lang w:val="fr-FR"/>
        </w:rPr>
        <w:t>.</w:t>
      </w:r>
      <w:r>
        <w:rPr>
          <w:bCs/>
          <w:lang w:val="fr-FR"/>
        </w:rPr>
        <w:t xml:space="preserve"> b)) </w:t>
      </w:r>
      <w:r w:rsidR="00DA0C8E">
        <w:rPr>
          <w:bCs/>
          <w:lang w:val="fr-FR"/>
        </w:rPr>
        <w:br/>
      </w:r>
      <w:r>
        <w:rPr>
          <w:bCs/>
          <w:lang w:val="fr-FR"/>
        </w:rPr>
        <w:t>de la liste de points</w:t>
      </w:r>
    </w:p>
    <w:p w14:paraId="776A68B2" w14:textId="47A9B822" w:rsidR="00137DE4" w:rsidRPr="00EA4082" w:rsidRDefault="00137DE4" w:rsidP="00137DE4">
      <w:pPr>
        <w:pStyle w:val="SingleTxtG"/>
        <w:ind w:right="1133"/>
      </w:pPr>
      <w:r>
        <w:rPr>
          <w:lang w:val="fr-FR"/>
        </w:rPr>
        <w:t>120</w:t>
      </w:r>
      <w:r w:rsidR="005302BC" w:rsidRPr="005302BC">
        <w:rPr>
          <w:lang w:val="fr-FR"/>
        </w:rPr>
        <w:t>.</w:t>
      </w:r>
      <w:r>
        <w:rPr>
          <w:lang w:val="fr-FR"/>
        </w:rPr>
        <w:tab/>
        <w:t>La nouvelle loi sur l’éducation garantit aux citoyens turkmènes la possibilité de bénéficier d’une éducation de qualité tout au long de leur vie, indépendamment de leur appartenance ethnique, de leur couleur de peau, de leur sexe, de leur origine sociale, de leur situation patrimoniale et professionnelle, de leur lieu de résidence, de leur langue, de leur attitude à l’égard de la religion, de leurs convictions politiques, de leur âge, de leur état de santé ou d’autres circonstances</w:t>
      </w:r>
      <w:r w:rsidR="005302BC" w:rsidRPr="005302BC">
        <w:rPr>
          <w:lang w:val="fr-FR"/>
        </w:rPr>
        <w:t>.</w:t>
      </w:r>
    </w:p>
    <w:p w14:paraId="483F7C5C" w14:textId="21C79FFB" w:rsidR="00137DE4" w:rsidRPr="00EA4082" w:rsidRDefault="00137DE4" w:rsidP="00137DE4">
      <w:pPr>
        <w:pStyle w:val="SingleTxtG"/>
        <w:ind w:right="1133"/>
      </w:pPr>
      <w:r>
        <w:rPr>
          <w:lang w:val="fr-FR"/>
        </w:rPr>
        <w:t>121</w:t>
      </w:r>
      <w:r w:rsidR="005302BC" w:rsidRPr="005302BC">
        <w:rPr>
          <w:lang w:val="fr-FR"/>
        </w:rPr>
        <w:t>.</w:t>
      </w:r>
      <w:r>
        <w:rPr>
          <w:lang w:val="fr-FR"/>
        </w:rPr>
        <w:tab/>
        <w:t>En vertu de cette loi, eu égard à l’interdépendance croissante des sphères sociale, environnementale et économique au niveau mondial, l’État encourage également les citoyens turkmènes à apprendre des langues étrangères, y compris les langues de travail officielles des Nations Unies, dans tous les établissements d’enseignement, publics comme privés</w:t>
      </w:r>
      <w:r w:rsidR="005302BC" w:rsidRPr="005302BC">
        <w:rPr>
          <w:lang w:val="fr-FR"/>
        </w:rPr>
        <w:t>.</w:t>
      </w:r>
    </w:p>
    <w:p w14:paraId="4692AD76" w14:textId="5732A3ED" w:rsidR="00137DE4" w:rsidRPr="00EA4082" w:rsidRDefault="00137DE4" w:rsidP="00137DE4">
      <w:pPr>
        <w:pStyle w:val="SingleTxtG"/>
        <w:ind w:right="1133"/>
      </w:pPr>
      <w:r>
        <w:rPr>
          <w:lang w:val="fr-FR"/>
        </w:rPr>
        <w:t>122</w:t>
      </w:r>
      <w:r w:rsidR="005302BC" w:rsidRPr="005302BC">
        <w:rPr>
          <w:lang w:val="fr-FR"/>
        </w:rPr>
        <w:t>.</w:t>
      </w:r>
      <w:r>
        <w:rPr>
          <w:lang w:val="fr-FR"/>
        </w:rPr>
        <w:tab/>
        <w:t>D’après les données statistiques disponibles pour l’année scolaire 2023</w:t>
      </w:r>
      <w:r w:rsidR="00A40217">
        <w:rPr>
          <w:lang w:val="fr-FR"/>
        </w:rPr>
        <w:t>/</w:t>
      </w:r>
      <w:r>
        <w:rPr>
          <w:lang w:val="fr-FR"/>
        </w:rPr>
        <w:t>24, le Turkménistan compte 1 900 écoles proposant un enseignement dans la langue officielle de l’État et en langues étrangères, notamment le russe, le turc et l’anglais pour certaines matières</w:t>
      </w:r>
      <w:r w:rsidR="005302BC" w:rsidRPr="005302BC">
        <w:rPr>
          <w:lang w:val="fr-FR"/>
        </w:rPr>
        <w:t>.</w:t>
      </w:r>
    </w:p>
    <w:p w14:paraId="0415721F" w14:textId="360BCA7A" w:rsidR="00137DE4" w:rsidRPr="00EA4082" w:rsidRDefault="00137DE4" w:rsidP="00137DE4">
      <w:pPr>
        <w:pStyle w:val="SingleTxtG"/>
        <w:ind w:right="1133"/>
      </w:pPr>
      <w:r>
        <w:rPr>
          <w:lang w:val="fr-FR"/>
        </w:rPr>
        <w:t>123</w:t>
      </w:r>
      <w:r w:rsidR="005302BC" w:rsidRPr="005302BC">
        <w:rPr>
          <w:lang w:val="fr-FR"/>
        </w:rPr>
        <w:t>.</w:t>
      </w:r>
      <w:r>
        <w:rPr>
          <w:lang w:val="fr-FR"/>
        </w:rPr>
        <w:tab/>
        <w:t>Le Turkménistan compte 72 écoles de langue russe</w:t>
      </w:r>
      <w:r w:rsidR="005302BC" w:rsidRPr="005302BC">
        <w:rPr>
          <w:lang w:val="fr-FR"/>
        </w:rPr>
        <w:t>.</w:t>
      </w:r>
      <w:r>
        <w:rPr>
          <w:lang w:val="fr-FR"/>
        </w:rPr>
        <w:t xml:space="preserve"> Par ailleurs, le russe et l’anglais sont enseignés comme discipline obligatoire dans toutes les écoles</w:t>
      </w:r>
      <w:r w:rsidR="005302BC" w:rsidRPr="005302BC">
        <w:rPr>
          <w:lang w:val="fr-FR"/>
        </w:rPr>
        <w:t>.</w:t>
      </w:r>
    </w:p>
    <w:p w14:paraId="45C7B21A" w14:textId="4E90EFAA" w:rsidR="00137DE4" w:rsidRPr="00EA4082" w:rsidRDefault="00137DE4" w:rsidP="00137DE4">
      <w:pPr>
        <w:pStyle w:val="SingleTxtG"/>
        <w:ind w:right="1133"/>
      </w:pPr>
      <w:r>
        <w:rPr>
          <w:lang w:val="fr-FR"/>
        </w:rPr>
        <w:t>124</w:t>
      </w:r>
      <w:r w:rsidR="005302BC" w:rsidRPr="005302BC">
        <w:rPr>
          <w:lang w:val="fr-FR"/>
        </w:rPr>
        <w:t>.</w:t>
      </w:r>
      <w:r>
        <w:rPr>
          <w:lang w:val="fr-FR"/>
        </w:rPr>
        <w:tab/>
        <w:t>Le Turkménistan compte actuellement 213 écoles spécialisées dans l’étude approfondie des langues étrangères, telles que l’anglais, l’allemand, le français, l’italien, le chinois, le japonais, le coréen, le farsi, l’arabe et le turc</w:t>
      </w:r>
      <w:r w:rsidR="005302BC" w:rsidRPr="005302BC">
        <w:rPr>
          <w:lang w:val="fr-FR"/>
        </w:rPr>
        <w:t>.</w:t>
      </w:r>
    </w:p>
    <w:p w14:paraId="19087B0C" w14:textId="3001ECC4" w:rsidR="00137DE4" w:rsidRPr="00EA4082" w:rsidRDefault="00137DE4" w:rsidP="00137DE4">
      <w:pPr>
        <w:pStyle w:val="SingleTxtG"/>
        <w:ind w:right="1133"/>
      </w:pPr>
      <w:r>
        <w:rPr>
          <w:lang w:val="fr-FR"/>
        </w:rPr>
        <w:t>125</w:t>
      </w:r>
      <w:r w:rsidR="005302BC" w:rsidRPr="005302BC">
        <w:rPr>
          <w:lang w:val="fr-FR"/>
        </w:rPr>
        <w:t>.</w:t>
      </w:r>
      <w:r>
        <w:rPr>
          <w:lang w:val="fr-FR"/>
        </w:rPr>
        <w:tab/>
        <w:t>Le pays compte également des écoles mixtes turkmènes-russes et turkmènes-turques, au sein desquelles l’enseignement est dispensé en russe, en turc et en anglais</w:t>
      </w:r>
      <w:r w:rsidR="005302BC" w:rsidRPr="005302BC">
        <w:rPr>
          <w:lang w:val="fr-FR"/>
        </w:rPr>
        <w:t>.</w:t>
      </w:r>
    </w:p>
    <w:p w14:paraId="7565288A" w14:textId="70C8CF10" w:rsidR="00137DE4" w:rsidRPr="00EA4082" w:rsidRDefault="00137DE4" w:rsidP="00137DE4">
      <w:pPr>
        <w:pStyle w:val="SingleTxtG"/>
        <w:ind w:right="1133"/>
      </w:pPr>
      <w:r>
        <w:rPr>
          <w:lang w:val="fr-FR"/>
        </w:rPr>
        <w:t>126</w:t>
      </w:r>
      <w:r w:rsidR="005302BC" w:rsidRPr="005302BC">
        <w:rPr>
          <w:lang w:val="fr-FR"/>
        </w:rPr>
        <w:t>.</w:t>
      </w:r>
      <w:r>
        <w:rPr>
          <w:lang w:val="fr-FR"/>
        </w:rPr>
        <w:tab/>
        <w:t>Il n’est pas interdit aux représentants de minorités ethniques d’utiliser et d’étudier leur langue maternelle ; au contraire, ce droit leur est garanti par la loi</w:t>
      </w:r>
      <w:r w:rsidR="005302BC" w:rsidRPr="005302BC">
        <w:rPr>
          <w:lang w:val="fr-FR"/>
        </w:rPr>
        <w:t>.</w:t>
      </w:r>
    </w:p>
    <w:p w14:paraId="44D12447" w14:textId="5A917A49" w:rsidR="00137DE4" w:rsidRPr="00EA4082" w:rsidRDefault="00137DE4" w:rsidP="00137DE4">
      <w:pPr>
        <w:pStyle w:val="SingleTxtG"/>
        <w:ind w:right="1133"/>
      </w:pPr>
      <w:r>
        <w:rPr>
          <w:lang w:val="fr-FR"/>
        </w:rPr>
        <w:lastRenderedPageBreak/>
        <w:t>127</w:t>
      </w:r>
      <w:r w:rsidR="005302BC" w:rsidRPr="005302BC">
        <w:rPr>
          <w:lang w:val="fr-FR"/>
        </w:rPr>
        <w:t>.</w:t>
      </w:r>
      <w:r>
        <w:rPr>
          <w:lang w:val="fr-FR"/>
        </w:rPr>
        <w:tab/>
        <w:t>L’absence d’écoles enseignant dans les langues des petites minorités ethniques s’explique par l’insuffisance d’enseignants et la pénurie de supports pédagogiques dans ces langues, ainsi qu’au manque de perspectives économiques, entre autres facteurs</w:t>
      </w:r>
      <w:r w:rsidR="005302BC" w:rsidRPr="005302BC">
        <w:rPr>
          <w:lang w:val="fr-FR"/>
        </w:rPr>
        <w:t>.</w:t>
      </w:r>
      <w:r>
        <w:rPr>
          <w:lang w:val="fr-FR"/>
        </w:rPr>
        <w:t xml:space="preserve"> L’enseignement de ces langues dans un cadre </w:t>
      </w:r>
      <w:proofErr w:type="spellStart"/>
      <w:r>
        <w:rPr>
          <w:lang w:val="fr-FR"/>
        </w:rPr>
        <w:t>extrascolaire</w:t>
      </w:r>
      <w:proofErr w:type="spellEnd"/>
      <w:r>
        <w:rPr>
          <w:lang w:val="fr-FR"/>
        </w:rPr>
        <w:t xml:space="preserve"> n’est pas interdit, les activités éducatives étant soumises à l’autorisation du Ministère de l’éducation</w:t>
      </w:r>
      <w:r w:rsidR="005302BC" w:rsidRPr="005302BC">
        <w:rPr>
          <w:lang w:val="fr-FR"/>
        </w:rPr>
        <w:t>.</w:t>
      </w:r>
      <w:r>
        <w:rPr>
          <w:lang w:val="fr-FR"/>
        </w:rPr>
        <w:t xml:space="preserve"> Il convient de noter qu’aucune demande de mise en place de cours dans telle ou telle langue ethnique n’a été reçue depuis l’indépendance du pays</w:t>
      </w:r>
      <w:r w:rsidR="005302BC" w:rsidRPr="005302BC">
        <w:rPr>
          <w:lang w:val="fr-FR"/>
        </w:rPr>
        <w:t>.</w:t>
      </w:r>
      <w:bookmarkStart w:id="29" w:name="_Hlk167719781"/>
      <w:bookmarkEnd w:id="26"/>
      <w:bookmarkEnd w:id="28"/>
    </w:p>
    <w:p w14:paraId="2669923C" w14:textId="0456437A" w:rsidR="00137DE4" w:rsidRPr="00EA4082" w:rsidRDefault="00137DE4" w:rsidP="00137DE4">
      <w:pPr>
        <w:pStyle w:val="H1G"/>
        <w:ind w:right="1133"/>
      </w:pPr>
      <w:r>
        <w:rPr>
          <w:lang w:val="fr-FR"/>
        </w:rPr>
        <w:tab/>
      </w:r>
      <w:r>
        <w:rPr>
          <w:lang w:val="fr-FR"/>
        </w:rPr>
        <w:tab/>
      </w:r>
      <w:r>
        <w:rPr>
          <w:lang w:val="fr-FR"/>
        </w:rPr>
        <w:tab/>
      </w:r>
      <w:r>
        <w:rPr>
          <w:bCs/>
          <w:lang w:val="fr-FR"/>
        </w:rPr>
        <w:t>Réponse aux questions posées au paragraphe 13 (al</w:t>
      </w:r>
      <w:r w:rsidR="005302BC" w:rsidRPr="005302BC">
        <w:rPr>
          <w:bCs/>
          <w:lang w:val="fr-FR"/>
        </w:rPr>
        <w:t>.</w:t>
      </w:r>
      <w:r>
        <w:rPr>
          <w:bCs/>
          <w:lang w:val="fr-FR"/>
        </w:rPr>
        <w:t xml:space="preserve"> a)) </w:t>
      </w:r>
      <w:r w:rsidR="00DA0C8E">
        <w:rPr>
          <w:bCs/>
          <w:lang w:val="fr-FR"/>
        </w:rPr>
        <w:br/>
      </w:r>
      <w:r>
        <w:rPr>
          <w:bCs/>
          <w:lang w:val="fr-FR"/>
        </w:rPr>
        <w:t>de la liste de points</w:t>
      </w:r>
    </w:p>
    <w:p w14:paraId="3B1BC47D" w14:textId="2A0A178F" w:rsidR="00137DE4" w:rsidRPr="00EA4082" w:rsidRDefault="00137DE4" w:rsidP="00DA0C8E">
      <w:pPr>
        <w:pStyle w:val="SingleTxtG"/>
      </w:pPr>
      <w:r>
        <w:rPr>
          <w:lang w:val="fr-FR"/>
        </w:rPr>
        <w:t>128</w:t>
      </w:r>
      <w:r w:rsidR="005302BC" w:rsidRPr="005302BC">
        <w:rPr>
          <w:lang w:val="fr-FR"/>
        </w:rPr>
        <w:t>.</w:t>
      </w:r>
      <w:r>
        <w:rPr>
          <w:lang w:val="fr-FR"/>
        </w:rPr>
        <w:tab/>
        <w:t>Il n’y a pas d’enfants réfugiés d’Afghanistan au Turkménistan</w:t>
      </w:r>
      <w:r w:rsidR="005302BC" w:rsidRPr="005302BC">
        <w:rPr>
          <w:lang w:val="fr-FR"/>
        </w:rPr>
        <w:t>.</w:t>
      </w:r>
    </w:p>
    <w:p w14:paraId="334DCE32" w14:textId="287ACECD" w:rsidR="00137DE4" w:rsidRPr="00EA4082" w:rsidRDefault="00137DE4" w:rsidP="00137DE4">
      <w:pPr>
        <w:pStyle w:val="H1G"/>
        <w:ind w:right="1133"/>
      </w:pPr>
      <w:r>
        <w:rPr>
          <w:lang w:val="fr-FR"/>
        </w:rPr>
        <w:tab/>
      </w:r>
      <w:r>
        <w:rPr>
          <w:lang w:val="fr-FR"/>
        </w:rPr>
        <w:tab/>
      </w:r>
      <w:r>
        <w:rPr>
          <w:lang w:val="fr-FR"/>
        </w:rPr>
        <w:tab/>
      </w:r>
      <w:r>
        <w:rPr>
          <w:bCs/>
          <w:lang w:val="fr-FR"/>
        </w:rPr>
        <w:t>Réponse aux questions posées au paragraphe 13 (al</w:t>
      </w:r>
      <w:r w:rsidR="005302BC" w:rsidRPr="005302BC">
        <w:rPr>
          <w:bCs/>
          <w:lang w:val="fr-FR"/>
        </w:rPr>
        <w:t>.</w:t>
      </w:r>
      <w:r>
        <w:rPr>
          <w:bCs/>
          <w:lang w:val="fr-FR"/>
        </w:rPr>
        <w:t xml:space="preserve"> b)) </w:t>
      </w:r>
      <w:r w:rsidR="00DA0C8E">
        <w:rPr>
          <w:bCs/>
          <w:lang w:val="fr-FR"/>
        </w:rPr>
        <w:br/>
      </w:r>
      <w:r>
        <w:rPr>
          <w:bCs/>
          <w:lang w:val="fr-FR"/>
        </w:rPr>
        <w:t>de la liste de points</w:t>
      </w:r>
    </w:p>
    <w:p w14:paraId="4AEC2563" w14:textId="699281BC" w:rsidR="00137DE4" w:rsidRPr="00EA4082" w:rsidRDefault="00137DE4" w:rsidP="00DA0C8E">
      <w:pPr>
        <w:pStyle w:val="SingleTxtG"/>
      </w:pPr>
      <w:r>
        <w:rPr>
          <w:lang w:val="fr-FR"/>
        </w:rPr>
        <w:t>129</w:t>
      </w:r>
      <w:r w:rsidR="005302BC" w:rsidRPr="005302BC">
        <w:rPr>
          <w:lang w:val="fr-FR"/>
        </w:rPr>
        <w:t>.</w:t>
      </w:r>
      <w:r>
        <w:rPr>
          <w:lang w:val="fr-FR"/>
        </w:rPr>
        <w:tab/>
        <w:t>En collaboration avec la Représentation de l’UNICEF au Turkménistan, le Ministère de l’intérieur a réalisé une analyse de la législation turkmène en matière de justice pour enfants, qui a donné lieu à des propositions de modifications et d’ajouts à apporter à certains articles du Code pénal, du Code de procédure pénale et du Code d’application des peines</w:t>
      </w:r>
      <w:r w:rsidR="005302BC" w:rsidRPr="005302BC">
        <w:rPr>
          <w:lang w:val="fr-FR"/>
        </w:rPr>
        <w:t>.</w:t>
      </w:r>
      <w:r>
        <w:rPr>
          <w:lang w:val="fr-FR"/>
        </w:rPr>
        <w:t xml:space="preserve"> En outre, avec l’aide de l’UNICEF, deux salles d’enquête adaptées aux enfants ont été conçues et mises en service pour la première fois (à Achgabat et à </w:t>
      </w:r>
      <w:proofErr w:type="spellStart"/>
      <w:r>
        <w:rPr>
          <w:lang w:val="fr-FR"/>
        </w:rPr>
        <w:t>Türkmenabat</w:t>
      </w:r>
      <w:proofErr w:type="spellEnd"/>
      <w:r>
        <w:rPr>
          <w:lang w:val="fr-FR"/>
        </w:rPr>
        <w:t>) pour la réalisation d’interrogatoires en phase d’instruction</w:t>
      </w:r>
      <w:r w:rsidR="005302BC" w:rsidRPr="005302BC">
        <w:rPr>
          <w:lang w:val="fr-FR"/>
        </w:rPr>
        <w:t>.</w:t>
      </w:r>
    </w:p>
    <w:p w14:paraId="60631CE8" w14:textId="52995125" w:rsidR="00137DE4" w:rsidRPr="00EA4082" w:rsidRDefault="00137DE4" w:rsidP="00137DE4">
      <w:pPr>
        <w:pStyle w:val="SingleTxtG"/>
        <w:ind w:right="1133"/>
      </w:pPr>
      <w:r>
        <w:rPr>
          <w:lang w:val="fr-FR"/>
        </w:rPr>
        <w:t>130</w:t>
      </w:r>
      <w:r w:rsidR="005302BC" w:rsidRPr="005302BC">
        <w:rPr>
          <w:lang w:val="fr-FR"/>
        </w:rPr>
        <w:t>.</w:t>
      </w:r>
      <w:r>
        <w:rPr>
          <w:lang w:val="fr-FR"/>
        </w:rPr>
        <w:tab/>
        <w:t>Les services de répression et les services sociaux concernés étudient différentes mesures en matière de justice pour mineurs et de justice réparatrice</w:t>
      </w:r>
      <w:r w:rsidR="005302BC" w:rsidRPr="005302BC">
        <w:rPr>
          <w:lang w:val="fr-FR"/>
        </w:rPr>
        <w:t>.</w:t>
      </w:r>
    </w:p>
    <w:p w14:paraId="5558D73B" w14:textId="28254C7B" w:rsidR="00137DE4" w:rsidRPr="00EA4082" w:rsidRDefault="00137DE4" w:rsidP="00137DE4">
      <w:pPr>
        <w:pStyle w:val="H1G"/>
        <w:ind w:right="1133"/>
      </w:pPr>
      <w:r>
        <w:rPr>
          <w:lang w:val="fr-FR"/>
        </w:rPr>
        <w:tab/>
      </w:r>
      <w:r>
        <w:rPr>
          <w:lang w:val="fr-FR"/>
        </w:rPr>
        <w:tab/>
      </w:r>
      <w:r>
        <w:rPr>
          <w:lang w:val="fr-FR"/>
        </w:rPr>
        <w:tab/>
      </w:r>
      <w:r>
        <w:rPr>
          <w:bCs/>
          <w:lang w:val="fr-FR"/>
        </w:rPr>
        <w:t>Réponse aux questions posées au paragraphe 13 (al</w:t>
      </w:r>
      <w:r w:rsidR="005302BC" w:rsidRPr="005302BC">
        <w:rPr>
          <w:bCs/>
          <w:lang w:val="fr-FR"/>
        </w:rPr>
        <w:t>.</w:t>
      </w:r>
      <w:r>
        <w:rPr>
          <w:bCs/>
          <w:lang w:val="fr-FR"/>
        </w:rPr>
        <w:t xml:space="preserve"> c)) </w:t>
      </w:r>
      <w:r w:rsidR="00DA0C8E">
        <w:rPr>
          <w:bCs/>
          <w:lang w:val="fr-FR"/>
        </w:rPr>
        <w:br/>
      </w:r>
      <w:r>
        <w:rPr>
          <w:bCs/>
          <w:lang w:val="fr-FR"/>
        </w:rPr>
        <w:t>de la liste de points</w:t>
      </w:r>
    </w:p>
    <w:p w14:paraId="4C45E24D" w14:textId="1F624F04" w:rsidR="00137DE4" w:rsidRPr="00EA4082" w:rsidRDefault="00137DE4" w:rsidP="00137DE4">
      <w:pPr>
        <w:pStyle w:val="SingleTxtG"/>
        <w:ind w:right="1133"/>
      </w:pPr>
      <w:r>
        <w:rPr>
          <w:lang w:val="fr-FR"/>
        </w:rPr>
        <w:t>131</w:t>
      </w:r>
      <w:r w:rsidR="005302BC" w:rsidRPr="005302BC">
        <w:rPr>
          <w:lang w:val="fr-FR"/>
        </w:rPr>
        <w:t>.</w:t>
      </w:r>
      <w:r>
        <w:rPr>
          <w:lang w:val="fr-FR"/>
        </w:rPr>
        <w:tab/>
        <w:t>Il convient de noter que les mesures de privation de liberté, à savoir l’arrestation, le placement en garde à vue ou le placement en établissement pénitentiaire d’un enfant, s’appliquent en conformité avec la loi et ne sont utilisées qu’en dernier ressort, et que chaque enfant privé de liberté est traité avec humanité</w:t>
      </w:r>
      <w:r w:rsidR="005302BC" w:rsidRPr="005302BC">
        <w:rPr>
          <w:lang w:val="fr-FR"/>
        </w:rPr>
        <w:t>.</w:t>
      </w:r>
      <w:r>
        <w:rPr>
          <w:lang w:val="fr-FR"/>
        </w:rPr>
        <w:t xml:space="preserve"> Les mineurs condamnés à une peine privative de liberté purgent leur peine dans des établissements pénitentiaires éducatifs</w:t>
      </w:r>
      <w:r w:rsidR="005302BC" w:rsidRPr="005302BC">
        <w:rPr>
          <w:lang w:val="fr-FR"/>
        </w:rPr>
        <w:t>.</w:t>
      </w:r>
      <w:r>
        <w:rPr>
          <w:lang w:val="fr-FR"/>
        </w:rPr>
        <w:t xml:space="preserve"> Les mesures correctionnelles appliquées aux personnes mineures visent principalement le rétablissement des droits </w:t>
      </w:r>
      <w:proofErr w:type="spellStart"/>
      <w:r>
        <w:rPr>
          <w:lang w:val="fr-FR"/>
        </w:rPr>
        <w:t>sociopolitiques</w:t>
      </w:r>
      <w:proofErr w:type="spellEnd"/>
      <w:r>
        <w:rPr>
          <w:lang w:val="fr-FR"/>
        </w:rPr>
        <w:t xml:space="preserve"> et civils (réadaptation), la réinsertion dans la société et la réunification familiale (réintégration)</w:t>
      </w:r>
      <w:r w:rsidR="005302BC" w:rsidRPr="005302BC">
        <w:rPr>
          <w:lang w:val="fr-FR"/>
        </w:rPr>
        <w:t>.</w:t>
      </w:r>
    </w:p>
    <w:p w14:paraId="30078515" w14:textId="076096F5" w:rsidR="00137DE4" w:rsidRPr="00EA4082" w:rsidRDefault="00137DE4" w:rsidP="00137DE4">
      <w:pPr>
        <w:pStyle w:val="SingleTxtG"/>
        <w:ind w:right="1133"/>
      </w:pPr>
      <w:r>
        <w:rPr>
          <w:lang w:val="fr-FR"/>
        </w:rPr>
        <w:t>132</w:t>
      </w:r>
      <w:r w:rsidR="005302BC" w:rsidRPr="005302BC">
        <w:rPr>
          <w:lang w:val="fr-FR"/>
        </w:rPr>
        <w:t>.</w:t>
      </w:r>
      <w:r>
        <w:rPr>
          <w:lang w:val="fr-FR"/>
        </w:rPr>
        <w:tab/>
        <w:t>Dans les établissements pénitentiaires éducatifs, les condamnés mineurs bénéficient des soins et de la protection voulus et de l’assistance individuelle qui leur est nécessaire sur les plans social, psychologique, médical et physique, ainsi que de l’aide dont ils peuvent avoir besoin dans le domaine de l’éducation et de la formation professionnelle et dans l’intérêt de leur développement harmonieux</w:t>
      </w:r>
      <w:r w:rsidR="005302BC" w:rsidRPr="005302BC">
        <w:rPr>
          <w:lang w:val="fr-FR"/>
        </w:rPr>
        <w:t>.</w:t>
      </w:r>
      <w:r>
        <w:rPr>
          <w:lang w:val="fr-FR"/>
        </w:rPr>
        <w:t xml:space="preserve"> La direction de l’établissement pénitentiaire éducatif encourage et favorise les contacts entre les condamnés mineurs et leurs proches parents et avec leurs tuteurs, et crée les conditions propices à ces contacts</w:t>
      </w:r>
      <w:r w:rsidR="005302BC" w:rsidRPr="005302BC">
        <w:rPr>
          <w:lang w:val="fr-FR"/>
        </w:rPr>
        <w:t>.</w:t>
      </w:r>
      <w:r>
        <w:rPr>
          <w:lang w:val="fr-FR"/>
        </w:rPr>
        <w:t xml:space="preserve"> Elle doit, dans la mesure du possible, veiller à ce que les conversations téléphoniques et les visites que reçoivent les condamnés mineurs se déroulent dans le respect de la vie privée de l’enfant</w:t>
      </w:r>
      <w:r w:rsidR="005302BC" w:rsidRPr="005302BC">
        <w:rPr>
          <w:lang w:val="fr-FR"/>
        </w:rPr>
        <w:t>.</w:t>
      </w:r>
      <w:r>
        <w:rPr>
          <w:lang w:val="fr-FR"/>
        </w:rPr>
        <w:t xml:space="preserve"> Elle peut fournir une aide financière, provenant du budget de l’État, aux proches parents et aux tuteurs n’ayant pas les moyens de rendre visite à un condamné mineur, en vue de garantir le respect du droit du condamné de maintenir un contact avec sa famille</w:t>
      </w:r>
      <w:r w:rsidR="005302BC" w:rsidRPr="005302BC">
        <w:rPr>
          <w:lang w:val="fr-FR"/>
        </w:rPr>
        <w:t>.</w:t>
      </w:r>
      <w:r>
        <w:rPr>
          <w:lang w:val="fr-FR"/>
        </w:rPr>
        <w:t xml:space="preserve"> Les condamnés mineurs sont autorisés à sortir de l’établissement pénitentiaire accompagnés d’un parent ou d’une autre personne</w:t>
      </w:r>
      <w:r w:rsidR="005302BC" w:rsidRPr="005302BC">
        <w:rPr>
          <w:lang w:val="fr-FR"/>
        </w:rPr>
        <w:t>.</w:t>
      </w:r>
      <w:r>
        <w:rPr>
          <w:lang w:val="fr-FR"/>
        </w:rPr>
        <w:t xml:space="preserve"> Ils bénéficient de conditions de vie et d’une alimentation améliorées</w:t>
      </w:r>
      <w:r w:rsidR="005302BC" w:rsidRPr="005302BC">
        <w:rPr>
          <w:lang w:val="fr-FR"/>
        </w:rPr>
        <w:t>.</w:t>
      </w:r>
    </w:p>
    <w:p w14:paraId="2B8939B1" w14:textId="7AADAD94" w:rsidR="00137DE4" w:rsidRPr="00EA4082" w:rsidRDefault="00137DE4" w:rsidP="00137DE4">
      <w:pPr>
        <w:pStyle w:val="SingleTxtG"/>
        <w:ind w:right="1133"/>
      </w:pPr>
      <w:r>
        <w:rPr>
          <w:lang w:val="fr-FR"/>
        </w:rPr>
        <w:t>133</w:t>
      </w:r>
      <w:r w:rsidR="005302BC" w:rsidRPr="005302BC">
        <w:rPr>
          <w:lang w:val="fr-FR"/>
        </w:rPr>
        <w:t>.</w:t>
      </w:r>
      <w:r>
        <w:rPr>
          <w:lang w:val="fr-FR"/>
        </w:rPr>
        <w:tab/>
        <w:t xml:space="preserve">Aux fins du redressement des condamnés mineurs et de leur préparation à une vie autonome, un programme éducatif visant à ce qu’ils adoptent un comportement respectueux de la loi et une attitude de sérieux vis-à-vis du travail et des études, à ce qu’ils suivent la scolarité obligatoire générale, un enseignement professionnel élémentaire et une formation </w:t>
      </w:r>
      <w:r>
        <w:rPr>
          <w:lang w:val="fr-FR"/>
        </w:rPr>
        <w:lastRenderedPageBreak/>
        <w:t>professionnelle et à ce qu’ils améliorent leur niveau d’instruction et de culture générale est mis en place</w:t>
      </w:r>
      <w:r w:rsidR="005302BC" w:rsidRPr="005302BC">
        <w:rPr>
          <w:lang w:val="fr-FR"/>
        </w:rPr>
        <w:t>.</w:t>
      </w:r>
      <w:r>
        <w:rPr>
          <w:lang w:val="fr-FR"/>
        </w:rPr>
        <w:t xml:space="preserve"> Il n’est pas indiqué, sur les diplômes ou certificats délivrés, que le condamné mineur a reçu cette formation dans une colonie pénitentiaire éducative</w:t>
      </w:r>
      <w:r w:rsidR="005302BC" w:rsidRPr="005302BC">
        <w:rPr>
          <w:lang w:val="fr-FR"/>
        </w:rPr>
        <w:t>.</w:t>
      </w:r>
    </w:p>
    <w:p w14:paraId="4A770495" w14:textId="621152EE" w:rsidR="00137DE4" w:rsidRPr="00EA4082" w:rsidRDefault="00137DE4" w:rsidP="00137DE4">
      <w:pPr>
        <w:pStyle w:val="SingleTxtG"/>
        <w:ind w:right="1133"/>
      </w:pPr>
      <w:r>
        <w:rPr>
          <w:lang w:val="fr-FR"/>
        </w:rPr>
        <w:t>134</w:t>
      </w:r>
      <w:r w:rsidR="005302BC" w:rsidRPr="005302BC">
        <w:rPr>
          <w:lang w:val="fr-FR"/>
        </w:rPr>
        <w:t>.</w:t>
      </w:r>
      <w:r>
        <w:rPr>
          <w:lang w:val="fr-FR"/>
        </w:rPr>
        <w:tab/>
        <w:t xml:space="preserve">Les condamnés âgés de </w:t>
      </w:r>
      <w:r w:rsidR="004905A4">
        <w:rPr>
          <w:lang w:val="fr-FR"/>
        </w:rPr>
        <w:t>18</w:t>
      </w:r>
      <w:r>
        <w:rPr>
          <w:lang w:val="fr-FR"/>
        </w:rPr>
        <w:t xml:space="preserve"> ans révolus resteront en principe dans une colonie éducative jusqu’à la fin de leur peine, mais au plus tard jusqu’à l’âge de </w:t>
      </w:r>
      <w:r w:rsidR="007F11FA">
        <w:rPr>
          <w:lang w:val="fr-FR"/>
        </w:rPr>
        <w:t>21 </w:t>
      </w:r>
      <w:r>
        <w:rPr>
          <w:lang w:val="fr-FR"/>
        </w:rPr>
        <w:t>ans</w:t>
      </w:r>
      <w:r w:rsidR="005302BC" w:rsidRPr="005302BC">
        <w:rPr>
          <w:lang w:val="fr-FR"/>
        </w:rPr>
        <w:t>.</w:t>
      </w:r>
      <w:r>
        <w:rPr>
          <w:lang w:val="fr-FR"/>
        </w:rPr>
        <w:t xml:space="preserve"> Les condamnés qui ont atteint l’âge de </w:t>
      </w:r>
      <w:r w:rsidR="007F11FA">
        <w:rPr>
          <w:lang w:val="fr-FR"/>
        </w:rPr>
        <w:t>18 </w:t>
      </w:r>
      <w:r>
        <w:rPr>
          <w:lang w:val="fr-FR"/>
        </w:rPr>
        <w:t>ans et qui sont laissés dans une colonie éducative sont soumis aux conditions d’exécution de leur peine, aux normes d’alimentation et d’aide matérielle et domestique applicables aux condamnés mineurs</w:t>
      </w:r>
      <w:r w:rsidR="005302BC" w:rsidRPr="005302BC">
        <w:rPr>
          <w:lang w:val="fr-FR"/>
        </w:rPr>
        <w:t>.</w:t>
      </w:r>
    </w:p>
    <w:p w14:paraId="52F79455" w14:textId="281D3582" w:rsidR="00137DE4" w:rsidRPr="00EA4082" w:rsidRDefault="00137DE4" w:rsidP="00137DE4">
      <w:pPr>
        <w:pStyle w:val="H1G"/>
        <w:ind w:right="1133"/>
      </w:pPr>
      <w:r>
        <w:rPr>
          <w:lang w:val="fr-FR"/>
        </w:rPr>
        <w:tab/>
      </w:r>
      <w:r>
        <w:rPr>
          <w:lang w:val="fr-FR"/>
        </w:rPr>
        <w:tab/>
      </w:r>
      <w:r>
        <w:rPr>
          <w:lang w:val="fr-FR"/>
        </w:rPr>
        <w:tab/>
      </w:r>
      <w:r>
        <w:rPr>
          <w:bCs/>
          <w:lang w:val="fr-FR"/>
        </w:rPr>
        <w:t>Réponse aux questions posées au paragraphe 13 (al</w:t>
      </w:r>
      <w:r w:rsidR="005302BC" w:rsidRPr="005302BC">
        <w:rPr>
          <w:bCs/>
          <w:lang w:val="fr-FR"/>
        </w:rPr>
        <w:t>.</w:t>
      </w:r>
      <w:r>
        <w:rPr>
          <w:bCs/>
          <w:lang w:val="fr-FR"/>
        </w:rPr>
        <w:t xml:space="preserve"> </w:t>
      </w:r>
      <w:r w:rsidR="004905A4">
        <w:rPr>
          <w:bCs/>
          <w:lang w:val="fr-FR"/>
        </w:rPr>
        <w:t>d)</w:t>
      </w:r>
      <w:r>
        <w:rPr>
          <w:bCs/>
          <w:lang w:val="fr-FR"/>
        </w:rPr>
        <w:t xml:space="preserve"> et e)) </w:t>
      </w:r>
      <w:r w:rsidR="00DA0C8E">
        <w:rPr>
          <w:bCs/>
          <w:lang w:val="fr-FR"/>
        </w:rPr>
        <w:br/>
      </w:r>
      <w:r>
        <w:rPr>
          <w:bCs/>
          <w:lang w:val="fr-FR"/>
        </w:rPr>
        <w:t>de la liste de points</w:t>
      </w:r>
      <w:bookmarkStart w:id="30" w:name="_Hlk167719854"/>
      <w:bookmarkEnd w:id="29"/>
    </w:p>
    <w:p w14:paraId="7F02504D" w14:textId="1DD61292" w:rsidR="00137DE4" w:rsidRPr="00EA4082" w:rsidRDefault="00137DE4" w:rsidP="00137DE4">
      <w:pPr>
        <w:pStyle w:val="SingleTxtG"/>
        <w:ind w:right="1133"/>
      </w:pPr>
      <w:r>
        <w:rPr>
          <w:lang w:val="fr-FR"/>
        </w:rPr>
        <w:t>135</w:t>
      </w:r>
      <w:r w:rsidR="005302BC" w:rsidRPr="005302BC">
        <w:rPr>
          <w:lang w:val="fr-FR"/>
        </w:rPr>
        <w:t>.</w:t>
      </w:r>
      <w:r>
        <w:rPr>
          <w:lang w:val="fr-FR"/>
        </w:rPr>
        <w:tab/>
        <w:t>Dans sa politique de développement économique et social durable, le Gouvernement du Turkménistan accorde une importance croissante aux questions relatives aux enfants et au respect des obligations figurant dans les instruments internationaux auxquels le Turkménistan est partie</w:t>
      </w:r>
      <w:r w:rsidR="005302BC" w:rsidRPr="005302BC">
        <w:rPr>
          <w:lang w:val="fr-FR"/>
        </w:rPr>
        <w:t>.</w:t>
      </w:r>
      <w:r>
        <w:rPr>
          <w:lang w:val="fr-FR"/>
        </w:rPr>
        <w:t xml:space="preserve"> En particulier, un cadre juridique a été mis en place afin d’encadrer la réalisation des droits de l’enfant et de protéger les enfants de l’exploitation économique, y</w:t>
      </w:r>
      <w:r w:rsidR="004905A4">
        <w:rPr>
          <w:lang w:val="fr-FR"/>
        </w:rPr>
        <w:t> </w:t>
      </w:r>
      <w:r>
        <w:rPr>
          <w:lang w:val="fr-FR"/>
        </w:rPr>
        <w:t>compris par la violence, ainsi que de prévenir les situations susceptibles de mettre en danger la santé des enfants ou d’empêcher ces derniers de recevoir une éducation</w:t>
      </w:r>
      <w:r w:rsidR="005302BC" w:rsidRPr="005302BC">
        <w:rPr>
          <w:lang w:val="fr-FR"/>
        </w:rPr>
        <w:t>.</w:t>
      </w:r>
      <w:r>
        <w:rPr>
          <w:lang w:val="fr-FR"/>
        </w:rPr>
        <w:t xml:space="preserve"> Lorsqu’une infraction liée au travail des enfants est détectée ou signalée, la police procède à des vérifications afin d’établir les faits, et si l’infraction est confirmée, les mesures prévues par la loi sont prises à l’égard des personnes concernées</w:t>
      </w:r>
      <w:r w:rsidR="005302BC" w:rsidRPr="005302BC">
        <w:rPr>
          <w:lang w:val="fr-FR"/>
        </w:rPr>
        <w:t>.</w:t>
      </w:r>
    </w:p>
    <w:p w14:paraId="16CF887F" w14:textId="3D7D2404" w:rsidR="00137DE4" w:rsidRPr="00EA4082" w:rsidRDefault="00137DE4" w:rsidP="00137DE4">
      <w:pPr>
        <w:pStyle w:val="SingleTxtG"/>
        <w:ind w:right="1133"/>
      </w:pPr>
      <w:r>
        <w:rPr>
          <w:lang w:val="fr-FR"/>
        </w:rPr>
        <w:t>136</w:t>
      </w:r>
      <w:r w:rsidR="005302BC" w:rsidRPr="005302BC">
        <w:rPr>
          <w:lang w:val="fr-FR"/>
        </w:rPr>
        <w:t>.</w:t>
      </w:r>
      <w:r>
        <w:rPr>
          <w:lang w:val="fr-FR"/>
        </w:rPr>
        <w:tab/>
        <w:t>La décision du Gouvernement turkmène de coopérer avec l’Organisation internationale du Travail</w:t>
      </w:r>
      <w:r w:rsidR="004905A4">
        <w:rPr>
          <w:lang w:val="fr-FR"/>
        </w:rPr>
        <w:t xml:space="preserve"> </w:t>
      </w:r>
      <w:r>
        <w:rPr>
          <w:lang w:val="fr-FR"/>
        </w:rPr>
        <w:t>(OIT) représente une avancée importante et nécessaire dans la lutte contre le travail des enfants, comme en témoignent les diverses activités menées depuis quelques années (2021-2024) dans le cadre de cette collaboration</w:t>
      </w:r>
      <w:r w:rsidR="005302BC" w:rsidRPr="005302BC">
        <w:rPr>
          <w:lang w:val="fr-FR"/>
        </w:rPr>
        <w:t>.</w:t>
      </w:r>
    </w:p>
    <w:p w14:paraId="32B4209E" w14:textId="0CC317D9" w:rsidR="00137DE4" w:rsidRPr="00EA4082" w:rsidRDefault="00137DE4" w:rsidP="00137DE4">
      <w:pPr>
        <w:pStyle w:val="SingleTxtG"/>
        <w:ind w:right="1133"/>
      </w:pPr>
      <w:r>
        <w:rPr>
          <w:lang w:val="fr-FR"/>
        </w:rPr>
        <w:t>137</w:t>
      </w:r>
      <w:r w:rsidR="005302BC" w:rsidRPr="005302BC">
        <w:rPr>
          <w:lang w:val="fr-FR"/>
        </w:rPr>
        <w:t>.</w:t>
      </w:r>
      <w:r>
        <w:rPr>
          <w:lang w:val="fr-FR"/>
        </w:rPr>
        <w:tab/>
        <w:t>Cette coopération a abouti à l’adoption d’une feuille de route sur la coopération avec l’OIT pour 2024-2025</w:t>
      </w:r>
      <w:r w:rsidR="005302BC" w:rsidRPr="005302BC">
        <w:rPr>
          <w:lang w:val="fr-FR"/>
        </w:rPr>
        <w:t>.</w:t>
      </w:r>
      <w:r>
        <w:rPr>
          <w:lang w:val="fr-FR"/>
        </w:rPr>
        <w:t xml:space="preserve"> Pour ce qui est de la prévention du travail des enfants, cette feuille de route prévoit la révision de la liste des emplois, professions et postes dans lesquels les conditions de travail sont (particulièrement) nocives et dangereuses et pour lesquels l’emploi de personnes mineures est interdit</w:t>
      </w:r>
      <w:r w:rsidR="005302BC" w:rsidRPr="005302BC">
        <w:rPr>
          <w:lang w:val="fr-FR"/>
        </w:rPr>
        <w:t>.</w:t>
      </w:r>
      <w:r>
        <w:rPr>
          <w:lang w:val="fr-FR"/>
        </w:rPr>
        <w:t xml:space="preserve"> Cette liste intègre les activités liées à la récolte du coton</w:t>
      </w:r>
      <w:r w:rsidR="005302BC" w:rsidRPr="005302BC">
        <w:rPr>
          <w:lang w:val="fr-FR"/>
        </w:rPr>
        <w:t>.</w:t>
      </w:r>
    </w:p>
    <w:p w14:paraId="435414E1" w14:textId="156483F1" w:rsidR="00137DE4" w:rsidRPr="00EA4082" w:rsidRDefault="00137DE4" w:rsidP="00137DE4">
      <w:pPr>
        <w:pStyle w:val="SingleTxtG"/>
        <w:ind w:right="1133"/>
      </w:pPr>
      <w:r>
        <w:rPr>
          <w:lang w:val="fr-FR"/>
        </w:rPr>
        <w:t>138</w:t>
      </w:r>
      <w:r w:rsidR="005302BC" w:rsidRPr="005302BC">
        <w:rPr>
          <w:lang w:val="fr-FR"/>
        </w:rPr>
        <w:t>.</w:t>
      </w:r>
      <w:r>
        <w:rPr>
          <w:lang w:val="fr-FR"/>
        </w:rPr>
        <w:tab/>
        <w:t>L’élaboration et la mise en œuvre d’activités de sensibilisation à l’interdiction du travail des enfants, auprès des autorités publiques locales, des partenaires sociaux et du public, sont également prévues</w:t>
      </w:r>
      <w:r w:rsidR="005302BC" w:rsidRPr="005302BC">
        <w:rPr>
          <w:lang w:val="fr-FR"/>
        </w:rPr>
        <w:t>.</w:t>
      </w:r>
    </w:p>
    <w:p w14:paraId="0BB1E085" w14:textId="2EB99C79" w:rsidR="00137DE4" w:rsidRPr="00EA4082" w:rsidRDefault="00137DE4" w:rsidP="00137DE4">
      <w:pPr>
        <w:pStyle w:val="SingleTxtG"/>
        <w:ind w:right="1133"/>
      </w:pPr>
      <w:r>
        <w:rPr>
          <w:lang w:val="fr-FR"/>
        </w:rPr>
        <w:t>139</w:t>
      </w:r>
      <w:r w:rsidR="005302BC" w:rsidRPr="005302BC">
        <w:rPr>
          <w:lang w:val="fr-FR"/>
        </w:rPr>
        <w:t>.</w:t>
      </w:r>
      <w:r>
        <w:rPr>
          <w:lang w:val="fr-FR"/>
        </w:rPr>
        <w:tab/>
        <w:t>Le cinquième objectif du Plan d’action national relatif à la réalisation des droits de l’enfant au Turkménistan pour</w:t>
      </w:r>
      <w:r w:rsidR="00DA0C8E">
        <w:rPr>
          <w:lang w:val="fr-FR"/>
        </w:rPr>
        <w:t xml:space="preserve"> </w:t>
      </w:r>
      <w:r>
        <w:rPr>
          <w:lang w:val="fr-FR"/>
        </w:rPr>
        <w:t>2023-2028 préconise des mesures visant à prévenir le recrutement de mineurs pour des travaux susceptibles de mettre en danger leur vie et leur santé (objectif 5</w:t>
      </w:r>
      <w:r w:rsidR="005302BC" w:rsidRPr="005302BC">
        <w:rPr>
          <w:lang w:val="fr-FR"/>
        </w:rPr>
        <w:t>.</w:t>
      </w:r>
      <w:r>
        <w:rPr>
          <w:lang w:val="fr-FR"/>
        </w:rPr>
        <w:t xml:space="preserve">6), à mettre en œuvre de manière cohérente les dispositions de la législation nationale et de la </w:t>
      </w:r>
      <w:r w:rsidR="00BD028E">
        <w:rPr>
          <w:lang w:val="fr-FR"/>
        </w:rPr>
        <w:t>C</w:t>
      </w:r>
      <w:r>
        <w:rPr>
          <w:lang w:val="fr-FR"/>
        </w:rPr>
        <w:t xml:space="preserve">onvention </w:t>
      </w:r>
      <w:r w:rsidR="00DA0C8E" w:rsidRPr="00DA0C8E">
        <w:rPr>
          <w:rFonts w:eastAsia="MS Mincho"/>
          <w:lang w:val="fr-FR"/>
        </w:rPr>
        <w:t>n</w:t>
      </w:r>
      <w:r w:rsidR="00DA0C8E" w:rsidRPr="00DA0C8E">
        <w:rPr>
          <w:rFonts w:eastAsia="MS Mincho"/>
          <w:vertAlign w:val="superscript"/>
          <w:lang w:val="fr-FR"/>
        </w:rPr>
        <w:t>o</w:t>
      </w:r>
      <w:r w:rsidR="00DA0C8E">
        <w:rPr>
          <w:lang w:val="fr-FR"/>
        </w:rPr>
        <w:t> </w:t>
      </w:r>
      <w:r>
        <w:rPr>
          <w:lang w:val="fr-FR"/>
        </w:rPr>
        <w:t>182 (1999) de l’OIT concernant l’interdiction des pires formes de travail des enfants et l’adoption de mesures immédiates en vue de leur élimination (objectif 5</w:t>
      </w:r>
      <w:r w:rsidR="005302BC" w:rsidRPr="005302BC">
        <w:rPr>
          <w:lang w:val="fr-FR"/>
        </w:rPr>
        <w:t>.</w:t>
      </w:r>
      <w:r>
        <w:rPr>
          <w:lang w:val="fr-FR"/>
        </w:rPr>
        <w:t>7), ainsi qu’à renforcer le contrôle du respect des droits des enfants concernés par le travail des enfants (objectif 5</w:t>
      </w:r>
      <w:r w:rsidR="005302BC" w:rsidRPr="005302BC">
        <w:rPr>
          <w:lang w:val="fr-FR"/>
        </w:rPr>
        <w:t>.</w:t>
      </w:r>
      <w:r>
        <w:rPr>
          <w:lang w:val="fr-FR"/>
        </w:rPr>
        <w:t>8)</w:t>
      </w:r>
      <w:r w:rsidR="005302BC" w:rsidRPr="005302BC">
        <w:rPr>
          <w:lang w:val="fr-FR"/>
        </w:rPr>
        <w:t>.</w:t>
      </w:r>
    </w:p>
    <w:p w14:paraId="41FF0D8E" w14:textId="28378A12" w:rsidR="00137DE4" w:rsidRPr="00EA4082" w:rsidRDefault="00137DE4" w:rsidP="00DA0C8E">
      <w:pPr>
        <w:pStyle w:val="H1G"/>
      </w:pPr>
      <w:r>
        <w:rPr>
          <w:lang w:val="fr-FR"/>
        </w:rPr>
        <w:tab/>
      </w:r>
      <w:r>
        <w:rPr>
          <w:lang w:val="fr-FR"/>
        </w:rPr>
        <w:tab/>
      </w:r>
      <w:r>
        <w:rPr>
          <w:lang w:val="fr-FR"/>
        </w:rPr>
        <w:tab/>
        <w:t>Réponse aux questions posées au paragraphe 14 (al</w:t>
      </w:r>
      <w:r w:rsidR="005302BC" w:rsidRPr="005302BC">
        <w:rPr>
          <w:lang w:val="fr-FR"/>
        </w:rPr>
        <w:t>.</w:t>
      </w:r>
      <w:r>
        <w:rPr>
          <w:lang w:val="fr-FR"/>
        </w:rPr>
        <w:t xml:space="preserve"> a)) </w:t>
      </w:r>
      <w:r w:rsidR="00DA0C8E">
        <w:rPr>
          <w:lang w:val="fr-FR"/>
        </w:rPr>
        <w:br/>
      </w:r>
      <w:r>
        <w:rPr>
          <w:lang w:val="fr-FR"/>
        </w:rPr>
        <w:t>de la liste de points</w:t>
      </w:r>
    </w:p>
    <w:p w14:paraId="70B7E61C" w14:textId="6936D779" w:rsidR="00137DE4" w:rsidRPr="00EA4082" w:rsidRDefault="00137DE4" w:rsidP="00137DE4">
      <w:pPr>
        <w:pStyle w:val="SingleTxtG"/>
        <w:ind w:right="1133"/>
      </w:pPr>
      <w:r>
        <w:rPr>
          <w:lang w:val="fr-FR"/>
        </w:rPr>
        <w:t>140</w:t>
      </w:r>
      <w:r w:rsidR="005302BC" w:rsidRPr="005302BC">
        <w:rPr>
          <w:lang w:val="fr-FR"/>
        </w:rPr>
        <w:t>.</w:t>
      </w:r>
      <w:r>
        <w:rPr>
          <w:lang w:val="fr-FR"/>
        </w:rPr>
        <w:tab/>
        <w:t xml:space="preserve">L’objectif de l’école militaire spéciale est de préparer des défenseurs de la patrie à poursuivre leurs études dans les établissements d’enseignement militaire supérieur du pays, via l’acquisition d’une formation militaire de base dispensée en complément de l’enseignement secondaire général, pour les mineurs âgés de 14 à 15 ans qui souhaitent étudier l’art de la guerre et qui ont terminé la septième année du programme d’enseignement sur </w:t>
      </w:r>
      <w:r w:rsidR="007F11FA">
        <w:rPr>
          <w:lang w:val="fr-FR"/>
        </w:rPr>
        <w:t xml:space="preserve">onze </w:t>
      </w:r>
      <w:r>
        <w:rPr>
          <w:lang w:val="fr-FR"/>
        </w:rPr>
        <w:t xml:space="preserve">ans et la huitième année du programme d’enseignement sur </w:t>
      </w:r>
      <w:r w:rsidR="007F11FA">
        <w:rPr>
          <w:lang w:val="fr-FR"/>
        </w:rPr>
        <w:t xml:space="preserve">douze </w:t>
      </w:r>
      <w:r>
        <w:rPr>
          <w:lang w:val="fr-FR"/>
        </w:rPr>
        <w:t>ans des écoles secondaires du Turkménistan</w:t>
      </w:r>
      <w:r w:rsidR="005302BC" w:rsidRPr="005302BC">
        <w:rPr>
          <w:lang w:val="fr-FR"/>
        </w:rPr>
        <w:t>.</w:t>
      </w:r>
    </w:p>
    <w:p w14:paraId="5A03C518" w14:textId="14EAAE92" w:rsidR="00137DE4" w:rsidRPr="00EA4082" w:rsidRDefault="00137DE4" w:rsidP="00137DE4">
      <w:pPr>
        <w:pStyle w:val="H1G"/>
        <w:ind w:right="1133"/>
      </w:pPr>
      <w:r>
        <w:rPr>
          <w:lang w:val="fr-FR"/>
        </w:rPr>
        <w:lastRenderedPageBreak/>
        <w:tab/>
      </w:r>
      <w:r>
        <w:rPr>
          <w:lang w:val="fr-FR"/>
        </w:rPr>
        <w:tab/>
      </w:r>
      <w:r>
        <w:rPr>
          <w:lang w:val="fr-FR"/>
        </w:rPr>
        <w:tab/>
      </w:r>
      <w:r>
        <w:rPr>
          <w:bCs/>
          <w:lang w:val="fr-FR"/>
        </w:rPr>
        <w:t>Réponse aux questions posées au paragraphe 14 (al</w:t>
      </w:r>
      <w:r w:rsidR="005302BC" w:rsidRPr="005302BC">
        <w:rPr>
          <w:bCs/>
          <w:lang w:val="fr-FR"/>
        </w:rPr>
        <w:t>.</w:t>
      </w:r>
      <w:r>
        <w:rPr>
          <w:bCs/>
          <w:lang w:val="fr-FR"/>
        </w:rPr>
        <w:t xml:space="preserve"> b)) </w:t>
      </w:r>
      <w:r w:rsidR="00DA0C8E">
        <w:rPr>
          <w:bCs/>
          <w:lang w:val="fr-FR"/>
        </w:rPr>
        <w:br/>
      </w:r>
      <w:r>
        <w:rPr>
          <w:bCs/>
          <w:lang w:val="fr-FR"/>
        </w:rPr>
        <w:t>de la liste de points</w:t>
      </w:r>
    </w:p>
    <w:p w14:paraId="5DAD0C8C" w14:textId="376FFF39" w:rsidR="00137DE4" w:rsidRPr="00EA4082" w:rsidRDefault="00137DE4" w:rsidP="00137DE4">
      <w:pPr>
        <w:pStyle w:val="SingleTxtG"/>
        <w:ind w:right="1133"/>
      </w:pPr>
      <w:r>
        <w:rPr>
          <w:lang w:val="fr-FR"/>
        </w:rPr>
        <w:t>141</w:t>
      </w:r>
      <w:r w:rsidR="005302BC" w:rsidRPr="005302BC">
        <w:rPr>
          <w:lang w:val="fr-FR"/>
        </w:rPr>
        <w:t>.</w:t>
      </w:r>
      <w:r>
        <w:rPr>
          <w:lang w:val="fr-FR"/>
        </w:rPr>
        <w:tab/>
        <w:t>Les élèves des écoles militaires spécialisées ont le droit d’adresser des suggestions, des réclamations et des questions à la direction de leur école</w:t>
      </w:r>
      <w:r w:rsidR="005302BC" w:rsidRPr="005302BC">
        <w:rPr>
          <w:lang w:val="fr-FR"/>
        </w:rPr>
        <w:t>.</w:t>
      </w:r>
    </w:p>
    <w:p w14:paraId="52C7471A" w14:textId="12200381" w:rsidR="00137DE4" w:rsidRPr="00EA4082" w:rsidRDefault="00137DE4" w:rsidP="00137DE4">
      <w:pPr>
        <w:pStyle w:val="H1G"/>
        <w:ind w:right="1133"/>
      </w:pPr>
      <w:r>
        <w:rPr>
          <w:lang w:val="fr-FR"/>
        </w:rPr>
        <w:tab/>
      </w:r>
      <w:r>
        <w:rPr>
          <w:lang w:val="fr-FR"/>
        </w:rPr>
        <w:tab/>
      </w:r>
      <w:r>
        <w:rPr>
          <w:lang w:val="fr-FR"/>
        </w:rPr>
        <w:tab/>
      </w:r>
      <w:r>
        <w:rPr>
          <w:bCs/>
          <w:lang w:val="fr-FR"/>
        </w:rPr>
        <w:t>Réponse aux questions posées au paragraphe 14 (al</w:t>
      </w:r>
      <w:r w:rsidR="005302BC" w:rsidRPr="005302BC">
        <w:rPr>
          <w:bCs/>
          <w:lang w:val="fr-FR"/>
        </w:rPr>
        <w:t>.</w:t>
      </w:r>
      <w:r>
        <w:rPr>
          <w:bCs/>
          <w:lang w:val="fr-FR"/>
        </w:rPr>
        <w:t xml:space="preserve"> c)) </w:t>
      </w:r>
      <w:r w:rsidR="00DA0C8E">
        <w:rPr>
          <w:bCs/>
          <w:lang w:val="fr-FR"/>
        </w:rPr>
        <w:br/>
      </w:r>
      <w:r>
        <w:rPr>
          <w:bCs/>
          <w:lang w:val="fr-FR"/>
        </w:rPr>
        <w:t>de la liste de points</w:t>
      </w:r>
    </w:p>
    <w:p w14:paraId="41FF8E08" w14:textId="56589265" w:rsidR="00137DE4" w:rsidRPr="00EA4082" w:rsidRDefault="00137DE4" w:rsidP="00137DE4">
      <w:pPr>
        <w:pStyle w:val="SingleTxtG"/>
        <w:ind w:right="1133"/>
      </w:pPr>
      <w:r>
        <w:rPr>
          <w:lang w:val="fr-FR"/>
        </w:rPr>
        <w:t>142</w:t>
      </w:r>
      <w:r w:rsidR="005302BC" w:rsidRPr="005302BC">
        <w:rPr>
          <w:lang w:val="fr-FR"/>
        </w:rPr>
        <w:t>.</w:t>
      </w:r>
      <w:r>
        <w:rPr>
          <w:lang w:val="fr-FR"/>
        </w:rPr>
        <w:tab/>
        <w:t>Le Code pénal (révisé en 2022) a amélioré les dispositions relatives aux sanctions encourues pour le recrutement d’un mineur à des fins de prostitution, pour la production ou la distribution de matériel pornographique ou d’objets à caractère pornographique, ainsi que pour la traite des êtres humains appliquée à des personnes mineures (</w:t>
      </w:r>
      <w:hyperlink r:id="rId23" w:history="1">
        <w:r w:rsidRPr="00304046">
          <w:rPr>
            <w:rStyle w:val="Lienhypertexte"/>
            <w:lang w:val="fr-FR"/>
          </w:rPr>
          <w:t>https://minjust</w:t>
        </w:r>
        <w:r w:rsidR="005302BC" w:rsidRPr="005302BC">
          <w:rPr>
            <w:rStyle w:val="Lienhypertexte"/>
            <w:lang w:val="fr-FR"/>
          </w:rPr>
          <w:t>.</w:t>
        </w:r>
        <w:r w:rsidRPr="00304046">
          <w:rPr>
            <w:rStyle w:val="Lienhypertexte"/>
            <w:lang w:val="fr-FR"/>
          </w:rPr>
          <w:t>gov</w:t>
        </w:r>
        <w:r w:rsidR="005302BC" w:rsidRPr="005302BC">
          <w:rPr>
            <w:rStyle w:val="Lienhypertexte"/>
            <w:lang w:val="fr-FR"/>
          </w:rPr>
          <w:t>.</w:t>
        </w:r>
        <w:r w:rsidRPr="00304046">
          <w:rPr>
            <w:rStyle w:val="Lienhypertexte"/>
            <w:lang w:val="fr-FR"/>
          </w:rPr>
          <w:t>tm/)</w:t>
        </w:r>
        <w:bookmarkEnd w:id="30"/>
      </w:hyperlink>
      <w:r w:rsidR="005302BC" w:rsidRPr="005302BC">
        <w:rPr>
          <w:lang w:val="fr-FR"/>
        </w:rPr>
        <w:t>.</w:t>
      </w:r>
    </w:p>
    <w:p w14:paraId="03F89DBB" w14:textId="3AA08EB7" w:rsidR="00137DE4" w:rsidRPr="00EA4082" w:rsidRDefault="00137DE4" w:rsidP="00137DE4">
      <w:pPr>
        <w:pStyle w:val="H1G"/>
        <w:ind w:right="1133"/>
      </w:pPr>
      <w:r>
        <w:rPr>
          <w:lang w:val="fr-FR"/>
        </w:rPr>
        <w:tab/>
      </w:r>
      <w:r>
        <w:rPr>
          <w:lang w:val="fr-FR"/>
        </w:rPr>
        <w:tab/>
      </w:r>
      <w:r>
        <w:rPr>
          <w:lang w:val="fr-FR"/>
        </w:rPr>
        <w:tab/>
      </w:r>
      <w:r>
        <w:rPr>
          <w:bCs/>
          <w:lang w:val="fr-FR"/>
        </w:rPr>
        <w:t>Réponse aux questions posées au paragraphe 14 (al</w:t>
      </w:r>
      <w:r w:rsidR="005302BC" w:rsidRPr="005302BC">
        <w:rPr>
          <w:bCs/>
          <w:lang w:val="fr-FR"/>
        </w:rPr>
        <w:t>.</w:t>
      </w:r>
      <w:r>
        <w:rPr>
          <w:bCs/>
          <w:lang w:val="fr-FR"/>
        </w:rPr>
        <w:t xml:space="preserve"> d)) </w:t>
      </w:r>
      <w:r w:rsidR="00DA0C8E">
        <w:rPr>
          <w:bCs/>
          <w:lang w:val="fr-FR"/>
        </w:rPr>
        <w:br/>
      </w:r>
      <w:r>
        <w:rPr>
          <w:bCs/>
          <w:lang w:val="fr-FR"/>
        </w:rPr>
        <w:t>de la liste de points</w:t>
      </w:r>
      <w:bookmarkStart w:id="31" w:name="_Hlk167719893"/>
    </w:p>
    <w:p w14:paraId="73C7B3B8" w14:textId="1827FDB4" w:rsidR="00137DE4" w:rsidRPr="00EA4082" w:rsidRDefault="00137DE4" w:rsidP="00DA0C8E">
      <w:pPr>
        <w:pStyle w:val="SingleTxtG"/>
      </w:pPr>
      <w:r>
        <w:rPr>
          <w:lang w:val="fr-FR"/>
        </w:rPr>
        <w:t>143</w:t>
      </w:r>
      <w:r w:rsidR="005302BC" w:rsidRPr="005302BC">
        <w:rPr>
          <w:lang w:val="fr-FR"/>
        </w:rPr>
        <w:t>.</w:t>
      </w:r>
      <w:r>
        <w:rPr>
          <w:lang w:val="fr-FR"/>
        </w:rPr>
        <w:tab/>
        <w:t>Aucun fait de vente ou d’exploitation sexuelle d’enfants, y compris la prostitution des enfants, la pornographie mettant en scène des enfants et la création d’autres contenus montrant des violences sexuelles sur enfant, n’a été enregistré au Turkménistan</w:t>
      </w:r>
      <w:r w:rsidR="005302BC" w:rsidRPr="005302BC">
        <w:rPr>
          <w:lang w:val="fr-FR"/>
        </w:rPr>
        <w:t>.</w:t>
      </w:r>
    </w:p>
    <w:p w14:paraId="4F46A12A" w14:textId="5A9600C6" w:rsidR="00137DE4" w:rsidRPr="00EA4082" w:rsidRDefault="00137DE4" w:rsidP="00137DE4">
      <w:pPr>
        <w:pStyle w:val="SingleTxtG"/>
        <w:ind w:right="1133"/>
      </w:pPr>
      <w:r>
        <w:rPr>
          <w:lang w:val="fr-FR"/>
        </w:rPr>
        <w:t>144</w:t>
      </w:r>
      <w:r w:rsidR="005302BC" w:rsidRPr="005302BC">
        <w:rPr>
          <w:lang w:val="fr-FR"/>
        </w:rPr>
        <w:t>.</w:t>
      </w:r>
      <w:r>
        <w:rPr>
          <w:lang w:val="fr-FR"/>
        </w:rPr>
        <w:tab/>
        <w:t>Le respect des droits de l’enfant était et demeure un aspect très important de la législation nationale</w:t>
      </w:r>
      <w:r w:rsidR="005302BC" w:rsidRPr="005302BC">
        <w:rPr>
          <w:lang w:val="fr-FR"/>
        </w:rPr>
        <w:t>.</w:t>
      </w:r>
      <w:r>
        <w:rPr>
          <w:lang w:val="fr-FR"/>
        </w:rPr>
        <w:t xml:space="preserve"> En application de la loi sur les garanties de l’État concernant les droits de l’enfant, qui met en œuvre les dispositions de la Convention des Nations Unies relative aux droits de l’enfant et interdit toute forme de violence physique ou psychologique à l’égard des enfants, l’État s’emploie à faire en sorte que les droits, les libertés et les intérêts légitimes de l’enfant soient garantis et protégés dans la législation, à préserver la vie et la santé des enfants, à prévenir toute discrimination à leur égard, à leur offrir des moyens de réparation en cas de violation de leurs droits ainsi qu’à protéger leur honneur et leur dignité, et prend des mesures juridiques, économiques, sociales et autres pour garantir des conditions favorables à la vie et au développement de l’enfant et pour assurer aux enfants un environnement sûr et sain</w:t>
      </w:r>
      <w:r w:rsidR="005302BC" w:rsidRPr="005302BC">
        <w:rPr>
          <w:lang w:val="fr-FR"/>
        </w:rPr>
        <w:t>.</w:t>
      </w:r>
      <w:r>
        <w:rPr>
          <w:lang w:val="fr-FR"/>
        </w:rPr>
        <w:t xml:space="preserve"> Cette loi consacre également le droit de l’enfant à la vie privée, la protection de l’enfant contre l’enlèvement et la traite, ainsi que la protection de l’enfant contre l’exploitation par le travail</w:t>
      </w:r>
      <w:r w:rsidR="005302BC" w:rsidRPr="005302BC">
        <w:rPr>
          <w:lang w:val="fr-FR"/>
        </w:rPr>
        <w:t>.</w:t>
      </w:r>
    </w:p>
    <w:p w14:paraId="63A1A3E5" w14:textId="383E8F0B" w:rsidR="00137DE4" w:rsidRPr="00EA4082" w:rsidRDefault="00137DE4" w:rsidP="00137DE4">
      <w:pPr>
        <w:pStyle w:val="SingleTxtG"/>
        <w:ind w:right="1133"/>
      </w:pPr>
      <w:r>
        <w:rPr>
          <w:lang w:val="fr-FR"/>
        </w:rPr>
        <w:t>145</w:t>
      </w:r>
      <w:r w:rsidR="005302BC" w:rsidRPr="005302BC">
        <w:rPr>
          <w:lang w:val="fr-FR"/>
        </w:rPr>
        <w:t>.</w:t>
      </w:r>
      <w:r>
        <w:rPr>
          <w:lang w:val="fr-FR"/>
        </w:rPr>
        <w:tab/>
        <w:t>Le Ministère de l’intérieur s’efforce de protéger les enfants contre toutes les formes de violence, y compris le harcèlement, en réagissant rapidement aux faits de cette nature et en apportant un soutien approprié aux enfants victimes de harcèlement ou impliqués dans des actes de cette nature</w:t>
      </w:r>
      <w:r w:rsidR="005302BC" w:rsidRPr="005302BC">
        <w:rPr>
          <w:lang w:val="fr-FR"/>
        </w:rPr>
        <w:t>.</w:t>
      </w:r>
      <w:r>
        <w:rPr>
          <w:lang w:val="fr-FR"/>
        </w:rPr>
        <w:t xml:space="preserve"> Le travail des unités chargées des mineurs au sein des brigades de police est de nature globale et vise principalement à prévenir la délinquance juvénile, en collaboration avec des représentants de la société civile et du système éducatif</w:t>
      </w:r>
      <w:r w:rsidR="005302BC" w:rsidRPr="005302BC">
        <w:rPr>
          <w:lang w:val="fr-FR"/>
        </w:rPr>
        <w:t>.</w:t>
      </w:r>
      <w:bookmarkEnd w:id="31"/>
    </w:p>
    <w:p w14:paraId="4B1967A6" w14:textId="77777777" w:rsidR="00137DE4" w:rsidRPr="00EA4082" w:rsidRDefault="00137DE4" w:rsidP="00137DE4">
      <w:pPr>
        <w:pStyle w:val="HChG"/>
        <w:ind w:right="1133"/>
      </w:pPr>
      <w:bookmarkStart w:id="32" w:name="_Hlk167719936"/>
      <w:r>
        <w:rPr>
          <w:lang w:val="fr-FR"/>
        </w:rPr>
        <w:tab/>
      </w:r>
      <w:r>
        <w:rPr>
          <w:lang w:val="fr-FR"/>
        </w:rPr>
        <w:tab/>
      </w:r>
      <w:r>
        <w:rPr>
          <w:bCs/>
          <w:lang w:val="fr-FR"/>
        </w:rPr>
        <w:t>Deuxième partie</w:t>
      </w:r>
    </w:p>
    <w:p w14:paraId="28AA34E1" w14:textId="20556968" w:rsidR="00137DE4" w:rsidRPr="00EA4082" w:rsidRDefault="00137DE4" w:rsidP="00137DE4">
      <w:pPr>
        <w:pStyle w:val="H1G"/>
        <w:ind w:right="1133"/>
      </w:pPr>
      <w:r>
        <w:rPr>
          <w:lang w:val="fr-FR"/>
        </w:rPr>
        <w:tab/>
      </w:r>
      <w:r>
        <w:rPr>
          <w:lang w:val="fr-FR"/>
        </w:rPr>
        <w:tab/>
      </w:r>
      <w:r>
        <w:rPr>
          <w:lang w:val="fr-FR"/>
        </w:rPr>
        <w:tab/>
      </w:r>
      <w:r>
        <w:rPr>
          <w:bCs/>
          <w:lang w:val="fr-FR"/>
        </w:rPr>
        <w:t>Réponse aux questions posées au paragraphe 15 (al</w:t>
      </w:r>
      <w:r w:rsidR="005302BC" w:rsidRPr="005302BC">
        <w:rPr>
          <w:bCs/>
          <w:lang w:val="fr-FR"/>
        </w:rPr>
        <w:t>.</w:t>
      </w:r>
      <w:r>
        <w:rPr>
          <w:bCs/>
          <w:lang w:val="fr-FR"/>
        </w:rPr>
        <w:t xml:space="preserve"> a)) </w:t>
      </w:r>
      <w:r w:rsidR="00DA0C8E">
        <w:rPr>
          <w:bCs/>
          <w:lang w:val="fr-FR"/>
        </w:rPr>
        <w:br/>
      </w:r>
      <w:r>
        <w:rPr>
          <w:bCs/>
          <w:lang w:val="fr-FR"/>
        </w:rPr>
        <w:t>de la liste de points</w:t>
      </w:r>
    </w:p>
    <w:p w14:paraId="24BB72F5" w14:textId="2ACB875F" w:rsidR="00137DE4" w:rsidRPr="00EA4082" w:rsidRDefault="00137DE4" w:rsidP="00137DE4">
      <w:pPr>
        <w:pStyle w:val="SingleTxtG"/>
        <w:ind w:right="1133"/>
      </w:pPr>
      <w:r>
        <w:rPr>
          <w:lang w:val="fr-FR"/>
        </w:rPr>
        <w:t>146</w:t>
      </w:r>
      <w:r w:rsidR="005302BC" w:rsidRPr="005302BC">
        <w:rPr>
          <w:lang w:val="fr-FR"/>
        </w:rPr>
        <w:t>.</w:t>
      </w:r>
      <w:r>
        <w:rPr>
          <w:lang w:val="fr-FR"/>
        </w:rPr>
        <w:tab/>
        <w:t>Parmi les principales réalisations visant à promouvoir les droits des enfants et des adolescents, nous pouvons citer les modifications apportées à la loi sur les garanties de l’État concernant les droits de l’enfant (2014), l’adoption de la nouvelle loi sur l’éducation (2021), l’adoption de la nouvelle loi sur les services sociaux (2021), qui accorde une attention centrale à l’intérêt supérieur de l’enfant, et l’ajout d’une section sur les enfants migrants et apatrides dans la loi sur les migrations (2012)</w:t>
      </w:r>
      <w:r w:rsidR="005302BC" w:rsidRPr="005302BC">
        <w:rPr>
          <w:lang w:val="fr-FR"/>
        </w:rPr>
        <w:t>.</w:t>
      </w:r>
    </w:p>
    <w:p w14:paraId="4635E4F7" w14:textId="0F06675D" w:rsidR="00137DE4" w:rsidRPr="00EA4082" w:rsidRDefault="00137DE4" w:rsidP="00137DE4">
      <w:pPr>
        <w:pStyle w:val="H1G"/>
        <w:ind w:right="1133"/>
      </w:pPr>
      <w:r>
        <w:rPr>
          <w:lang w:val="fr-FR"/>
        </w:rPr>
        <w:lastRenderedPageBreak/>
        <w:tab/>
      </w:r>
      <w:r>
        <w:rPr>
          <w:lang w:val="fr-FR"/>
        </w:rPr>
        <w:tab/>
      </w:r>
      <w:r>
        <w:rPr>
          <w:lang w:val="fr-FR"/>
        </w:rPr>
        <w:tab/>
      </w:r>
      <w:r>
        <w:rPr>
          <w:bCs/>
          <w:lang w:val="fr-FR"/>
        </w:rPr>
        <w:t>Réponse aux questions posées au paragraphe 15 (al</w:t>
      </w:r>
      <w:r w:rsidR="005302BC" w:rsidRPr="005302BC">
        <w:rPr>
          <w:bCs/>
          <w:lang w:val="fr-FR"/>
        </w:rPr>
        <w:t>.</w:t>
      </w:r>
      <w:r>
        <w:rPr>
          <w:bCs/>
          <w:lang w:val="fr-FR"/>
        </w:rPr>
        <w:t xml:space="preserve"> b)) </w:t>
      </w:r>
      <w:r w:rsidR="00DA0C8E">
        <w:rPr>
          <w:bCs/>
          <w:lang w:val="fr-FR"/>
        </w:rPr>
        <w:br/>
      </w:r>
      <w:r>
        <w:rPr>
          <w:bCs/>
          <w:lang w:val="fr-FR"/>
        </w:rPr>
        <w:t>de la liste de points</w:t>
      </w:r>
    </w:p>
    <w:p w14:paraId="1C9DA7E8" w14:textId="57F8076C" w:rsidR="00137DE4" w:rsidRPr="00EA4082" w:rsidRDefault="00137DE4" w:rsidP="00137DE4">
      <w:pPr>
        <w:pStyle w:val="SingleTxtG"/>
        <w:ind w:right="1133"/>
      </w:pPr>
      <w:r>
        <w:rPr>
          <w:lang w:val="fr-FR"/>
        </w:rPr>
        <w:t>147</w:t>
      </w:r>
      <w:r w:rsidR="005302BC" w:rsidRPr="005302BC">
        <w:rPr>
          <w:lang w:val="fr-FR"/>
        </w:rPr>
        <w:t>.</w:t>
      </w:r>
      <w:r>
        <w:rPr>
          <w:lang w:val="fr-FR"/>
        </w:rPr>
        <w:tab/>
        <w:t>En vertu d’un décret présidentiel du 20 octobre 2022, un service de la jeunesse a été créé au sein du Ministère de l’éducation</w:t>
      </w:r>
      <w:r w:rsidR="005302BC" w:rsidRPr="005302BC">
        <w:rPr>
          <w:lang w:val="fr-FR"/>
        </w:rPr>
        <w:t>.</w:t>
      </w:r>
    </w:p>
    <w:p w14:paraId="673F3064" w14:textId="2FDCA068" w:rsidR="00137DE4" w:rsidRPr="00EA4082" w:rsidRDefault="00137DE4" w:rsidP="00137DE4">
      <w:pPr>
        <w:pStyle w:val="H1G"/>
        <w:ind w:right="1133"/>
      </w:pPr>
      <w:r>
        <w:rPr>
          <w:lang w:val="fr-FR"/>
        </w:rPr>
        <w:tab/>
      </w:r>
      <w:r>
        <w:rPr>
          <w:lang w:val="fr-FR"/>
        </w:rPr>
        <w:tab/>
      </w:r>
      <w:r>
        <w:rPr>
          <w:lang w:val="fr-FR"/>
        </w:rPr>
        <w:tab/>
      </w:r>
      <w:r>
        <w:rPr>
          <w:bCs/>
          <w:lang w:val="fr-FR"/>
        </w:rPr>
        <w:t>Réponse aux questions posées au paragraphe 15 (al</w:t>
      </w:r>
      <w:r w:rsidR="005302BC" w:rsidRPr="005302BC">
        <w:rPr>
          <w:bCs/>
          <w:lang w:val="fr-FR"/>
        </w:rPr>
        <w:t>.</w:t>
      </w:r>
      <w:r>
        <w:rPr>
          <w:bCs/>
          <w:lang w:val="fr-FR"/>
        </w:rPr>
        <w:t xml:space="preserve"> c)) </w:t>
      </w:r>
      <w:r w:rsidR="00DA0C8E">
        <w:rPr>
          <w:bCs/>
          <w:lang w:val="fr-FR"/>
        </w:rPr>
        <w:br/>
      </w:r>
      <w:r>
        <w:rPr>
          <w:bCs/>
          <w:lang w:val="fr-FR"/>
        </w:rPr>
        <w:t>de la liste de points</w:t>
      </w:r>
    </w:p>
    <w:p w14:paraId="7E30669C" w14:textId="7E554C31" w:rsidR="00137DE4" w:rsidRPr="00EA4082" w:rsidRDefault="00137DE4" w:rsidP="00137DE4">
      <w:pPr>
        <w:pStyle w:val="SingleTxtG"/>
        <w:ind w:right="1133"/>
      </w:pPr>
      <w:r>
        <w:rPr>
          <w:lang w:val="fr-FR"/>
        </w:rPr>
        <w:t>148</w:t>
      </w:r>
      <w:r w:rsidR="005302BC" w:rsidRPr="005302BC">
        <w:rPr>
          <w:lang w:val="fr-FR"/>
        </w:rPr>
        <w:t>.</w:t>
      </w:r>
      <w:r>
        <w:rPr>
          <w:lang w:val="fr-FR"/>
        </w:rPr>
        <w:tab/>
        <w:t>Les textes suivants ont été adoptés : la Stratégie nationale pour le développement de la petite enfance au Turkménistan pour 2020-2025 ; le Programme de perfectionnement des activités des établissements préscolaires en matière de petite enfance et de préparation de l’enfant à l’école pour 2020-2025 ;</w:t>
      </w:r>
      <w:r w:rsidR="00BD028E">
        <w:rPr>
          <w:lang w:val="fr-FR"/>
        </w:rPr>
        <w:t xml:space="preserve"> </w:t>
      </w:r>
      <w:r>
        <w:rPr>
          <w:lang w:val="fr-FR"/>
        </w:rPr>
        <w:t xml:space="preserve">la Stratégie nationale « Mère en bonne santé </w:t>
      </w:r>
      <w:r w:rsidR="007F11FA">
        <w:rPr>
          <w:lang w:val="fr-FR"/>
        </w:rPr>
        <w:t>−</w:t>
      </w:r>
      <w:r>
        <w:rPr>
          <w:lang w:val="fr-FR"/>
        </w:rPr>
        <w:t xml:space="preserve"> Enfant en bonne santé </w:t>
      </w:r>
      <w:r w:rsidR="007F11FA">
        <w:rPr>
          <w:lang w:val="fr-FR"/>
        </w:rPr>
        <w:t>−</w:t>
      </w:r>
      <w:r>
        <w:rPr>
          <w:lang w:val="fr-FR"/>
        </w:rPr>
        <w:t xml:space="preserve"> Avenir assuré » et le plan d’action correspondant ; le Programme national en faveur d’une alimentation saine pour 2020-2025 ; le Plan d’action national sur la lutte contre la traite des êtres humains pour 2020-2022 ; le Plan d’action national relatif à l’égalité des sexes pour 2021-2025 ; le Plan d’action national relatif aux droits de l’homme pour 2021</w:t>
      </w:r>
      <w:r w:rsidR="007F11FA">
        <w:rPr>
          <w:lang w:val="fr-FR"/>
        </w:rPr>
        <w:noBreakHyphen/>
      </w:r>
      <w:r>
        <w:rPr>
          <w:lang w:val="fr-FR"/>
        </w:rPr>
        <w:t>2025 ; ainsi que le Plan d’action national relatif à la réalisation des droits de l’enfant pour 2023-2028</w:t>
      </w:r>
      <w:r w:rsidR="005302BC" w:rsidRPr="005302BC">
        <w:rPr>
          <w:lang w:val="fr-FR"/>
        </w:rPr>
        <w:t>.</w:t>
      </w:r>
      <w:bookmarkStart w:id="33" w:name="_Hlk167186689"/>
    </w:p>
    <w:bookmarkEnd w:id="33"/>
    <w:p w14:paraId="21DD594C" w14:textId="3771531A" w:rsidR="00137DE4" w:rsidRPr="00EA4082" w:rsidRDefault="00137DE4" w:rsidP="00137DE4">
      <w:pPr>
        <w:pStyle w:val="SingleTxtG"/>
        <w:ind w:right="1133"/>
      </w:pPr>
      <w:r>
        <w:rPr>
          <w:lang w:val="fr-FR"/>
        </w:rPr>
        <w:t>149</w:t>
      </w:r>
      <w:r w:rsidR="005302BC" w:rsidRPr="005302BC">
        <w:rPr>
          <w:lang w:val="fr-FR"/>
        </w:rPr>
        <w:t>.</w:t>
      </w:r>
      <w:r>
        <w:rPr>
          <w:lang w:val="fr-FR"/>
        </w:rPr>
        <w:tab/>
        <w:t>Le Plan d’action national relatif à la réalisation des droits de l’enfant au Turkménistan pour 2023-2028 définit l’ordre du jour ainsi que les priorités du pays en matière de promotion des droits de l’enfant au Turkménistan pour les six prochaines années</w:t>
      </w:r>
      <w:r w:rsidR="005302BC" w:rsidRPr="005302BC">
        <w:rPr>
          <w:lang w:val="fr-FR"/>
        </w:rPr>
        <w:t>.</w:t>
      </w:r>
      <w:r>
        <w:rPr>
          <w:lang w:val="fr-FR"/>
        </w:rPr>
        <w:t xml:space="preserve"> Il sert de document de référence pour aider les ministères, administrations et autres structures gouvernementales, ainsi que les organisations de la société civile, à définir leurs priorités et les mécanismes permettant de les atteindre</w:t>
      </w:r>
      <w:r w:rsidR="005302BC" w:rsidRPr="005302BC">
        <w:rPr>
          <w:lang w:val="fr-FR"/>
        </w:rPr>
        <w:t>.</w:t>
      </w:r>
    </w:p>
    <w:p w14:paraId="43B77E5E" w14:textId="63ECADE6" w:rsidR="00137DE4" w:rsidRPr="00EA4082" w:rsidRDefault="00137DE4" w:rsidP="00137DE4">
      <w:pPr>
        <w:pStyle w:val="SingleTxtG"/>
        <w:ind w:right="1133"/>
      </w:pPr>
      <w:r>
        <w:rPr>
          <w:lang w:val="fr-FR"/>
        </w:rPr>
        <w:t>150</w:t>
      </w:r>
      <w:r w:rsidR="005302BC" w:rsidRPr="005302BC">
        <w:rPr>
          <w:lang w:val="fr-FR"/>
        </w:rPr>
        <w:t>.</w:t>
      </w:r>
      <w:r>
        <w:rPr>
          <w:lang w:val="fr-FR"/>
        </w:rPr>
        <w:tab/>
        <w:t>L’objectif de ce plan est de veiller à ce que chaque enfant et ses parents comprennent et soient en mesure d’exercer leurs droits dans l’intérêt supérieur de la société et à ce que le développement de chaque enfant soit garanti, sans que nul ne soit laissé de côté</w:t>
      </w:r>
      <w:r w:rsidR="005302BC" w:rsidRPr="005302BC">
        <w:rPr>
          <w:lang w:val="fr-FR"/>
        </w:rPr>
        <w:t>.</w:t>
      </w:r>
    </w:p>
    <w:p w14:paraId="7177BA1B" w14:textId="2B12D9C4" w:rsidR="00137DE4" w:rsidRPr="00EA4082" w:rsidRDefault="00137DE4" w:rsidP="00137DE4">
      <w:pPr>
        <w:pStyle w:val="SingleTxtG"/>
        <w:ind w:right="1133"/>
      </w:pPr>
      <w:r>
        <w:rPr>
          <w:lang w:val="fr-FR"/>
        </w:rPr>
        <w:t>151</w:t>
      </w:r>
      <w:r w:rsidR="005302BC" w:rsidRPr="005302BC">
        <w:rPr>
          <w:lang w:val="fr-FR"/>
        </w:rPr>
        <w:t>.</w:t>
      </w:r>
      <w:r>
        <w:rPr>
          <w:lang w:val="fr-FR"/>
        </w:rPr>
        <w:tab/>
        <w:t>Le Plan d’action national relatif à la réalisation des droits de l’enfant au Turkménistan pour 2023-2028 est un document complet qui intègre l’ensemble des stratégies et des plans élaborés par le Gouvernement du Turkménistan et les organisations de la société civile en vue d’améliorer le bien-être des enfants</w:t>
      </w:r>
      <w:r w:rsidR="005302BC" w:rsidRPr="005302BC">
        <w:rPr>
          <w:lang w:val="fr-FR"/>
        </w:rPr>
        <w:t>.</w:t>
      </w:r>
      <w:r>
        <w:rPr>
          <w:lang w:val="fr-FR"/>
        </w:rPr>
        <w:t xml:space="preserve"> Ce plan vise à garantir que l’ensemble des administrations publiques, des autorités locales, de la société civile et des autres acteurs publics et privés tiennent compte des enfants dans leurs programmes</w:t>
      </w:r>
      <w:r w:rsidR="005302BC" w:rsidRPr="005302BC">
        <w:rPr>
          <w:lang w:val="fr-FR"/>
        </w:rPr>
        <w:t>.</w:t>
      </w:r>
    </w:p>
    <w:p w14:paraId="192B9579" w14:textId="776F8E62" w:rsidR="00137DE4" w:rsidRPr="00EA4082" w:rsidRDefault="00137DE4" w:rsidP="00137DE4">
      <w:pPr>
        <w:pStyle w:val="SingleTxtG"/>
        <w:ind w:right="1133"/>
      </w:pPr>
      <w:r>
        <w:rPr>
          <w:lang w:val="fr-FR"/>
        </w:rPr>
        <w:t>152</w:t>
      </w:r>
      <w:r w:rsidR="005302BC" w:rsidRPr="005302BC">
        <w:rPr>
          <w:lang w:val="fr-FR"/>
        </w:rPr>
        <w:t>.</w:t>
      </w:r>
      <w:r>
        <w:rPr>
          <w:lang w:val="fr-FR"/>
        </w:rPr>
        <w:tab/>
        <w:t>Conformément à la Convention relative aux droits de l’enfant et aux lois du Turkménistan, la participation des enfants aux discussions, à la mise en œuvre et au suivi de ce plan sera garantie</w:t>
      </w:r>
      <w:r w:rsidR="005302BC" w:rsidRPr="005302BC">
        <w:rPr>
          <w:lang w:val="fr-FR"/>
        </w:rPr>
        <w:t>.</w:t>
      </w:r>
    </w:p>
    <w:p w14:paraId="3811F995" w14:textId="04456E91" w:rsidR="00137DE4" w:rsidRPr="00EA4082" w:rsidRDefault="00137DE4" w:rsidP="00137DE4">
      <w:pPr>
        <w:pStyle w:val="SingleTxtG"/>
        <w:ind w:right="1133"/>
      </w:pPr>
      <w:r>
        <w:rPr>
          <w:lang w:val="fr-FR"/>
        </w:rPr>
        <w:t>153</w:t>
      </w:r>
      <w:r w:rsidR="005302BC" w:rsidRPr="005302BC">
        <w:rPr>
          <w:lang w:val="fr-FR"/>
        </w:rPr>
        <w:t>.</w:t>
      </w:r>
      <w:r>
        <w:rPr>
          <w:lang w:val="fr-FR"/>
        </w:rPr>
        <w:tab/>
        <w:t>Le Plan d’action national relatif à la réalisation des droits de l’enfant pour 2018-2022 est fondé sur les principes et les dispositions de la Constitution, de la loi sur les garanties de l’État concernant les droits de l’enfant, de la Convention relative aux droits de l’enfant et d’autres instruments internationaux relatifs à l’enfance auxquels le Turkménistan est partie</w:t>
      </w:r>
      <w:r w:rsidR="005302BC" w:rsidRPr="005302BC">
        <w:rPr>
          <w:lang w:val="fr-FR"/>
        </w:rPr>
        <w:t>.</w:t>
      </w:r>
      <w:r>
        <w:rPr>
          <w:lang w:val="fr-FR"/>
        </w:rPr>
        <w:t xml:space="preserve"> L’adoption de ce plan constitue également l’une des recommandations du Comité des droits de l’enfant et du rapport périodique universel</w:t>
      </w:r>
      <w:r w:rsidR="005302BC" w:rsidRPr="005302BC">
        <w:rPr>
          <w:lang w:val="fr-FR"/>
        </w:rPr>
        <w:t>.</w:t>
      </w:r>
    </w:p>
    <w:p w14:paraId="24A08C91" w14:textId="3A210AAF" w:rsidR="00137DE4" w:rsidRPr="00EA4082" w:rsidRDefault="00137DE4" w:rsidP="00137DE4">
      <w:pPr>
        <w:pStyle w:val="SingleTxtG"/>
        <w:ind w:right="1133"/>
      </w:pPr>
      <w:r>
        <w:rPr>
          <w:lang w:val="fr-FR"/>
        </w:rPr>
        <w:t>154</w:t>
      </w:r>
      <w:r w:rsidR="005302BC" w:rsidRPr="005302BC">
        <w:rPr>
          <w:lang w:val="fr-FR"/>
        </w:rPr>
        <w:t>.</w:t>
      </w:r>
      <w:r>
        <w:rPr>
          <w:lang w:val="fr-FR"/>
        </w:rPr>
        <w:tab/>
        <w:t>Le Plan d’action national relatif à la réalisation des droits de l’enfant au Turkménistan pour 2023-2028 est un document complet et multisectoriel qui définit des buts, des objectifs et des stratégies dans tous les domaines liés aux droits de l’enfant</w:t>
      </w:r>
      <w:r w:rsidR="005302BC" w:rsidRPr="005302BC">
        <w:rPr>
          <w:lang w:val="fr-FR"/>
        </w:rPr>
        <w:t>.</w:t>
      </w:r>
    </w:p>
    <w:p w14:paraId="3E3D5C6F" w14:textId="447069CD" w:rsidR="00137DE4" w:rsidRPr="00EA4082" w:rsidRDefault="00137DE4" w:rsidP="00137DE4">
      <w:pPr>
        <w:pStyle w:val="SingleTxtG"/>
        <w:ind w:right="1133"/>
      </w:pPr>
      <w:r>
        <w:rPr>
          <w:lang w:val="fr-FR"/>
        </w:rPr>
        <w:t>155</w:t>
      </w:r>
      <w:r w:rsidR="005302BC" w:rsidRPr="005302BC">
        <w:rPr>
          <w:lang w:val="fr-FR"/>
        </w:rPr>
        <w:t>.</w:t>
      </w:r>
      <w:r>
        <w:rPr>
          <w:lang w:val="fr-FR"/>
        </w:rPr>
        <w:tab/>
        <w:t>Ce plan comprend sept</w:t>
      </w:r>
      <w:r w:rsidR="00BD028E">
        <w:rPr>
          <w:lang w:val="fr-FR"/>
        </w:rPr>
        <w:t xml:space="preserve"> </w:t>
      </w:r>
      <w:r>
        <w:rPr>
          <w:lang w:val="fr-FR"/>
        </w:rPr>
        <w:t>domaines prioritaires qui déterminent les principales orientations de la politique de l’État en faveur de l’enfance :</w:t>
      </w:r>
    </w:p>
    <w:p w14:paraId="530FEC49" w14:textId="7549B22E" w:rsidR="00137DE4" w:rsidRPr="00EA4082" w:rsidRDefault="00137DE4" w:rsidP="00137DE4">
      <w:pPr>
        <w:pStyle w:val="SingleTxtG"/>
        <w:ind w:right="1133" w:firstLine="567"/>
        <w:rPr>
          <w:color w:val="000000" w:themeColor="text1"/>
        </w:rPr>
      </w:pPr>
      <w:r>
        <w:rPr>
          <w:lang w:val="fr-FR"/>
        </w:rPr>
        <w:t>a)</w:t>
      </w:r>
      <w:r>
        <w:rPr>
          <w:lang w:val="fr-FR"/>
        </w:rPr>
        <w:tab/>
        <w:t>Renforcer la législation et les politiques fondées sur des données factuelles et de qualité, améliorer la coopération intersectorielle axée sur les résultats et utiliser plus efficacement les ressources budgétaires</w:t>
      </w:r>
      <w:r w:rsidR="00DA0C8E">
        <w:rPr>
          <w:lang w:val="fr-FR"/>
        </w:rPr>
        <w:t> ;</w:t>
      </w:r>
    </w:p>
    <w:p w14:paraId="24E87DD2" w14:textId="14F2C315" w:rsidR="00137DE4" w:rsidRPr="00EA4082" w:rsidRDefault="00137DE4" w:rsidP="00137DE4">
      <w:pPr>
        <w:pStyle w:val="SingleTxtG"/>
        <w:ind w:right="1133" w:firstLine="567"/>
      </w:pPr>
      <w:r>
        <w:rPr>
          <w:lang w:val="fr-FR"/>
        </w:rPr>
        <w:t>b)</w:t>
      </w:r>
      <w:r>
        <w:rPr>
          <w:lang w:val="fr-FR"/>
        </w:rPr>
        <w:tab/>
        <w:t>Veiller à ce que les enfants, les adolescents et leur famille aient accès à des services de santé améliorés, diversifiés et complets, ainsi qu’à l’alimentation et à l’eau potable, et assurer le maintien d’un bon niveau d’assainissement</w:t>
      </w:r>
      <w:r w:rsidR="00DA0C8E">
        <w:rPr>
          <w:lang w:val="fr-FR"/>
        </w:rPr>
        <w:t> ;</w:t>
      </w:r>
    </w:p>
    <w:p w14:paraId="062F97D7" w14:textId="11A6F17C" w:rsidR="00137DE4" w:rsidRPr="00EA4082" w:rsidRDefault="00137DE4" w:rsidP="00137DE4">
      <w:pPr>
        <w:pStyle w:val="SingleTxtG"/>
        <w:ind w:right="1133" w:firstLine="567"/>
      </w:pPr>
      <w:r>
        <w:rPr>
          <w:lang w:val="fr-FR"/>
        </w:rPr>
        <w:lastRenderedPageBreak/>
        <w:t>c)</w:t>
      </w:r>
      <w:r>
        <w:rPr>
          <w:lang w:val="fr-FR"/>
        </w:rPr>
        <w:tab/>
        <w:t>Veiller à ce que les enfants, y compris les enfants issus des groupes les plus vulnérables, tels que les enfants handicapés, aient accès à une éducation moderne qui leur permette de réaliser leur plein potentiel et d’acquérir les compétences et les connaissances nécessaires pour obtenir un bon emploi qu’ils auront librement choisi, bénéficier d’une meilleure insertion sociale et faire preuve de résilience dans une économie en mutation</w:t>
      </w:r>
      <w:r w:rsidR="00DA0C8E">
        <w:rPr>
          <w:lang w:val="fr-FR"/>
        </w:rPr>
        <w:t> ;</w:t>
      </w:r>
    </w:p>
    <w:p w14:paraId="6AE0CF92" w14:textId="75F39273" w:rsidR="00137DE4" w:rsidRPr="00EA4082" w:rsidRDefault="00137DE4" w:rsidP="00137DE4">
      <w:pPr>
        <w:pStyle w:val="SingleTxtG"/>
        <w:ind w:right="1133" w:firstLine="567"/>
      </w:pPr>
      <w:r>
        <w:rPr>
          <w:lang w:val="fr-FR"/>
        </w:rPr>
        <w:t>d)</w:t>
      </w:r>
      <w:r>
        <w:rPr>
          <w:lang w:val="fr-FR"/>
        </w:rPr>
        <w:tab/>
        <w:t>Créer des conditions favorables à la protection matérielle et sociale des enfants et de leur famille</w:t>
      </w:r>
      <w:r w:rsidR="00DA0C8E">
        <w:rPr>
          <w:lang w:val="fr-FR"/>
        </w:rPr>
        <w:t> ;</w:t>
      </w:r>
    </w:p>
    <w:p w14:paraId="4D880448" w14:textId="7D9EF0B1" w:rsidR="00137DE4" w:rsidRPr="00EA4082" w:rsidRDefault="00137DE4" w:rsidP="00137DE4">
      <w:pPr>
        <w:pStyle w:val="SingleTxtG"/>
        <w:ind w:right="1133" w:firstLine="567"/>
      </w:pPr>
      <w:r>
        <w:rPr>
          <w:lang w:val="fr-FR"/>
        </w:rPr>
        <w:t>e)</w:t>
      </w:r>
      <w:r>
        <w:rPr>
          <w:lang w:val="fr-FR"/>
        </w:rPr>
        <w:tab/>
        <w:t xml:space="preserve">Permettre à toutes les filles et à tous les garçons vivant dans des familles vulnérables ou dans des institutions d’accueil ou ayant affaire à la loi de bénéficier d’une protection individualisée contre toutes les formes d’abus et de vulnérabilité </w:t>
      </w:r>
      <w:proofErr w:type="spellStart"/>
      <w:r>
        <w:rPr>
          <w:lang w:val="fr-FR"/>
        </w:rPr>
        <w:t>socioéconomique</w:t>
      </w:r>
      <w:proofErr w:type="spellEnd"/>
      <w:r w:rsidR="00DA0C8E">
        <w:rPr>
          <w:lang w:val="fr-FR"/>
        </w:rPr>
        <w:t> ;</w:t>
      </w:r>
    </w:p>
    <w:p w14:paraId="76191BE3" w14:textId="494DE25B" w:rsidR="00137DE4" w:rsidRPr="00EA4082" w:rsidRDefault="00137DE4" w:rsidP="00137DE4">
      <w:pPr>
        <w:pStyle w:val="SingleTxtG"/>
        <w:ind w:right="1133" w:firstLine="567"/>
      </w:pPr>
      <w:r>
        <w:rPr>
          <w:lang w:val="fr-FR"/>
        </w:rPr>
        <w:t>f)</w:t>
      </w:r>
      <w:r>
        <w:rPr>
          <w:lang w:val="fr-FR"/>
        </w:rPr>
        <w:tab/>
        <w:t>Unir les efforts de différents partenariats publics et privés afin de faire en sorte que tous les enfants et leur famille, en particulier ceux qui vivent dans des zones éprouvées par des aléas environnementaux, bénéficient de mesures de réduction des risques de catastrophe, d’adaptation aux changements climatiques et d’atténuation des effets de ces derniers</w:t>
      </w:r>
      <w:r w:rsidR="00DA0C8E">
        <w:rPr>
          <w:lang w:val="fr-FR"/>
        </w:rPr>
        <w:t> ;</w:t>
      </w:r>
    </w:p>
    <w:p w14:paraId="3C4FDC96" w14:textId="7FB42883" w:rsidR="00137DE4" w:rsidRPr="00EA4082" w:rsidRDefault="00137DE4" w:rsidP="00137DE4">
      <w:pPr>
        <w:pStyle w:val="SingleTxtG"/>
        <w:ind w:right="1133" w:firstLine="567"/>
      </w:pPr>
      <w:r>
        <w:rPr>
          <w:lang w:val="fr-FR"/>
        </w:rPr>
        <w:t>g)</w:t>
      </w:r>
      <w:r>
        <w:rPr>
          <w:lang w:val="fr-FR"/>
        </w:rPr>
        <w:tab/>
        <w:t>Créer un environnement favorable où tous les enfants ont la possibilité d’exercer leur droit de participer aux décisions qui affectent leur vie, leur bien-être et leur développement</w:t>
      </w:r>
      <w:r w:rsidR="005302BC" w:rsidRPr="005302BC">
        <w:rPr>
          <w:lang w:val="fr-FR"/>
        </w:rPr>
        <w:t>.</w:t>
      </w:r>
    </w:p>
    <w:p w14:paraId="5ECE298D" w14:textId="2101FAA4" w:rsidR="00137DE4" w:rsidRPr="00EA4082" w:rsidRDefault="00137DE4" w:rsidP="00137DE4">
      <w:pPr>
        <w:pStyle w:val="SingleTxtG"/>
        <w:ind w:right="1133"/>
      </w:pPr>
      <w:r>
        <w:rPr>
          <w:lang w:val="fr-FR"/>
        </w:rPr>
        <w:t>156</w:t>
      </w:r>
      <w:r w:rsidR="005302BC" w:rsidRPr="005302BC">
        <w:rPr>
          <w:lang w:val="fr-FR"/>
        </w:rPr>
        <w:t>.</w:t>
      </w:r>
      <w:r>
        <w:rPr>
          <w:lang w:val="fr-FR"/>
        </w:rPr>
        <w:tab/>
        <w:t>Conformément à la Convention relative aux droits de l’enfant et aux lois du Turkménistan, la participation des enfants aux discussions, à la mise en œuvre et au suivi du Plan d’action national relatif à la réalisation des droits de l’enfant au Turkménistan pour 2023-2028 est garantie</w:t>
      </w:r>
      <w:r w:rsidR="005302BC" w:rsidRPr="005302BC">
        <w:rPr>
          <w:lang w:val="fr-FR"/>
        </w:rPr>
        <w:t>.</w:t>
      </w:r>
      <w:r>
        <w:rPr>
          <w:lang w:val="fr-FR"/>
        </w:rPr>
        <w:t xml:space="preserve"> Un partenariat avec les </w:t>
      </w:r>
      <w:proofErr w:type="spellStart"/>
      <w:r>
        <w:rPr>
          <w:lang w:val="fr-FR"/>
        </w:rPr>
        <w:t>médias</w:t>
      </w:r>
      <w:proofErr w:type="spellEnd"/>
      <w:r>
        <w:rPr>
          <w:lang w:val="fr-FR"/>
        </w:rPr>
        <w:t xml:space="preserve"> permettra de promouvoir une plus grande participation des enfants à la mise en œuvre de ce plan d’action</w:t>
      </w:r>
      <w:r w:rsidR="005302BC" w:rsidRPr="005302BC">
        <w:rPr>
          <w:lang w:val="fr-FR"/>
        </w:rPr>
        <w:t>.</w:t>
      </w:r>
    </w:p>
    <w:p w14:paraId="261CF5DE" w14:textId="178E0E34" w:rsidR="00137DE4" w:rsidRPr="00EA4082" w:rsidRDefault="00137DE4" w:rsidP="00137DE4">
      <w:pPr>
        <w:pStyle w:val="SingleTxtG"/>
        <w:ind w:right="1133"/>
      </w:pPr>
      <w:r>
        <w:rPr>
          <w:lang w:val="fr-FR"/>
        </w:rPr>
        <w:t>157</w:t>
      </w:r>
      <w:r w:rsidR="005302BC" w:rsidRPr="005302BC">
        <w:rPr>
          <w:lang w:val="fr-FR"/>
        </w:rPr>
        <w:t>.</w:t>
      </w:r>
      <w:r>
        <w:rPr>
          <w:lang w:val="fr-FR"/>
        </w:rPr>
        <w:tab/>
        <w:t>Une évaluation indépendante à mi-parcours est prévue pour</w:t>
      </w:r>
      <w:r w:rsidR="00CE07BF">
        <w:rPr>
          <w:lang w:val="fr-FR"/>
        </w:rPr>
        <w:t xml:space="preserve"> </w:t>
      </w:r>
      <w:r>
        <w:rPr>
          <w:lang w:val="fr-FR"/>
        </w:rPr>
        <w:t>2026, avec la participation d’adolescents, de parents et de représentants d’organisations de la société civile</w:t>
      </w:r>
      <w:r w:rsidR="005302BC" w:rsidRPr="005302BC">
        <w:rPr>
          <w:lang w:val="fr-FR"/>
        </w:rPr>
        <w:t>.</w:t>
      </w:r>
    </w:p>
    <w:p w14:paraId="401111DA" w14:textId="51818488" w:rsidR="00137DE4" w:rsidRPr="00EA4082" w:rsidRDefault="00137DE4" w:rsidP="00137DE4">
      <w:pPr>
        <w:pStyle w:val="SingleTxtG"/>
        <w:ind w:right="1133"/>
      </w:pPr>
      <w:r>
        <w:rPr>
          <w:lang w:val="fr-FR"/>
        </w:rPr>
        <w:t>158</w:t>
      </w:r>
      <w:r w:rsidR="005302BC" w:rsidRPr="005302BC">
        <w:rPr>
          <w:lang w:val="fr-FR"/>
        </w:rPr>
        <w:t>.</w:t>
      </w:r>
      <w:r>
        <w:rPr>
          <w:lang w:val="fr-FR"/>
        </w:rPr>
        <w:tab/>
        <w:t>Le Plan d’action national relatif à la réalisation des droits de l’enfant au Turkménistan pour 2023-2028 est mis en œuvre en partenariat avec l’UNICEF et d’autres organismes des Nations Unies</w:t>
      </w:r>
      <w:r w:rsidR="005302BC" w:rsidRPr="005302BC">
        <w:rPr>
          <w:lang w:val="fr-FR"/>
        </w:rPr>
        <w:t>.</w:t>
      </w:r>
    </w:p>
    <w:p w14:paraId="69E6A79E" w14:textId="00EF3475" w:rsidR="00137DE4" w:rsidRPr="00EA4082" w:rsidRDefault="00137DE4" w:rsidP="00DA0C8E">
      <w:pPr>
        <w:pStyle w:val="H1G"/>
      </w:pPr>
      <w:bookmarkStart w:id="34" w:name="_Hlk167719961"/>
      <w:bookmarkEnd w:id="32"/>
      <w:r>
        <w:rPr>
          <w:lang w:val="fr-FR"/>
        </w:rPr>
        <w:tab/>
      </w:r>
      <w:r>
        <w:rPr>
          <w:lang w:val="fr-FR"/>
        </w:rPr>
        <w:tab/>
      </w:r>
      <w:r>
        <w:rPr>
          <w:lang w:val="fr-FR"/>
        </w:rPr>
        <w:tab/>
        <w:t>Réponse aux questions posées au paragraphe 15 (al</w:t>
      </w:r>
      <w:r w:rsidR="005302BC" w:rsidRPr="005302BC">
        <w:rPr>
          <w:lang w:val="fr-FR"/>
        </w:rPr>
        <w:t>.</w:t>
      </w:r>
      <w:r>
        <w:rPr>
          <w:lang w:val="fr-FR"/>
        </w:rPr>
        <w:t xml:space="preserve"> d)) </w:t>
      </w:r>
      <w:r w:rsidR="00DA0C8E">
        <w:rPr>
          <w:lang w:val="fr-FR"/>
        </w:rPr>
        <w:br/>
      </w:r>
      <w:r>
        <w:rPr>
          <w:lang w:val="fr-FR"/>
        </w:rPr>
        <w:t>de la liste de points</w:t>
      </w:r>
    </w:p>
    <w:p w14:paraId="50B946EB" w14:textId="1038537C" w:rsidR="00137DE4" w:rsidRPr="00DA0C8E" w:rsidRDefault="00137DE4" w:rsidP="00DA0C8E">
      <w:pPr>
        <w:pStyle w:val="Bullet1G"/>
      </w:pPr>
      <w:r w:rsidRPr="00DA0C8E">
        <w:t>Convention (</w:t>
      </w:r>
      <w:r w:rsidR="007F11FA">
        <w:rPr>
          <w:rFonts w:eastAsia="MS Mincho"/>
        </w:rPr>
        <w:t>n</w:t>
      </w:r>
      <w:r w:rsidR="007F11FA">
        <w:rPr>
          <w:rFonts w:eastAsia="MS Mincho"/>
          <w:vertAlign w:val="superscript"/>
        </w:rPr>
        <w:t>o</w:t>
      </w:r>
      <w:r w:rsidR="007F11FA">
        <w:t> </w:t>
      </w:r>
      <w:r w:rsidRPr="00DA0C8E">
        <w:t>144) de l’OIT sur les consultations tripartites relatives aux normes internationales du travail</w:t>
      </w:r>
      <w:r w:rsidR="005302BC" w:rsidRPr="005302BC">
        <w:t>.</w:t>
      </w:r>
    </w:p>
    <w:p w14:paraId="6EE27C23" w14:textId="59F02ADE" w:rsidR="00137DE4" w:rsidRPr="00DA0C8E" w:rsidRDefault="00137DE4" w:rsidP="00DA0C8E">
      <w:pPr>
        <w:pStyle w:val="Bullet1G"/>
      </w:pPr>
      <w:r w:rsidRPr="00DA0C8E">
        <w:t>Traité de Marrakech visant à faciliter l’accès des aveugles, des déficients visuels et des personnes ayant d’autres difficultés de lecture des textes imprimés aux œuvres publiées</w:t>
      </w:r>
      <w:r w:rsidR="005302BC" w:rsidRPr="005302BC">
        <w:t>.</w:t>
      </w:r>
    </w:p>
    <w:p w14:paraId="01C13198" w14:textId="15A82FEE" w:rsidR="00137DE4" w:rsidRPr="00DA0C8E" w:rsidRDefault="00137DE4" w:rsidP="00DA0C8E">
      <w:pPr>
        <w:pStyle w:val="Bullet1G"/>
      </w:pPr>
      <w:r w:rsidRPr="00DA0C8E">
        <w:t>Convention concernant la lutte contre la discrimination dans le domaine de l’enseignement</w:t>
      </w:r>
      <w:r w:rsidR="005302BC" w:rsidRPr="005302BC">
        <w:t>.</w:t>
      </w:r>
    </w:p>
    <w:p w14:paraId="6B9856D4" w14:textId="6855E194" w:rsidR="00137DE4" w:rsidRPr="00DA0C8E" w:rsidRDefault="00137DE4" w:rsidP="00DA0C8E">
      <w:pPr>
        <w:pStyle w:val="Bullet1G"/>
      </w:pPr>
      <w:r w:rsidRPr="00DA0C8E">
        <w:t>Convention (</w:t>
      </w:r>
      <w:r w:rsidR="007F11FA">
        <w:rPr>
          <w:rFonts w:eastAsia="MS Mincho"/>
        </w:rPr>
        <w:t>n</w:t>
      </w:r>
      <w:r w:rsidR="007F11FA">
        <w:rPr>
          <w:rFonts w:eastAsia="MS Mincho"/>
          <w:vertAlign w:val="superscript"/>
        </w:rPr>
        <w:t>o</w:t>
      </w:r>
      <w:r w:rsidR="007F11FA">
        <w:t> </w:t>
      </w:r>
      <w:r w:rsidRPr="00DA0C8E">
        <w:t>122) de l’OIT sur la politique de l’emploi</w:t>
      </w:r>
      <w:r w:rsidR="005302BC" w:rsidRPr="005302BC">
        <w:t>.</w:t>
      </w:r>
    </w:p>
    <w:p w14:paraId="4E47EF37" w14:textId="5F381486" w:rsidR="00137DE4" w:rsidRPr="00DA0C8E" w:rsidRDefault="00137DE4" w:rsidP="00DA0C8E">
      <w:pPr>
        <w:pStyle w:val="Bullet1G"/>
      </w:pPr>
      <w:r w:rsidRPr="00DA0C8E">
        <w:t>Instrument d’amendement à la Constitution de l’OIT</w:t>
      </w:r>
      <w:r w:rsidR="005302BC" w:rsidRPr="005302BC">
        <w:t>.</w:t>
      </w:r>
    </w:p>
    <w:p w14:paraId="38B0E6A0" w14:textId="745B6EC1" w:rsidR="00137DE4" w:rsidRPr="00DA0C8E" w:rsidRDefault="00137DE4" w:rsidP="00DA0C8E">
      <w:pPr>
        <w:pStyle w:val="Bullet1G"/>
      </w:pPr>
      <w:r w:rsidRPr="00DA0C8E">
        <w:t>Convention sur la reconnaissance des qualifications relatives à l’enseignement supérieur dans la région européenne</w:t>
      </w:r>
      <w:r w:rsidR="005302BC" w:rsidRPr="005302BC">
        <w:t>.</w:t>
      </w:r>
    </w:p>
    <w:p w14:paraId="758C5333" w14:textId="77777777" w:rsidR="00137DE4" w:rsidRPr="00DA0C8E" w:rsidRDefault="00137DE4" w:rsidP="00DA0C8E">
      <w:pPr>
        <w:pStyle w:val="Bullet1G"/>
      </w:pPr>
      <w:r w:rsidRPr="00DA0C8E">
        <w:t>Convention sur la répression des actes illicites dirigés contre l’aviation civile internationale et son protocole complémentaire ;</w:t>
      </w:r>
    </w:p>
    <w:p w14:paraId="2360CBE2" w14:textId="1F249D24" w:rsidR="00137DE4" w:rsidRPr="00DA0C8E" w:rsidRDefault="00137DE4" w:rsidP="00DA0C8E">
      <w:pPr>
        <w:pStyle w:val="Bullet1G"/>
      </w:pPr>
      <w:r w:rsidRPr="00DA0C8E">
        <w:t>Protocole facultatif à la Convention sur la sécurité du personnel des Nations Unies et du personnel associé</w:t>
      </w:r>
      <w:r w:rsidR="005302BC" w:rsidRPr="005302BC">
        <w:t>.</w:t>
      </w:r>
    </w:p>
    <w:p w14:paraId="537A566C" w14:textId="435F630B" w:rsidR="00137DE4" w:rsidRPr="00DA0C8E" w:rsidRDefault="00137DE4" w:rsidP="00DA0C8E">
      <w:pPr>
        <w:pStyle w:val="Bullet1G"/>
      </w:pPr>
      <w:r w:rsidRPr="00DA0C8E">
        <w:t>Convention pour la prévention et la répression du crime de génocide</w:t>
      </w:r>
      <w:r w:rsidR="005302BC" w:rsidRPr="005302BC">
        <w:t>.</w:t>
      </w:r>
    </w:p>
    <w:p w14:paraId="1752455A" w14:textId="47DBE3AB" w:rsidR="00137DE4" w:rsidRPr="00DA0C8E" w:rsidRDefault="00137DE4" w:rsidP="00DA0C8E">
      <w:pPr>
        <w:pStyle w:val="Bullet1G"/>
      </w:pPr>
      <w:r w:rsidRPr="00DA0C8E">
        <w:lastRenderedPageBreak/>
        <w:t>Convention internationale sur la protection des artistes interprètes ou exécutants, des producteurs de phonogrammes et des organismes de radiodiffusion</w:t>
      </w:r>
      <w:r w:rsidR="005302BC" w:rsidRPr="005302BC">
        <w:t>.</w:t>
      </w:r>
    </w:p>
    <w:p w14:paraId="4A3B588C" w14:textId="4EFBCC6A" w:rsidR="00137DE4" w:rsidRPr="00DA0C8E" w:rsidRDefault="00137DE4" w:rsidP="00DA0C8E">
      <w:pPr>
        <w:pStyle w:val="Bullet1G"/>
      </w:pPr>
      <w:r w:rsidRPr="00DA0C8E">
        <w:t>Amendement au Protocole de Montréal relatif à des substances qui appauvrissent la couche d’ozone</w:t>
      </w:r>
      <w:r w:rsidR="005302BC" w:rsidRPr="005302BC">
        <w:t>.</w:t>
      </w:r>
    </w:p>
    <w:p w14:paraId="61C0DE4E" w14:textId="58BE3D9A" w:rsidR="00137DE4" w:rsidRPr="00DA0C8E" w:rsidRDefault="00137DE4" w:rsidP="00DA0C8E">
      <w:pPr>
        <w:pStyle w:val="Bullet1G"/>
      </w:pPr>
      <w:r w:rsidRPr="00DA0C8E">
        <w:t>Accord sur la création de l’Institut mondial de la croissance verte</w:t>
      </w:r>
      <w:r w:rsidR="005302BC" w:rsidRPr="005302BC">
        <w:t>.</w:t>
      </w:r>
    </w:p>
    <w:p w14:paraId="3F1D424F" w14:textId="722E5346" w:rsidR="00137DE4" w:rsidRPr="00DA0C8E" w:rsidRDefault="00137DE4" w:rsidP="00DA0C8E">
      <w:pPr>
        <w:pStyle w:val="Bullet1G"/>
      </w:pPr>
      <w:r w:rsidRPr="00DA0C8E">
        <w:t>Convention des Nations Unies sur les contrats de vente internationale de marchandises</w:t>
      </w:r>
      <w:r w:rsidR="005302BC" w:rsidRPr="005302BC">
        <w:t>.</w:t>
      </w:r>
    </w:p>
    <w:p w14:paraId="6085A0B9" w14:textId="315E2097" w:rsidR="00137DE4" w:rsidRPr="00DA0C8E" w:rsidRDefault="00137DE4" w:rsidP="00DA0C8E">
      <w:pPr>
        <w:pStyle w:val="Bullet1G"/>
      </w:pPr>
      <w:r w:rsidRPr="00DA0C8E">
        <w:t>Convention internationale sur le Système harmonisé de désignation et de codification des marchandises</w:t>
      </w:r>
      <w:r w:rsidR="005302BC" w:rsidRPr="005302BC">
        <w:t>.</w:t>
      </w:r>
    </w:p>
    <w:p w14:paraId="0173B2C0" w14:textId="77777777" w:rsidR="00137DE4" w:rsidRPr="00EA4082" w:rsidRDefault="00137DE4" w:rsidP="00137DE4">
      <w:pPr>
        <w:pStyle w:val="HChG"/>
        <w:ind w:right="1133" w:hanging="2268"/>
        <w:rPr>
          <w:i/>
          <w:iCs/>
        </w:rPr>
      </w:pPr>
      <w:r>
        <w:rPr>
          <w:lang w:val="fr-FR"/>
        </w:rPr>
        <w:tab/>
      </w:r>
      <w:r>
        <w:rPr>
          <w:lang w:val="fr-FR"/>
        </w:rPr>
        <w:tab/>
      </w:r>
      <w:r>
        <w:rPr>
          <w:bCs/>
          <w:lang w:val="fr-FR"/>
        </w:rPr>
        <w:t>Troisième partie</w:t>
      </w:r>
    </w:p>
    <w:p w14:paraId="4E9D258C" w14:textId="77777777" w:rsidR="00137DE4" w:rsidRPr="00EA4082" w:rsidRDefault="00137DE4" w:rsidP="00DA0C8E">
      <w:pPr>
        <w:pStyle w:val="H1G"/>
      </w:pPr>
      <w:r>
        <w:rPr>
          <w:lang w:val="fr-FR"/>
        </w:rPr>
        <w:tab/>
      </w:r>
      <w:r>
        <w:rPr>
          <w:lang w:val="fr-FR"/>
        </w:rPr>
        <w:tab/>
      </w:r>
      <w:r>
        <w:rPr>
          <w:lang w:val="fr-FR"/>
        </w:rPr>
        <w:tab/>
        <w:t>Réponse aux questions posées au paragraphe 16 de la liste de points</w:t>
      </w:r>
    </w:p>
    <w:p w14:paraId="7DB655BB" w14:textId="77777777" w:rsidR="00137DE4" w:rsidRPr="00D719A4" w:rsidRDefault="00137DE4" w:rsidP="00137DE4">
      <w:pPr>
        <w:pStyle w:val="H23G"/>
        <w:ind w:right="1133" w:hanging="2268"/>
      </w:pPr>
      <w:r>
        <w:rPr>
          <w:lang w:val="fr-FR"/>
        </w:rPr>
        <w:tab/>
      </w:r>
      <w:r>
        <w:rPr>
          <w:lang w:val="fr-FR"/>
        </w:rPr>
        <w:tab/>
      </w:r>
      <w:r>
        <w:rPr>
          <w:bCs/>
          <w:lang w:val="fr-FR"/>
        </w:rPr>
        <w:t>Annexe</w:t>
      </w:r>
    </w:p>
    <w:tbl>
      <w:tblPr>
        <w:tblW w:w="8504" w:type="dxa"/>
        <w:tblInd w:w="1134" w:type="dxa"/>
        <w:tblLayout w:type="fixed"/>
        <w:tblCellMar>
          <w:left w:w="0" w:type="dxa"/>
          <w:right w:w="0" w:type="dxa"/>
        </w:tblCellMar>
        <w:tblLook w:val="04A0" w:firstRow="1" w:lastRow="0" w:firstColumn="1" w:lastColumn="0" w:noHBand="0" w:noVBand="1"/>
      </w:tblPr>
      <w:tblGrid>
        <w:gridCol w:w="709"/>
        <w:gridCol w:w="2866"/>
        <w:gridCol w:w="1709"/>
        <w:gridCol w:w="1529"/>
        <w:gridCol w:w="1691"/>
      </w:tblGrid>
      <w:tr w:rsidR="00137DE4" w:rsidRPr="00137DE4" w14:paraId="319CA4A2" w14:textId="77777777" w:rsidTr="00DA0C8E">
        <w:trPr>
          <w:tblHeader/>
        </w:trPr>
        <w:tc>
          <w:tcPr>
            <w:tcW w:w="3575" w:type="dxa"/>
            <w:gridSpan w:val="2"/>
            <w:tcBorders>
              <w:top w:val="single" w:sz="4" w:space="0" w:color="auto"/>
            </w:tcBorders>
            <w:shd w:val="clear" w:color="auto" w:fill="auto"/>
            <w:vAlign w:val="bottom"/>
          </w:tcPr>
          <w:p w14:paraId="5703E57D" w14:textId="77777777" w:rsidR="00137DE4" w:rsidRPr="00137DE4" w:rsidRDefault="00137DE4" w:rsidP="00137DE4">
            <w:pPr>
              <w:suppressAutoHyphens w:val="0"/>
              <w:spacing w:before="80" w:after="80" w:line="200" w:lineRule="exact"/>
              <w:rPr>
                <w:i/>
                <w:spacing w:val="4"/>
                <w:w w:val="103"/>
                <w:kern w:val="14"/>
                <w:sz w:val="16"/>
                <w:lang w:bidi="ru-RU"/>
              </w:rPr>
            </w:pPr>
          </w:p>
        </w:tc>
        <w:tc>
          <w:tcPr>
            <w:tcW w:w="4929" w:type="dxa"/>
            <w:gridSpan w:val="3"/>
            <w:tcBorders>
              <w:top w:val="single" w:sz="4" w:space="0" w:color="auto"/>
              <w:bottom w:val="single" w:sz="4" w:space="0" w:color="auto"/>
            </w:tcBorders>
            <w:shd w:val="clear" w:color="auto" w:fill="auto"/>
            <w:vAlign w:val="bottom"/>
          </w:tcPr>
          <w:p w14:paraId="4B87BE4E" w14:textId="77777777" w:rsidR="00137DE4" w:rsidRPr="00137DE4" w:rsidRDefault="00137DE4" w:rsidP="00137DE4">
            <w:pPr>
              <w:suppressAutoHyphens w:val="0"/>
              <w:spacing w:before="80" w:after="80" w:line="200" w:lineRule="exact"/>
              <w:jc w:val="center"/>
              <w:rPr>
                <w:i/>
                <w:spacing w:val="4"/>
                <w:w w:val="103"/>
                <w:kern w:val="14"/>
                <w:sz w:val="16"/>
              </w:rPr>
            </w:pPr>
            <w:r w:rsidRPr="00137DE4">
              <w:rPr>
                <w:i/>
                <w:iCs/>
                <w:spacing w:val="4"/>
                <w:w w:val="103"/>
                <w:kern w:val="14"/>
                <w:sz w:val="16"/>
                <w:lang w:val="fr-FR"/>
              </w:rPr>
              <w:t>En milliers de manats</w:t>
            </w:r>
          </w:p>
        </w:tc>
      </w:tr>
      <w:tr w:rsidR="00137DE4" w:rsidRPr="00137DE4" w14:paraId="04CDCA40" w14:textId="77777777" w:rsidTr="00DA0C8E">
        <w:trPr>
          <w:tblHeader/>
        </w:trPr>
        <w:tc>
          <w:tcPr>
            <w:tcW w:w="709" w:type="dxa"/>
            <w:vMerge w:val="restart"/>
            <w:shd w:val="clear" w:color="auto" w:fill="auto"/>
          </w:tcPr>
          <w:p w14:paraId="61649CB6" w14:textId="77777777" w:rsidR="00137DE4" w:rsidRPr="00137DE4" w:rsidRDefault="00137DE4" w:rsidP="00137DE4">
            <w:pPr>
              <w:suppressAutoHyphens w:val="0"/>
              <w:spacing w:before="80" w:after="80" w:line="200" w:lineRule="exact"/>
              <w:rPr>
                <w:i/>
                <w:spacing w:val="4"/>
                <w:w w:val="103"/>
                <w:kern w:val="14"/>
                <w:sz w:val="16"/>
                <w:lang w:bidi="ru-RU"/>
              </w:rPr>
            </w:pPr>
          </w:p>
        </w:tc>
        <w:tc>
          <w:tcPr>
            <w:tcW w:w="2866" w:type="dxa"/>
            <w:vMerge w:val="restart"/>
            <w:shd w:val="clear" w:color="auto" w:fill="auto"/>
          </w:tcPr>
          <w:p w14:paraId="6BDCE55B" w14:textId="77777777" w:rsidR="00137DE4" w:rsidRPr="00137DE4" w:rsidRDefault="00137DE4" w:rsidP="00137DE4">
            <w:pPr>
              <w:suppressAutoHyphens w:val="0"/>
              <w:spacing w:before="80" w:after="80" w:line="200" w:lineRule="exact"/>
              <w:rPr>
                <w:i/>
                <w:spacing w:val="4"/>
                <w:w w:val="103"/>
                <w:kern w:val="14"/>
                <w:sz w:val="16"/>
                <w:lang w:bidi="ru-RU"/>
              </w:rPr>
            </w:pPr>
          </w:p>
        </w:tc>
        <w:tc>
          <w:tcPr>
            <w:tcW w:w="4929" w:type="dxa"/>
            <w:gridSpan w:val="3"/>
            <w:tcBorders>
              <w:top w:val="single" w:sz="4" w:space="0" w:color="auto"/>
              <w:bottom w:val="single" w:sz="4" w:space="0" w:color="auto"/>
            </w:tcBorders>
            <w:shd w:val="clear" w:color="auto" w:fill="auto"/>
            <w:vAlign w:val="bottom"/>
          </w:tcPr>
          <w:p w14:paraId="1457BBD6" w14:textId="77777777" w:rsidR="00137DE4" w:rsidRPr="00137DE4" w:rsidRDefault="00137DE4" w:rsidP="00137DE4">
            <w:pPr>
              <w:suppressAutoHyphens w:val="0"/>
              <w:spacing w:before="80" w:after="80" w:line="200" w:lineRule="exact"/>
              <w:jc w:val="center"/>
              <w:rPr>
                <w:i/>
                <w:spacing w:val="4"/>
                <w:w w:val="103"/>
                <w:kern w:val="14"/>
                <w:sz w:val="16"/>
              </w:rPr>
            </w:pPr>
            <w:r w:rsidRPr="00137DE4">
              <w:rPr>
                <w:i/>
                <w:iCs/>
                <w:spacing w:val="4"/>
                <w:w w:val="103"/>
                <w:kern w:val="14"/>
                <w:sz w:val="16"/>
                <w:lang w:val="fr-FR"/>
              </w:rPr>
              <w:t>Montant révisé</w:t>
            </w:r>
          </w:p>
        </w:tc>
      </w:tr>
      <w:tr w:rsidR="00137DE4" w:rsidRPr="00137DE4" w14:paraId="6143CF1F" w14:textId="77777777" w:rsidTr="00DA0C8E">
        <w:trPr>
          <w:tblHeader/>
        </w:trPr>
        <w:tc>
          <w:tcPr>
            <w:tcW w:w="709" w:type="dxa"/>
            <w:vMerge/>
            <w:tcBorders>
              <w:bottom w:val="single" w:sz="12" w:space="0" w:color="auto"/>
            </w:tcBorders>
            <w:shd w:val="clear" w:color="auto" w:fill="auto"/>
          </w:tcPr>
          <w:p w14:paraId="65D4B3FE" w14:textId="77777777" w:rsidR="00137DE4" w:rsidRPr="00137DE4" w:rsidRDefault="00137DE4" w:rsidP="00137DE4">
            <w:pPr>
              <w:suppressAutoHyphens w:val="0"/>
              <w:spacing w:before="80" w:after="80" w:line="200" w:lineRule="exact"/>
              <w:rPr>
                <w:i/>
                <w:spacing w:val="4"/>
                <w:w w:val="103"/>
                <w:kern w:val="14"/>
                <w:sz w:val="16"/>
                <w:lang w:bidi="ru-RU"/>
              </w:rPr>
            </w:pPr>
          </w:p>
        </w:tc>
        <w:tc>
          <w:tcPr>
            <w:tcW w:w="2866" w:type="dxa"/>
            <w:vMerge/>
            <w:tcBorders>
              <w:top w:val="single" w:sz="4" w:space="0" w:color="auto"/>
              <w:bottom w:val="single" w:sz="12" w:space="0" w:color="auto"/>
            </w:tcBorders>
            <w:shd w:val="clear" w:color="auto" w:fill="auto"/>
          </w:tcPr>
          <w:p w14:paraId="2C0A00B3" w14:textId="77777777" w:rsidR="00137DE4" w:rsidRPr="00137DE4" w:rsidRDefault="00137DE4" w:rsidP="00137DE4">
            <w:pPr>
              <w:suppressAutoHyphens w:val="0"/>
              <w:spacing w:before="80" w:after="80" w:line="200" w:lineRule="exact"/>
              <w:rPr>
                <w:i/>
                <w:spacing w:val="4"/>
                <w:w w:val="103"/>
                <w:kern w:val="14"/>
                <w:sz w:val="16"/>
                <w:lang w:bidi="ru-RU"/>
              </w:rPr>
            </w:pPr>
          </w:p>
        </w:tc>
        <w:tc>
          <w:tcPr>
            <w:tcW w:w="1709" w:type="dxa"/>
            <w:tcBorders>
              <w:top w:val="single" w:sz="4" w:space="0" w:color="auto"/>
              <w:bottom w:val="single" w:sz="12" w:space="0" w:color="auto"/>
            </w:tcBorders>
            <w:shd w:val="clear" w:color="auto" w:fill="auto"/>
            <w:vAlign w:val="bottom"/>
          </w:tcPr>
          <w:p w14:paraId="16C99C4F" w14:textId="77777777" w:rsidR="00137DE4" w:rsidRPr="00137DE4" w:rsidRDefault="00137DE4" w:rsidP="00DA0C8E">
            <w:pPr>
              <w:suppressAutoHyphens w:val="0"/>
              <w:spacing w:before="80" w:after="80" w:line="200" w:lineRule="exact"/>
              <w:jc w:val="right"/>
              <w:rPr>
                <w:i/>
                <w:spacing w:val="4"/>
                <w:w w:val="103"/>
                <w:kern w:val="14"/>
                <w:sz w:val="16"/>
              </w:rPr>
            </w:pPr>
            <w:r w:rsidRPr="00137DE4">
              <w:rPr>
                <w:i/>
                <w:iCs/>
                <w:spacing w:val="4"/>
                <w:w w:val="103"/>
                <w:kern w:val="14"/>
                <w:sz w:val="16"/>
                <w:lang w:val="fr-FR"/>
              </w:rPr>
              <w:t>2021</w:t>
            </w:r>
          </w:p>
        </w:tc>
        <w:tc>
          <w:tcPr>
            <w:tcW w:w="1529" w:type="dxa"/>
            <w:tcBorders>
              <w:top w:val="single" w:sz="4" w:space="0" w:color="auto"/>
              <w:bottom w:val="single" w:sz="12" w:space="0" w:color="auto"/>
            </w:tcBorders>
            <w:shd w:val="clear" w:color="auto" w:fill="auto"/>
            <w:vAlign w:val="bottom"/>
          </w:tcPr>
          <w:p w14:paraId="4F7E4EE7" w14:textId="77777777" w:rsidR="00137DE4" w:rsidRPr="00137DE4" w:rsidRDefault="00137DE4" w:rsidP="00DA0C8E">
            <w:pPr>
              <w:suppressAutoHyphens w:val="0"/>
              <w:spacing w:before="80" w:after="80" w:line="200" w:lineRule="exact"/>
              <w:jc w:val="right"/>
              <w:rPr>
                <w:i/>
                <w:spacing w:val="4"/>
                <w:w w:val="103"/>
                <w:kern w:val="14"/>
                <w:sz w:val="16"/>
              </w:rPr>
            </w:pPr>
            <w:r w:rsidRPr="00137DE4">
              <w:rPr>
                <w:i/>
                <w:iCs/>
                <w:spacing w:val="4"/>
                <w:w w:val="103"/>
                <w:kern w:val="14"/>
                <w:sz w:val="16"/>
                <w:lang w:val="fr-FR"/>
              </w:rPr>
              <w:t>2022</w:t>
            </w:r>
          </w:p>
        </w:tc>
        <w:tc>
          <w:tcPr>
            <w:tcW w:w="1691" w:type="dxa"/>
            <w:tcBorders>
              <w:top w:val="single" w:sz="4" w:space="0" w:color="auto"/>
              <w:bottom w:val="single" w:sz="12" w:space="0" w:color="auto"/>
            </w:tcBorders>
            <w:shd w:val="clear" w:color="auto" w:fill="auto"/>
            <w:vAlign w:val="bottom"/>
          </w:tcPr>
          <w:p w14:paraId="3BA5C358" w14:textId="77777777" w:rsidR="00137DE4" w:rsidRPr="00137DE4" w:rsidRDefault="00137DE4" w:rsidP="00DA0C8E">
            <w:pPr>
              <w:suppressAutoHyphens w:val="0"/>
              <w:spacing w:before="80" w:after="80" w:line="200" w:lineRule="exact"/>
              <w:jc w:val="right"/>
              <w:rPr>
                <w:i/>
                <w:spacing w:val="4"/>
                <w:w w:val="103"/>
                <w:kern w:val="14"/>
                <w:sz w:val="16"/>
              </w:rPr>
            </w:pPr>
            <w:r w:rsidRPr="00137DE4">
              <w:rPr>
                <w:i/>
                <w:iCs/>
                <w:spacing w:val="4"/>
                <w:w w:val="103"/>
                <w:kern w:val="14"/>
                <w:sz w:val="16"/>
                <w:lang w:val="fr-FR"/>
              </w:rPr>
              <w:t>2023</w:t>
            </w:r>
          </w:p>
        </w:tc>
      </w:tr>
      <w:tr w:rsidR="00137DE4" w:rsidRPr="00137DE4" w14:paraId="70E1BB2B" w14:textId="77777777" w:rsidTr="00137DE4">
        <w:tc>
          <w:tcPr>
            <w:tcW w:w="709" w:type="dxa"/>
            <w:tcBorders>
              <w:top w:val="single" w:sz="12" w:space="0" w:color="auto"/>
            </w:tcBorders>
            <w:shd w:val="clear" w:color="auto" w:fill="auto"/>
          </w:tcPr>
          <w:p w14:paraId="016DD565" w14:textId="6A52AF82" w:rsidR="00137DE4" w:rsidRPr="00137DE4" w:rsidRDefault="007F11FA" w:rsidP="00137DE4">
            <w:pPr>
              <w:suppressAutoHyphens w:val="0"/>
              <w:spacing w:before="40" w:after="40" w:line="220" w:lineRule="exact"/>
              <w:rPr>
                <w:b/>
                <w:sz w:val="18"/>
              </w:rPr>
            </w:pPr>
            <w:r>
              <w:rPr>
                <w:b/>
                <w:sz w:val="18"/>
                <w:lang w:val="fr-FR"/>
              </w:rPr>
              <w:t>I</w:t>
            </w:r>
            <w:r w:rsidR="00137DE4" w:rsidRPr="00137DE4">
              <w:rPr>
                <w:b/>
                <w:sz w:val="18"/>
                <w:lang w:val="fr-FR"/>
              </w:rPr>
              <w:t>.</w:t>
            </w:r>
          </w:p>
        </w:tc>
        <w:tc>
          <w:tcPr>
            <w:tcW w:w="2866" w:type="dxa"/>
            <w:tcBorders>
              <w:top w:val="single" w:sz="12" w:space="0" w:color="auto"/>
            </w:tcBorders>
            <w:shd w:val="clear" w:color="auto" w:fill="auto"/>
          </w:tcPr>
          <w:p w14:paraId="6DA04434" w14:textId="77777777" w:rsidR="00137DE4" w:rsidRPr="00137DE4" w:rsidRDefault="00137DE4" w:rsidP="00137DE4">
            <w:pPr>
              <w:suppressAutoHyphens w:val="0"/>
              <w:spacing w:before="40" w:after="40" w:line="220" w:lineRule="exact"/>
              <w:rPr>
                <w:sz w:val="18"/>
              </w:rPr>
            </w:pPr>
            <w:r w:rsidRPr="00137DE4">
              <w:rPr>
                <w:b/>
                <w:sz w:val="18"/>
                <w:lang w:val="fr-FR"/>
              </w:rPr>
              <w:t>Services de santé</w:t>
            </w:r>
          </w:p>
        </w:tc>
        <w:tc>
          <w:tcPr>
            <w:tcW w:w="1709" w:type="dxa"/>
            <w:tcBorders>
              <w:top w:val="single" w:sz="12" w:space="0" w:color="auto"/>
            </w:tcBorders>
            <w:shd w:val="clear" w:color="auto" w:fill="auto"/>
            <w:vAlign w:val="bottom"/>
          </w:tcPr>
          <w:p w14:paraId="386567CB" w14:textId="77777777" w:rsidR="00137DE4" w:rsidRPr="00137DE4" w:rsidRDefault="00137DE4" w:rsidP="00137DE4">
            <w:pPr>
              <w:suppressAutoHyphens w:val="0"/>
              <w:spacing w:before="40" w:after="40" w:line="220" w:lineRule="exact"/>
              <w:jc w:val="right"/>
              <w:rPr>
                <w:sz w:val="18"/>
              </w:rPr>
            </w:pPr>
            <w:r w:rsidRPr="00137DE4">
              <w:rPr>
                <w:b/>
                <w:sz w:val="18"/>
                <w:lang w:val="fr-FR"/>
              </w:rPr>
              <w:t>2 584 814,83</w:t>
            </w:r>
          </w:p>
        </w:tc>
        <w:tc>
          <w:tcPr>
            <w:tcW w:w="1529" w:type="dxa"/>
            <w:tcBorders>
              <w:top w:val="single" w:sz="12" w:space="0" w:color="auto"/>
            </w:tcBorders>
            <w:shd w:val="clear" w:color="auto" w:fill="auto"/>
            <w:vAlign w:val="bottom"/>
          </w:tcPr>
          <w:p w14:paraId="254BA127" w14:textId="77777777" w:rsidR="00137DE4" w:rsidRPr="00137DE4" w:rsidRDefault="00137DE4" w:rsidP="00137DE4">
            <w:pPr>
              <w:suppressAutoHyphens w:val="0"/>
              <w:spacing w:before="40" w:after="40" w:line="220" w:lineRule="exact"/>
              <w:jc w:val="right"/>
              <w:rPr>
                <w:sz w:val="18"/>
              </w:rPr>
            </w:pPr>
            <w:r w:rsidRPr="00137DE4">
              <w:rPr>
                <w:b/>
                <w:sz w:val="18"/>
                <w:lang w:val="fr-FR"/>
              </w:rPr>
              <w:t>2 511 177,44</w:t>
            </w:r>
          </w:p>
        </w:tc>
        <w:tc>
          <w:tcPr>
            <w:tcW w:w="1691" w:type="dxa"/>
            <w:tcBorders>
              <w:top w:val="single" w:sz="12" w:space="0" w:color="auto"/>
            </w:tcBorders>
            <w:shd w:val="clear" w:color="auto" w:fill="auto"/>
            <w:vAlign w:val="bottom"/>
          </w:tcPr>
          <w:p w14:paraId="617216CE" w14:textId="77777777" w:rsidR="00137DE4" w:rsidRPr="00137DE4" w:rsidRDefault="00137DE4" w:rsidP="00137DE4">
            <w:pPr>
              <w:suppressAutoHyphens w:val="0"/>
              <w:spacing w:before="40" w:after="40" w:line="220" w:lineRule="exact"/>
              <w:jc w:val="right"/>
              <w:rPr>
                <w:sz w:val="18"/>
              </w:rPr>
            </w:pPr>
            <w:r w:rsidRPr="00137DE4">
              <w:rPr>
                <w:b/>
                <w:sz w:val="18"/>
                <w:lang w:val="fr-FR"/>
              </w:rPr>
              <w:t>2 831 051,65</w:t>
            </w:r>
          </w:p>
        </w:tc>
      </w:tr>
      <w:tr w:rsidR="00137DE4" w:rsidRPr="00137DE4" w14:paraId="404A2725" w14:textId="77777777" w:rsidTr="00137DE4">
        <w:tc>
          <w:tcPr>
            <w:tcW w:w="709" w:type="dxa"/>
            <w:shd w:val="clear" w:color="auto" w:fill="auto"/>
          </w:tcPr>
          <w:p w14:paraId="1ED654C3" w14:textId="77777777" w:rsidR="00137DE4" w:rsidRPr="00137DE4" w:rsidRDefault="00137DE4" w:rsidP="00137DE4">
            <w:pPr>
              <w:suppressAutoHyphens w:val="0"/>
              <w:spacing w:before="40" w:after="40" w:line="220" w:lineRule="exact"/>
              <w:rPr>
                <w:sz w:val="18"/>
              </w:rPr>
            </w:pPr>
            <w:r w:rsidRPr="00137DE4">
              <w:rPr>
                <w:sz w:val="18"/>
                <w:lang w:val="fr-FR"/>
              </w:rPr>
              <w:t>1</w:t>
            </w:r>
          </w:p>
        </w:tc>
        <w:tc>
          <w:tcPr>
            <w:tcW w:w="2866" w:type="dxa"/>
            <w:shd w:val="clear" w:color="auto" w:fill="auto"/>
          </w:tcPr>
          <w:p w14:paraId="1F7E854C" w14:textId="77777777" w:rsidR="00137DE4" w:rsidRPr="00137DE4" w:rsidRDefault="00137DE4" w:rsidP="00137DE4">
            <w:pPr>
              <w:suppressAutoHyphens w:val="0"/>
              <w:spacing w:before="40" w:after="40" w:line="220" w:lineRule="exact"/>
              <w:rPr>
                <w:sz w:val="18"/>
              </w:rPr>
            </w:pPr>
            <w:r w:rsidRPr="00137DE4">
              <w:rPr>
                <w:sz w:val="18"/>
                <w:lang w:val="fr-FR"/>
              </w:rPr>
              <w:t>Budget du système de santé</w:t>
            </w:r>
          </w:p>
        </w:tc>
        <w:tc>
          <w:tcPr>
            <w:tcW w:w="1709" w:type="dxa"/>
            <w:shd w:val="clear" w:color="auto" w:fill="auto"/>
            <w:vAlign w:val="bottom"/>
          </w:tcPr>
          <w:p w14:paraId="53CC80E3" w14:textId="77777777" w:rsidR="00137DE4" w:rsidRPr="00137DE4" w:rsidRDefault="00137DE4" w:rsidP="00137DE4">
            <w:pPr>
              <w:suppressAutoHyphens w:val="0"/>
              <w:spacing w:before="40" w:after="40" w:line="220" w:lineRule="exact"/>
              <w:jc w:val="right"/>
              <w:rPr>
                <w:sz w:val="18"/>
                <w:lang w:bidi="ru-RU"/>
              </w:rPr>
            </w:pPr>
          </w:p>
        </w:tc>
        <w:tc>
          <w:tcPr>
            <w:tcW w:w="1529" w:type="dxa"/>
            <w:shd w:val="clear" w:color="auto" w:fill="auto"/>
            <w:vAlign w:val="bottom"/>
          </w:tcPr>
          <w:p w14:paraId="67795ADB" w14:textId="77777777" w:rsidR="00137DE4" w:rsidRPr="00137DE4" w:rsidRDefault="00137DE4" w:rsidP="00137DE4">
            <w:pPr>
              <w:suppressAutoHyphens w:val="0"/>
              <w:spacing w:before="40" w:after="40" w:line="220" w:lineRule="exact"/>
              <w:jc w:val="right"/>
              <w:rPr>
                <w:sz w:val="18"/>
                <w:lang w:bidi="ru-RU"/>
              </w:rPr>
            </w:pPr>
          </w:p>
        </w:tc>
        <w:tc>
          <w:tcPr>
            <w:tcW w:w="1691" w:type="dxa"/>
            <w:shd w:val="clear" w:color="auto" w:fill="auto"/>
            <w:vAlign w:val="bottom"/>
          </w:tcPr>
          <w:p w14:paraId="359F6DF5" w14:textId="77777777" w:rsidR="00137DE4" w:rsidRPr="00137DE4" w:rsidRDefault="00137DE4" w:rsidP="00137DE4">
            <w:pPr>
              <w:suppressAutoHyphens w:val="0"/>
              <w:spacing w:before="40" w:after="40" w:line="220" w:lineRule="exact"/>
              <w:jc w:val="right"/>
              <w:rPr>
                <w:sz w:val="18"/>
                <w:lang w:bidi="ru-RU"/>
              </w:rPr>
            </w:pPr>
          </w:p>
        </w:tc>
      </w:tr>
      <w:tr w:rsidR="00137DE4" w:rsidRPr="00137DE4" w14:paraId="34F052E0" w14:textId="77777777" w:rsidTr="00137DE4">
        <w:tc>
          <w:tcPr>
            <w:tcW w:w="709" w:type="dxa"/>
            <w:shd w:val="clear" w:color="auto" w:fill="auto"/>
          </w:tcPr>
          <w:p w14:paraId="77CC99CB" w14:textId="77777777" w:rsidR="00137DE4" w:rsidRPr="00137DE4" w:rsidRDefault="00137DE4" w:rsidP="00137DE4">
            <w:pPr>
              <w:suppressAutoHyphens w:val="0"/>
              <w:spacing w:before="40" w:after="40" w:line="220" w:lineRule="exact"/>
              <w:rPr>
                <w:sz w:val="18"/>
              </w:rPr>
            </w:pPr>
            <w:r w:rsidRPr="00137DE4">
              <w:rPr>
                <w:sz w:val="18"/>
                <w:lang w:val="fr-FR"/>
              </w:rPr>
              <w:t>2</w:t>
            </w:r>
          </w:p>
        </w:tc>
        <w:tc>
          <w:tcPr>
            <w:tcW w:w="2866" w:type="dxa"/>
            <w:shd w:val="clear" w:color="auto" w:fill="auto"/>
          </w:tcPr>
          <w:p w14:paraId="7F34FB66" w14:textId="77777777" w:rsidR="00137DE4" w:rsidRPr="00137DE4" w:rsidRDefault="00137DE4" w:rsidP="00137DE4">
            <w:pPr>
              <w:suppressAutoHyphens w:val="0"/>
              <w:spacing w:before="40" w:after="40" w:line="220" w:lineRule="exact"/>
              <w:rPr>
                <w:sz w:val="18"/>
              </w:rPr>
            </w:pPr>
            <w:r w:rsidRPr="00137DE4">
              <w:rPr>
                <w:sz w:val="18"/>
                <w:lang w:val="fr-FR"/>
              </w:rPr>
              <w:t>y compris le budget des institutions spécialisées dans l’accueil d’enfants atteints d’un retard mental</w:t>
            </w:r>
          </w:p>
        </w:tc>
        <w:tc>
          <w:tcPr>
            <w:tcW w:w="1709" w:type="dxa"/>
            <w:shd w:val="clear" w:color="auto" w:fill="auto"/>
            <w:vAlign w:val="bottom"/>
          </w:tcPr>
          <w:p w14:paraId="2E9D8598" w14:textId="77777777" w:rsidR="00137DE4" w:rsidRPr="00137DE4" w:rsidRDefault="00137DE4" w:rsidP="00137DE4">
            <w:pPr>
              <w:suppressAutoHyphens w:val="0"/>
              <w:spacing w:before="40" w:after="40" w:line="220" w:lineRule="exact"/>
              <w:jc w:val="right"/>
              <w:rPr>
                <w:sz w:val="18"/>
              </w:rPr>
            </w:pPr>
            <w:r w:rsidRPr="00137DE4">
              <w:rPr>
                <w:sz w:val="18"/>
                <w:lang w:val="fr-FR"/>
              </w:rPr>
              <w:t>6 474,62</w:t>
            </w:r>
          </w:p>
        </w:tc>
        <w:tc>
          <w:tcPr>
            <w:tcW w:w="1529" w:type="dxa"/>
            <w:shd w:val="clear" w:color="auto" w:fill="auto"/>
            <w:vAlign w:val="bottom"/>
          </w:tcPr>
          <w:p w14:paraId="6C1AF6B3" w14:textId="77777777" w:rsidR="00137DE4" w:rsidRPr="00137DE4" w:rsidRDefault="00137DE4" w:rsidP="00137DE4">
            <w:pPr>
              <w:suppressAutoHyphens w:val="0"/>
              <w:spacing w:before="40" w:after="40" w:line="220" w:lineRule="exact"/>
              <w:jc w:val="right"/>
              <w:rPr>
                <w:sz w:val="18"/>
              </w:rPr>
            </w:pPr>
            <w:r w:rsidRPr="00137DE4">
              <w:rPr>
                <w:sz w:val="18"/>
                <w:lang w:val="fr-FR"/>
              </w:rPr>
              <w:t>6 885,57</w:t>
            </w:r>
          </w:p>
        </w:tc>
        <w:tc>
          <w:tcPr>
            <w:tcW w:w="1691" w:type="dxa"/>
            <w:shd w:val="clear" w:color="auto" w:fill="auto"/>
            <w:vAlign w:val="bottom"/>
          </w:tcPr>
          <w:p w14:paraId="6177331A" w14:textId="77777777" w:rsidR="00137DE4" w:rsidRPr="00137DE4" w:rsidRDefault="00137DE4" w:rsidP="00137DE4">
            <w:pPr>
              <w:suppressAutoHyphens w:val="0"/>
              <w:spacing w:before="40" w:after="40" w:line="220" w:lineRule="exact"/>
              <w:jc w:val="right"/>
              <w:rPr>
                <w:sz w:val="18"/>
              </w:rPr>
            </w:pPr>
            <w:r w:rsidRPr="00137DE4">
              <w:rPr>
                <w:sz w:val="18"/>
                <w:lang w:val="fr-FR"/>
              </w:rPr>
              <w:t>7 818,28</w:t>
            </w:r>
          </w:p>
        </w:tc>
      </w:tr>
      <w:tr w:rsidR="00137DE4" w:rsidRPr="00137DE4" w14:paraId="3698DA81" w14:textId="77777777" w:rsidTr="00137DE4">
        <w:tc>
          <w:tcPr>
            <w:tcW w:w="709" w:type="dxa"/>
            <w:shd w:val="clear" w:color="auto" w:fill="auto"/>
          </w:tcPr>
          <w:p w14:paraId="02A81A78" w14:textId="77777777" w:rsidR="00137DE4" w:rsidRPr="00137DE4" w:rsidRDefault="00137DE4" w:rsidP="00137DE4">
            <w:pPr>
              <w:suppressAutoHyphens w:val="0"/>
              <w:spacing w:before="40" w:after="40" w:line="220" w:lineRule="exact"/>
              <w:rPr>
                <w:sz w:val="18"/>
              </w:rPr>
            </w:pPr>
            <w:r w:rsidRPr="00137DE4">
              <w:rPr>
                <w:sz w:val="18"/>
                <w:lang w:val="fr-FR"/>
              </w:rPr>
              <w:t>3</w:t>
            </w:r>
          </w:p>
        </w:tc>
        <w:tc>
          <w:tcPr>
            <w:tcW w:w="2866" w:type="dxa"/>
            <w:shd w:val="clear" w:color="auto" w:fill="auto"/>
          </w:tcPr>
          <w:p w14:paraId="060C1ED3" w14:textId="77777777" w:rsidR="00137DE4" w:rsidRPr="00137DE4" w:rsidRDefault="00137DE4" w:rsidP="00137DE4">
            <w:pPr>
              <w:suppressAutoHyphens w:val="0"/>
              <w:spacing w:before="40" w:after="40" w:line="220" w:lineRule="exact"/>
              <w:rPr>
                <w:sz w:val="18"/>
              </w:rPr>
            </w:pPr>
            <w:r w:rsidRPr="00137DE4">
              <w:rPr>
                <w:sz w:val="18"/>
                <w:lang w:val="fr-FR"/>
              </w:rPr>
              <w:t>y compris le budget des orphelinats</w:t>
            </w:r>
          </w:p>
        </w:tc>
        <w:tc>
          <w:tcPr>
            <w:tcW w:w="1709" w:type="dxa"/>
            <w:shd w:val="clear" w:color="auto" w:fill="auto"/>
            <w:vAlign w:val="bottom"/>
          </w:tcPr>
          <w:p w14:paraId="1A074518" w14:textId="77777777" w:rsidR="00137DE4" w:rsidRPr="00137DE4" w:rsidRDefault="00137DE4" w:rsidP="00137DE4">
            <w:pPr>
              <w:suppressAutoHyphens w:val="0"/>
              <w:spacing w:before="40" w:after="40" w:line="220" w:lineRule="exact"/>
              <w:jc w:val="right"/>
              <w:rPr>
                <w:sz w:val="18"/>
              </w:rPr>
            </w:pPr>
            <w:r w:rsidRPr="00137DE4">
              <w:rPr>
                <w:sz w:val="18"/>
                <w:lang w:val="fr-FR"/>
              </w:rPr>
              <w:t>3 474,89</w:t>
            </w:r>
          </w:p>
        </w:tc>
        <w:tc>
          <w:tcPr>
            <w:tcW w:w="1529" w:type="dxa"/>
            <w:shd w:val="clear" w:color="auto" w:fill="auto"/>
            <w:vAlign w:val="bottom"/>
          </w:tcPr>
          <w:p w14:paraId="23F27C48" w14:textId="77777777" w:rsidR="00137DE4" w:rsidRPr="00137DE4" w:rsidRDefault="00137DE4" w:rsidP="00137DE4">
            <w:pPr>
              <w:suppressAutoHyphens w:val="0"/>
              <w:spacing w:before="40" w:after="40" w:line="220" w:lineRule="exact"/>
              <w:jc w:val="right"/>
              <w:rPr>
                <w:sz w:val="18"/>
              </w:rPr>
            </w:pPr>
            <w:r w:rsidRPr="00137DE4">
              <w:rPr>
                <w:sz w:val="18"/>
                <w:lang w:val="fr-FR"/>
              </w:rPr>
              <w:t>3 722,13</w:t>
            </w:r>
          </w:p>
        </w:tc>
        <w:tc>
          <w:tcPr>
            <w:tcW w:w="1691" w:type="dxa"/>
            <w:shd w:val="clear" w:color="auto" w:fill="auto"/>
            <w:vAlign w:val="bottom"/>
          </w:tcPr>
          <w:p w14:paraId="2896A731" w14:textId="77777777" w:rsidR="00137DE4" w:rsidRPr="00137DE4" w:rsidRDefault="00137DE4" w:rsidP="00137DE4">
            <w:pPr>
              <w:suppressAutoHyphens w:val="0"/>
              <w:spacing w:before="40" w:after="40" w:line="220" w:lineRule="exact"/>
              <w:jc w:val="right"/>
              <w:rPr>
                <w:sz w:val="18"/>
              </w:rPr>
            </w:pPr>
            <w:r w:rsidRPr="00137DE4">
              <w:rPr>
                <w:sz w:val="18"/>
                <w:lang w:val="fr-FR"/>
              </w:rPr>
              <w:t>3 987,64</w:t>
            </w:r>
          </w:p>
        </w:tc>
      </w:tr>
      <w:tr w:rsidR="00137DE4" w:rsidRPr="00137DE4" w14:paraId="4E1A042D" w14:textId="77777777" w:rsidTr="00137DE4">
        <w:tc>
          <w:tcPr>
            <w:tcW w:w="709" w:type="dxa"/>
            <w:shd w:val="clear" w:color="auto" w:fill="auto"/>
          </w:tcPr>
          <w:p w14:paraId="210364F0" w14:textId="77777777" w:rsidR="00137DE4" w:rsidRPr="00137DE4" w:rsidRDefault="00137DE4" w:rsidP="00137DE4">
            <w:pPr>
              <w:suppressAutoHyphens w:val="0"/>
              <w:spacing w:before="40" w:after="40" w:line="220" w:lineRule="exact"/>
              <w:rPr>
                <w:b/>
                <w:sz w:val="18"/>
              </w:rPr>
            </w:pPr>
            <w:r w:rsidRPr="00137DE4">
              <w:rPr>
                <w:b/>
                <w:sz w:val="18"/>
                <w:lang w:val="fr-FR"/>
              </w:rPr>
              <w:t>II.</w:t>
            </w:r>
          </w:p>
        </w:tc>
        <w:tc>
          <w:tcPr>
            <w:tcW w:w="2866" w:type="dxa"/>
            <w:shd w:val="clear" w:color="auto" w:fill="auto"/>
          </w:tcPr>
          <w:p w14:paraId="1A4413B9" w14:textId="77777777" w:rsidR="00137DE4" w:rsidRPr="00137DE4" w:rsidRDefault="00137DE4" w:rsidP="00137DE4">
            <w:pPr>
              <w:suppressAutoHyphens w:val="0"/>
              <w:spacing w:before="40" w:after="40" w:line="220" w:lineRule="exact"/>
              <w:rPr>
                <w:sz w:val="18"/>
              </w:rPr>
            </w:pPr>
            <w:r w:rsidRPr="00137DE4">
              <w:rPr>
                <w:b/>
                <w:sz w:val="18"/>
                <w:lang w:val="fr-FR"/>
              </w:rPr>
              <w:t>Éducation</w:t>
            </w:r>
          </w:p>
        </w:tc>
        <w:tc>
          <w:tcPr>
            <w:tcW w:w="1709" w:type="dxa"/>
            <w:shd w:val="clear" w:color="auto" w:fill="auto"/>
            <w:vAlign w:val="bottom"/>
          </w:tcPr>
          <w:p w14:paraId="40B54D17" w14:textId="77777777" w:rsidR="00137DE4" w:rsidRPr="00137DE4" w:rsidRDefault="00137DE4" w:rsidP="00137DE4">
            <w:pPr>
              <w:suppressAutoHyphens w:val="0"/>
              <w:spacing w:before="40" w:after="40" w:line="220" w:lineRule="exact"/>
              <w:jc w:val="right"/>
              <w:rPr>
                <w:sz w:val="18"/>
              </w:rPr>
            </w:pPr>
            <w:r w:rsidRPr="00137DE4">
              <w:rPr>
                <w:b/>
                <w:sz w:val="18"/>
                <w:lang w:val="fr-FR"/>
              </w:rPr>
              <w:t>6 117 300,62</w:t>
            </w:r>
          </w:p>
        </w:tc>
        <w:tc>
          <w:tcPr>
            <w:tcW w:w="1529" w:type="dxa"/>
            <w:shd w:val="clear" w:color="auto" w:fill="auto"/>
            <w:vAlign w:val="bottom"/>
          </w:tcPr>
          <w:p w14:paraId="065B3DA1" w14:textId="77777777" w:rsidR="00137DE4" w:rsidRPr="00137DE4" w:rsidRDefault="00137DE4" w:rsidP="00137DE4">
            <w:pPr>
              <w:suppressAutoHyphens w:val="0"/>
              <w:spacing w:before="40" w:after="40" w:line="220" w:lineRule="exact"/>
              <w:jc w:val="right"/>
              <w:rPr>
                <w:sz w:val="18"/>
              </w:rPr>
            </w:pPr>
            <w:r w:rsidRPr="00137DE4">
              <w:rPr>
                <w:b/>
                <w:sz w:val="18"/>
                <w:lang w:val="fr-FR"/>
              </w:rPr>
              <w:t>6 691 480,33</w:t>
            </w:r>
          </w:p>
        </w:tc>
        <w:tc>
          <w:tcPr>
            <w:tcW w:w="1691" w:type="dxa"/>
            <w:shd w:val="clear" w:color="auto" w:fill="auto"/>
            <w:vAlign w:val="bottom"/>
          </w:tcPr>
          <w:p w14:paraId="75580DE5" w14:textId="77777777" w:rsidR="00137DE4" w:rsidRPr="00137DE4" w:rsidRDefault="00137DE4" w:rsidP="00137DE4">
            <w:pPr>
              <w:suppressAutoHyphens w:val="0"/>
              <w:spacing w:before="40" w:after="40" w:line="220" w:lineRule="exact"/>
              <w:jc w:val="right"/>
              <w:rPr>
                <w:sz w:val="18"/>
              </w:rPr>
            </w:pPr>
            <w:r w:rsidRPr="00137DE4">
              <w:rPr>
                <w:b/>
                <w:sz w:val="18"/>
                <w:lang w:val="fr-FR"/>
              </w:rPr>
              <w:t>7 823 850,63</w:t>
            </w:r>
          </w:p>
        </w:tc>
      </w:tr>
      <w:tr w:rsidR="00137DE4" w:rsidRPr="00137DE4" w14:paraId="6F8ECF49" w14:textId="77777777" w:rsidTr="00137DE4">
        <w:tc>
          <w:tcPr>
            <w:tcW w:w="709" w:type="dxa"/>
            <w:shd w:val="clear" w:color="auto" w:fill="auto"/>
          </w:tcPr>
          <w:p w14:paraId="571F0119" w14:textId="77777777" w:rsidR="00137DE4" w:rsidRPr="00137DE4" w:rsidRDefault="00137DE4" w:rsidP="00137DE4">
            <w:pPr>
              <w:suppressAutoHyphens w:val="0"/>
              <w:spacing w:before="40" w:after="40" w:line="220" w:lineRule="exact"/>
              <w:rPr>
                <w:sz w:val="18"/>
              </w:rPr>
            </w:pPr>
            <w:r w:rsidRPr="00137DE4">
              <w:rPr>
                <w:sz w:val="18"/>
                <w:lang w:val="fr-FR"/>
              </w:rPr>
              <w:t>1</w:t>
            </w:r>
          </w:p>
        </w:tc>
        <w:tc>
          <w:tcPr>
            <w:tcW w:w="2866" w:type="dxa"/>
            <w:shd w:val="clear" w:color="auto" w:fill="auto"/>
          </w:tcPr>
          <w:p w14:paraId="5B79F240" w14:textId="77777777" w:rsidR="00137DE4" w:rsidRPr="00137DE4" w:rsidRDefault="00137DE4" w:rsidP="00137DE4">
            <w:pPr>
              <w:suppressAutoHyphens w:val="0"/>
              <w:spacing w:before="40" w:after="40" w:line="220" w:lineRule="exact"/>
              <w:rPr>
                <w:sz w:val="18"/>
              </w:rPr>
            </w:pPr>
            <w:r w:rsidRPr="00137DE4">
              <w:rPr>
                <w:sz w:val="18"/>
                <w:lang w:val="fr-FR"/>
              </w:rPr>
              <w:t>Budget du système éducatif, dont</w:t>
            </w:r>
          </w:p>
        </w:tc>
        <w:tc>
          <w:tcPr>
            <w:tcW w:w="1709" w:type="dxa"/>
            <w:shd w:val="clear" w:color="auto" w:fill="auto"/>
            <w:vAlign w:val="bottom"/>
          </w:tcPr>
          <w:p w14:paraId="704F56BE" w14:textId="77777777" w:rsidR="00137DE4" w:rsidRPr="00137DE4" w:rsidRDefault="00137DE4" w:rsidP="00137DE4">
            <w:pPr>
              <w:suppressAutoHyphens w:val="0"/>
              <w:spacing w:before="40" w:after="40" w:line="220" w:lineRule="exact"/>
              <w:jc w:val="right"/>
              <w:rPr>
                <w:sz w:val="18"/>
                <w:lang w:bidi="ru-RU"/>
              </w:rPr>
            </w:pPr>
          </w:p>
        </w:tc>
        <w:tc>
          <w:tcPr>
            <w:tcW w:w="1529" w:type="dxa"/>
            <w:shd w:val="clear" w:color="auto" w:fill="auto"/>
            <w:vAlign w:val="bottom"/>
          </w:tcPr>
          <w:p w14:paraId="2EBF9A88" w14:textId="77777777" w:rsidR="00137DE4" w:rsidRPr="00137DE4" w:rsidRDefault="00137DE4" w:rsidP="00137DE4">
            <w:pPr>
              <w:suppressAutoHyphens w:val="0"/>
              <w:spacing w:before="40" w:after="40" w:line="220" w:lineRule="exact"/>
              <w:jc w:val="right"/>
              <w:rPr>
                <w:sz w:val="18"/>
                <w:lang w:bidi="ru-RU"/>
              </w:rPr>
            </w:pPr>
          </w:p>
        </w:tc>
        <w:tc>
          <w:tcPr>
            <w:tcW w:w="1691" w:type="dxa"/>
            <w:shd w:val="clear" w:color="auto" w:fill="auto"/>
            <w:vAlign w:val="bottom"/>
          </w:tcPr>
          <w:p w14:paraId="07980F47" w14:textId="77777777" w:rsidR="00137DE4" w:rsidRPr="00137DE4" w:rsidRDefault="00137DE4" w:rsidP="00137DE4">
            <w:pPr>
              <w:suppressAutoHyphens w:val="0"/>
              <w:spacing w:before="40" w:after="40" w:line="220" w:lineRule="exact"/>
              <w:jc w:val="right"/>
              <w:rPr>
                <w:sz w:val="18"/>
                <w:lang w:bidi="ru-RU"/>
              </w:rPr>
            </w:pPr>
          </w:p>
        </w:tc>
      </w:tr>
      <w:tr w:rsidR="00137DE4" w:rsidRPr="00137DE4" w14:paraId="6404FAB3" w14:textId="77777777" w:rsidTr="00137DE4">
        <w:tc>
          <w:tcPr>
            <w:tcW w:w="709" w:type="dxa"/>
            <w:shd w:val="clear" w:color="auto" w:fill="auto"/>
          </w:tcPr>
          <w:p w14:paraId="54B32213" w14:textId="77777777" w:rsidR="00137DE4" w:rsidRPr="00137DE4" w:rsidRDefault="00137DE4" w:rsidP="00137DE4">
            <w:pPr>
              <w:suppressAutoHyphens w:val="0"/>
              <w:spacing w:before="40" w:after="40" w:line="220" w:lineRule="exact"/>
              <w:rPr>
                <w:sz w:val="18"/>
              </w:rPr>
            </w:pPr>
            <w:r w:rsidRPr="00137DE4">
              <w:rPr>
                <w:sz w:val="18"/>
                <w:lang w:val="fr-FR"/>
              </w:rPr>
              <w:t>2</w:t>
            </w:r>
          </w:p>
        </w:tc>
        <w:tc>
          <w:tcPr>
            <w:tcW w:w="2866" w:type="dxa"/>
            <w:shd w:val="clear" w:color="auto" w:fill="auto"/>
          </w:tcPr>
          <w:p w14:paraId="772F04CC" w14:textId="77777777" w:rsidR="00137DE4" w:rsidRPr="00137DE4" w:rsidRDefault="00137DE4" w:rsidP="00137DE4">
            <w:pPr>
              <w:suppressAutoHyphens w:val="0"/>
              <w:spacing w:before="40" w:after="40" w:line="220" w:lineRule="exact"/>
              <w:rPr>
                <w:sz w:val="18"/>
              </w:rPr>
            </w:pPr>
            <w:r w:rsidRPr="00137DE4">
              <w:rPr>
                <w:sz w:val="18"/>
                <w:lang w:val="fr-FR"/>
              </w:rPr>
              <w:t>établissements préscolaires</w:t>
            </w:r>
          </w:p>
        </w:tc>
        <w:tc>
          <w:tcPr>
            <w:tcW w:w="1709" w:type="dxa"/>
            <w:shd w:val="clear" w:color="auto" w:fill="auto"/>
            <w:vAlign w:val="bottom"/>
          </w:tcPr>
          <w:p w14:paraId="61D7F467" w14:textId="77777777" w:rsidR="00137DE4" w:rsidRPr="00137DE4" w:rsidRDefault="00137DE4" w:rsidP="00137DE4">
            <w:pPr>
              <w:suppressAutoHyphens w:val="0"/>
              <w:spacing w:before="40" w:after="40" w:line="220" w:lineRule="exact"/>
              <w:jc w:val="right"/>
              <w:rPr>
                <w:sz w:val="18"/>
              </w:rPr>
            </w:pPr>
            <w:r w:rsidRPr="00137DE4">
              <w:rPr>
                <w:sz w:val="18"/>
                <w:lang w:val="fr-FR"/>
              </w:rPr>
              <w:t>1 961 852,63</w:t>
            </w:r>
          </w:p>
        </w:tc>
        <w:tc>
          <w:tcPr>
            <w:tcW w:w="1529" w:type="dxa"/>
            <w:shd w:val="clear" w:color="auto" w:fill="auto"/>
            <w:vAlign w:val="bottom"/>
          </w:tcPr>
          <w:p w14:paraId="34C7FBA5" w14:textId="77777777" w:rsidR="00137DE4" w:rsidRPr="00137DE4" w:rsidRDefault="00137DE4" w:rsidP="00137DE4">
            <w:pPr>
              <w:suppressAutoHyphens w:val="0"/>
              <w:spacing w:before="40" w:after="40" w:line="220" w:lineRule="exact"/>
              <w:jc w:val="right"/>
              <w:rPr>
                <w:sz w:val="18"/>
              </w:rPr>
            </w:pPr>
            <w:r w:rsidRPr="00137DE4">
              <w:rPr>
                <w:sz w:val="18"/>
                <w:lang w:val="fr-FR"/>
              </w:rPr>
              <w:t>2 186 415,89</w:t>
            </w:r>
          </w:p>
        </w:tc>
        <w:tc>
          <w:tcPr>
            <w:tcW w:w="1691" w:type="dxa"/>
            <w:shd w:val="clear" w:color="auto" w:fill="auto"/>
            <w:vAlign w:val="bottom"/>
          </w:tcPr>
          <w:p w14:paraId="770DB5D1" w14:textId="77777777" w:rsidR="00137DE4" w:rsidRPr="00137DE4" w:rsidRDefault="00137DE4" w:rsidP="00137DE4">
            <w:pPr>
              <w:suppressAutoHyphens w:val="0"/>
              <w:spacing w:before="40" w:after="40" w:line="220" w:lineRule="exact"/>
              <w:jc w:val="right"/>
              <w:rPr>
                <w:sz w:val="18"/>
              </w:rPr>
            </w:pPr>
            <w:r w:rsidRPr="00137DE4">
              <w:rPr>
                <w:sz w:val="18"/>
                <w:lang w:val="fr-FR"/>
              </w:rPr>
              <w:t>2 499 338,93</w:t>
            </w:r>
          </w:p>
        </w:tc>
      </w:tr>
      <w:tr w:rsidR="00137DE4" w:rsidRPr="00137DE4" w14:paraId="57FB4718" w14:textId="77777777" w:rsidTr="00137DE4">
        <w:tc>
          <w:tcPr>
            <w:tcW w:w="709" w:type="dxa"/>
            <w:shd w:val="clear" w:color="auto" w:fill="auto"/>
          </w:tcPr>
          <w:p w14:paraId="2E1294E6" w14:textId="77777777" w:rsidR="00137DE4" w:rsidRPr="00137DE4" w:rsidRDefault="00137DE4" w:rsidP="00137DE4">
            <w:pPr>
              <w:suppressAutoHyphens w:val="0"/>
              <w:spacing w:before="40" w:after="40" w:line="220" w:lineRule="exact"/>
              <w:rPr>
                <w:sz w:val="18"/>
              </w:rPr>
            </w:pPr>
            <w:r w:rsidRPr="00137DE4">
              <w:rPr>
                <w:sz w:val="18"/>
                <w:lang w:val="fr-FR"/>
              </w:rPr>
              <w:t>3</w:t>
            </w:r>
          </w:p>
        </w:tc>
        <w:tc>
          <w:tcPr>
            <w:tcW w:w="2866" w:type="dxa"/>
            <w:shd w:val="clear" w:color="auto" w:fill="auto"/>
          </w:tcPr>
          <w:p w14:paraId="19E6F64D" w14:textId="77777777" w:rsidR="00137DE4" w:rsidRPr="00137DE4" w:rsidRDefault="00137DE4" w:rsidP="00137DE4">
            <w:pPr>
              <w:suppressAutoHyphens w:val="0"/>
              <w:spacing w:before="40" w:after="40" w:line="220" w:lineRule="exact"/>
              <w:rPr>
                <w:sz w:val="18"/>
              </w:rPr>
            </w:pPr>
            <w:r w:rsidRPr="00137DE4">
              <w:rPr>
                <w:sz w:val="18"/>
                <w:lang w:val="fr-FR"/>
              </w:rPr>
              <w:t>écoles</w:t>
            </w:r>
          </w:p>
        </w:tc>
        <w:tc>
          <w:tcPr>
            <w:tcW w:w="1709" w:type="dxa"/>
            <w:shd w:val="clear" w:color="auto" w:fill="auto"/>
            <w:vAlign w:val="bottom"/>
          </w:tcPr>
          <w:p w14:paraId="4C83AB08" w14:textId="77777777" w:rsidR="00137DE4" w:rsidRPr="00137DE4" w:rsidRDefault="00137DE4" w:rsidP="00137DE4">
            <w:pPr>
              <w:suppressAutoHyphens w:val="0"/>
              <w:spacing w:before="40" w:after="40" w:line="220" w:lineRule="exact"/>
              <w:jc w:val="right"/>
              <w:rPr>
                <w:sz w:val="18"/>
              </w:rPr>
            </w:pPr>
            <w:r w:rsidRPr="00137DE4">
              <w:rPr>
                <w:sz w:val="18"/>
                <w:lang w:val="fr-FR"/>
              </w:rPr>
              <w:t>3 100 777,58</w:t>
            </w:r>
          </w:p>
        </w:tc>
        <w:tc>
          <w:tcPr>
            <w:tcW w:w="1529" w:type="dxa"/>
            <w:shd w:val="clear" w:color="auto" w:fill="auto"/>
            <w:vAlign w:val="bottom"/>
          </w:tcPr>
          <w:p w14:paraId="7245418C" w14:textId="77777777" w:rsidR="00137DE4" w:rsidRPr="00137DE4" w:rsidRDefault="00137DE4" w:rsidP="00137DE4">
            <w:pPr>
              <w:suppressAutoHyphens w:val="0"/>
              <w:spacing w:before="40" w:after="40" w:line="220" w:lineRule="exact"/>
              <w:jc w:val="right"/>
              <w:rPr>
                <w:sz w:val="18"/>
              </w:rPr>
            </w:pPr>
            <w:r w:rsidRPr="00137DE4">
              <w:rPr>
                <w:sz w:val="18"/>
                <w:lang w:val="fr-FR"/>
              </w:rPr>
              <w:t>3 460 075,01</w:t>
            </w:r>
          </w:p>
        </w:tc>
        <w:tc>
          <w:tcPr>
            <w:tcW w:w="1691" w:type="dxa"/>
            <w:shd w:val="clear" w:color="auto" w:fill="auto"/>
            <w:vAlign w:val="bottom"/>
          </w:tcPr>
          <w:p w14:paraId="65F08A6C" w14:textId="77777777" w:rsidR="00137DE4" w:rsidRPr="00137DE4" w:rsidRDefault="00137DE4" w:rsidP="00137DE4">
            <w:pPr>
              <w:suppressAutoHyphens w:val="0"/>
              <w:spacing w:before="40" w:after="40" w:line="220" w:lineRule="exact"/>
              <w:jc w:val="right"/>
              <w:rPr>
                <w:sz w:val="18"/>
              </w:rPr>
            </w:pPr>
            <w:r w:rsidRPr="00137DE4">
              <w:rPr>
                <w:sz w:val="18"/>
                <w:lang w:val="fr-FR"/>
              </w:rPr>
              <w:t>4 170 002,65</w:t>
            </w:r>
          </w:p>
        </w:tc>
      </w:tr>
      <w:tr w:rsidR="00137DE4" w:rsidRPr="00137DE4" w14:paraId="08191A86" w14:textId="77777777" w:rsidTr="00137DE4">
        <w:tc>
          <w:tcPr>
            <w:tcW w:w="709" w:type="dxa"/>
            <w:shd w:val="clear" w:color="auto" w:fill="auto"/>
          </w:tcPr>
          <w:p w14:paraId="5DE35934" w14:textId="77777777" w:rsidR="00137DE4" w:rsidRPr="00137DE4" w:rsidRDefault="00137DE4" w:rsidP="00137DE4">
            <w:pPr>
              <w:suppressAutoHyphens w:val="0"/>
              <w:spacing w:before="40" w:after="40" w:line="220" w:lineRule="exact"/>
              <w:rPr>
                <w:sz w:val="18"/>
              </w:rPr>
            </w:pPr>
            <w:r w:rsidRPr="00137DE4">
              <w:rPr>
                <w:sz w:val="18"/>
                <w:lang w:val="fr-FR"/>
              </w:rPr>
              <w:t>4</w:t>
            </w:r>
          </w:p>
        </w:tc>
        <w:tc>
          <w:tcPr>
            <w:tcW w:w="2866" w:type="dxa"/>
            <w:shd w:val="clear" w:color="auto" w:fill="auto"/>
          </w:tcPr>
          <w:p w14:paraId="75E218E6" w14:textId="77777777" w:rsidR="00137DE4" w:rsidRPr="00137DE4" w:rsidRDefault="00137DE4" w:rsidP="00137DE4">
            <w:pPr>
              <w:suppressAutoHyphens w:val="0"/>
              <w:spacing w:before="40" w:after="40" w:line="220" w:lineRule="exact"/>
              <w:rPr>
                <w:sz w:val="18"/>
              </w:rPr>
            </w:pPr>
            <w:r w:rsidRPr="00137DE4">
              <w:rPr>
                <w:sz w:val="18"/>
                <w:lang w:val="fr-FR"/>
              </w:rPr>
              <w:t>écoles avec internat</w:t>
            </w:r>
          </w:p>
        </w:tc>
        <w:tc>
          <w:tcPr>
            <w:tcW w:w="1709" w:type="dxa"/>
            <w:shd w:val="clear" w:color="auto" w:fill="auto"/>
            <w:vAlign w:val="bottom"/>
          </w:tcPr>
          <w:p w14:paraId="7DE216CD" w14:textId="77777777" w:rsidR="00137DE4" w:rsidRPr="00137DE4" w:rsidRDefault="00137DE4" w:rsidP="00137DE4">
            <w:pPr>
              <w:suppressAutoHyphens w:val="0"/>
              <w:spacing w:before="40" w:after="40" w:line="220" w:lineRule="exact"/>
              <w:jc w:val="right"/>
              <w:rPr>
                <w:sz w:val="18"/>
              </w:rPr>
            </w:pPr>
            <w:r w:rsidRPr="00137DE4">
              <w:rPr>
                <w:sz w:val="18"/>
                <w:lang w:val="fr-FR"/>
              </w:rPr>
              <w:t>21 193,67</w:t>
            </w:r>
          </w:p>
        </w:tc>
        <w:tc>
          <w:tcPr>
            <w:tcW w:w="1529" w:type="dxa"/>
            <w:shd w:val="clear" w:color="auto" w:fill="auto"/>
            <w:vAlign w:val="bottom"/>
          </w:tcPr>
          <w:p w14:paraId="6591C25D" w14:textId="77777777" w:rsidR="00137DE4" w:rsidRPr="00137DE4" w:rsidRDefault="00137DE4" w:rsidP="00137DE4">
            <w:pPr>
              <w:suppressAutoHyphens w:val="0"/>
              <w:spacing w:before="40" w:after="40" w:line="220" w:lineRule="exact"/>
              <w:jc w:val="right"/>
              <w:rPr>
                <w:sz w:val="18"/>
              </w:rPr>
            </w:pPr>
            <w:r w:rsidRPr="00137DE4">
              <w:rPr>
                <w:sz w:val="18"/>
                <w:lang w:val="fr-FR"/>
              </w:rPr>
              <w:t>23 641,64</w:t>
            </w:r>
          </w:p>
        </w:tc>
        <w:tc>
          <w:tcPr>
            <w:tcW w:w="1691" w:type="dxa"/>
            <w:shd w:val="clear" w:color="auto" w:fill="auto"/>
            <w:vAlign w:val="bottom"/>
          </w:tcPr>
          <w:p w14:paraId="23DA486C" w14:textId="77777777" w:rsidR="00137DE4" w:rsidRPr="00137DE4" w:rsidRDefault="00137DE4" w:rsidP="00137DE4">
            <w:pPr>
              <w:suppressAutoHyphens w:val="0"/>
              <w:spacing w:before="40" w:after="40" w:line="220" w:lineRule="exact"/>
              <w:jc w:val="right"/>
              <w:rPr>
                <w:sz w:val="18"/>
              </w:rPr>
            </w:pPr>
            <w:r w:rsidRPr="00137DE4">
              <w:rPr>
                <w:sz w:val="18"/>
                <w:lang w:val="fr-FR"/>
              </w:rPr>
              <w:t>27 742,47</w:t>
            </w:r>
          </w:p>
        </w:tc>
      </w:tr>
      <w:tr w:rsidR="00137DE4" w:rsidRPr="00137DE4" w14:paraId="59A1549C" w14:textId="77777777" w:rsidTr="00137DE4">
        <w:tc>
          <w:tcPr>
            <w:tcW w:w="709" w:type="dxa"/>
            <w:shd w:val="clear" w:color="auto" w:fill="auto"/>
          </w:tcPr>
          <w:p w14:paraId="461B3E80" w14:textId="77777777" w:rsidR="00137DE4" w:rsidRPr="00137DE4" w:rsidRDefault="00137DE4" w:rsidP="00137DE4">
            <w:pPr>
              <w:suppressAutoHyphens w:val="0"/>
              <w:spacing w:before="40" w:after="40" w:line="220" w:lineRule="exact"/>
              <w:rPr>
                <w:sz w:val="18"/>
              </w:rPr>
            </w:pPr>
            <w:r w:rsidRPr="00137DE4">
              <w:rPr>
                <w:sz w:val="18"/>
                <w:lang w:val="fr-FR"/>
              </w:rPr>
              <w:t>5</w:t>
            </w:r>
          </w:p>
        </w:tc>
        <w:tc>
          <w:tcPr>
            <w:tcW w:w="2866" w:type="dxa"/>
            <w:shd w:val="clear" w:color="auto" w:fill="auto"/>
          </w:tcPr>
          <w:p w14:paraId="1E399AB4" w14:textId="77777777" w:rsidR="00137DE4" w:rsidRPr="00137DE4" w:rsidRDefault="00137DE4" w:rsidP="00137DE4">
            <w:pPr>
              <w:suppressAutoHyphens w:val="0"/>
              <w:spacing w:before="40" w:after="40" w:line="220" w:lineRule="exact"/>
              <w:rPr>
                <w:sz w:val="18"/>
              </w:rPr>
            </w:pPr>
            <w:r w:rsidRPr="00137DE4">
              <w:rPr>
                <w:sz w:val="18"/>
                <w:lang w:val="fr-FR"/>
              </w:rPr>
              <w:t>écoles avec internat sous régime spécial (421/38)</w:t>
            </w:r>
          </w:p>
        </w:tc>
        <w:tc>
          <w:tcPr>
            <w:tcW w:w="1709" w:type="dxa"/>
            <w:shd w:val="clear" w:color="auto" w:fill="auto"/>
            <w:vAlign w:val="bottom"/>
          </w:tcPr>
          <w:p w14:paraId="22F0BBF1" w14:textId="77777777" w:rsidR="00137DE4" w:rsidRPr="00137DE4" w:rsidRDefault="00137DE4" w:rsidP="00137DE4">
            <w:pPr>
              <w:suppressAutoHyphens w:val="0"/>
              <w:spacing w:before="40" w:after="40" w:line="220" w:lineRule="exact"/>
              <w:jc w:val="right"/>
              <w:rPr>
                <w:sz w:val="18"/>
              </w:rPr>
            </w:pPr>
            <w:r w:rsidRPr="00137DE4">
              <w:rPr>
                <w:sz w:val="18"/>
                <w:lang w:val="fr-FR"/>
              </w:rPr>
              <w:t>15 613,89</w:t>
            </w:r>
          </w:p>
        </w:tc>
        <w:tc>
          <w:tcPr>
            <w:tcW w:w="1529" w:type="dxa"/>
            <w:shd w:val="clear" w:color="auto" w:fill="auto"/>
            <w:vAlign w:val="bottom"/>
          </w:tcPr>
          <w:p w14:paraId="0866CA25" w14:textId="77777777" w:rsidR="00137DE4" w:rsidRPr="00137DE4" w:rsidRDefault="00137DE4" w:rsidP="00137DE4">
            <w:pPr>
              <w:suppressAutoHyphens w:val="0"/>
              <w:spacing w:before="40" w:after="40" w:line="220" w:lineRule="exact"/>
              <w:jc w:val="right"/>
              <w:rPr>
                <w:sz w:val="18"/>
              </w:rPr>
            </w:pPr>
            <w:r w:rsidRPr="00137DE4">
              <w:rPr>
                <w:sz w:val="18"/>
                <w:lang w:val="fr-FR"/>
              </w:rPr>
              <w:t>17 099,30</w:t>
            </w:r>
          </w:p>
        </w:tc>
        <w:tc>
          <w:tcPr>
            <w:tcW w:w="1691" w:type="dxa"/>
            <w:shd w:val="clear" w:color="auto" w:fill="auto"/>
            <w:vAlign w:val="bottom"/>
          </w:tcPr>
          <w:p w14:paraId="6A65ACC1" w14:textId="77777777" w:rsidR="00137DE4" w:rsidRPr="00137DE4" w:rsidRDefault="00137DE4" w:rsidP="00137DE4">
            <w:pPr>
              <w:suppressAutoHyphens w:val="0"/>
              <w:spacing w:before="40" w:after="40" w:line="220" w:lineRule="exact"/>
              <w:jc w:val="right"/>
              <w:rPr>
                <w:sz w:val="18"/>
              </w:rPr>
            </w:pPr>
            <w:r w:rsidRPr="00137DE4">
              <w:rPr>
                <w:sz w:val="18"/>
                <w:lang w:val="fr-FR"/>
              </w:rPr>
              <w:t>19 974,34</w:t>
            </w:r>
          </w:p>
        </w:tc>
      </w:tr>
      <w:tr w:rsidR="00137DE4" w:rsidRPr="00137DE4" w14:paraId="4B62096C" w14:textId="77777777" w:rsidTr="00137DE4">
        <w:tc>
          <w:tcPr>
            <w:tcW w:w="709" w:type="dxa"/>
            <w:shd w:val="clear" w:color="auto" w:fill="auto"/>
          </w:tcPr>
          <w:p w14:paraId="1D37BF1D" w14:textId="77777777" w:rsidR="00137DE4" w:rsidRPr="00137DE4" w:rsidRDefault="00137DE4" w:rsidP="00137DE4">
            <w:pPr>
              <w:suppressAutoHyphens w:val="0"/>
              <w:spacing w:before="40" w:after="40" w:line="220" w:lineRule="exact"/>
              <w:rPr>
                <w:sz w:val="18"/>
              </w:rPr>
            </w:pPr>
            <w:r w:rsidRPr="00137DE4">
              <w:rPr>
                <w:sz w:val="18"/>
                <w:lang w:val="fr-FR"/>
              </w:rPr>
              <w:t>6</w:t>
            </w:r>
          </w:p>
        </w:tc>
        <w:tc>
          <w:tcPr>
            <w:tcW w:w="2866" w:type="dxa"/>
            <w:shd w:val="clear" w:color="auto" w:fill="auto"/>
          </w:tcPr>
          <w:p w14:paraId="7EAB7839" w14:textId="77777777" w:rsidR="00137DE4" w:rsidRPr="00137DE4" w:rsidRDefault="00137DE4" w:rsidP="00137DE4">
            <w:pPr>
              <w:suppressAutoHyphens w:val="0"/>
              <w:spacing w:before="40" w:after="40" w:line="220" w:lineRule="exact"/>
              <w:rPr>
                <w:sz w:val="18"/>
              </w:rPr>
            </w:pPr>
            <w:r w:rsidRPr="00137DE4">
              <w:rPr>
                <w:sz w:val="18"/>
                <w:lang w:val="fr-FR"/>
              </w:rPr>
              <w:t>établissements périscolaires</w:t>
            </w:r>
          </w:p>
        </w:tc>
        <w:tc>
          <w:tcPr>
            <w:tcW w:w="1709" w:type="dxa"/>
            <w:shd w:val="clear" w:color="auto" w:fill="auto"/>
            <w:vAlign w:val="bottom"/>
          </w:tcPr>
          <w:p w14:paraId="133027DC" w14:textId="77777777" w:rsidR="00137DE4" w:rsidRPr="00137DE4" w:rsidRDefault="00137DE4" w:rsidP="00137DE4">
            <w:pPr>
              <w:suppressAutoHyphens w:val="0"/>
              <w:spacing w:before="40" w:after="40" w:line="220" w:lineRule="exact"/>
              <w:jc w:val="right"/>
              <w:rPr>
                <w:sz w:val="18"/>
              </w:rPr>
            </w:pPr>
            <w:r w:rsidRPr="00137DE4">
              <w:rPr>
                <w:sz w:val="18"/>
                <w:lang w:val="fr-FR"/>
              </w:rPr>
              <w:t>42 183,69</w:t>
            </w:r>
          </w:p>
        </w:tc>
        <w:tc>
          <w:tcPr>
            <w:tcW w:w="1529" w:type="dxa"/>
            <w:shd w:val="clear" w:color="auto" w:fill="auto"/>
            <w:vAlign w:val="bottom"/>
          </w:tcPr>
          <w:p w14:paraId="3975CDDB" w14:textId="77777777" w:rsidR="00137DE4" w:rsidRPr="00137DE4" w:rsidRDefault="00137DE4" w:rsidP="00137DE4">
            <w:pPr>
              <w:suppressAutoHyphens w:val="0"/>
              <w:spacing w:before="40" w:after="40" w:line="220" w:lineRule="exact"/>
              <w:jc w:val="right"/>
              <w:rPr>
                <w:sz w:val="18"/>
              </w:rPr>
            </w:pPr>
            <w:r w:rsidRPr="00137DE4">
              <w:rPr>
                <w:sz w:val="18"/>
                <w:lang w:val="fr-FR"/>
              </w:rPr>
              <w:t>45 907,45</w:t>
            </w:r>
          </w:p>
        </w:tc>
        <w:tc>
          <w:tcPr>
            <w:tcW w:w="1691" w:type="dxa"/>
            <w:shd w:val="clear" w:color="auto" w:fill="auto"/>
            <w:vAlign w:val="bottom"/>
          </w:tcPr>
          <w:p w14:paraId="77672777" w14:textId="77777777" w:rsidR="00137DE4" w:rsidRPr="00137DE4" w:rsidRDefault="00137DE4" w:rsidP="00137DE4">
            <w:pPr>
              <w:suppressAutoHyphens w:val="0"/>
              <w:spacing w:before="40" w:after="40" w:line="220" w:lineRule="exact"/>
              <w:jc w:val="right"/>
              <w:rPr>
                <w:sz w:val="18"/>
              </w:rPr>
            </w:pPr>
            <w:r w:rsidRPr="00137DE4">
              <w:rPr>
                <w:sz w:val="18"/>
                <w:lang w:val="fr-FR"/>
              </w:rPr>
              <w:t>51 628,11</w:t>
            </w:r>
          </w:p>
        </w:tc>
      </w:tr>
      <w:tr w:rsidR="00137DE4" w:rsidRPr="00137DE4" w14:paraId="508A9887" w14:textId="77777777" w:rsidTr="00137DE4">
        <w:tc>
          <w:tcPr>
            <w:tcW w:w="709" w:type="dxa"/>
            <w:shd w:val="clear" w:color="auto" w:fill="auto"/>
          </w:tcPr>
          <w:p w14:paraId="0B10648E" w14:textId="77777777" w:rsidR="00137DE4" w:rsidRPr="00137DE4" w:rsidRDefault="00137DE4" w:rsidP="00137DE4">
            <w:pPr>
              <w:suppressAutoHyphens w:val="0"/>
              <w:spacing w:before="40" w:after="40" w:line="220" w:lineRule="exact"/>
              <w:rPr>
                <w:sz w:val="18"/>
              </w:rPr>
            </w:pPr>
            <w:r w:rsidRPr="00137DE4">
              <w:rPr>
                <w:sz w:val="18"/>
                <w:lang w:val="fr-FR"/>
              </w:rPr>
              <w:t>7</w:t>
            </w:r>
          </w:p>
        </w:tc>
        <w:tc>
          <w:tcPr>
            <w:tcW w:w="2866" w:type="dxa"/>
            <w:shd w:val="clear" w:color="auto" w:fill="auto"/>
          </w:tcPr>
          <w:p w14:paraId="0EEE59C8" w14:textId="77777777" w:rsidR="00137DE4" w:rsidRPr="00137DE4" w:rsidRDefault="00137DE4" w:rsidP="00137DE4">
            <w:pPr>
              <w:suppressAutoHyphens w:val="0"/>
              <w:spacing w:before="40" w:after="40" w:line="220" w:lineRule="exact"/>
              <w:rPr>
                <w:sz w:val="18"/>
              </w:rPr>
            </w:pPr>
            <w:r w:rsidRPr="00137DE4">
              <w:rPr>
                <w:sz w:val="18"/>
                <w:lang w:val="fr-FR"/>
              </w:rPr>
              <w:t>orphelinats (449)</w:t>
            </w:r>
          </w:p>
        </w:tc>
        <w:tc>
          <w:tcPr>
            <w:tcW w:w="1709" w:type="dxa"/>
            <w:shd w:val="clear" w:color="auto" w:fill="auto"/>
            <w:vAlign w:val="bottom"/>
          </w:tcPr>
          <w:p w14:paraId="68F6F7FD" w14:textId="77777777" w:rsidR="00137DE4" w:rsidRPr="00137DE4" w:rsidRDefault="00137DE4" w:rsidP="00137DE4">
            <w:pPr>
              <w:suppressAutoHyphens w:val="0"/>
              <w:spacing w:before="40" w:after="40" w:line="220" w:lineRule="exact"/>
              <w:jc w:val="right"/>
              <w:rPr>
                <w:sz w:val="18"/>
              </w:rPr>
            </w:pPr>
            <w:r w:rsidRPr="00137DE4">
              <w:rPr>
                <w:sz w:val="18"/>
                <w:lang w:val="fr-FR"/>
              </w:rPr>
              <w:t>9 966,28</w:t>
            </w:r>
          </w:p>
        </w:tc>
        <w:tc>
          <w:tcPr>
            <w:tcW w:w="1529" w:type="dxa"/>
            <w:shd w:val="clear" w:color="auto" w:fill="auto"/>
            <w:vAlign w:val="bottom"/>
          </w:tcPr>
          <w:p w14:paraId="659496CD" w14:textId="77777777" w:rsidR="00137DE4" w:rsidRPr="00137DE4" w:rsidRDefault="00137DE4" w:rsidP="00137DE4">
            <w:pPr>
              <w:suppressAutoHyphens w:val="0"/>
              <w:spacing w:before="40" w:after="40" w:line="220" w:lineRule="exact"/>
              <w:jc w:val="right"/>
              <w:rPr>
                <w:sz w:val="18"/>
              </w:rPr>
            </w:pPr>
            <w:r w:rsidRPr="00137DE4">
              <w:rPr>
                <w:sz w:val="18"/>
                <w:lang w:val="fr-FR"/>
              </w:rPr>
              <w:t>285,21</w:t>
            </w:r>
          </w:p>
        </w:tc>
        <w:tc>
          <w:tcPr>
            <w:tcW w:w="1691" w:type="dxa"/>
            <w:shd w:val="clear" w:color="auto" w:fill="auto"/>
            <w:vAlign w:val="bottom"/>
          </w:tcPr>
          <w:p w14:paraId="106A13E9" w14:textId="77777777" w:rsidR="00137DE4" w:rsidRPr="00137DE4" w:rsidRDefault="00137DE4" w:rsidP="00137DE4">
            <w:pPr>
              <w:suppressAutoHyphens w:val="0"/>
              <w:spacing w:before="40" w:after="40" w:line="220" w:lineRule="exact"/>
              <w:jc w:val="right"/>
              <w:rPr>
                <w:sz w:val="18"/>
              </w:rPr>
            </w:pPr>
            <w:r w:rsidRPr="00137DE4">
              <w:rPr>
                <w:sz w:val="18"/>
                <w:lang w:val="fr-FR"/>
              </w:rPr>
              <w:t>12 290,29</w:t>
            </w:r>
          </w:p>
        </w:tc>
      </w:tr>
      <w:tr w:rsidR="00137DE4" w:rsidRPr="00137DE4" w14:paraId="789CA059" w14:textId="77777777" w:rsidTr="00137DE4">
        <w:tc>
          <w:tcPr>
            <w:tcW w:w="709" w:type="dxa"/>
            <w:shd w:val="clear" w:color="auto" w:fill="auto"/>
          </w:tcPr>
          <w:p w14:paraId="700A4670" w14:textId="77777777" w:rsidR="00137DE4" w:rsidRPr="00137DE4" w:rsidRDefault="00137DE4" w:rsidP="00137DE4">
            <w:pPr>
              <w:suppressAutoHyphens w:val="0"/>
              <w:spacing w:before="40" w:after="40" w:line="220" w:lineRule="exact"/>
              <w:rPr>
                <w:sz w:val="18"/>
              </w:rPr>
            </w:pPr>
            <w:r w:rsidRPr="00137DE4">
              <w:rPr>
                <w:sz w:val="18"/>
                <w:lang w:val="fr-FR"/>
              </w:rPr>
              <w:t>8</w:t>
            </w:r>
          </w:p>
        </w:tc>
        <w:tc>
          <w:tcPr>
            <w:tcW w:w="2866" w:type="dxa"/>
            <w:shd w:val="clear" w:color="auto" w:fill="auto"/>
          </w:tcPr>
          <w:p w14:paraId="553D16E5" w14:textId="77777777" w:rsidR="00137DE4" w:rsidRPr="00137DE4" w:rsidRDefault="00137DE4" w:rsidP="00137DE4">
            <w:pPr>
              <w:suppressAutoHyphens w:val="0"/>
              <w:spacing w:before="40" w:after="40" w:line="220" w:lineRule="exact"/>
              <w:rPr>
                <w:sz w:val="18"/>
              </w:rPr>
            </w:pPr>
            <w:r w:rsidRPr="00137DE4">
              <w:rPr>
                <w:sz w:val="18"/>
                <w:lang w:val="fr-FR"/>
              </w:rPr>
              <w:t>centres de réadaptation (</w:t>
            </w:r>
            <w:proofErr w:type="spellStart"/>
            <w:r w:rsidRPr="00137DE4">
              <w:rPr>
                <w:sz w:val="18"/>
                <w:lang w:val="fr-FR"/>
              </w:rPr>
              <w:t>saglygydikeldismekdep-intematlary</w:t>
            </w:r>
            <w:proofErr w:type="spellEnd"/>
            <w:r w:rsidRPr="00137DE4">
              <w:rPr>
                <w:sz w:val="18"/>
                <w:lang w:val="fr-FR"/>
              </w:rPr>
              <w:t>)</w:t>
            </w:r>
          </w:p>
        </w:tc>
        <w:tc>
          <w:tcPr>
            <w:tcW w:w="1709" w:type="dxa"/>
            <w:shd w:val="clear" w:color="auto" w:fill="auto"/>
            <w:vAlign w:val="bottom"/>
          </w:tcPr>
          <w:p w14:paraId="23A431B9" w14:textId="77777777" w:rsidR="00137DE4" w:rsidRPr="00137DE4" w:rsidRDefault="00137DE4" w:rsidP="00137DE4">
            <w:pPr>
              <w:suppressAutoHyphens w:val="0"/>
              <w:spacing w:before="40" w:after="40" w:line="220" w:lineRule="exact"/>
              <w:jc w:val="right"/>
              <w:rPr>
                <w:sz w:val="18"/>
              </w:rPr>
            </w:pPr>
            <w:r w:rsidRPr="00137DE4">
              <w:rPr>
                <w:sz w:val="18"/>
                <w:lang w:val="fr-FR"/>
              </w:rPr>
              <w:t>68 666,42</w:t>
            </w:r>
          </w:p>
        </w:tc>
        <w:tc>
          <w:tcPr>
            <w:tcW w:w="1529" w:type="dxa"/>
            <w:shd w:val="clear" w:color="auto" w:fill="auto"/>
            <w:vAlign w:val="bottom"/>
          </w:tcPr>
          <w:p w14:paraId="6D145A93" w14:textId="77777777" w:rsidR="00137DE4" w:rsidRPr="00137DE4" w:rsidRDefault="00137DE4" w:rsidP="00137DE4">
            <w:pPr>
              <w:suppressAutoHyphens w:val="0"/>
              <w:spacing w:before="40" w:after="40" w:line="220" w:lineRule="exact"/>
              <w:jc w:val="right"/>
              <w:rPr>
                <w:sz w:val="18"/>
              </w:rPr>
            </w:pPr>
            <w:r w:rsidRPr="00137DE4">
              <w:rPr>
                <w:sz w:val="18"/>
                <w:lang w:val="fr-FR"/>
              </w:rPr>
              <w:t>76 508,66</w:t>
            </w:r>
          </w:p>
        </w:tc>
        <w:tc>
          <w:tcPr>
            <w:tcW w:w="1691" w:type="dxa"/>
            <w:shd w:val="clear" w:color="auto" w:fill="auto"/>
            <w:vAlign w:val="bottom"/>
          </w:tcPr>
          <w:p w14:paraId="40E3A779" w14:textId="77777777" w:rsidR="00137DE4" w:rsidRPr="00137DE4" w:rsidRDefault="00137DE4" w:rsidP="00137DE4">
            <w:pPr>
              <w:suppressAutoHyphens w:val="0"/>
              <w:spacing w:before="40" w:after="40" w:line="220" w:lineRule="exact"/>
              <w:jc w:val="right"/>
              <w:rPr>
                <w:sz w:val="18"/>
              </w:rPr>
            </w:pPr>
            <w:r w:rsidRPr="00137DE4">
              <w:rPr>
                <w:sz w:val="18"/>
                <w:lang w:val="fr-FR"/>
              </w:rPr>
              <w:t>86 769,45</w:t>
            </w:r>
          </w:p>
        </w:tc>
      </w:tr>
      <w:tr w:rsidR="00137DE4" w:rsidRPr="00137DE4" w14:paraId="19A89BE4" w14:textId="77777777" w:rsidTr="00137DE4">
        <w:tc>
          <w:tcPr>
            <w:tcW w:w="709" w:type="dxa"/>
            <w:shd w:val="clear" w:color="auto" w:fill="auto"/>
          </w:tcPr>
          <w:p w14:paraId="2BC07CE8" w14:textId="77777777" w:rsidR="00137DE4" w:rsidRPr="00137DE4" w:rsidRDefault="00137DE4" w:rsidP="00137DE4">
            <w:pPr>
              <w:suppressAutoHyphens w:val="0"/>
              <w:spacing w:before="40" w:after="40" w:line="220" w:lineRule="exact"/>
              <w:rPr>
                <w:sz w:val="18"/>
              </w:rPr>
            </w:pPr>
            <w:r w:rsidRPr="00137DE4">
              <w:rPr>
                <w:sz w:val="18"/>
                <w:lang w:val="fr-FR"/>
              </w:rPr>
              <w:t>9</w:t>
            </w:r>
          </w:p>
        </w:tc>
        <w:tc>
          <w:tcPr>
            <w:tcW w:w="2866" w:type="dxa"/>
            <w:shd w:val="clear" w:color="auto" w:fill="auto"/>
          </w:tcPr>
          <w:p w14:paraId="12848C74" w14:textId="77777777" w:rsidR="00137DE4" w:rsidRPr="00137DE4" w:rsidRDefault="00137DE4" w:rsidP="00137DE4">
            <w:pPr>
              <w:suppressAutoHyphens w:val="0"/>
              <w:spacing w:before="40" w:after="40" w:line="220" w:lineRule="exact"/>
              <w:rPr>
                <w:sz w:val="18"/>
              </w:rPr>
            </w:pPr>
            <w:r w:rsidRPr="00137DE4">
              <w:rPr>
                <w:sz w:val="18"/>
                <w:lang w:val="fr-FR"/>
              </w:rPr>
              <w:t>écoles de convalescence au grand air</w:t>
            </w:r>
          </w:p>
        </w:tc>
        <w:tc>
          <w:tcPr>
            <w:tcW w:w="1709" w:type="dxa"/>
            <w:shd w:val="clear" w:color="auto" w:fill="auto"/>
            <w:vAlign w:val="bottom"/>
          </w:tcPr>
          <w:p w14:paraId="020CEC27" w14:textId="77777777" w:rsidR="00137DE4" w:rsidRPr="00137DE4" w:rsidRDefault="00137DE4" w:rsidP="00137DE4">
            <w:pPr>
              <w:suppressAutoHyphens w:val="0"/>
              <w:spacing w:before="40" w:after="40" w:line="220" w:lineRule="exact"/>
              <w:jc w:val="right"/>
              <w:rPr>
                <w:sz w:val="18"/>
              </w:rPr>
            </w:pPr>
            <w:r w:rsidRPr="00137DE4">
              <w:rPr>
                <w:sz w:val="18"/>
                <w:lang w:val="fr-FR"/>
              </w:rPr>
              <w:t>1 852,05</w:t>
            </w:r>
          </w:p>
        </w:tc>
        <w:tc>
          <w:tcPr>
            <w:tcW w:w="1529" w:type="dxa"/>
            <w:shd w:val="clear" w:color="auto" w:fill="auto"/>
            <w:vAlign w:val="bottom"/>
          </w:tcPr>
          <w:p w14:paraId="44CC3583" w14:textId="77777777" w:rsidR="00137DE4" w:rsidRPr="00137DE4" w:rsidRDefault="00137DE4" w:rsidP="00137DE4">
            <w:pPr>
              <w:suppressAutoHyphens w:val="0"/>
              <w:spacing w:before="40" w:after="40" w:line="220" w:lineRule="exact"/>
              <w:jc w:val="right"/>
              <w:rPr>
                <w:sz w:val="18"/>
              </w:rPr>
            </w:pPr>
            <w:r w:rsidRPr="00137DE4">
              <w:rPr>
                <w:sz w:val="18"/>
                <w:lang w:val="fr-FR"/>
              </w:rPr>
              <w:t>2 026,13</w:t>
            </w:r>
          </w:p>
        </w:tc>
        <w:tc>
          <w:tcPr>
            <w:tcW w:w="1691" w:type="dxa"/>
            <w:shd w:val="clear" w:color="auto" w:fill="auto"/>
            <w:vAlign w:val="bottom"/>
          </w:tcPr>
          <w:p w14:paraId="692DB5E9" w14:textId="77777777" w:rsidR="00137DE4" w:rsidRPr="00137DE4" w:rsidRDefault="00137DE4" w:rsidP="00137DE4">
            <w:pPr>
              <w:suppressAutoHyphens w:val="0"/>
              <w:spacing w:before="40" w:after="40" w:line="220" w:lineRule="exact"/>
              <w:jc w:val="right"/>
              <w:rPr>
                <w:sz w:val="18"/>
              </w:rPr>
            </w:pPr>
            <w:r w:rsidRPr="00137DE4">
              <w:rPr>
                <w:sz w:val="18"/>
                <w:lang w:val="fr-FR"/>
              </w:rPr>
              <w:t>2 268,13</w:t>
            </w:r>
          </w:p>
        </w:tc>
      </w:tr>
      <w:tr w:rsidR="00137DE4" w:rsidRPr="00137DE4" w14:paraId="04653F8B" w14:textId="77777777" w:rsidTr="00137DE4">
        <w:tc>
          <w:tcPr>
            <w:tcW w:w="709" w:type="dxa"/>
            <w:shd w:val="clear" w:color="auto" w:fill="auto"/>
          </w:tcPr>
          <w:p w14:paraId="7471310C" w14:textId="77777777" w:rsidR="00137DE4" w:rsidRPr="00137DE4" w:rsidRDefault="00137DE4" w:rsidP="00137DE4">
            <w:pPr>
              <w:suppressAutoHyphens w:val="0"/>
              <w:spacing w:before="40" w:after="40" w:line="220" w:lineRule="exact"/>
              <w:rPr>
                <w:b/>
                <w:sz w:val="18"/>
              </w:rPr>
            </w:pPr>
            <w:r w:rsidRPr="00137DE4">
              <w:rPr>
                <w:b/>
                <w:sz w:val="18"/>
                <w:lang w:val="fr-FR"/>
              </w:rPr>
              <w:t>III.</w:t>
            </w:r>
          </w:p>
        </w:tc>
        <w:tc>
          <w:tcPr>
            <w:tcW w:w="2866" w:type="dxa"/>
            <w:shd w:val="clear" w:color="auto" w:fill="auto"/>
          </w:tcPr>
          <w:p w14:paraId="3573948B" w14:textId="77777777" w:rsidR="00137DE4" w:rsidRPr="00137DE4" w:rsidRDefault="00137DE4" w:rsidP="00137DE4">
            <w:pPr>
              <w:suppressAutoHyphens w:val="0"/>
              <w:spacing w:before="40" w:after="40" w:line="220" w:lineRule="exact"/>
              <w:rPr>
                <w:sz w:val="18"/>
              </w:rPr>
            </w:pPr>
            <w:r w:rsidRPr="00137DE4">
              <w:rPr>
                <w:b/>
                <w:sz w:val="18"/>
                <w:lang w:val="fr-FR"/>
              </w:rPr>
              <w:t>Culture, dont</w:t>
            </w:r>
          </w:p>
        </w:tc>
        <w:tc>
          <w:tcPr>
            <w:tcW w:w="1709" w:type="dxa"/>
            <w:shd w:val="clear" w:color="auto" w:fill="auto"/>
            <w:vAlign w:val="bottom"/>
          </w:tcPr>
          <w:p w14:paraId="2E1663A7" w14:textId="77777777" w:rsidR="00137DE4" w:rsidRPr="00137DE4" w:rsidRDefault="00137DE4" w:rsidP="00137DE4">
            <w:pPr>
              <w:suppressAutoHyphens w:val="0"/>
              <w:spacing w:before="40" w:after="40" w:line="220" w:lineRule="exact"/>
              <w:jc w:val="right"/>
              <w:rPr>
                <w:sz w:val="18"/>
              </w:rPr>
            </w:pPr>
            <w:r w:rsidRPr="00137DE4">
              <w:rPr>
                <w:b/>
                <w:sz w:val="18"/>
                <w:lang w:val="fr-FR"/>
              </w:rPr>
              <w:t>196 452,97</w:t>
            </w:r>
          </w:p>
        </w:tc>
        <w:tc>
          <w:tcPr>
            <w:tcW w:w="1529" w:type="dxa"/>
            <w:shd w:val="clear" w:color="auto" w:fill="auto"/>
            <w:vAlign w:val="bottom"/>
          </w:tcPr>
          <w:p w14:paraId="2BF9B843" w14:textId="77777777" w:rsidR="00137DE4" w:rsidRPr="00137DE4" w:rsidRDefault="00137DE4" w:rsidP="00137DE4">
            <w:pPr>
              <w:suppressAutoHyphens w:val="0"/>
              <w:spacing w:before="40" w:after="40" w:line="220" w:lineRule="exact"/>
              <w:jc w:val="right"/>
              <w:rPr>
                <w:sz w:val="18"/>
              </w:rPr>
            </w:pPr>
            <w:r w:rsidRPr="00137DE4">
              <w:rPr>
                <w:b/>
                <w:sz w:val="18"/>
                <w:lang w:val="fr-FR"/>
              </w:rPr>
              <w:t>213 620,96</w:t>
            </w:r>
          </w:p>
        </w:tc>
        <w:tc>
          <w:tcPr>
            <w:tcW w:w="1691" w:type="dxa"/>
            <w:shd w:val="clear" w:color="auto" w:fill="auto"/>
            <w:vAlign w:val="bottom"/>
          </w:tcPr>
          <w:p w14:paraId="261EBDD4" w14:textId="77777777" w:rsidR="00137DE4" w:rsidRPr="00137DE4" w:rsidRDefault="00137DE4" w:rsidP="00137DE4">
            <w:pPr>
              <w:suppressAutoHyphens w:val="0"/>
              <w:spacing w:before="40" w:after="40" w:line="220" w:lineRule="exact"/>
              <w:jc w:val="right"/>
              <w:rPr>
                <w:sz w:val="18"/>
              </w:rPr>
            </w:pPr>
            <w:r w:rsidRPr="00137DE4">
              <w:rPr>
                <w:b/>
                <w:sz w:val="18"/>
                <w:lang w:val="fr-FR"/>
              </w:rPr>
              <w:t>237 542,11</w:t>
            </w:r>
          </w:p>
        </w:tc>
      </w:tr>
      <w:tr w:rsidR="00137DE4" w:rsidRPr="00137DE4" w14:paraId="5EE0AB7C" w14:textId="77777777" w:rsidTr="00137DE4">
        <w:tc>
          <w:tcPr>
            <w:tcW w:w="709" w:type="dxa"/>
            <w:shd w:val="clear" w:color="auto" w:fill="auto"/>
          </w:tcPr>
          <w:p w14:paraId="3B435C96" w14:textId="77777777" w:rsidR="00137DE4" w:rsidRPr="00137DE4" w:rsidRDefault="00137DE4" w:rsidP="00137DE4">
            <w:pPr>
              <w:suppressAutoHyphens w:val="0"/>
              <w:spacing w:before="40" w:after="40" w:line="220" w:lineRule="exact"/>
              <w:rPr>
                <w:sz w:val="18"/>
              </w:rPr>
            </w:pPr>
            <w:r w:rsidRPr="00137DE4">
              <w:rPr>
                <w:sz w:val="18"/>
                <w:lang w:val="fr-FR"/>
              </w:rPr>
              <w:t>1</w:t>
            </w:r>
          </w:p>
        </w:tc>
        <w:tc>
          <w:tcPr>
            <w:tcW w:w="2866" w:type="dxa"/>
            <w:shd w:val="clear" w:color="auto" w:fill="auto"/>
          </w:tcPr>
          <w:p w14:paraId="2243BCF6" w14:textId="77777777" w:rsidR="00137DE4" w:rsidRPr="00137DE4" w:rsidRDefault="00137DE4" w:rsidP="00137DE4">
            <w:pPr>
              <w:suppressAutoHyphens w:val="0"/>
              <w:spacing w:before="40" w:after="40" w:line="220" w:lineRule="exact"/>
              <w:rPr>
                <w:sz w:val="18"/>
              </w:rPr>
            </w:pPr>
            <w:r w:rsidRPr="00137DE4">
              <w:rPr>
                <w:sz w:val="18"/>
                <w:lang w:val="fr-FR"/>
              </w:rPr>
              <w:t>écoles d’art</w:t>
            </w:r>
          </w:p>
        </w:tc>
        <w:tc>
          <w:tcPr>
            <w:tcW w:w="1709" w:type="dxa"/>
            <w:shd w:val="clear" w:color="auto" w:fill="auto"/>
            <w:vAlign w:val="bottom"/>
          </w:tcPr>
          <w:p w14:paraId="1BB4F45F" w14:textId="77777777" w:rsidR="00137DE4" w:rsidRPr="00137DE4" w:rsidRDefault="00137DE4" w:rsidP="00137DE4">
            <w:pPr>
              <w:suppressAutoHyphens w:val="0"/>
              <w:spacing w:before="40" w:after="40" w:line="220" w:lineRule="exact"/>
              <w:jc w:val="right"/>
              <w:rPr>
                <w:sz w:val="18"/>
              </w:rPr>
            </w:pPr>
            <w:r w:rsidRPr="00137DE4">
              <w:rPr>
                <w:sz w:val="18"/>
                <w:lang w:val="fr-FR"/>
              </w:rPr>
              <w:t>87 426,86</w:t>
            </w:r>
          </w:p>
        </w:tc>
        <w:tc>
          <w:tcPr>
            <w:tcW w:w="1529" w:type="dxa"/>
            <w:shd w:val="clear" w:color="auto" w:fill="auto"/>
            <w:vAlign w:val="bottom"/>
          </w:tcPr>
          <w:p w14:paraId="080FB389" w14:textId="77777777" w:rsidR="00137DE4" w:rsidRPr="00137DE4" w:rsidRDefault="00137DE4" w:rsidP="00137DE4">
            <w:pPr>
              <w:suppressAutoHyphens w:val="0"/>
              <w:spacing w:before="40" w:after="40" w:line="220" w:lineRule="exact"/>
              <w:jc w:val="right"/>
              <w:rPr>
                <w:sz w:val="18"/>
              </w:rPr>
            </w:pPr>
            <w:r w:rsidRPr="00137DE4">
              <w:rPr>
                <w:sz w:val="18"/>
                <w:lang w:val="fr-FR"/>
              </w:rPr>
              <w:t>95 196,36</w:t>
            </w:r>
          </w:p>
        </w:tc>
        <w:tc>
          <w:tcPr>
            <w:tcW w:w="1691" w:type="dxa"/>
            <w:shd w:val="clear" w:color="auto" w:fill="auto"/>
            <w:vAlign w:val="bottom"/>
          </w:tcPr>
          <w:p w14:paraId="5D674C22" w14:textId="77777777" w:rsidR="00137DE4" w:rsidRPr="00137DE4" w:rsidRDefault="00137DE4" w:rsidP="00137DE4">
            <w:pPr>
              <w:suppressAutoHyphens w:val="0"/>
              <w:spacing w:before="40" w:after="40" w:line="220" w:lineRule="exact"/>
              <w:jc w:val="right"/>
              <w:rPr>
                <w:sz w:val="18"/>
              </w:rPr>
            </w:pPr>
            <w:r w:rsidRPr="00137DE4">
              <w:rPr>
                <w:sz w:val="18"/>
                <w:lang w:val="fr-FR"/>
              </w:rPr>
              <w:t>108 001,71</w:t>
            </w:r>
          </w:p>
        </w:tc>
      </w:tr>
      <w:tr w:rsidR="00137DE4" w:rsidRPr="00137DE4" w14:paraId="4B6F376C" w14:textId="77777777" w:rsidTr="00137DE4">
        <w:tc>
          <w:tcPr>
            <w:tcW w:w="709" w:type="dxa"/>
            <w:shd w:val="clear" w:color="auto" w:fill="auto"/>
          </w:tcPr>
          <w:p w14:paraId="6C1FACE7" w14:textId="77777777" w:rsidR="00137DE4" w:rsidRPr="00137DE4" w:rsidRDefault="00137DE4" w:rsidP="00137DE4">
            <w:pPr>
              <w:suppressAutoHyphens w:val="0"/>
              <w:spacing w:before="40" w:after="40" w:line="220" w:lineRule="exact"/>
              <w:rPr>
                <w:sz w:val="18"/>
              </w:rPr>
            </w:pPr>
            <w:r w:rsidRPr="00137DE4">
              <w:rPr>
                <w:sz w:val="18"/>
                <w:lang w:val="fr-FR"/>
              </w:rPr>
              <w:t>2</w:t>
            </w:r>
          </w:p>
        </w:tc>
        <w:tc>
          <w:tcPr>
            <w:tcW w:w="2866" w:type="dxa"/>
            <w:shd w:val="clear" w:color="auto" w:fill="auto"/>
          </w:tcPr>
          <w:p w14:paraId="16391999" w14:textId="77777777" w:rsidR="00137DE4" w:rsidRPr="00137DE4" w:rsidRDefault="00137DE4" w:rsidP="00137DE4">
            <w:pPr>
              <w:suppressAutoHyphens w:val="0"/>
              <w:spacing w:before="40" w:after="40" w:line="220" w:lineRule="exact"/>
              <w:rPr>
                <w:sz w:val="18"/>
              </w:rPr>
            </w:pPr>
            <w:r w:rsidRPr="00137DE4">
              <w:rPr>
                <w:sz w:val="18"/>
                <w:lang w:val="fr-FR"/>
              </w:rPr>
              <w:t>écoles de musique</w:t>
            </w:r>
          </w:p>
        </w:tc>
        <w:tc>
          <w:tcPr>
            <w:tcW w:w="1709" w:type="dxa"/>
            <w:shd w:val="clear" w:color="auto" w:fill="auto"/>
            <w:vAlign w:val="bottom"/>
          </w:tcPr>
          <w:p w14:paraId="2797C9D7" w14:textId="77777777" w:rsidR="00137DE4" w:rsidRPr="00137DE4" w:rsidRDefault="00137DE4" w:rsidP="00137DE4">
            <w:pPr>
              <w:suppressAutoHyphens w:val="0"/>
              <w:spacing w:before="40" w:after="40" w:line="220" w:lineRule="exact"/>
              <w:jc w:val="right"/>
              <w:rPr>
                <w:sz w:val="18"/>
              </w:rPr>
            </w:pPr>
            <w:r w:rsidRPr="00137DE4">
              <w:rPr>
                <w:sz w:val="18"/>
                <w:lang w:val="fr-FR"/>
              </w:rPr>
              <w:t>8 125,76</w:t>
            </w:r>
          </w:p>
        </w:tc>
        <w:tc>
          <w:tcPr>
            <w:tcW w:w="1529" w:type="dxa"/>
            <w:shd w:val="clear" w:color="auto" w:fill="auto"/>
            <w:vAlign w:val="bottom"/>
          </w:tcPr>
          <w:p w14:paraId="05270CFC" w14:textId="77777777" w:rsidR="00137DE4" w:rsidRPr="00137DE4" w:rsidRDefault="00137DE4" w:rsidP="00137DE4">
            <w:pPr>
              <w:suppressAutoHyphens w:val="0"/>
              <w:spacing w:before="40" w:after="40" w:line="220" w:lineRule="exact"/>
              <w:jc w:val="right"/>
              <w:rPr>
                <w:sz w:val="18"/>
              </w:rPr>
            </w:pPr>
            <w:r w:rsidRPr="00137DE4">
              <w:rPr>
                <w:sz w:val="18"/>
                <w:lang w:val="fr-FR"/>
              </w:rPr>
              <w:t>8 932,89</w:t>
            </w:r>
          </w:p>
        </w:tc>
        <w:tc>
          <w:tcPr>
            <w:tcW w:w="1691" w:type="dxa"/>
            <w:shd w:val="clear" w:color="auto" w:fill="auto"/>
            <w:vAlign w:val="bottom"/>
          </w:tcPr>
          <w:p w14:paraId="4629C4C9" w14:textId="77777777" w:rsidR="00137DE4" w:rsidRPr="00137DE4" w:rsidRDefault="00137DE4" w:rsidP="00137DE4">
            <w:pPr>
              <w:suppressAutoHyphens w:val="0"/>
              <w:spacing w:before="40" w:after="40" w:line="220" w:lineRule="exact"/>
              <w:jc w:val="right"/>
              <w:rPr>
                <w:sz w:val="18"/>
              </w:rPr>
            </w:pPr>
            <w:r w:rsidRPr="00137DE4">
              <w:rPr>
                <w:sz w:val="18"/>
                <w:lang w:val="fr-FR"/>
              </w:rPr>
              <w:t>9 948,28</w:t>
            </w:r>
          </w:p>
        </w:tc>
      </w:tr>
      <w:tr w:rsidR="00137DE4" w:rsidRPr="00137DE4" w14:paraId="46DAFF82" w14:textId="77777777" w:rsidTr="00137DE4">
        <w:tc>
          <w:tcPr>
            <w:tcW w:w="709" w:type="dxa"/>
            <w:shd w:val="clear" w:color="auto" w:fill="auto"/>
          </w:tcPr>
          <w:p w14:paraId="04AE135D" w14:textId="77777777" w:rsidR="00137DE4" w:rsidRPr="00137DE4" w:rsidRDefault="00137DE4" w:rsidP="00137DE4">
            <w:pPr>
              <w:suppressAutoHyphens w:val="0"/>
              <w:spacing w:before="40" w:after="40" w:line="220" w:lineRule="exact"/>
              <w:rPr>
                <w:sz w:val="18"/>
              </w:rPr>
            </w:pPr>
            <w:r w:rsidRPr="00137DE4">
              <w:rPr>
                <w:sz w:val="18"/>
                <w:lang w:val="fr-FR"/>
              </w:rPr>
              <w:t>3</w:t>
            </w:r>
          </w:p>
        </w:tc>
        <w:tc>
          <w:tcPr>
            <w:tcW w:w="2866" w:type="dxa"/>
            <w:shd w:val="clear" w:color="auto" w:fill="auto"/>
          </w:tcPr>
          <w:p w14:paraId="25298432" w14:textId="77777777" w:rsidR="00137DE4" w:rsidRPr="00137DE4" w:rsidRDefault="00137DE4" w:rsidP="00137DE4">
            <w:pPr>
              <w:suppressAutoHyphens w:val="0"/>
              <w:spacing w:before="40" w:after="40" w:line="220" w:lineRule="exact"/>
              <w:rPr>
                <w:sz w:val="18"/>
              </w:rPr>
            </w:pPr>
            <w:r w:rsidRPr="00137DE4">
              <w:rPr>
                <w:sz w:val="18"/>
                <w:lang w:val="fr-FR"/>
              </w:rPr>
              <w:t>écoles des beaux-arts</w:t>
            </w:r>
          </w:p>
        </w:tc>
        <w:tc>
          <w:tcPr>
            <w:tcW w:w="1709" w:type="dxa"/>
            <w:shd w:val="clear" w:color="auto" w:fill="auto"/>
            <w:vAlign w:val="bottom"/>
          </w:tcPr>
          <w:p w14:paraId="44C1287D" w14:textId="77777777" w:rsidR="00137DE4" w:rsidRPr="00137DE4" w:rsidRDefault="00137DE4" w:rsidP="00137DE4">
            <w:pPr>
              <w:suppressAutoHyphens w:val="0"/>
              <w:spacing w:before="40" w:after="40" w:line="220" w:lineRule="exact"/>
              <w:jc w:val="right"/>
              <w:rPr>
                <w:sz w:val="18"/>
              </w:rPr>
            </w:pPr>
            <w:r w:rsidRPr="00137DE4">
              <w:rPr>
                <w:sz w:val="18"/>
                <w:lang w:val="fr-FR"/>
              </w:rPr>
              <w:t>6 632,17</w:t>
            </w:r>
          </w:p>
        </w:tc>
        <w:tc>
          <w:tcPr>
            <w:tcW w:w="1529" w:type="dxa"/>
            <w:shd w:val="clear" w:color="auto" w:fill="auto"/>
            <w:vAlign w:val="bottom"/>
          </w:tcPr>
          <w:p w14:paraId="413B1156" w14:textId="77777777" w:rsidR="00137DE4" w:rsidRPr="00137DE4" w:rsidRDefault="00137DE4" w:rsidP="00137DE4">
            <w:pPr>
              <w:suppressAutoHyphens w:val="0"/>
              <w:spacing w:before="40" w:after="40" w:line="220" w:lineRule="exact"/>
              <w:jc w:val="right"/>
              <w:rPr>
                <w:sz w:val="18"/>
              </w:rPr>
            </w:pPr>
            <w:r w:rsidRPr="00137DE4">
              <w:rPr>
                <w:sz w:val="18"/>
                <w:lang w:val="fr-FR"/>
              </w:rPr>
              <w:t>7 291,42</w:t>
            </w:r>
          </w:p>
        </w:tc>
        <w:tc>
          <w:tcPr>
            <w:tcW w:w="1691" w:type="dxa"/>
            <w:shd w:val="clear" w:color="auto" w:fill="auto"/>
            <w:vAlign w:val="bottom"/>
          </w:tcPr>
          <w:p w14:paraId="1214E67D" w14:textId="77777777" w:rsidR="00137DE4" w:rsidRPr="00137DE4" w:rsidRDefault="00137DE4" w:rsidP="00137DE4">
            <w:pPr>
              <w:suppressAutoHyphens w:val="0"/>
              <w:spacing w:before="40" w:after="40" w:line="220" w:lineRule="exact"/>
              <w:jc w:val="right"/>
              <w:rPr>
                <w:sz w:val="18"/>
              </w:rPr>
            </w:pPr>
            <w:r w:rsidRPr="00137DE4">
              <w:rPr>
                <w:sz w:val="18"/>
                <w:lang w:val="fr-FR"/>
              </w:rPr>
              <w:t>8 101,14</w:t>
            </w:r>
          </w:p>
        </w:tc>
      </w:tr>
      <w:tr w:rsidR="00137DE4" w:rsidRPr="00137DE4" w14:paraId="1E736FD2" w14:textId="77777777" w:rsidTr="00137DE4">
        <w:tc>
          <w:tcPr>
            <w:tcW w:w="709" w:type="dxa"/>
            <w:shd w:val="clear" w:color="auto" w:fill="auto"/>
          </w:tcPr>
          <w:p w14:paraId="5A88FD9C" w14:textId="77777777" w:rsidR="00137DE4" w:rsidRPr="00137DE4" w:rsidRDefault="00137DE4" w:rsidP="00137DE4">
            <w:pPr>
              <w:suppressAutoHyphens w:val="0"/>
              <w:spacing w:before="40" w:after="40" w:line="220" w:lineRule="exact"/>
              <w:rPr>
                <w:b/>
                <w:sz w:val="18"/>
              </w:rPr>
            </w:pPr>
            <w:r w:rsidRPr="00137DE4">
              <w:rPr>
                <w:b/>
                <w:sz w:val="18"/>
                <w:lang w:val="fr-FR"/>
              </w:rPr>
              <w:t>IV.</w:t>
            </w:r>
          </w:p>
        </w:tc>
        <w:tc>
          <w:tcPr>
            <w:tcW w:w="2866" w:type="dxa"/>
            <w:shd w:val="clear" w:color="auto" w:fill="auto"/>
          </w:tcPr>
          <w:p w14:paraId="54762C47" w14:textId="77777777" w:rsidR="00137DE4" w:rsidRPr="00137DE4" w:rsidRDefault="00137DE4" w:rsidP="00137DE4">
            <w:pPr>
              <w:suppressAutoHyphens w:val="0"/>
              <w:spacing w:before="40" w:after="40" w:line="220" w:lineRule="exact"/>
              <w:rPr>
                <w:sz w:val="18"/>
              </w:rPr>
            </w:pPr>
            <w:r w:rsidRPr="00137DE4">
              <w:rPr>
                <w:b/>
                <w:sz w:val="18"/>
                <w:lang w:val="fr-FR"/>
              </w:rPr>
              <w:t>Sport, dont</w:t>
            </w:r>
          </w:p>
        </w:tc>
        <w:tc>
          <w:tcPr>
            <w:tcW w:w="1709" w:type="dxa"/>
            <w:shd w:val="clear" w:color="auto" w:fill="auto"/>
            <w:vAlign w:val="bottom"/>
          </w:tcPr>
          <w:p w14:paraId="548D7B21" w14:textId="77777777" w:rsidR="00137DE4" w:rsidRPr="00137DE4" w:rsidRDefault="00137DE4" w:rsidP="00137DE4">
            <w:pPr>
              <w:suppressAutoHyphens w:val="0"/>
              <w:spacing w:before="40" w:after="40" w:line="220" w:lineRule="exact"/>
              <w:jc w:val="right"/>
              <w:rPr>
                <w:sz w:val="18"/>
              </w:rPr>
            </w:pPr>
            <w:r w:rsidRPr="00137DE4">
              <w:rPr>
                <w:b/>
                <w:sz w:val="18"/>
                <w:lang w:val="fr-FR"/>
              </w:rPr>
              <w:t>179 068,43</w:t>
            </w:r>
          </w:p>
        </w:tc>
        <w:tc>
          <w:tcPr>
            <w:tcW w:w="1529" w:type="dxa"/>
            <w:shd w:val="clear" w:color="auto" w:fill="auto"/>
            <w:vAlign w:val="bottom"/>
          </w:tcPr>
          <w:p w14:paraId="52B98AF0" w14:textId="77777777" w:rsidR="00137DE4" w:rsidRPr="00137DE4" w:rsidRDefault="00137DE4" w:rsidP="00137DE4">
            <w:pPr>
              <w:suppressAutoHyphens w:val="0"/>
              <w:spacing w:before="40" w:after="40" w:line="220" w:lineRule="exact"/>
              <w:jc w:val="right"/>
              <w:rPr>
                <w:sz w:val="18"/>
              </w:rPr>
            </w:pPr>
            <w:r w:rsidRPr="00137DE4">
              <w:rPr>
                <w:b/>
                <w:sz w:val="18"/>
                <w:lang w:val="fr-FR"/>
              </w:rPr>
              <w:t>197 413,54</w:t>
            </w:r>
          </w:p>
        </w:tc>
        <w:tc>
          <w:tcPr>
            <w:tcW w:w="1691" w:type="dxa"/>
            <w:shd w:val="clear" w:color="auto" w:fill="auto"/>
            <w:vAlign w:val="bottom"/>
          </w:tcPr>
          <w:p w14:paraId="3313ECE2" w14:textId="77777777" w:rsidR="00137DE4" w:rsidRPr="00137DE4" w:rsidRDefault="00137DE4" w:rsidP="00137DE4">
            <w:pPr>
              <w:suppressAutoHyphens w:val="0"/>
              <w:spacing w:before="40" w:after="40" w:line="220" w:lineRule="exact"/>
              <w:jc w:val="right"/>
              <w:rPr>
                <w:sz w:val="18"/>
              </w:rPr>
            </w:pPr>
            <w:r w:rsidRPr="00137DE4">
              <w:rPr>
                <w:b/>
                <w:sz w:val="18"/>
                <w:lang w:val="fr-FR"/>
              </w:rPr>
              <w:t>200 144,02</w:t>
            </w:r>
          </w:p>
        </w:tc>
      </w:tr>
      <w:tr w:rsidR="00137DE4" w:rsidRPr="00137DE4" w14:paraId="38534C2D" w14:textId="77777777" w:rsidTr="00137DE4">
        <w:tc>
          <w:tcPr>
            <w:tcW w:w="709" w:type="dxa"/>
            <w:shd w:val="clear" w:color="auto" w:fill="auto"/>
          </w:tcPr>
          <w:p w14:paraId="4D959D56" w14:textId="77777777" w:rsidR="00137DE4" w:rsidRPr="00137DE4" w:rsidRDefault="00137DE4" w:rsidP="00137DE4">
            <w:pPr>
              <w:suppressAutoHyphens w:val="0"/>
              <w:spacing w:before="40" w:after="40" w:line="220" w:lineRule="exact"/>
              <w:rPr>
                <w:sz w:val="18"/>
              </w:rPr>
            </w:pPr>
            <w:r w:rsidRPr="00137DE4">
              <w:rPr>
                <w:sz w:val="18"/>
                <w:lang w:val="fr-FR"/>
              </w:rPr>
              <w:t>1</w:t>
            </w:r>
          </w:p>
        </w:tc>
        <w:tc>
          <w:tcPr>
            <w:tcW w:w="2866" w:type="dxa"/>
            <w:shd w:val="clear" w:color="auto" w:fill="auto"/>
          </w:tcPr>
          <w:p w14:paraId="7FC1C21B" w14:textId="77777777" w:rsidR="00137DE4" w:rsidRPr="00137DE4" w:rsidRDefault="00137DE4" w:rsidP="00137DE4">
            <w:pPr>
              <w:suppressAutoHyphens w:val="0"/>
              <w:spacing w:before="40" w:after="40" w:line="220" w:lineRule="exact"/>
              <w:rPr>
                <w:sz w:val="18"/>
              </w:rPr>
            </w:pPr>
            <w:r w:rsidRPr="00137DE4">
              <w:rPr>
                <w:sz w:val="18"/>
                <w:lang w:val="fr-FR"/>
              </w:rPr>
              <w:t>écoles de sport</w:t>
            </w:r>
          </w:p>
        </w:tc>
        <w:tc>
          <w:tcPr>
            <w:tcW w:w="1709" w:type="dxa"/>
            <w:shd w:val="clear" w:color="auto" w:fill="auto"/>
            <w:vAlign w:val="bottom"/>
          </w:tcPr>
          <w:p w14:paraId="47408C28" w14:textId="77777777" w:rsidR="00137DE4" w:rsidRPr="00137DE4" w:rsidRDefault="00137DE4" w:rsidP="00137DE4">
            <w:pPr>
              <w:suppressAutoHyphens w:val="0"/>
              <w:spacing w:before="40" w:after="40" w:line="220" w:lineRule="exact"/>
              <w:jc w:val="right"/>
              <w:rPr>
                <w:sz w:val="18"/>
              </w:rPr>
            </w:pPr>
            <w:r w:rsidRPr="00137DE4">
              <w:rPr>
                <w:sz w:val="18"/>
                <w:lang w:val="fr-FR"/>
              </w:rPr>
              <w:t>135 726,29</w:t>
            </w:r>
          </w:p>
        </w:tc>
        <w:tc>
          <w:tcPr>
            <w:tcW w:w="1529" w:type="dxa"/>
            <w:shd w:val="clear" w:color="auto" w:fill="auto"/>
            <w:vAlign w:val="bottom"/>
          </w:tcPr>
          <w:p w14:paraId="124DA83C" w14:textId="77777777" w:rsidR="00137DE4" w:rsidRPr="00137DE4" w:rsidRDefault="00137DE4" w:rsidP="00137DE4">
            <w:pPr>
              <w:suppressAutoHyphens w:val="0"/>
              <w:spacing w:before="40" w:after="40" w:line="220" w:lineRule="exact"/>
              <w:jc w:val="right"/>
              <w:rPr>
                <w:sz w:val="18"/>
              </w:rPr>
            </w:pPr>
            <w:r w:rsidRPr="00137DE4">
              <w:rPr>
                <w:sz w:val="18"/>
                <w:lang w:val="fr-FR"/>
              </w:rPr>
              <w:t>148 799,80</w:t>
            </w:r>
          </w:p>
        </w:tc>
        <w:tc>
          <w:tcPr>
            <w:tcW w:w="1691" w:type="dxa"/>
            <w:shd w:val="clear" w:color="auto" w:fill="auto"/>
            <w:vAlign w:val="bottom"/>
          </w:tcPr>
          <w:p w14:paraId="483BC722" w14:textId="77777777" w:rsidR="00137DE4" w:rsidRPr="00137DE4" w:rsidRDefault="00137DE4" w:rsidP="00137DE4">
            <w:pPr>
              <w:suppressAutoHyphens w:val="0"/>
              <w:spacing w:before="40" w:after="40" w:line="220" w:lineRule="exact"/>
              <w:jc w:val="right"/>
              <w:rPr>
                <w:sz w:val="18"/>
              </w:rPr>
            </w:pPr>
            <w:r w:rsidRPr="00137DE4">
              <w:rPr>
                <w:sz w:val="18"/>
                <w:lang w:val="fr-FR"/>
              </w:rPr>
              <w:t>166 806,90</w:t>
            </w:r>
          </w:p>
        </w:tc>
      </w:tr>
      <w:tr w:rsidR="00137DE4" w:rsidRPr="00137DE4" w14:paraId="4FA34120" w14:textId="77777777" w:rsidTr="00137DE4">
        <w:tc>
          <w:tcPr>
            <w:tcW w:w="709" w:type="dxa"/>
            <w:shd w:val="clear" w:color="auto" w:fill="auto"/>
          </w:tcPr>
          <w:p w14:paraId="6E9E389B" w14:textId="77777777" w:rsidR="00137DE4" w:rsidRPr="00137DE4" w:rsidRDefault="00137DE4" w:rsidP="00137DE4">
            <w:pPr>
              <w:suppressAutoHyphens w:val="0"/>
              <w:spacing w:before="40" w:after="40" w:line="220" w:lineRule="exact"/>
              <w:rPr>
                <w:sz w:val="18"/>
              </w:rPr>
            </w:pPr>
            <w:r w:rsidRPr="00137DE4">
              <w:rPr>
                <w:sz w:val="18"/>
                <w:lang w:val="fr-FR"/>
              </w:rPr>
              <w:t>2</w:t>
            </w:r>
          </w:p>
        </w:tc>
        <w:tc>
          <w:tcPr>
            <w:tcW w:w="2866" w:type="dxa"/>
            <w:shd w:val="clear" w:color="auto" w:fill="auto"/>
          </w:tcPr>
          <w:p w14:paraId="46EE7F7B" w14:textId="77777777" w:rsidR="00137DE4" w:rsidRPr="00137DE4" w:rsidRDefault="00137DE4" w:rsidP="00137DE4">
            <w:pPr>
              <w:suppressAutoHyphens w:val="0"/>
              <w:spacing w:before="40" w:after="40" w:line="220" w:lineRule="exact"/>
              <w:rPr>
                <w:sz w:val="18"/>
              </w:rPr>
            </w:pPr>
            <w:r w:rsidRPr="00137DE4">
              <w:rPr>
                <w:sz w:val="18"/>
                <w:lang w:val="fr-FR"/>
              </w:rPr>
              <w:t>écoles de sport avec internat</w:t>
            </w:r>
          </w:p>
        </w:tc>
        <w:tc>
          <w:tcPr>
            <w:tcW w:w="1709" w:type="dxa"/>
            <w:shd w:val="clear" w:color="auto" w:fill="auto"/>
            <w:vAlign w:val="bottom"/>
          </w:tcPr>
          <w:p w14:paraId="469D5E2F" w14:textId="77777777" w:rsidR="00137DE4" w:rsidRPr="00137DE4" w:rsidRDefault="00137DE4" w:rsidP="00137DE4">
            <w:pPr>
              <w:suppressAutoHyphens w:val="0"/>
              <w:spacing w:before="40" w:after="40" w:line="220" w:lineRule="exact"/>
              <w:jc w:val="right"/>
              <w:rPr>
                <w:sz w:val="18"/>
              </w:rPr>
            </w:pPr>
            <w:r w:rsidRPr="00137DE4">
              <w:rPr>
                <w:sz w:val="18"/>
                <w:lang w:val="fr-FR"/>
              </w:rPr>
              <w:t>8 173,90</w:t>
            </w:r>
          </w:p>
        </w:tc>
        <w:tc>
          <w:tcPr>
            <w:tcW w:w="1529" w:type="dxa"/>
            <w:shd w:val="clear" w:color="auto" w:fill="auto"/>
            <w:vAlign w:val="bottom"/>
          </w:tcPr>
          <w:p w14:paraId="1E331C60" w14:textId="77777777" w:rsidR="00137DE4" w:rsidRPr="00137DE4" w:rsidRDefault="00137DE4" w:rsidP="00137DE4">
            <w:pPr>
              <w:suppressAutoHyphens w:val="0"/>
              <w:spacing w:before="40" w:after="40" w:line="220" w:lineRule="exact"/>
              <w:jc w:val="right"/>
              <w:rPr>
                <w:sz w:val="18"/>
              </w:rPr>
            </w:pPr>
            <w:r w:rsidRPr="00137DE4">
              <w:rPr>
                <w:sz w:val="18"/>
                <w:lang w:val="fr-FR"/>
              </w:rPr>
              <w:t>9 093,54</w:t>
            </w:r>
          </w:p>
        </w:tc>
        <w:tc>
          <w:tcPr>
            <w:tcW w:w="1691" w:type="dxa"/>
            <w:shd w:val="clear" w:color="auto" w:fill="auto"/>
            <w:vAlign w:val="bottom"/>
          </w:tcPr>
          <w:p w14:paraId="29D4468C" w14:textId="77777777" w:rsidR="00137DE4" w:rsidRPr="00137DE4" w:rsidRDefault="00137DE4" w:rsidP="00137DE4">
            <w:pPr>
              <w:suppressAutoHyphens w:val="0"/>
              <w:spacing w:before="40" w:after="40" w:line="220" w:lineRule="exact"/>
              <w:jc w:val="right"/>
              <w:rPr>
                <w:sz w:val="18"/>
              </w:rPr>
            </w:pPr>
            <w:r w:rsidRPr="00137DE4">
              <w:rPr>
                <w:sz w:val="18"/>
                <w:lang w:val="fr-FR"/>
              </w:rPr>
              <w:t>10 214,40</w:t>
            </w:r>
          </w:p>
        </w:tc>
      </w:tr>
      <w:tr w:rsidR="00137DE4" w:rsidRPr="00137DE4" w14:paraId="4B41387B" w14:textId="77777777" w:rsidTr="00137DE4">
        <w:tc>
          <w:tcPr>
            <w:tcW w:w="709" w:type="dxa"/>
            <w:shd w:val="clear" w:color="auto" w:fill="auto"/>
          </w:tcPr>
          <w:p w14:paraId="4506416A" w14:textId="77777777" w:rsidR="00137DE4" w:rsidRPr="00137DE4" w:rsidRDefault="00137DE4" w:rsidP="00137DE4">
            <w:pPr>
              <w:suppressAutoHyphens w:val="0"/>
              <w:spacing w:before="40" w:after="40" w:line="220" w:lineRule="exact"/>
              <w:rPr>
                <w:b/>
                <w:sz w:val="18"/>
              </w:rPr>
            </w:pPr>
            <w:r w:rsidRPr="00137DE4">
              <w:rPr>
                <w:b/>
                <w:sz w:val="18"/>
                <w:lang w:val="fr-FR"/>
              </w:rPr>
              <w:t>V.</w:t>
            </w:r>
          </w:p>
        </w:tc>
        <w:tc>
          <w:tcPr>
            <w:tcW w:w="2866" w:type="dxa"/>
            <w:shd w:val="clear" w:color="auto" w:fill="auto"/>
          </w:tcPr>
          <w:p w14:paraId="1C0862B7" w14:textId="77777777" w:rsidR="00137DE4" w:rsidRPr="00137DE4" w:rsidRDefault="00137DE4" w:rsidP="00137DE4">
            <w:pPr>
              <w:suppressAutoHyphens w:val="0"/>
              <w:spacing w:before="40" w:after="40" w:line="220" w:lineRule="exact"/>
              <w:rPr>
                <w:sz w:val="18"/>
              </w:rPr>
            </w:pPr>
            <w:proofErr w:type="spellStart"/>
            <w:r w:rsidRPr="00137DE4">
              <w:rPr>
                <w:b/>
                <w:sz w:val="18"/>
                <w:lang w:val="fr-FR"/>
              </w:rPr>
              <w:t>Médias</w:t>
            </w:r>
            <w:proofErr w:type="spellEnd"/>
            <w:r w:rsidRPr="00137DE4">
              <w:rPr>
                <w:b/>
                <w:sz w:val="18"/>
                <w:lang w:val="fr-FR"/>
              </w:rPr>
              <w:t>, dont</w:t>
            </w:r>
          </w:p>
        </w:tc>
        <w:tc>
          <w:tcPr>
            <w:tcW w:w="1709" w:type="dxa"/>
            <w:shd w:val="clear" w:color="auto" w:fill="auto"/>
            <w:vAlign w:val="bottom"/>
          </w:tcPr>
          <w:p w14:paraId="08BFCCD8" w14:textId="77777777" w:rsidR="00137DE4" w:rsidRPr="00137DE4" w:rsidRDefault="00137DE4" w:rsidP="00137DE4">
            <w:pPr>
              <w:suppressAutoHyphens w:val="0"/>
              <w:spacing w:before="40" w:after="40" w:line="220" w:lineRule="exact"/>
              <w:jc w:val="right"/>
              <w:rPr>
                <w:sz w:val="18"/>
              </w:rPr>
            </w:pPr>
            <w:r w:rsidRPr="00137DE4">
              <w:rPr>
                <w:b/>
                <w:sz w:val="18"/>
                <w:lang w:val="fr-FR"/>
              </w:rPr>
              <w:t>115 819,41</w:t>
            </w:r>
          </w:p>
        </w:tc>
        <w:tc>
          <w:tcPr>
            <w:tcW w:w="1529" w:type="dxa"/>
            <w:shd w:val="clear" w:color="auto" w:fill="auto"/>
            <w:vAlign w:val="bottom"/>
          </w:tcPr>
          <w:p w14:paraId="41221D16" w14:textId="77777777" w:rsidR="00137DE4" w:rsidRPr="00137DE4" w:rsidRDefault="00137DE4" w:rsidP="00137DE4">
            <w:pPr>
              <w:suppressAutoHyphens w:val="0"/>
              <w:spacing w:before="40" w:after="40" w:line="220" w:lineRule="exact"/>
              <w:jc w:val="right"/>
              <w:rPr>
                <w:sz w:val="18"/>
              </w:rPr>
            </w:pPr>
            <w:r w:rsidRPr="00137DE4">
              <w:rPr>
                <w:b/>
                <w:sz w:val="18"/>
                <w:lang w:val="fr-FR"/>
              </w:rPr>
              <w:t>114 624,62</w:t>
            </w:r>
          </w:p>
        </w:tc>
        <w:tc>
          <w:tcPr>
            <w:tcW w:w="1691" w:type="dxa"/>
            <w:shd w:val="clear" w:color="auto" w:fill="auto"/>
            <w:vAlign w:val="bottom"/>
          </w:tcPr>
          <w:p w14:paraId="54C2ABAF" w14:textId="77777777" w:rsidR="00137DE4" w:rsidRPr="00137DE4" w:rsidRDefault="00137DE4" w:rsidP="00137DE4">
            <w:pPr>
              <w:suppressAutoHyphens w:val="0"/>
              <w:spacing w:before="40" w:after="40" w:line="220" w:lineRule="exact"/>
              <w:jc w:val="right"/>
              <w:rPr>
                <w:sz w:val="18"/>
              </w:rPr>
            </w:pPr>
            <w:r w:rsidRPr="00137DE4">
              <w:rPr>
                <w:b/>
                <w:sz w:val="18"/>
                <w:lang w:val="fr-FR"/>
              </w:rPr>
              <w:t>135 305,09</w:t>
            </w:r>
          </w:p>
        </w:tc>
      </w:tr>
      <w:tr w:rsidR="00137DE4" w:rsidRPr="00137DE4" w14:paraId="18C9E11C" w14:textId="77777777" w:rsidTr="00137DE4">
        <w:tc>
          <w:tcPr>
            <w:tcW w:w="709" w:type="dxa"/>
            <w:tcBorders>
              <w:bottom w:val="single" w:sz="12" w:space="0" w:color="auto"/>
            </w:tcBorders>
            <w:shd w:val="clear" w:color="auto" w:fill="auto"/>
          </w:tcPr>
          <w:p w14:paraId="2020B3B5" w14:textId="77777777" w:rsidR="00137DE4" w:rsidRPr="00137DE4" w:rsidRDefault="00137DE4" w:rsidP="00137DE4">
            <w:pPr>
              <w:suppressAutoHyphens w:val="0"/>
              <w:spacing w:before="40" w:after="40" w:line="220" w:lineRule="exact"/>
              <w:rPr>
                <w:sz w:val="18"/>
              </w:rPr>
            </w:pPr>
            <w:r w:rsidRPr="00137DE4">
              <w:rPr>
                <w:sz w:val="18"/>
                <w:lang w:val="fr-FR"/>
              </w:rPr>
              <w:t>1</w:t>
            </w:r>
          </w:p>
        </w:tc>
        <w:tc>
          <w:tcPr>
            <w:tcW w:w="2866" w:type="dxa"/>
            <w:tcBorders>
              <w:bottom w:val="single" w:sz="12" w:space="0" w:color="auto"/>
            </w:tcBorders>
            <w:shd w:val="clear" w:color="auto" w:fill="auto"/>
          </w:tcPr>
          <w:p w14:paraId="219AE53F" w14:textId="77777777" w:rsidR="00137DE4" w:rsidRPr="00137DE4" w:rsidRDefault="00137DE4" w:rsidP="00137DE4">
            <w:pPr>
              <w:suppressAutoHyphens w:val="0"/>
              <w:spacing w:before="40" w:after="40" w:line="220" w:lineRule="exact"/>
              <w:rPr>
                <w:sz w:val="18"/>
              </w:rPr>
            </w:pPr>
            <w:r w:rsidRPr="00137DE4">
              <w:rPr>
                <w:sz w:val="18"/>
                <w:lang w:val="fr-FR"/>
              </w:rPr>
              <w:t>télévision et radio (</w:t>
            </w:r>
            <w:proofErr w:type="spellStart"/>
            <w:r w:rsidRPr="00137DE4">
              <w:rPr>
                <w:sz w:val="18"/>
                <w:lang w:val="fr-FR"/>
              </w:rPr>
              <w:t>Yashlyk</w:t>
            </w:r>
            <w:proofErr w:type="spellEnd"/>
            <w:r w:rsidRPr="00137DE4">
              <w:rPr>
                <w:sz w:val="18"/>
                <w:lang w:val="fr-FR"/>
              </w:rPr>
              <w:t xml:space="preserve"> et chaînes pour enfants)</w:t>
            </w:r>
          </w:p>
        </w:tc>
        <w:tc>
          <w:tcPr>
            <w:tcW w:w="1709" w:type="dxa"/>
            <w:tcBorders>
              <w:bottom w:val="single" w:sz="12" w:space="0" w:color="auto"/>
            </w:tcBorders>
            <w:shd w:val="clear" w:color="auto" w:fill="auto"/>
            <w:vAlign w:val="bottom"/>
          </w:tcPr>
          <w:p w14:paraId="4E596818" w14:textId="77777777" w:rsidR="00137DE4" w:rsidRPr="00137DE4" w:rsidRDefault="00137DE4" w:rsidP="00137DE4">
            <w:pPr>
              <w:suppressAutoHyphens w:val="0"/>
              <w:spacing w:before="40" w:after="40" w:line="220" w:lineRule="exact"/>
              <w:jc w:val="right"/>
              <w:rPr>
                <w:sz w:val="18"/>
              </w:rPr>
            </w:pPr>
            <w:r w:rsidRPr="00137DE4">
              <w:rPr>
                <w:sz w:val="18"/>
                <w:lang w:val="fr-FR"/>
              </w:rPr>
              <w:t>5 551,95</w:t>
            </w:r>
          </w:p>
        </w:tc>
        <w:tc>
          <w:tcPr>
            <w:tcW w:w="1529" w:type="dxa"/>
            <w:tcBorders>
              <w:bottom w:val="single" w:sz="12" w:space="0" w:color="auto"/>
            </w:tcBorders>
            <w:shd w:val="clear" w:color="auto" w:fill="auto"/>
            <w:vAlign w:val="bottom"/>
          </w:tcPr>
          <w:p w14:paraId="56FB4220" w14:textId="77777777" w:rsidR="00137DE4" w:rsidRPr="00137DE4" w:rsidRDefault="00137DE4" w:rsidP="00137DE4">
            <w:pPr>
              <w:suppressAutoHyphens w:val="0"/>
              <w:spacing w:before="40" w:after="40" w:line="220" w:lineRule="exact"/>
              <w:jc w:val="right"/>
              <w:rPr>
                <w:sz w:val="18"/>
              </w:rPr>
            </w:pPr>
            <w:r w:rsidRPr="00137DE4">
              <w:rPr>
                <w:sz w:val="18"/>
                <w:lang w:val="fr-FR"/>
              </w:rPr>
              <w:t>5 896,96</w:t>
            </w:r>
          </w:p>
        </w:tc>
        <w:tc>
          <w:tcPr>
            <w:tcW w:w="1691" w:type="dxa"/>
            <w:tcBorders>
              <w:bottom w:val="single" w:sz="12" w:space="0" w:color="auto"/>
            </w:tcBorders>
            <w:shd w:val="clear" w:color="auto" w:fill="auto"/>
            <w:vAlign w:val="bottom"/>
          </w:tcPr>
          <w:p w14:paraId="0024A490" w14:textId="77777777" w:rsidR="00137DE4" w:rsidRPr="00137DE4" w:rsidRDefault="00137DE4" w:rsidP="00137DE4">
            <w:pPr>
              <w:suppressAutoHyphens w:val="0"/>
              <w:spacing w:before="40" w:after="40" w:line="220" w:lineRule="exact"/>
              <w:jc w:val="right"/>
              <w:rPr>
                <w:sz w:val="18"/>
              </w:rPr>
            </w:pPr>
            <w:r w:rsidRPr="00137DE4">
              <w:rPr>
                <w:sz w:val="18"/>
                <w:lang w:val="fr-FR"/>
              </w:rPr>
              <w:t>17 761,90</w:t>
            </w:r>
          </w:p>
        </w:tc>
      </w:tr>
    </w:tbl>
    <w:p w14:paraId="13CDBCE1" w14:textId="57F95B03" w:rsidR="00137DE4" w:rsidRPr="00EA4082" w:rsidRDefault="00137DE4" w:rsidP="00137DE4">
      <w:pPr>
        <w:pStyle w:val="H1G"/>
        <w:ind w:right="1133"/>
        <w:rPr>
          <w:color w:val="000000" w:themeColor="text1"/>
        </w:rPr>
      </w:pPr>
      <w:r>
        <w:rPr>
          <w:lang w:val="fr-FR"/>
        </w:rPr>
        <w:lastRenderedPageBreak/>
        <w:tab/>
      </w:r>
      <w:r>
        <w:rPr>
          <w:lang w:val="fr-FR"/>
        </w:rPr>
        <w:tab/>
      </w:r>
      <w:r>
        <w:rPr>
          <w:lang w:val="fr-FR"/>
        </w:rPr>
        <w:tab/>
      </w:r>
      <w:r>
        <w:rPr>
          <w:bCs/>
          <w:lang w:val="fr-FR"/>
        </w:rPr>
        <w:t>Réponse aux questions posées au paragraphe 17 (al</w:t>
      </w:r>
      <w:r w:rsidR="005302BC" w:rsidRPr="005302BC">
        <w:rPr>
          <w:bCs/>
          <w:lang w:val="fr-FR"/>
        </w:rPr>
        <w:t>.</w:t>
      </w:r>
      <w:r>
        <w:rPr>
          <w:bCs/>
          <w:lang w:val="fr-FR"/>
        </w:rPr>
        <w:t xml:space="preserve"> a)) </w:t>
      </w:r>
      <w:r w:rsidR="00DA0C8E">
        <w:rPr>
          <w:bCs/>
          <w:lang w:val="fr-FR"/>
        </w:rPr>
        <w:br/>
      </w:r>
      <w:r>
        <w:rPr>
          <w:bCs/>
          <w:lang w:val="fr-FR"/>
        </w:rPr>
        <w:t>de la liste de points</w:t>
      </w:r>
      <w:bookmarkStart w:id="35" w:name="_Hlk167719995"/>
      <w:bookmarkEnd w:id="34"/>
    </w:p>
    <w:p w14:paraId="56D3AD14" w14:textId="7D6D2096" w:rsidR="00137DE4" w:rsidRPr="00EA4082" w:rsidRDefault="00137DE4" w:rsidP="00DA0C8E">
      <w:pPr>
        <w:pStyle w:val="SingleTxtG"/>
      </w:pPr>
      <w:r>
        <w:rPr>
          <w:lang w:val="fr-FR"/>
        </w:rPr>
        <w:t>159</w:t>
      </w:r>
      <w:r w:rsidR="005302BC" w:rsidRPr="005302BC">
        <w:rPr>
          <w:lang w:val="fr-FR"/>
        </w:rPr>
        <w:t>.</w:t>
      </w:r>
      <w:r>
        <w:rPr>
          <w:lang w:val="fr-FR"/>
        </w:rPr>
        <w:tab/>
        <w:t>En vertu de la loi relative aux procédures administratives (</w:t>
      </w:r>
      <w:hyperlink r:id="rId24" w:history="1">
        <w:r w:rsidRPr="00304046">
          <w:rPr>
            <w:rStyle w:val="Lienhypertexte"/>
            <w:lang w:val="fr-FR"/>
          </w:rPr>
          <w:t>https://minjust</w:t>
        </w:r>
        <w:r w:rsidR="005302BC" w:rsidRPr="005302BC">
          <w:rPr>
            <w:rStyle w:val="Lienhypertexte"/>
            <w:lang w:val="fr-FR"/>
          </w:rPr>
          <w:t>.</w:t>
        </w:r>
        <w:r w:rsidRPr="00304046">
          <w:rPr>
            <w:rStyle w:val="Lienhypertexte"/>
            <w:lang w:val="fr-FR"/>
          </w:rPr>
          <w:t>gov</w:t>
        </w:r>
        <w:r w:rsidR="005302BC" w:rsidRPr="005302BC">
          <w:rPr>
            <w:rStyle w:val="Lienhypertexte"/>
            <w:lang w:val="fr-FR"/>
          </w:rPr>
          <w:t>.</w:t>
        </w:r>
        <w:r w:rsidRPr="00304046">
          <w:rPr>
            <w:rStyle w:val="Lienhypertexte"/>
            <w:lang w:val="fr-FR"/>
          </w:rPr>
          <w:t>tm/</w:t>
        </w:r>
      </w:hyperlink>
      <w:r>
        <w:rPr>
          <w:lang w:val="fr-FR"/>
        </w:rPr>
        <w:t>), toute personne a le droit de s’adresser aux instances administratives sur des questions directement liées à ses droits et à ses intérêts légitimes, en soumettant des requêtes ou en demandant des informations</w:t>
      </w:r>
      <w:r w:rsidR="005302BC" w:rsidRPr="005302BC">
        <w:rPr>
          <w:lang w:val="fr-FR"/>
        </w:rPr>
        <w:t>.</w:t>
      </w:r>
      <w:r>
        <w:rPr>
          <w:lang w:val="fr-FR"/>
        </w:rPr>
        <w:t xml:space="preserve"> L’instance administrative est tenue de se prononcer sur ces requêtes et de fournir les informations demandées</w:t>
      </w:r>
      <w:r w:rsidR="005302BC" w:rsidRPr="005302BC">
        <w:rPr>
          <w:lang w:val="fr-FR"/>
        </w:rPr>
        <w:t>.</w:t>
      </w:r>
      <w:r>
        <w:rPr>
          <w:lang w:val="fr-FR"/>
        </w:rPr>
        <w:t xml:space="preserve"> Les motifs d’ouverture d’une procédure administrative sont les suivants :</w:t>
      </w:r>
    </w:p>
    <w:p w14:paraId="11A3C426" w14:textId="7161ED5C" w:rsidR="00137DE4" w:rsidRPr="00EA4082" w:rsidRDefault="00137DE4" w:rsidP="00137DE4">
      <w:pPr>
        <w:pStyle w:val="SingleTxtG"/>
        <w:ind w:right="1133" w:firstLine="567"/>
        <w:rPr>
          <w:color w:val="000000" w:themeColor="text1"/>
        </w:rPr>
      </w:pPr>
      <w:r>
        <w:rPr>
          <w:lang w:val="fr-FR"/>
        </w:rPr>
        <w:t>a)</w:t>
      </w:r>
      <w:r>
        <w:rPr>
          <w:lang w:val="fr-FR"/>
        </w:rPr>
        <w:tab/>
      </w:r>
      <w:r w:rsidR="00C75830">
        <w:rPr>
          <w:lang w:val="fr-FR"/>
        </w:rPr>
        <w:t>U</w:t>
      </w:r>
      <w:r>
        <w:rPr>
          <w:lang w:val="fr-FR"/>
        </w:rPr>
        <w:t>ne demande (plainte) d’une personne physique ou morale ;</w:t>
      </w:r>
    </w:p>
    <w:p w14:paraId="52A8905D" w14:textId="230837EF" w:rsidR="00137DE4" w:rsidRPr="00EA4082" w:rsidRDefault="00137DE4" w:rsidP="00137DE4">
      <w:pPr>
        <w:pStyle w:val="SingleTxtG"/>
        <w:ind w:right="1133" w:firstLine="567"/>
      </w:pPr>
      <w:r>
        <w:rPr>
          <w:lang w:val="fr-FR"/>
        </w:rPr>
        <w:t>b)</w:t>
      </w:r>
      <w:r>
        <w:rPr>
          <w:lang w:val="fr-FR"/>
        </w:rPr>
        <w:tab/>
      </w:r>
      <w:r w:rsidR="00C75830">
        <w:rPr>
          <w:lang w:val="fr-FR"/>
        </w:rPr>
        <w:t>U</w:t>
      </w:r>
      <w:r>
        <w:rPr>
          <w:lang w:val="fr-FR"/>
        </w:rPr>
        <w:t>ne initiative d’une instance administrative ou, dans les cas prévus par la loi, l’obligation pour une instance administrative d’adopter un acte administratif</w:t>
      </w:r>
      <w:r w:rsidR="005302BC" w:rsidRPr="005302BC">
        <w:rPr>
          <w:lang w:val="fr-FR"/>
        </w:rPr>
        <w:t>.</w:t>
      </w:r>
    </w:p>
    <w:p w14:paraId="27B72038" w14:textId="775F5C10" w:rsidR="00137DE4" w:rsidRPr="00EA4082" w:rsidRDefault="00137DE4" w:rsidP="00137DE4">
      <w:pPr>
        <w:pStyle w:val="SingleTxtG"/>
        <w:ind w:right="1133"/>
      </w:pPr>
      <w:r>
        <w:rPr>
          <w:lang w:val="fr-FR"/>
        </w:rPr>
        <w:t>160</w:t>
      </w:r>
      <w:r w:rsidR="005302BC" w:rsidRPr="005302BC">
        <w:rPr>
          <w:lang w:val="fr-FR"/>
        </w:rPr>
        <w:t>.</w:t>
      </w:r>
      <w:r>
        <w:rPr>
          <w:lang w:val="fr-FR"/>
        </w:rPr>
        <w:tab/>
        <w:t>La procédure administrative commence au moment de l’enregistrement de la demande (plainte) ou au moment du premier acte de procédure</w:t>
      </w:r>
      <w:r w:rsidR="005302BC" w:rsidRPr="005302BC">
        <w:rPr>
          <w:lang w:val="fr-FR"/>
        </w:rPr>
        <w:t>.</w:t>
      </w:r>
    </w:p>
    <w:p w14:paraId="375BD56B" w14:textId="47FB101E" w:rsidR="00137DE4" w:rsidRPr="00EA4082" w:rsidRDefault="00137DE4" w:rsidP="00137DE4">
      <w:pPr>
        <w:pStyle w:val="SingleTxtG"/>
        <w:ind w:right="1133"/>
      </w:pPr>
      <w:r>
        <w:rPr>
          <w:lang w:val="fr-FR"/>
        </w:rPr>
        <w:t>161</w:t>
      </w:r>
      <w:r w:rsidR="005302BC" w:rsidRPr="005302BC">
        <w:rPr>
          <w:lang w:val="fr-FR"/>
        </w:rPr>
        <w:t>.</w:t>
      </w:r>
      <w:r>
        <w:rPr>
          <w:lang w:val="fr-FR"/>
        </w:rPr>
        <w:tab/>
        <w:t>Un acte administratif doit être rédigé de manière concise, suffisamment claire et compréhensible, et doit fournir des informations sur les personnes auxquelles il s’adresse ainsi que sur les questions qu’il couvre</w:t>
      </w:r>
      <w:r w:rsidR="005302BC" w:rsidRPr="005302BC">
        <w:rPr>
          <w:lang w:val="fr-FR"/>
        </w:rPr>
        <w:t>.</w:t>
      </w:r>
      <w:r>
        <w:rPr>
          <w:lang w:val="fr-FR"/>
        </w:rPr>
        <w:t xml:space="preserve"> Il est consigné par écrit et doit contenir les éléments suivants :</w:t>
      </w:r>
    </w:p>
    <w:p w14:paraId="591731E0" w14:textId="6574C9A8" w:rsidR="00137DE4" w:rsidRPr="00EA4082" w:rsidRDefault="00137DE4" w:rsidP="00137DE4">
      <w:pPr>
        <w:pStyle w:val="SingleTxtG"/>
        <w:ind w:right="1133" w:firstLine="567"/>
        <w:rPr>
          <w:color w:val="000000" w:themeColor="text1"/>
        </w:rPr>
      </w:pPr>
      <w:r>
        <w:rPr>
          <w:lang w:val="fr-FR"/>
        </w:rPr>
        <w:t>a)</w:t>
      </w:r>
      <w:r>
        <w:rPr>
          <w:lang w:val="fr-FR"/>
        </w:rPr>
        <w:tab/>
      </w:r>
      <w:r w:rsidR="00C75830">
        <w:rPr>
          <w:lang w:val="fr-FR"/>
        </w:rPr>
        <w:t>L</w:t>
      </w:r>
      <w:r>
        <w:rPr>
          <w:lang w:val="fr-FR"/>
        </w:rPr>
        <w:t>e nom de l’organisme qui adopte l’acte administratif ;</w:t>
      </w:r>
    </w:p>
    <w:p w14:paraId="69E14D91" w14:textId="760D2F44" w:rsidR="00137DE4" w:rsidRPr="00EA4082" w:rsidRDefault="00137DE4" w:rsidP="00137DE4">
      <w:pPr>
        <w:pStyle w:val="SingleTxtG"/>
        <w:ind w:right="1133" w:firstLine="567"/>
        <w:rPr>
          <w:color w:val="000000" w:themeColor="text1"/>
        </w:rPr>
      </w:pPr>
      <w:r>
        <w:rPr>
          <w:lang w:val="fr-FR"/>
        </w:rPr>
        <w:t>b)</w:t>
      </w:r>
      <w:r>
        <w:rPr>
          <w:lang w:val="fr-FR"/>
        </w:rPr>
        <w:tab/>
      </w:r>
      <w:r w:rsidR="00C75830">
        <w:rPr>
          <w:lang w:val="fr-FR"/>
        </w:rPr>
        <w:t>L</w:t>
      </w:r>
      <w:r>
        <w:rPr>
          <w:lang w:val="fr-FR"/>
        </w:rPr>
        <w:t>e nom, le prénom, le patronyme et l’adresse de résidence permanente de la personne physique ou la dénomination et le siège social de la personne morale dans l’intérêt de laquelle l’acte administratif est adopté ;</w:t>
      </w:r>
    </w:p>
    <w:p w14:paraId="0369A2CC" w14:textId="5EEBC27F" w:rsidR="00137DE4" w:rsidRPr="00EA4082" w:rsidRDefault="00137DE4" w:rsidP="00137DE4">
      <w:pPr>
        <w:pStyle w:val="SingleTxtG"/>
        <w:ind w:right="1133" w:firstLine="567"/>
        <w:rPr>
          <w:color w:val="000000" w:themeColor="text1"/>
        </w:rPr>
      </w:pPr>
      <w:r>
        <w:rPr>
          <w:lang w:val="fr-FR"/>
        </w:rPr>
        <w:t>c)</w:t>
      </w:r>
      <w:r>
        <w:rPr>
          <w:lang w:val="fr-FR"/>
        </w:rPr>
        <w:tab/>
      </w:r>
      <w:r w:rsidR="00C75830">
        <w:rPr>
          <w:lang w:val="fr-FR"/>
        </w:rPr>
        <w:t>L</w:t>
      </w:r>
      <w:r>
        <w:rPr>
          <w:lang w:val="fr-FR"/>
        </w:rPr>
        <w:t>e nom de l’acte administratif, la date et le lieu de son adoption, ainsi que son numéro d’enregistrement ;</w:t>
      </w:r>
    </w:p>
    <w:p w14:paraId="06972DE6" w14:textId="0488173D" w:rsidR="00137DE4" w:rsidRPr="00EA4082" w:rsidRDefault="00137DE4" w:rsidP="00137DE4">
      <w:pPr>
        <w:pStyle w:val="SingleTxtG"/>
        <w:ind w:right="1133" w:firstLine="567"/>
        <w:rPr>
          <w:color w:val="000000" w:themeColor="text1"/>
        </w:rPr>
      </w:pPr>
      <w:r>
        <w:rPr>
          <w:lang w:val="fr-FR"/>
        </w:rPr>
        <w:t>d)</w:t>
      </w:r>
      <w:r>
        <w:rPr>
          <w:lang w:val="fr-FR"/>
        </w:rPr>
        <w:tab/>
      </w:r>
      <w:r w:rsidR="00C75830">
        <w:rPr>
          <w:lang w:val="fr-FR"/>
        </w:rPr>
        <w:t>L</w:t>
      </w:r>
      <w:r>
        <w:rPr>
          <w:lang w:val="fr-FR"/>
        </w:rPr>
        <w:t>e nom, le prénom et le patronyme du fonctionnaire (ou des membres de l’administration collégiale) adoptant l’acte administratif ;</w:t>
      </w:r>
    </w:p>
    <w:p w14:paraId="70C89676" w14:textId="5F85F7E3" w:rsidR="00137DE4" w:rsidRPr="00EA4082" w:rsidRDefault="00137DE4" w:rsidP="00137DE4">
      <w:pPr>
        <w:pStyle w:val="SingleTxtG"/>
        <w:ind w:right="1133" w:firstLine="567"/>
        <w:rPr>
          <w:color w:val="000000" w:themeColor="text1"/>
        </w:rPr>
      </w:pPr>
      <w:r>
        <w:rPr>
          <w:lang w:val="fr-FR"/>
        </w:rPr>
        <w:t>e)</w:t>
      </w:r>
      <w:r>
        <w:rPr>
          <w:lang w:val="fr-FR"/>
        </w:rPr>
        <w:tab/>
      </w:r>
      <w:r w:rsidR="00C75830">
        <w:rPr>
          <w:lang w:val="fr-FR"/>
        </w:rPr>
        <w:t>L</w:t>
      </w:r>
      <w:r>
        <w:rPr>
          <w:lang w:val="fr-FR"/>
        </w:rPr>
        <w:t>e délai et la procédure de recours contre cet acte administratif ;</w:t>
      </w:r>
    </w:p>
    <w:p w14:paraId="5A4118C3" w14:textId="5175D7D7" w:rsidR="00137DE4" w:rsidRPr="00EA4082" w:rsidRDefault="00137DE4" w:rsidP="00137DE4">
      <w:pPr>
        <w:pStyle w:val="SingleTxtG"/>
        <w:ind w:right="1133" w:firstLine="567"/>
        <w:rPr>
          <w:color w:val="000000" w:themeColor="text1"/>
        </w:rPr>
      </w:pPr>
      <w:r>
        <w:rPr>
          <w:lang w:val="fr-FR"/>
        </w:rPr>
        <w:t>f)</w:t>
      </w:r>
      <w:r>
        <w:rPr>
          <w:lang w:val="fr-FR"/>
        </w:rPr>
        <w:tab/>
      </w:r>
      <w:r w:rsidR="00C75830">
        <w:rPr>
          <w:lang w:val="fr-FR"/>
        </w:rPr>
        <w:t>L</w:t>
      </w:r>
      <w:r>
        <w:rPr>
          <w:lang w:val="fr-FR"/>
        </w:rPr>
        <w:t>e règlement de toute influence extérieure entraînant des conséquences juridiques</w:t>
      </w:r>
      <w:r w:rsidR="005302BC" w:rsidRPr="005302BC">
        <w:rPr>
          <w:lang w:val="fr-FR"/>
        </w:rPr>
        <w:t>.</w:t>
      </w:r>
    </w:p>
    <w:p w14:paraId="0E5FE043" w14:textId="2003354E" w:rsidR="00137DE4" w:rsidRPr="00EA4082" w:rsidRDefault="00137DE4" w:rsidP="00137DE4">
      <w:pPr>
        <w:pStyle w:val="SingleTxtG"/>
        <w:ind w:right="1133"/>
      </w:pPr>
      <w:r>
        <w:rPr>
          <w:lang w:val="fr-FR"/>
        </w:rPr>
        <w:t>162</w:t>
      </w:r>
      <w:r w:rsidR="005302BC" w:rsidRPr="005302BC">
        <w:rPr>
          <w:lang w:val="fr-FR"/>
        </w:rPr>
        <w:t>.</w:t>
      </w:r>
      <w:r>
        <w:rPr>
          <w:lang w:val="fr-FR"/>
        </w:rPr>
        <w:tab/>
        <w:t>L’acte administratif doit être signé par le fonctionnaire (ou les membres de l’administration collégiale) qui l’adopte</w:t>
      </w:r>
      <w:r w:rsidR="005302BC" w:rsidRPr="005302BC">
        <w:rPr>
          <w:lang w:val="fr-FR"/>
        </w:rPr>
        <w:t>.</w:t>
      </w:r>
    </w:p>
    <w:p w14:paraId="0F2B21A4" w14:textId="3A0BC2AA" w:rsidR="00137DE4" w:rsidRPr="00EA4082" w:rsidRDefault="00137DE4" w:rsidP="00137DE4">
      <w:pPr>
        <w:pStyle w:val="SingleTxtG"/>
        <w:ind w:right="1133"/>
      </w:pPr>
      <w:r>
        <w:rPr>
          <w:lang w:val="fr-FR"/>
        </w:rPr>
        <w:t>163</w:t>
      </w:r>
      <w:r w:rsidR="005302BC" w:rsidRPr="005302BC">
        <w:rPr>
          <w:lang w:val="fr-FR"/>
        </w:rPr>
        <w:t>.</w:t>
      </w:r>
      <w:r>
        <w:rPr>
          <w:lang w:val="fr-FR"/>
        </w:rPr>
        <w:tab/>
        <w:t>Au cours des trois dernières années, le Bureau de la Médiatrice a reçu des demandes au sujet des droits de l’enfant, adressées au nom d’enfants par leur famille</w:t>
      </w:r>
      <w:r w:rsidR="005302BC" w:rsidRPr="005302BC">
        <w:rPr>
          <w:lang w:val="fr-FR"/>
        </w:rPr>
        <w:t>.</w:t>
      </w:r>
      <w:r>
        <w:rPr>
          <w:lang w:val="fr-FR"/>
        </w:rPr>
        <w:t xml:space="preserve"> En 2023, une demande émanant d’un mineur, concernant des difficultés à obtenir des documents indispensables auprès des institutions publiques, a été enregistrée</w:t>
      </w:r>
      <w:r w:rsidR="005302BC" w:rsidRPr="005302BC">
        <w:rPr>
          <w:lang w:val="fr-FR"/>
        </w:rPr>
        <w:t>.</w:t>
      </w:r>
      <w:r>
        <w:rPr>
          <w:lang w:val="fr-FR"/>
        </w:rPr>
        <w:t xml:space="preserve"> Dans sa déclaration écrite, ce mineur de 17 ans (homme de nationalité turkmène, originaire du </w:t>
      </w:r>
      <w:proofErr w:type="spellStart"/>
      <w:r>
        <w:rPr>
          <w:lang w:val="fr-FR"/>
        </w:rPr>
        <w:t>velayat</w:t>
      </w:r>
      <w:proofErr w:type="spellEnd"/>
      <w:r>
        <w:rPr>
          <w:lang w:val="fr-FR"/>
        </w:rPr>
        <w:t xml:space="preserve"> de Balkan) demandait de l’aide pour résoudre le problème en question</w:t>
      </w:r>
      <w:r w:rsidR="005302BC" w:rsidRPr="005302BC">
        <w:rPr>
          <w:lang w:val="fr-FR"/>
        </w:rPr>
        <w:t>.</w:t>
      </w:r>
      <w:r>
        <w:rPr>
          <w:lang w:val="fr-FR"/>
        </w:rPr>
        <w:t xml:space="preserve"> Grâce aux mesures prises en réponse à sa demande, ce jeune homme a pu obtenir tous les documents dont il avait besoin</w:t>
      </w:r>
      <w:r w:rsidR="005302BC" w:rsidRPr="005302BC">
        <w:rPr>
          <w:lang w:val="fr-FR"/>
        </w:rPr>
        <w:t>.</w:t>
      </w:r>
    </w:p>
    <w:p w14:paraId="04B64602" w14:textId="28EB2BD7" w:rsidR="00137DE4" w:rsidRPr="00EA4082" w:rsidRDefault="00137DE4" w:rsidP="00137DE4">
      <w:pPr>
        <w:pStyle w:val="H1G"/>
        <w:ind w:right="1133"/>
      </w:pPr>
      <w:r>
        <w:rPr>
          <w:lang w:val="fr-FR"/>
        </w:rPr>
        <w:tab/>
      </w:r>
      <w:r>
        <w:rPr>
          <w:lang w:val="fr-FR"/>
        </w:rPr>
        <w:tab/>
      </w:r>
      <w:r>
        <w:rPr>
          <w:lang w:val="fr-FR"/>
        </w:rPr>
        <w:tab/>
      </w:r>
      <w:r>
        <w:rPr>
          <w:bCs/>
          <w:lang w:val="fr-FR"/>
        </w:rPr>
        <w:t>Réponse aux questions posées au paragraphe 17 (al</w:t>
      </w:r>
      <w:r w:rsidR="005302BC" w:rsidRPr="005302BC">
        <w:rPr>
          <w:bCs/>
          <w:lang w:val="fr-FR"/>
        </w:rPr>
        <w:t>.</w:t>
      </w:r>
      <w:r>
        <w:rPr>
          <w:bCs/>
          <w:lang w:val="fr-FR"/>
        </w:rPr>
        <w:t xml:space="preserve"> c)) </w:t>
      </w:r>
      <w:r>
        <w:rPr>
          <w:bCs/>
          <w:lang w:val="fr-FR"/>
        </w:rPr>
        <w:br/>
      </w:r>
      <w:r>
        <w:rPr>
          <w:bCs/>
          <w:lang w:val="fr-FR"/>
        </w:rPr>
        <w:t>de la liste de points</w:t>
      </w:r>
    </w:p>
    <w:p w14:paraId="5FA85B65" w14:textId="5F392D07" w:rsidR="00137DE4" w:rsidRPr="00EA4082" w:rsidRDefault="00137DE4" w:rsidP="00137DE4">
      <w:pPr>
        <w:pStyle w:val="SingleTxtG"/>
        <w:ind w:right="1133"/>
      </w:pPr>
      <w:r>
        <w:rPr>
          <w:lang w:val="fr-FR"/>
        </w:rPr>
        <w:t>164</w:t>
      </w:r>
      <w:r w:rsidR="005302BC" w:rsidRPr="005302BC">
        <w:rPr>
          <w:lang w:val="fr-FR"/>
        </w:rPr>
        <w:t>.</w:t>
      </w:r>
      <w:r>
        <w:rPr>
          <w:lang w:val="fr-FR"/>
        </w:rPr>
        <w:tab/>
        <w:t>Conformément à l’article 15 du Code de la famille, l’âge du mariage est fixé à 18 ans</w:t>
      </w:r>
      <w:r w:rsidR="005302BC" w:rsidRPr="005302BC">
        <w:rPr>
          <w:lang w:val="fr-FR"/>
        </w:rPr>
        <w:t>.</w:t>
      </w:r>
      <w:r>
        <w:rPr>
          <w:lang w:val="fr-FR"/>
        </w:rPr>
        <w:t xml:space="preserve"> Dans certaines situations exceptionnelles, si des raisons valables le justifient, les services des tutelles et curatelles peuvent, à la demande des personnes souhaitant se marier, abaisser l’âge du mariage d’un an au maximum</w:t>
      </w:r>
      <w:r w:rsidR="005302BC" w:rsidRPr="005302BC">
        <w:rPr>
          <w:lang w:val="fr-FR"/>
        </w:rPr>
        <w:t>.</w:t>
      </w:r>
      <w:r>
        <w:rPr>
          <w:lang w:val="fr-FR"/>
        </w:rPr>
        <w:t xml:space="preserve"> Dans un tel cas, les personnes concernées acquièrent la pleine capacité juridique à compter de la date du mariage</w:t>
      </w:r>
      <w:r w:rsidR="005302BC" w:rsidRPr="005302BC">
        <w:rPr>
          <w:lang w:val="fr-FR"/>
        </w:rPr>
        <w:t>.</w:t>
      </w:r>
      <w:r>
        <w:rPr>
          <w:lang w:val="fr-FR"/>
        </w:rPr>
        <w:t xml:space="preserve"> Leur capacité juridique est intégralement conservée même en cas de dissolution du mariage</w:t>
      </w:r>
      <w:r w:rsidR="005302BC" w:rsidRPr="005302BC">
        <w:rPr>
          <w:lang w:val="fr-FR"/>
        </w:rPr>
        <w:t>.</w:t>
      </w:r>
    </w:p>
    <w:p w14:paraId="58C71306" w14:textId="0BEAE9F8" w:rsidR="00137DE4" w:rsidRPr="00EA4082" w:rsidRDefault="00137DE4" w:rsidP="00137DE4">
      <w:pPr>
        <w:pStyle w:val="H1G"/>
        <w:ind w:right="1133"/>
      </w:pPr>
      <w:r>
        <w:rPr>
          <w:lang w:val="fr-FR"/>
        </w:rPr>
        <w:lastRenderedPageBreak/>
        <w:tab/>
      </w:r>
      <w:r>
        <w:rPr>
          <w:lang w:val="fr-FR"/>
        </w:rPr>
        <w:tab/>
      </w:r>
      <w:r>
        <w:rPr>
          <w:lang w:val="fr-FR"/>
        </w:rPr>
        <w:tab/>
      </w:r>
      <w:r>
        <w:rPr>
          <w:bCs/>
          <w:lang w:val="fr-FR"/>
        </w:rPr>
        <w:t>Réponse aux questions posées au paragraphe 17 (al</w:t>
      </w:r>
      <w:r w:rsidR="005302BC" w:rsidRPr="005302BC">
        <w:rPr>
          <w:bCs/>
          <w:lang w:val="fr-FR"/>
        </w:rPr>
        <w:t>.</w:t>
      </w:r>
      <w:r>
        <w:rPr>
          <w:bCs/>
          <w:lang w:val="fr-FR"/>
        </w:rPr>
        <w:t xml:space="preserve"> e)) </w:t>
      </w:r>
      <w:r>
        <w:rPr>
          <w:bCs/>
          <w:lang w:val="fr-FR"/>
        </w:rPr>
        <w:br/>
      </w:r>
      <w:r>
        <w:rPr>
          <w:bCs/>
          <w:lang w:val="fr-FR"/>
        </w:rPr>
        <w:t>de la liste de points</w:t>
      </w:r>
    </w:p>
    <w:p w14:paraId="6831A525" w14:textId="01E03F99" w:rsidR="00137DE4" w:rsidRPr="00904602" w:rsidRDefault="00137DE4" w:rsidP="00137DE4">
      <w:pPr>
        <w:pStyle w:val="SingleTxtG"/>
        <w:ind w:right="1133"/>
      </w:pPr>
      <w:r>
        <w:rPr>
          <w:lang w:val="fr-FR"/>
        </w:rPr>
        <w:t>165</w:t>
      </w:r>
      <w:r w:rsidR="005302BC" w:rsidRPr="005302BC">
        <w:rPr>
          <w:lang w:val="fr-FR"/>
        </w:rPr>
        <w:t>.</w:t>
      </w:r>
      <w:r>
        <w:rPr>
          <w:lang w:val="fr-FR"/>
        </w:rPr>
        <w:tab/>
        <w:t>Selon l’enquête MICS-6 (2019) :</w:t>
      </w:r>
    </w:p>
    <w:p w14:paraId="53995FB8" w14:textId="7B02F7F7" w:rsidR="00137DE4" w:rsidRPr="00DA0C8E" w:rsidRDefault="00DA0C8E" w:rsidP="00DA0C8E">
      <w:pPr>
        <w:pStyle w:val="Bullet1G"/>
      </w:pPr>
      <w:r>
        <w:t>T</w:t>
      </w:r>
      <w:r w:rsidR="00137DE4" w:rsidRPr="00DA0C8E">
        <w:t xml:space="preserve">aux de mortalité </w:t>
      </w:r>
      <w:proofErr w:type="spellStart"/>
      <w:r w:rsidR="00137DE4" w:rsidRPr="00DA0C8E">
        <w:t>néonatale</w:t>
      </w:r>
      <w:proofErr w:type="spellEnd"/>
      <w:r w:rsidR="00137DE4" w:rsidRPr="00DA0C8E">
        <w:t> : 22 pour 1</w:t>
      </w:r>
      <w:r>
        <w:t> </w:t>
      </w:r>
      <w:r w:rsidR="00137DE4" w:rsidRPr="00DA0C8E">
        <w:t>000 naissances vivantes ;</w:t>
      </w:r>
    </w:p>
    <w:p w14:paraId="3DFA0989" w14:textId="47981ADA" w:rsidR="00137DE4" w:rsidRPr="00EA4082" w:rsidRDefault="00DA0C8E" w:rsidP="00DA0C8E">
      <w:pPr>
        <w:pStyle w:val="Bullet1G"/>
      </w:pPr>
      <w:r>
        <w:t>T</w:t>
      </w:r>
      <w:r w:rsidR="00137DE4" w:rsidRPr="00DA0C8E">
        <w:t>aux de mortalité infantile : 32 pour 1</w:t>
      </w:r>
      <w:r>
        <w:t> </w:t>
      </w:r>
      <w:r w:rsidR="00137DE4" w:rsidRPr="00DA0C8E">
        <w:t>000 naissances vivantes</w:t>
      </w:r>
      <w:r w:rsidR="005302BC" w:rsidRPr="005302BC">
        <w:t>.</w:t>
      </w:r>
    </w:p>
    <w:p w14:paraId="3C4C91A1" w14:textId="5B9864D5" w:rsidR="00137DE4" w:rsidRPr="00EA4082" w:rsidRDefault="00137DE4" w:rsidP="00137DE4">
      <w:pPr>
        <w:pStyle w:val="SingleTxtG"/>
        <w:ind w:right="1133"/>
      </w:pPr>
      <w:r>
        <w:rPr>
          <w:lang w:val="fr-FR"/>
        </w:rPr>
        <w:t>166</w:t>
      </w:r>
      <w:r w:rsidR="005302BC" w:rsidRPr="005302BC">
        <w:rPr>
          <w:lang w:val="fr-FR"/>
        </w:rPr>
        <w:t>.</w:t>
      </w:r>
      <w:r>
        <w:rPr>
          <w:lang w:val="fr-FR"/>
        </w:rPr>
        <w:tab/>
        <w:t>L’enquête MICS-7 de 2024 a été achevée au cours de l’année 2024</w:t>
      </w:r>
      <w:r w:rsidR="005302BC" w:rsidRPr="005302BC">
        <w:rPr>
          <w:lang w:val="fr-FR"/>
        </w:rPr>
        <w:t>.</w:t>
      </w:r>
      <w:r>
        <w:rPr>
          <w:lang w:val="fr-FR"/>
        </w:rPr>
        <w:t xml:space="preserve"> Ses résultats devraient être disponibles au troisième trimestre 2024</w:t>
      </w:r>
      <w:r w:rsidR="005302BC" w:rsidRPr="005302BC">
        <w:rPr>
          <w:lang w:val="fr-FR"/>
        </w:rPr>
        <w:t>.</w:t>
      </w:r>
    </w:p>
    <w:p w14:paraId="607BA48E" w14:textId="2861C765" w:rsidR="00137DE4" w:rsidRPr="00EA4082" w:rsidRDefault="00137DE4" w:rsidP="00137DE4">
      <w:pPr>
        <w:pStyle w:val="H1G"/>
      </w:pPr>
      <w:r>
        <w:rPr>
          <w:lang w:val="fr-FR"/>
        </w:rPr>
        <w:tab/>
      </w:r>
      <w:r>
        <w:rPr>
          <w:lang w:val="fr-FR"/>
        </w:rPr>
        <w:tab/>
      </w:r>
      <w:r>
        <w:rPr>
          <w:lang w:val="fr-FR"/>
        </w:rPr>
        <w:tab/>
        <w:t>Réponse aux questions posées au paragraphe 17 (al</w:t>
      </w:r>
      <w:r w:rsidR="005302BC" w:rsidRPr="005302BC">
        <w:rPr>
          <w:lang w:val="fr-FR"/>
        </w:rPr>
        <w:t>.</w:t>
      </w:r>
      <w:r>
        <w:rPr>
          <w:lang w:val="fr-FR"/>
        </w:rPr>
        <w:t xml:space="preserve"> g)) </w:t>
      </w:r>
      <w:r w:rsidR="00DA0C8E">
        <w:rPr>
          <w:lang w:val="fr-FR"/>
        </w:rPr>
        <w:br/>
      </w:r>
      <w:r>
        <w:rPr>
          <w:lang w:val="fr-FR"/>
        </w:rPr>
        <w:t>de la liste de points</w:t>
      </w:r>
    </w:p>
    <w:p w14:paraId="0264B7FA" w14:textId="01D42A51" w:rsidR="00137DE4" w:rsidRPr="00EA4082" w:rsidRDefault="00137DE4" w:rsidP="00137DE4">
      <w:pPr>
        <w:pStyle w:val="SingleTxtG"/>
        <w:ind w:right="1133"/>
      </w:pPr>
      <w:r>
        <w:rPr>
          <w:lang w:val="fr-FR"/>
        </w:rPr>
        <w:t>167</w:t>
      </w:r>
      <w:r w:rsidR="005302BC" w:rsidRPr="005302BC">
        <w:rPr>
          <w:lang w:val="fr-FR"/>
        </w:rPr>
        <w:t>.</w:t>
      </w:r>
      <w:r>
        <w:rPr>
          <w:lang w:val="fr-FR"/>
        </w:rPr>
        <w:tab/>
        <w:t>Aucun enfant ne vit dans l’extrême pauvreté au Turkménistan</w:t>
      </w:r>
      <w:r w:rsidR="005302BC" w:rsidRPr="005302BC">
        <w:rPr>
          <w:lang w:val="fr-FR"/>
        </w:rPr>
        <w:t>.</w:t>
      </w:r>
    </w:p>
    <w:p w14:paraId="6CF2A3DF" w14:textId="7121794D" w:rsidR="00137DE4" w:rsidRPr="00EA4082" w:rsidRDefault="00137DE4" w:rsidP="00137DE4">
      <w:pPr>
        <w:pStyle w:val="SingleTxtG"/>
        <w:ind w:right="1133"/>
      </w:pPr>
      <w:r>
        <w:rPr>
          <w:lang w:val="fr-FR"/>
        </w:rPr>
        <w:t>168</w:t>
      </w:r>
      <w:r w:rsidR="005302BC" w:rsidRPr="005302BC">
        <w:rPr>
          <w:lang w:val="fr-FR"/>
        </w:rPr>
        <w:t>.</w:t>
      </w:r>
      <w:r>
        <w:rPr>
          <w:lang w:val="fr-FR"/>
        </w:rPr>
        <w:tab/>
        <w:t>L’extrême pauvreté a été éliminée en 2000</w:t>
      </w:r>
      <w:r w:rsidR="005302BC" w:rsidRPr="005302BC">
        <w:rPr>
          <w:lang w:val="fr-FR"/>
        </w:rPr>
        <w:t>.</w:t>
      </w:r>
      <w:r>
        <w:rPr>
          <w:lang w:val="fr-FR"/>
        </w:rPr>
        <w:t xml:space="preserve"> Le Turkménistan s’attache actuellement à améliorer ses capacités de mesure de la pauvreté relative</w:t>
      </w:r>
      <w:r w:rsidR="005302BC" w:rsidRPr="005302BC">
        <w:rPr>
          <w:lang w:val="fr-FR"/>
        </w:rPr>
        <w:t>.</w:t>
      </w:r>
      <w:r>
        <w:rPr>
          <w:lang w:val="fr-FR"/>
        </w:rPr>
        <w:t xml:space="preserve"> Des outils adaptés sont en cours d’élaboration en ce sens</w:t>
      </w:r>
      <w:r w:rsidR="005302BC" w:rsidRPr="005302BC">
        <w:rPr>
          <w:lang w:val="fr-FR"/>
        </w:rPr>
        <w:t>.</w:t>
      </w:r>
      <w:r>
        <w:rPr>
          <w:lang w:val="fr-FR"/>
        </w:rPr>
        <w:t xml:space="preserve"> Selon l’enquête MICS de 2015, le taux de pauvreté multidimensionnelle était relativement faible dans le pays, puisqu’il était à peine supérieur à 0 %</w:t>
      </w:r>
      <w:r w:rsidR="005302BC" w:rsidRPr="005302BC">
        <w:rPr>
          <w:lang w:val="fr-FR"/>
        </w:rPr>
        <w:t>.</w:t>
      </w:r>
    </w:p>
    <w:p w14:paraId="338588BE" w14:textId="670E3EFE" w:rsidR="00137DE4" w:rsidRPr="00EA4082" w:rsidRDefault="00137DE4" w:rsidP="00137DE4">
      <w:pPr>
        <w:pStyle w:val="H1G"/>
        <w:ind w:right="1133"/>
      </w:pPr>
      <w:r>
        <w:rPr>
          <w:lang w:val="fr-FR"/>
        </w:rPr>
        <w:tab/>
      </w:r>
      <w:r>
        <w:rPr>
          <w:lang w:val="fr-FR"/>
        </w:rPr>
        <w:tab/>
      </w:r>
      <w:r>
        <w:rPr>
          <w:lang w:val="fr-FR"/>
        </w:rPr>
        <w:tab/>
      </w:r>
      <w:r>
        <w:rPr>
          <w:bCs/>
          <w:lang w:val="fr-FR"/>
        </w:rPr>
        <w:t>Réponse aux questions posées au paragraphe 17 (al</w:t>
      </w:r>
      <w:r w:rsidR="005302BC" w:rsidRPr="005302BC">
        <w:rPr>
          <w:bCs/>
          <w:lang w:val="fr-FR"/>
        </w:rPr>
        <w:t>.</w:t>
      </w:r>
      <w:r>
        <w:rPr>
          <w:bCs/>
          <w:lang w:val="fr-FR"/>
        </w:rPr>
        <w:t xml:space="preserve"> h)) </w:t>
      </w:r>
      <w:r w:rsidR="00DA0C8E">
        <w:rPr>
          <w:bCs/>
          <w:lang w:val="fr-FR"/>
        </w:rPr>
        <w:br/>
      </w:r>
      <w:r>
        <w:rPr>
          <w:bCs/>
          <w:lang w:val="fr-FR"/>
        </w:rPr>
        <w:t>de la liste de points</w:t>
      </w:r>
    </w:p>
    <w:p w14:paraId="24DBACA1" w14:textId="6D9889A4" w:rsidR="00137DE4" w:rsidRPr="00EA4082" w:rsidRDefault="00137DE4" w:rsidP="00137DE4">
      <w:pPr>
        <w:pStyle w:val="SingleTxtG"/>
        <w:ind w:right="1133"/>
      </w:pPr>
      <w:r>
        <w:rPr>
          <w:lang w:val="fr-FR"/>
        </w:rPr>
        <w:t>169</w:t>
      </w:r>
      <w:r w:rsidR="005302BC" w:rsidRPr="005302BC">
        <w:rPr>
          <w:lang w:val="fr-FR"/>
        </w:rPr>
        <w:t>.</w:t>
      </w:r>
      <w:r>
        <w:rPr>
          <w:lang w:val="fr-FR"/>
        </w:rPr>
        <w:tab/>
        <w:t>Enfants non accompagnés : aucun</w:t>
      </w:r>
      <w:r w:rsidR="005302BC" w:rsidRPr="005302BC">
        <w:rPr>
          <w:lang w:val="fr-FR"/>
        </w:rPr>
        <w:t>.</w:t>
      </w:r>
    </w:p>
    <w:p w14:paraId="1A7A5A88" w14:textId="67AF1A79" w:rsidR="00137DE4" w:rsidRPr="00EA4082" w:rsidRDefault="00137DE4" w:rsidP="00137DE4">
      <w:pPr>
        <w:pStyle w:val="H1G"/>
        <w:ind w:right="1133"/>
        <w:rPr>
          <w:color w:val="000000" w:themeColor="text1"/>
        </w:rPr>
      </w:pPr>
      <w:r>
        <w:rPr>
          <w:lang w:val="fr-FR"/>
        </w:rPr>
        <w:tab/>
      </w:r>
      <w:r>
        <w:rPr>
          <w:lang w:val="fr-FR"/>
        </w:rPr>
        <w:tab/>
      </w:r>
      <w:r>
        <w:rPr>
          <w:lang w:val="fr-FR"/>
        </w:rPr>
        <w:tab/>
      </w:r>
      <w:r>
        <w:rPr>
          <w:bCs/>
          <w:lang w:val="fr-FR"/>
        </w:rPr>
        <w:t>Réponse aux questions posées au paragraphe 17 (al</w:t>
      </w:r>
      <w:r w:rsidR="005302BC" w:rsidRPr="005302BC">
        <w:rPr>
          <w:bCs/>
          <w:lang w:val="fr-FR"/>
        </w:rPr>
        <w:t>.</w:t>
      </w:r>
      <w:r>
        <w:rPr>
          <w:bCs/>
          <w:lang w:val="fr-FR"/>
        </w:rPr>
        <w:t xml:space="preserve"> i)) </w:t>
      </w:r>
      <w:r w:rsidR="00DA0C8E">
        <w:rPr>
          <w:bCs/>
          <w:lang w:val="fr-FR"/>
        </w:rPr>
        <w:br/>
      </w:r>
      <w:r>
        <w:rPr>
          <w:bCs/>
          <w:lang w:val="fr-FR"/>
        </w:rPr>
        <w:t>de la liste de points</w:t>
      </w:r>
    </w:p>
    <w:p w14:paraId="62EFD62A" w14:textId="3A1C8A69" w:rsidR="00137DE4" w:rsidRPr="00EA4082" w:rsidRDefault="00137DE4" w:rsidP="00137DE4">
      <w:pPr>
        <w:pStyle w:val="SingleTxtG"/>
        <w:ind w:right="1133"/>
      </w:pPr>
      <w:r>
        <w:rPr>
          <w:lang w:val="fr-FR"/>
        </w:rPr>
        <w:t>170</w:t>
      </w:r>
      <w:r w:rsidR="005302BC" w:rsidRPr="005302BC">
        <w:rPr>
          <w:lang w:val="fr-FR"/>
        </w:rPr>
        <w:t>.</w:t>
      </w:r>
      <w:r>
        <w:rPr>
          <w:lang w:val="fr-FR"/>
        </w:rPr>
        <w:tab/>
        <w:t>Enfants ayant été reconnus apatrides : aucun</w:t>
      </w:r>
      <w:r w:rsidR="005302BC" w:rsidRPr="005302BC">
        <w:rPr>
          <w:lang w:val="fr-FR"/>
        </w:rPr>
        <w:t>.</w:t>
      </w:r>
    </w:p>
    <w:p w14:paraId="25F80365" w14:textId="5ACF1249" w:rsidR="00137DE4" w:rsidRPr="00EA4082" w:rsidRDefault="00137DE4" w:rsidP="00137DE4">
      <w:pPr>
        <w:pStyle w:val="H1G"/>
        <w:ind w:right="1133"/>
        <w:rPr>
          <w:color w:val="000000" w:themeColor="text1"/>
        </w:rPr>
      </w:pPr>
      <w:r>
        <w:rPr>
          <w:lang w:val="fr-FR"/>
        </w:rPr>
        <w:tab/>
      </w:r>
      <w:r>
        <w:rPr>
          <w:lang w:val="fr-FR"/>
        </w:rPr>
        <w:tab/>
      </w:r>
      <w:r>
        <w:rPr>
          <w:lang w:val="fr-FR"/>
        </w:rPr>
        <w:tab/>
      </w:r>
      <w:r>
        <w:rPr>
          <w:bCs/>
          <w:lang w:val="fr-FR"/>
        </w:rPr>
        <w:t>Réponse aux questions posées au paragraphe 17 (al</w:t>
      </w:r>
      <w:r w:rsidR="005302BC" w:rsidRPr="005302BC">
        <w:rPr>
          <w:bCs/>
          <w:lang w:val="fr-FR"/>
        </w:rPr>
        <w:t>.</w:t>
      </w:r>
      <w:r>
        <w:rPr>
          <w:bCs/>
          <w:lang w:val="fr-FR"/>
        </w:rPr>
        <w:t xml:space="preserve"> j)) </w:t>
      </w:r>
      <w:r w:rsidR="00DA0C8E">
        <w:rPr>
          <w:bCs/>
          <w:lang w:val="fr-FR"/>
        </w:rPr>
        <w:br/>
      </w:r>
      <w:r>
        <w:rPr>
          <w:bCs/>
          <w:lang w:val="fr-FR"/>
        </w:rPr>
        <w:t>de la liste de points</w:t>
      </w:r>
    </w:p>
    <w:p w14:paraId="36A6F004" w14:textId="715DCB34" w:rsidR="00137DE4" w:rsidRPr="00EA4082" w:rsidRDefault="00137DE4" w:rsidP="00137DE4">
      <w:pPr>
        <w:pStyle w:val="SingleTxtG"/>
        <w:ind w:right="1133"/>
      </w:pPr>
      <w:r>
        <w:rPr>
          <w:lang w:val="fr-FR"/>
        </w:rPr>
        <w:t>171</w:t>
      </w:r>
      <w:r w:rsidR="005302BC" w:rsidRPr="005302BC">
        <w:rPr>
          <w:lang w:val="fr-FR"/>
        </w:rPr>
        <w:t>.</w:t>
      </w:r>
      <w:r>
        <w:rPr>
          <w:lang w:val="fr-FR"/>
        </w:rPr>
        <w:tab/>
        <w:t>Enfants demandeurs d’asile, réfugiés ou migrants : aucun</w:t>
      </w:r>
      <w:r w:rsidR="005302BC" w:rsidRPr="005302BC">
        <w:rPr>
          <w:lang w:val="fr-FR"/>
        </w:rPr>
        <w:t>.</w:t>
      </w:r>
    </w:p>
    <w:p w14:paraId="3D529761" w14:textId="39C5C032" w:rsidR="00137DE4" w:rsidRPr="00EA4082" w:rsidRDefault="00137DE4" w:rsidP="00137DE4">
      <w:pPr>
        <w:pStyle w:val="H1G"/>
        <w:ind w:right="1133"/>
      </w:pPr>
      <w:r>
        <w:rPr>
          <w:lang w:val="fr-FR"/>
        </w:rPr>
        <w:tab/>
      </w:r>
      <w:r>
        <w:rPr>
          <w:lang w:val="fr-FR"/>
        </w:rPr>
        <w:tab/>
      </w:r>
      <w:r>
        <w:rPr>
          <w:lang w:val="fr-FR"/>
        </w:rPr>
        <w:tab/>
      </w:r>
      <w:r>
        <w:rPr>
          <w:bCs/>
          <w:lang w:val="fr-FR"/>
        </w:rPr>
        <w:t>Réponse aux questions posées au paragraphe 17 (al</w:t>
      </w:r>
      <w:r w:rsidR="005302BC" w:rsidRPr="005302BC">
        <w:rPr>
          <w:bCs/>
          <w:lang w:val="fr-FR"/>
        </w:rPr>
        <w:t>.</w:t>
      </w:r>
      <w:r>
        <w:rPr>
          <w:bCs/>
          <w:lang w:val="fr-FR"/>
        </w:rPr>
        <w:t xml:space="preserve"> k)) </w:t>
      </w:r>
      <w:r w:rsidR="00C75830">
        <w:rPr>
          <w:bCs/>
          <w:lang w:val="fr-FR"/>
        </w:rPr>
        <w:br/>
      </w:r>
      <w:r>
        <w:rPr>
          <w:bCs/>
          <w:lang w:val="fr-FR"/>
        </w:rPr>
        <w:t>de la liste de points</w:t>
      </w:r>
    </w:p>
    <w:p w14:paraId="24863A7C" w14:textId="1250C6DB" w:rsidR="00137DE4" w:rsidRPr="00EA4082" w:rsidRDefault="00137DE4" w:rsidP="00137DE4">
      <w:pPr>
        <w:pStyle w:val="SingleTxtG"/>
        <w:ind w:right="1133"/>
      </w:pPr>
      <w:r>
        <w:rPr>
          <w:lang w:val="fr-FR"/>
        </w:rPr>
        <w:t>172</w:t>
      </w:r>
      <w:r w:rsidR="005302BC" w:rsidRPr="005302BC">
        <w:rPr>
          <w:lang w:val="fr-FR"/>
        </w:rPr>
        <w:t>.</w:t>
      </w:r>
      <w:r>
        <w:rPr>
          <w:lang w:val="fr-FR"/>
        </w:rPr>
        <w:tab/>
        <w:t>Enfants fréquentant une école militaire ou une académie militaire :</w:t>
      </w:r>
    </w:p>
    <w:p w14:paraId="4C7E5D25" w14:textId="77777777" w:rsidR="00137DE4" w:rsidRPr="00EA4082" w:rsidRDefault="00137DE4" w:rsidP="00137DE4">
      <w:pPr>
        <w:pStyle w:val="H23G"/>
        <w:ind w:right="1133"/>
        <w:rPr>
          <w:b w:val="0"/>
          <w:bCs/>
          <w:iCs/>
        </w:rPr>
      </w:pPr>
      <w:r>
        <w:rPr>
          <w:lang w:val="fr-FR"/>
        </w:rPr>
        <w:tab/>
      </w:r>
      <w:r>
        <w:rPr>
          <w:lang w:val="fr-FR"/>
        </w:rPr>
        <w:tab/>
      </w:r>
      <w:r>
        <w:rPr>
          <w:bCs/>
          <w:lang w:val="fr-FR"/>
        </w:rPr>
        <w:t>Répartition des écoles militaires relevant du Ministère de la défense au Turkménistan et du nombre d’enfants fréquentant ces écoles, par territoire et par genre</w:t>
      </w:r>
    </w:p>
    <w:tbl>
      <w:tblPr>
        <w:tblW w:w="7370" w:type="dxa"/>
        <w:tblInd w:w="1134" w:type="dxa"/>
        <w:tblLayout w:type="fixed"/>
        <w:tblCellMar>
          <w:left w:w="0" w:type="dxa"/>
          <w:right w:w="0" w:type="dxa"/>
        </w:tblCellMar>
        <w:tblLook w:val="0000" w:firstRow="0" w:lastRow="0" w:firstColumn="0" w:lastColumn="0" w:noHBand="0" w:noVBand="0"/>
      </w:tblPr>
      <w:tblGrid>
        <w:gridCol w:w="4151"/>
        <w:gridCol w:w="920"/>
        <w:gridCol w:w="1035"/>
        <w:gridCol w:w="1264"/>
      </w:tblGrid>
      <w:tr w:rsidR="00137DE4" w:rsidRPr="00137DE4" w14:paraId="6BDF50C8" w14:textId="77777777" w:rsidTr="00137DE4">
        <w:trPr>
          <w:tblHeader/>
        </w:trPr>
        <w:tc>
          <w:tcPr>
            <w:tcW w:w="4151" w:type="dxa"/>
            <w:tcBorders>
              <w:top w:val="single" w:sz="4" w:space="0" w:color="auto"/>
              <w:bottom w:val="single" w:sz="12" w:space="0" w:color="auto"/>
            </w:tcBorders>
            <w:shd w:val="clear" w:color="auto" w:fill="auto"/>
            <w:noWrap/>
            <w:vAlign w:val="bottom"/>
          </w:tcPr>
          <w:p w14:paraId="26C833D4" w14:textId="77777777" w:rsidR="00137DE4" w:rsidRPr="00137DE4" w:rsidRDefault="00137DE4" w:rsidP="00137DE4">
            <w:pPr>
              <w:suppressAutoHyphens w:val="0"/>
              <w:spacing w:before="80" w:after="80" w:line="200" w:lineRule="exact"/>
              <w:rPr>
                <w:i/>
                <w:sz w:val="16"/>
              </w:rPr>
            </w:pPr>
          </w:p>
        </w:tc>
        <w:tc>
          <w:tcPr>
            <w:tcW w:w="920" w:type="dxa"/>
            <w:tcBorders>
              <w:top w:val="single" w:sz="4" w:space="0" w:color="auto"/>
              <w:bottom w:val="single" w:sz="12" w:space="0" w:color="auto"/>
            </w:tcBorders>
            <w:shd w:val="clear" w:color="auto" w:fill="auto"/>
            <w:vAlign w:val="bottom"/>
          </w:tcPr>
          <w:p w14:paraId="69790841" w14:textId="77777777" w:rsidR="00137DE4" w:rsidRPr="00137DE4" w:rsidRDefault="00137DE4" w:rsidP="00137DE4">
            <w:pPr>
              <w:suppressAutoHyphens w:val="0"/>
              <w:spacing w:before="80" w:after="80" w:line="200" w:lineRule="exact"/>
              <w:jc w:val="right"/>
              <w:rPr>
                <w:bCs/>
                <w:i/>
                <w:sz w:val="16"/>
              </w:rPr>
            </w:pPr>
            <w:r w:rsidRPr="00137DE4">
              <w:rPr>
                <w:i/>
                <w:iCs/>
                <w:sz w:val="16"/>
                <w:lang w:val="fr-FR"/>
              </w:rPr>
              <w:t>2021</w:t>
            </w:r>
          </w:p>
        </w:tc>
        <w:tc>
          <w:tcPr>
            <w:tcW w:w="1035" w:type="dxa"/>
            <w:tcBorders>
              <w:top w:val="single" w:sz="4" w:space="0" w:color="auto"/>
              <w:bottom w:val="single" w:sz="12" w:space="0" w:color="auto"/>
            </w:tcBorders>
            <w:shd w:val="clear" w:color="auto" w:fill="auto"/>
            <w:vAlign w:val="bottom"/>
          </w:tcPr>
          <w:p w14:paraId="633EA750" w14:textId="77777777" w:rsidR="00137DE4" w:rsidRPr="00137DE4" w:rsidRDefault="00137DE4" w:rsidP="00137DE4">
            <w:pPr>
              <w:suppressAutoHyphens w:val="0"/>
              <w:spacing w:before="80" w:after="80" w:line="200" w:lineRule="exact"/>
              <w:jc w:val="right"/>
              <w:rPr>
                <w:bCs/>
                <w:i/>
                <w:sz w:val="16"/>
              </w:rPr>
            </w:pPr>
            <w:r w:rsidRPr="00137DE4">
              <w:rPr>
                <w:i/>
                <w:iCs/>
                <w:sz w:val="16"/>
                <w:lang w:val="fr-FR"/>
              </w:rPr>
              <w:t>2022</w:t>
            </w:r>
          </w:p>
        </w:tc>
        <w:tc>
          <w:tcPr>
            <w:tcW w:w="1264" w:type="dxa"/>
            <w:tcBorders>
              <w:top w:val="single" w:sz="4" w:space="0" w:color="auto"/>
              <w:bottom w:val="single" w:sz="12" w:space="0" w:color="auto"/>
            </w:tcBorders>
            <w:shd w:val="clear" w:color="auto" w:fill="auto"/>
            <w:vAlign w:val="bottom"/>
          </w:tcPr>
          <w:p w14:paraId="75A59202" w14:textId="77777777" w:rsidR="00137DE4" w:rsidRPr="00137DE4" w:rsidRDefault="00137DE4" w:rsidP="00137DE4">
            <w:pPr>
              <w:suppressAutoHyphens w:val="0"/>
              <w:spacing w:before="80" w:after="80" w:line="200" w:lineRule="exact"/>
              <w:jc w:val="right"/>
              <w:rPr>
                <w:bCs/>
                <w:i/>
                <w:sz w:val="16"/>
              </w:rPr>
            </w:pPr>
            <w:r w:rsidRPr="00137DE4">
              <w:rPr>
                <w:i/>
                <w:iCs/>
                <w:sz w:val="16"/>
                <w:lang w:val="fr-FR"/>
              </w:rPr>
              <w:t>2023</w:t>
            </w:r>
          </w:p>
        </w:tc>
      </w:tr>
      <w:tr w:rsidR="00137DE4" w:rsidRPr="00137DE4" w14:paraId="6297C34C" w14:textId="77777777" w:rsidTr="00137DE4">
        <w:tc>
          <w:tcPr>
            <w:tcW w:w="4151" w:type="dxa"/>
            <w:tcBorders>
              <w:top w:val="single" w:sz="12" w:space="0" w:color="auto"/>
            </w:tcBorders>
            <w:shd w:val="clear" w:color="auto" w:fill="auto"/>
            <w:noWrap/>
          </w:tcPr>
          <w:p w14:paraId="712B04CF" w14:textId="32BCBD07" w:rsidR="00137DE4" w:rsidRPr="00137DE4" w:rsidRDefault="00137DE4" w:rsidP="00137DE4">
            <w:pPr>
              <w:suppressAutoHyphens w:val="0"/>
              <w:spacing w:before="40" w:after="40" w:line="220" w:lineRule="exact"/>
              <w:rPr>
                <w:b/>
                <w:bCs/>
                <w:sz w:val="18"/>
              </w:rPr>
            </w:pPr>
            <w:r w:rsidRPr="00137DE4">
              <w:rPr>
                <w:sz w:val="18"/>
                <w:lang w:val="fr-FR"/>
              </w:rPr>
              <w:t xml:space="preserve">Nombre d’écoles militaires relevant du Ministère </w:t>
            </w:r>
            <w:r w:rsidR="00DA0C8E">
              <w:rPr>
                <w:sz w:val="18"/>
                <w:lang w:val="fr-FR"/>
              </w:rPr>
              <w:br/>
            </w:r>
            <w:r w:rsidRPr="00137DE4">
              <w:rPr>
                <w:sz w:val="18"/>
                <w:lang w:val="fr-FR"/>
              </w:rPr>
              <w:t>de la défense</w:t>
            </w:r>
          </w:p>
        </w:tc>
        <w:tc>
          <w:tcPr>
            <w:tcW w:w="920" w:type="dxa"/>
            <w:tcBorders>
              <w:top w:val="single" w:sz="12" w:space="0" w:color="auto"/>
            </w:tcBorders>
            <w:shd w:val="clear" w:color="auto" w:fill="auto"/>
            <w:vAlign w:val="bottom"/>
          </w:tcPr>
          <w:p w14:paraId="1A6478A8" w14:textId="77777777" w:rsidR="00137DE4" w:rsidRPr="00137DE4" w:rsidRDefault="00137DE4" w:rsidP="00137DE4">
            <w:pPr>
              <w:suppressAutoHyphens w:val="0"/>
              <w:spacing w:before="40" w:after="40" w:line="220" w:lineRule="exact"/>
              <w:jc w:val="right"/>
              <w:rPr>
                <w:sz w:val="18"/>
              </w:rPr>
            </w:pPr>
            <w:r w:rsidRPr="00137DE4">
              <w:rPr>
                <w:sz w:val="18"/>
                <w:lang w:val="fr-FR"/>
              </w:rPr>
              <w:t>4</w:t>
            </w:r>
          </w:p>
        </w:tc>
        <w:tc>
          <w:tcPr>
            <w:tcW w:w="1035" w:type="dxa"/>
            <w:tcBorders>
              <w:top w:val="single" w:sz="12" w:space="0" w:color="auto"/>
            </w:tcBorders>
            <w:shd w:val="clear" w:color="auto" w:fill="auto"/>
            <w:vAlign w:val="bottom"/>
          </w:tcPr>
          <w:p w14:paraId="1B757776" w14:textId="77777777" w:rsidR="00137DE4" w:rsidRPr="00137DE4" w:rsidRDefault="00137DE4" w:rsidP="00137DE4">
            <w:pPr>
              <w:suppressAutoHyphens w:val="0"/>
              <w:spacing w:before="40" w:after="40" w:line="220" w:lineRule="exact"/>
              <w:jc w:val="right"/>
              <w:rPr>
                <w:sz w:val="18"/>
              </w:rPr>
            </w:pPr>
            <w:r w:rsidRPr="00137DE4">
              <w:rPr>
                <w:sz w:val="18"/>
                <w:lang w:val="fr-FR"/>
              </w:rPr>
              <w:t>4</w:t>
            </w:r>
          </w:p>
        </w:tc>
        <w:tc>
          <w:tcPr>
            <w:tcW w:w="1264" w:type="dxa"/>
            <w:tcBorders>
              <w:top w:val="single" w:sz="12" w:space="0" w:color="auto"/>
            </w:tcBorders>
            <w:shd w:val="clear" w:color="auto" w:fill="auto"/>
            <w:vAlign w:val="bottom"/>
          </w:tcPr>
          <w:p w14:paraId="0474A6B7" w14:textId="77777777" w:rsidR="00137DE4" w:rsidRPr="00137DE4" w:rsidRDefault="00137DE4" w:rsidP="00137DE4">
            <w:pPr>
              <w:suppressAutoHyphens w:val="0"/>
              <w:spacing w:before="40" w:after="40" w:line="220" w:lineRule="exact"/>
              <w:jc w:val="right"/>
              <w:rPr>
                <w:sz w:val="18"/>
              </w:rPr>
            </w:pPr>
          </w:p>
          <w:p w14:paraId="0A2C5A7A" w14:textId="77777777" w:rsidR="00137DE4" w:rsidRPr="00137DE4" w:rsidRDefault="00137DE4" w:rsidP="00137DE4">
            <w:pPr>
              <w:suppressAutoHyphens w:val="0"/>
              <w:spacing w:before="40" w:after="40" w:line="220" w:lineRule="exact"/>
              <w:jc w:val="right"/>
              <w:rPr>
                <w:sz w:val="18"/>
              </w:rPr>
            </w:pPr>
            <w:r w:rsidRPr="00137DE4">
              <w:rPr>
                <w:sz w:val="18"/>
                <w:lang w:val="fr-FR"/>
              </w:rPr>
              <w:t>4</w:t>
            </w:r>
          </w:p>
        </w:tc>
      </w:tr>
      <w:tr w:rsidR="00137DE4" w:rsidRPr="00137DE4" w14:paraId="1EB6C405" w14:textId="77777777" w:rsidTr="00137DE4">
        <w:tc>
          <w:tcPr>
            <w:tcW w:w="4151" w:type="dxa"/>
            <w:shd w:val="clear" w:color="auto" w:fill="auto"/>
            <w:noWrap/>
          </w:tcPr>
          <w:p w14:paraId="732C37A9" w14:textId="77777777" w:rsidR="00137DE4" w:rsidRPr="00137DE4" w:rsidRDefault="00137DE4" w:rsidP="00137DE4">
            <w:pPr>
              <w:suppressAutoHyphens w:val="0"/>
              <w:spacing w:before="40" w:after="40" w:line="220" w:lineRule="exact"/>
              <w:rPr>
                <w:sz w:val="18"/>
              </w:rPr>
            </w:pPr>
            <w:r w:rsidRPr="00137DE4">
              <w:rPr>
                <w:sz w:val="18"/>
                <w:lang w:val="fr-FR"/>
              </w:rPr>
              <w:t>Nombre d’élèves</w:t>
            </w:r>
          </w:p>
        </w:tc>
        <w:tc>
          <w:tcPr>
            <w:tcW w:w="920" w:type="dxa"/>
            <w:shd w:val="clear" w:color="auto" w:fill="auto"/>
            <w:vAlign w:val="bottom"/>
          </w:tcPr>
          <w:p w14:paraId="026054AC" w14:textId="77777777" w:rsidR="00137DE4" w:rsidRPr="00137DE4" w:rsidRDefault="00137DE4" w:rsidP="00137DE4">
            <w:pPr>
              <w:suppressAutoHyphens w:val="0"/>
              <w:spacing w:before="40" w:after="40" w:line="220" w:lineRule="exact"/>
              <w:jc w:val="right"/>
              <w:rPr>
                <w:sz w:val="18"/>
              </w:rPr>
            </w:pPr>
            <w:r w:rsidRPr="00137DE4">
              <w:rPr>
                <w:sz w:val="18"/>
                <w:lang w:val="fr-FR"/>
              </w:rPr>
              <w:t>1 550</w:t>
            </w:r>
          </w:p>
        </w:tc>
        <w:tc>
          <w:tcPr>
            <w:tcW w:w="1035" w:type="dxa"/>
            <w:shd w:val="clear" w:color="auto" w:fill="auto"/>
            <w:vAlign w:val="bottom"/>
          </w:tcPr>
          <w:p w14:paraId="449CEAC7" w14:textId="77777777" w:rsidR="00137DE4" w:rsidRPr="00137DE4" w:rsidRDefault="00137DE4" w:rsidP="00137DE4">
            <w:pPr>
              <w:suppressAutoHyphens w:val="0"/>
              <w:spacing w:before="40" w:after="40" w:line="220" w:lineRule="exact"/>
              <w:jc w:val="right"/>
              <w:rPr>
                <w:sz w:val="18"/>
              </w:rPr>
            </w:pPr>
            <w:r w:rsidRPr="00137DE4">
              <w:rPr>
                <w:sz w:val="18"/>
                <w:lang w:val="fr-FR"/>
              </w:rPr>
              <w:t>1 647</w:t>
            </w:r>
          </w:p>
        </w:tc>
        <w:tc>
          <w:tcPr>
            <w:tcW w:w="1264" w:type="dxa"/>
            <w:shd w:val="clear" w:color="auto" w:fill="auto"/>
            <w:vAlign w:val="bottom"/>
          </w:tcPr>
          <w:p w14:paraId="52E7B926" w14:textId="77777777" w:rsidR="00137DE4" w:rsidRPr="00137DE4" w:rsidRDefault="00137DE4" w:rsidP="00137DE4">
            <w:pPr>
              <w:suppressAutoHyphens w:val="0"/>
              <w:spacing w:before="40" w:after="40" w:line="220" w:lineRule="exact"/>
              <w:jc w:val="right"/>
              <w:rPr>
                <w:sz w:val="18"/>
              </w:rPr>
            </w:pPr>
            <w:r w:rsidRPr="00137DE4">
              <w:rPr>
                <w:sz w:val="18"/>
                <w:lang w:val="fr-FR"/>
              </w:rPr>
              <w:t>1 610</w:t>
            </w:r>
          </w:p>
        </w:tc>
      </w:tr>
      <w:tr w:rsidR="00137DE4" w:rsidRPr="00137DE4" w14:paraId="11253C8D" w14:textId="77777777" w:rsidTr="00137DE4">
        <w:tc>
          <w:tcPr>
            <w:tcW w:w="4151" w:type="dxa"/>
            <w:shd w:val="clear" w:color="auto" w:fill="auto"/>
            <w:noWrap/>
          </w:tcPr>
          <w:p w14:paraId="648AA5CB" w14:textId="6B5FA895" w:rsidR="00137DE4" w:rsidRPr="00137DE4" w:rsidRDefault="00137DE4" w:rsidP="00DA0C8E">
            <w:pPr>
              <w:suppressAutoHyphens w:val="0"/>
              <w:spacing w:before="40" w:after="40" w:line="220" w:lineRule="exact"/>
              <w:ind w:left="284"/>
              <w:rPr>
                <w:sz w:val="18"/>
              </w:rPr>
            </w:pPr>
            <w:r w:rsidRPr="00137DE4">
              <w:rPr>
                <w:sz w:val="18"/>
                <w:lang w:val="fr-FR"/>
              </w:rPr>
              <w:t>dont filles</w:t>
            </w:r>
          </w:p>
        </w:tc>
        <w:tc>
          <w:tcPr>
            <w:tcW w:w="920" w:type="dxa"/>
            <w:shd w:val="clear" w:color="auto" w:fill="auto"/>
            <w:vAlign w:val="bottom"/>
          </w:tcPr>
          <w:p w14:paraId="36073C81" w14:textId="77777777" w:rsidR="00137DE4" w:rsidRPr="00137DE4" w:rsidRDefault="00137DE4" w:rsidP="00137DE4">
            <w:pPr>
              <w:suppressAutoHyphens w:val="0"/>
              <w:spacing w:before="40" w:after="40" w:line="220" w:lineRule="exact"/>
              <w:jc w:val="right"/>
              <w:rPr>
                <w:sz w:val="18"/>
              </w:rPr>
            </w:pPr>
            <w:r w:rsidRPr="00137DE4">
              <w:rPr>
                <w:sz w:val="18"/>
              </w:rPr>
              <w:t>–</w:t>
            </w:r>
          </w:p>
        </w:tc>
        <w:tc>
          <w:tcPr>
            <w:tcW w:w="1035" w:type="dxa"/>
            <w:shd w:val="clear" w:color="auto" w:fill="auto"/>
            <w:vAlign w:val="bottom"/>
          </w:tcPr>
          <w:p w14:paraId="4EA8FFF2" w14:textId="77777777" w:rsidR="00137DE4" w:rsidRPr="00137DE4" w:rsidRDefault="00137DE4" w:rsidP="00137DE4">
            <w:pPr>
              <w:suppressAutoHyphens w:val="0"/>
              <w:spacing w:before="40" w:after="40" w:line="220" w:lineRule="exact"/>
              <w:jc w:val="right"/>
              <w:rPr>
                <w:sz w:val="18"/>
              </w:rPr>
            </w:pPr>
            <w:r w:rsidRPr="00137DE4">
              <w:rPr>
                <w:sz w:val="18"/>
              </w:rPr>
              <w:t>–</w:t>
            </w:r>
          </w:p>
        </w:tc>
        <w:tc>
          <w:tcPr>
            <w:tcW w:w="1264" w:type="dxa"/>
            <w:shd w:val="clear" w:color="auto" w:fill="auto"/>
            <w:vAlign w:val="bottom"/>
          </w:tcPr>
          <w:p w14:paraId="446FD402" w14:textId="77777777" w:rsidR="00137DE4" w:rsidRPr="00137DE4" w:rsidRDefault="00137DE4" w:rsidP="00137DE4">
            <w:pPr>
              <w:suppressAutoHyphens w:val="0"/>
              <w:spacing w:before="40" w:after="40" w:line="220" w:lineRule="exact"/>
              <w:jc w:val="right"/>
              <w:rPr>
                <w:sz w:val="18"/>
              </w:rPr>
            </w:pPr>
            <w:r w:rsidRPr="00137DE4">
              <w:rPr>
                <w:sz w:val="18"/>
              </w:rPr>
              <w:t>–</w:t>
            </w:r>
          </w:p>
        </w:tc>
      </w:tr>
      <w:tr w:rsidR="00137DE4" w:rsidRPr="00137DE4" w14:paraId="277392CA" w14:textId="77777777" w:rsidTr="00137DE4">
        <w:tc>
          <w:tcPr>
            <w:tcW w:w="4151" w:type="dxa"/>
            <w:shd w:val="clear" w:color="auto" w:fill="auto"/>
            <w:noWrap/>
          </w:tcPr>
          <w:p w14:paraId="5C90AF4F" w14:textId="77777777" w:rsidR="00137DE4" w:rsidRPr="00137DE4" w:rsidRDefault="00137DE4" w:rsidP="00137DE4">
            <w:pPr>
              <w:suppressAutoHyphens w:val="0"/>
              <w:spacing w:before="40" w:after="40" w:line="220" w:lineRule="exact"/>
              <w:rPr>
                <w:sz w:val="18"/>
              </w:rPr>
            </w:pPr>
            <w:r w:rsidRPr="00137DE4">
              <w:rPr>
                <w:sz w:val="18"/>
                <w:lang w:val="fr-FR"/>
              </w:rPr>
              <w:t>Nombre d’élèves par âge sur le nombre total d’élèves :</w:t>
            </w:r>
          </w:p>
        </w:tc>
        <w:tc>
          <w:tcPr>
            <w:tcW w:w="920" w:type="dxa"/>
            <w:shd w:val="clear" w:color="auto" w:fill="auto"/>
            <w:vAlign w:val="bottom"/>
          </w:tcPr>
          <w:p w14:paraId="35A24B7B" w14:textId="77777777" w:rsidR="00137DE4" w:rsidRPr="00137DE4" w:rsidRDefault="00137DE4" w:rsidP="00137DE4">
            <w:pPr>
              <w:suppressAutoHyphens w:val="0"/>
              <w:spacing w:before="40" w:after="40" w:line="220" w:lineRule="exact"/>
              <w:jc w:val="right"/>
              <w:rPr>
                <w:sz w:val="18"/>
              </w:rPr>
            </w:pPr>
          </w:p>
        </w:tc>
        <w:tc>
          <w:tcPr>
            <w:tcW w:w="1035" w:type="dxa"/>
            <w:shd w:val="clear" w:color="auto" w:fill="auto"/>
            <w:vAlign w:val="bottom"/>
          </w:tcPr>
          <w:p w14:paraId="2E368919" w14:textId="77777777" w:rsidR="00137DE4" w:rsidRPr="00137DE4" w:rsidRDefault="00137DE4" w:rsidP="00137DE4">
            <w:pPr>
              <w:suppressAutoHyphens w:val="0"/>
              <w:spacing w:before="40" w:after="40" w:line="220" w:lineRule="exact"/>
              <w:jc w:val="right"/>
              <w:rPr>
                <w:sz w:val="18"/>
              </w:rPr>
            </w:pPr>
          </w:p>
        </w:tc>
        <w:tc>
          <w:tcPr>
            <w:tcW w:w="1264" w:type="dxa"/>
            <w:shd w:val="clear" w:color="auto" w:fill="auto"/>
            <w:vAlign w:val="bottom"/>
          </w:tcPr>
          <w:p w14:paraId="7D364EA2" w14:textId="77777777" w:rsidR="00137DE4" w:rsidRPr="00137DE4" w:rsidRDefault="00137DE4" w:rsidP="00137DE4">
            <w:pPr>
              <w:suppressAutoHyphens w:val="0"/>
              <w:spacing w:before="40" w:after="40" w:line="220" w:lineRule="exact"/>
              <w:jc w:val="right"/>
              <w:rPr>
                <w:sz w:val="18"/>
              </w:rPr>
            </w:pPr>
          </w:p>
        </w:tc>
      </w:tr>
      <w:tr w:rsidR="00137DE4" w:rsidRPr="00137DE4" w14:paraId="66C68385" w14:textId="77777777" w:rsidTr="00137DE4">
        <w:tc>
          <w:tcPr>
            <w:tcW w:w="4151" w:type="dxa"/>
            <w:shd w:val="clear" w:color="auto" w:fill="auto"/>
            <w:noWrap/>
          </w:tcPr>
          <w:p w14:paraId="17D325A1" w14:textId="0DAC79E2" w:rsidR="00137DE4" w:rsidRPr="00137DE4" w:rsidRDefault="00137DE4" w:rsidP="00DA0C8E">
            <w:pPr>
              <w:suppressAutoHyphens w:val="0"/>
              <w:spacing w:before="40" w:after="40" w:line="220" w:lineRule="exact"/>
              <w:ind w:left="284"/>
              <w:rPr>
                <w:sz w:val="18"/>
              </w:rPr>
            </w:pPr>
            <w:r w:rsidRPr="00137DE4">
              <w:rPr>
                <w:sz w:val="18"/>
                <w:lang w:val="fr-FR"/>
              </w:rPr>
              <w:t>13 ans</w:t>
            </w:r>
          </w:p>
        </w:tc>
        <w:tc>
          <w:tcPr>
            <w:tcW w:w="920" w:type="dxa"/>
            <w:shd w:val="clear" w:color="auto" w:fill="auto"/>
            <w:vAlign w:val="bottom"/>
          </w:tcPr>
          <w:p w14:paraId="1A574797" w14:textId="77777777" w:rsidR="00137DE4" w:rsidRPr="00137DE4" w:rsidRDefault="00137DE4" w:rsidP="00137DE4">
            <w:pPr>
              <w:suppressAutoHyphens w:val="0"/>
              <w:spacing w:before="40" w:after="40" w:line="220" w:lineRule="exact"/>
              <w:jc w:val="right"/>
              <w:rPr>
                <w:sz w:val="18"/>
              </w:rPr>
            </w:pPr>
            <w:r w:rsidRPr="00137DE4">
              <w:rPr>
                <w:sz w:val="18"/>
                <w:lang w:val="fr-FR"/>
              </w:rPr>
              <w:t>37</w:t>
            </w:r>
          </w:p>
        </w:tc>
        <w:tc>
          <w:tcPr>
            <w:tcW w:w="1035" w:type="dxa"/>
            <w:shd w:val="clear" w:color="auto" w:fill="auto"/>
            <w:vAlign w:val="bottom"/>
          </w:tcPr>
          <w:p w14:paraId="216224E1" w14:textId="77777777" w:rsidR="00137DE4" w:rsidRPr="00137DE4" w:rsidRDefault="00137DE4" w:rsidP="00137DE4">
            <w:pPr>
              <w:suppressAutoHyphens w:val="0"/>
              <w:spacing w:before="40" w:after="40" w:line="220" w:lineRule="exact"/>
              <w:jc w:val="right"/>
              <w:rPr>
                <w:sz w:val="18"/>
              </w:rPr>
            </w:pPr>
            <w:r w:rsidRPr="00137DE4">
              <w:rPr>
                <w:sz w:val="18"/>
                <w:lang w:val="fr-FR"/>
              </w:rPr>
              <w:t>22</w:t>
            </w:r>
          </w:p>
        </w:tc>
        <w:tc>
          <w:tcPr>
            <w:tcW w:w="1264" w:type="dxa"/>
            <w:shd w:val="clear" w:color="auto" w:fill="auto"/>
            <w:vAlign w:val="bottom"/>
          </w:tcPr>
          <w:p w14:paraId="4D2D87FB" w14:textId="77777777" w:rsidR="00137DE4" w:rsidRPr="00137DE4" w:rsidRDefault="00137DE4" w:rsidP="00137DE4">
            <w:pPr>
              <w:suppressAutoHyphens w:val="0"/>
              <w:spacing w:before="40" w:after="40" w:line="220" w:lineRule="exact"/>
              <w:jc w:val="right"/>
              <w:rPr>
                <w:sz w:val="18"/>
              </w:rPr>
            </w:pPr>
            <w:r w:rsidRPr="00137DE4">
              <w:rPr>
                <w:sz w:val="18"/>
                <w:lang w:val="fr-FR"/>
              </w:rPr>
              <w:t>14</w:t>
            </w:r>
          </w:p>
        </w:tc>
      </w:tr>
      <w:tr w:rsidR="00137DE4" w:rsidRPr="00137DE4" w14:paraId="58AFF6B0" w14:textId="77777777" w:rsidTr="00137DE4">
        <w:tc>
          <w:tcPr>
            <w:tcW w:w="4151" w:type="dxa"/>
            <w:shd w:val="clear" w:color="auto" w:fill="auto"/>
            <w:noWrap/>
          </w:tcPr>
          <w:p w14:paraId="68B06F43" w14:textId="2CCC7964" w:rsidR="00137DE4" w:rsidRPr="00137DE4" w:rsidRDefault="00137DE4" w:rsidP="00DA0C8E">
            <w:pPr>
              <w:suppressAutoHyphens w:val="0"/>
              <w:spacing w:before="40" w:after="40" w:line="220" w:lineRule="exact"/>
              <w:ind w:left="284"/>
              <w:rPr>
                <w:sz w:val="18"/>
              </w:rPr>
            </w:pPr>
            <w:r w:rsidRPr="00137DE4">
              <w:rPr>
                <w:sz w:val="18"/>
                <w:lang w:val="fr-FR"/>
              </w:rPr>
              <w:t>14 ans</w:t>
            </w:r>
          </w:p>
        </w:tc>
        <w:tc>
          <w:tcPr>
            <w:tcW w:w="920" w:type="dxa"/>
            <w:shd w:val="clear" w:color="auto" w:fill="auto"/>
            <w:vAlign w:val="bottom"/>
          </w:tcPr>
          <w:p w14:paraId="53A95766" w14:textId="77777777" w:rsidR="00137DE4" w:rsidRPr="00137DE4" w:rsidRDefault="00137DE4" w:rsidP="00137DE4">
            <w:pPr>
              <w:suppressAutoHyphens w:val="0"/>
              <w:spacing w:before="40" w:after="40" w:line="220" w:lineRule="exact"/>
              <w:jc w:val="right"/>
              <w:rPr>
                <w:sz w:val="18"/>
              </w:rPr>
            </w:pPr>
            <w:r w:rsidRPr="00137DE4">
              <w:rPr>
                <w:sz w:val="18"/>
                <w:lang w:val="fr-FR"/>
              </w:rPr>
              <w:t>376</w:t>
            </w:r>
          </w:p>
        </w:tc>
        <w:tc>
          <w:tcPr>
            <w:tcW w:w="1035" w:type="dxa"/>
            <w:shd w:val="clear" w:color="auto" w:fill="auto"/>
            <w:vAlign w:val="bottom"/>
          </w:tcPr>
          <w:p w14:paraId="228AB9C6" w14:textId="77777777" w:rsidR="00137DE4" w:rsidRPr="00137DE4" w:rsidRDefault="00137DE4" w:rsidP="00137DE4">
            <w:pPr>
              <w:suppressAutoHyphens w:val="0"/>
              <w:spacing w:before="40" w:after="40" w:line="220" w:lineRule="exact"/>
              <w:jc w:val="right"/>
              <w:rPr>
                <w:sz w:val="18"/>
              </w:rPr>
            </w:pPr>
            <w:r w:rsidRPr="00137DE4">
              <w:rPr>
                <w:sz w:val="18"/>
                <w:lang w:val="fr-FR"/>
              </w:rPr>
              <w:t>459</w:t>
            </w:r>
          </w:p>
        </w:tc>
        <w:tc>
          <w:tcPr>
            <w:tcW w:w="1264" w:type="dxa"/>
            <w:shd w:val="clear" w:color="auto" w:fill="auto"/>
            <w:vAlign w:val="bottom"/>
          </w:tcPr>
          <w:p w14:paraId="3F05B2FA" w14:textId="77777777" w:rsidR="00137DE4" w:rsidRPr="00137DE4" w:rsidRDefault="00137DE4" w:rsidP="00137DE4">
            <w:pPr>
              <w:suppressAutoHyphens w:val="0"/>
              <w:spacing w:before="40" w:after="40" w:line="220" w:lineRule="exact"/>
              <w:jc w:val="right"/>
              <w:rPr>
                <w:sz w:val="18"/>
              </w:rPr>
            </w:pPr>
            <w:r w:rsidRPr="00137DE4">
              <w:rPr>
                <w:sz w:val="18"/>
                <w:lang w:val="fr-FR"/>
              </w:rPr>
              <w:t>456</w:t>
            </w:r>
          </w:p>
        </w:tc>
      </w:tr>
      <w:tr w:rsidR="00137DE4" w:rsidRPr="00137DE4" w14:paraId="7F0D456B" w14:textId="77777777" w:rsidTr="00137DE4">
        <w:tc>
          <w:tcPr>
            <w:tcW w:w="4151" w:type="dxa"/>
            <w:shd w:val="clear" w:color="auto" w:fill="auto"/>
            <w:noWrap/>
          </w:tcPr>
          <w:p w14:paraId="71979DEB" w14:textId="3B59C433" w:rsidR="00137DE4" w:rsidRPr="00137DE4" w:rsidRDefault="00137DE4" w:rsidP="00DA0C8E">
            <w:pPr>
              <w:suppressAutoHyphens w:val="0"/>
              <w:spacing w:before="40" w:after="40" w:line="220" w:lineRule="exact"/>
              <w:ind w:left="284"/>
              <w:rPr>
                <w:sz w:val="18"/>
              </w:rPr>
            </w:pPr>
            <w:r w:rsidRPr="00137DE4">
              <w:rPr>
                <w:sz w:val="18"/>
                <w:lang w:val="fr-FR"/>
              </w:rPr>
              <w:t>15 ans</w:t>
            </w:r>
          </w:p>
        </w:tc>
        <w:tc>
          <w:tcPr>
            <w:tcW w:w="920" w:type="dxa"/>
            <w:shd w:val="clear" w:color="auto" w:fill="auto"/>
            <w:vAlign w:val="bottom"/>
          </w:tcPr>
          <w:p w14:paraId="6092345C" w14:textId="77777777" w:rsidR="00137DE4" w:rsidRPr="00137DE4" w:rsidRDefault="00137DE4" w:rsidP="00137DE4">
            <w:pPr>
              <w:suppressAutoHyphens w:val="0"/>
              <w:spacing w:before="40" w:after="40" w:line="220" w:lineRule="exact"/>
              <w:jc w:val="right"/>
              <w:rPr>
                <w:sz w:val="18"/>
              </w:rPr>
            </w:pPr>
            <w:r w:rsidRPr="00137DE4">
              <w:rPr>
                <w:sz w:val="18"/>
                <w:lang w:val="fr-FR"/>
              </w:rPr>
              <w:t>401</w:t>
            </w:r>
          </w:p>
        </w:tc>
        <w:tc>
          <w:tcPr>
            <w:tcW w:w="1035" w:type="dxa"/>
            <w:shd w:val="clear" w:color="auto" w:fill="auto"/>
            <w:vAlign w:val="bottom"/>
          </w:tcPr>
          <w:p w14:paraId="63EF8E27" w14:textId="77777777" w:rsidR="00137DE4" w:rsidRPr="00137DE4" w:rsidRDefault="00137DE4" w:rsidP="00137DE4">
            <w:pPr>
              <w:suppressAutoHyphens w:val="0"/>
              <w:spacing w:before="40" w:after="40" w:line="220" w:lineRule="exact"/>
              <w:jc w:val="right"/>
              <w:rPr>
                <w:sz w:val="18"/>
              </w:rPr>
            </w:pPr>
            <w:r w:rsidRPr="00137DE4">
              <w:rPr>
                <w:sz w:val="18"/>
                <w:lang w:val="fr-FR"/>
              </w:rPr>
              <w:t>386</w:t>
            </w:r>
          </w:p>
        </w:tc>
        <w:tc>
          <w:tcPr>
            <w:tcW w:w="1264" w:type="dxa"/>
            <w:shd w:val="clear" w:color="auto" w:fill="auto"/>
            <w:vAlign w:val="bottom"/>
          </w:tcPr>
          <w:p w14:paraId="782D5B1C" w14:textId="77777777" w:rsidR="00137DE4" w:rsidRPr="00137DE4" w:rsidRDefault="00137DE4" w:rsidP="00137DE4">
            <w:pPr>
              <w:suppressAutoHyphens w:val="0"/>
              <w:spacing w:before="40" w:after="40" w:line="220" w:lineRule="exact"/>
              <w:jc w:val="right"/>
              <w:rPr>
                <w:sz w:val="18"/>
              </w:rPr>
            </w:pPr>
            <w:r w:rsidRPr="00137DE4">
              <w:rPr>
                <w:sz w:val="18"/>
                <w:lang w:val="fr-FR"/>
              </w:rPr>
              <w:t>429</w:t>
            </w:r>
          </w:p>
        </w:tc>
      </w:tr>
      <w:tr w:rsidR="00137DE4" w:rsidRPr="00137DE4" w14:paraId="57633F66" w14:textId="77777777" w:rsidTr="00137DE4">
        <w:tc>
          <w:tcPr>
            <w:tcW w:w="4151" w:type="dxa"/>
            <w:shd w:val="clear" w:color="auto" w:fill="auto"/>
            <w:noWrap/>
          </w:tcPr>
          <w:p w14:paraId="3B2D0AA4" w14:textId="7DC8AE51" w:rsidR="00137DE4" w:rsidRPr="00137DE4" w:rsidRDefault="00137DE4" w:rsidP="00DA0C8E">
            <w:pPr>
              <w:suppressAutoHyphens w:val="0"/>
              <w:spacing w:before="40" w:after="40" w:line="220" w:lineRule="exact"/>
              <w:ind w:left="284"/>
              <w:rPr>
                <w:sz w:val="18"/>
              </w:rPr>
            </w:pPr>
            <w:r w:rsidRPr="00137DE4">
              <w:rPr>
                <w:sz w:val="18"/>
                <w:lang w:val="fr-FR"/>
              </w:rPr>
              <w:lastRenderedPageBreak/>
              <w:t>16 ans</w:t>
            </w:r>
          </w:p>
        </w:tc>
        <w:tc>
          <w:tcPr>
            <w:tcW w:w="920" w:type="dxa"/>
            <w:shd w:val="clear" w:color="auto" w:fill="auto"/>
            <w:vAlign w:val="bottom"/>
          </w:tcPr>
          <w:p w14:paraId="49FDF74A" w14:textId="77777777" w:rsidR="00137DE4" w:rsidRPr="00137DE4" w:rsidRDefault="00137DE4" w:rsidP="00137DE4">
            <w:pPr>
              <w:suppressAutoHyphens w:val="0"/>
              <w:spacing w:before="40" w:after="40" w:line="220" w:lineRule="exact"/>
              <w:jc w:val="right"/>
              <w:rPr>
                <w:sz w:val="18"/>
              </w:rPr>
            </w:pPr>
            <w:r w:rsidRPr="00137DE4">
              <w:rPr>
                <w:sz w:val="18"/>
                <w:lang w:val="fr-FR"/>
              </w:rPr>
              <w:t>367</w:t>
            </w:r>
          </w:p>
        </w:tc>
        <w:tc>
          <w:tcPr>
            <w:tcW w:w="1035" w:type="dxa"/>
            <w:shd w:val="clear" w:color="auto" w:fill="auto"/>
            <w:vAlign w:val="bottom"/>
          </w:tcPr>
          <w:p w14:paraId="2F04B730" w14:textId="77777777" w:rsidR="00137DE4" w:rsidRPr="00137DE4" w:rsidRDefault="00137DE4" w:rsidP="00137DE4">
            <w:pPr>
              <w:suppressAutoHyphens w:val="0"/>
              <w:spacing w:before="40" w:after="40" w:line="220" w:lineRule="exact"/>
              <w:jc w:val="right"/>
              <w:rPr>
                <w:sz w:val="18"/>
              </w:rPr>
            </w:pPr>
            <w:r w:rsidRPr="00137DE4">
              <w:rPr>
                <w:sz w:val="18"/>
                <w:lang w:val="fr-FR"/>
              </w:rPr>
              <w:t>420</w:t>
            </w:r>
          </w:p>
        </w:tc>
        <w:tc>
          <w:tcPr>
            <w:tcW w:w="1264" w:type="dxa"/>
            <w:shd w:val="clear" w:color="auto" w:fill="auto"/>
            <w:vAlign w:val="bottom"/>
          </w:tcPr>
          <w:p w14:paraId="62F47617" w14:textId="77777777" w:rsidR="00137DE4" w:rsidRPr="00137DE4" w:rsidRDefault="00137DE4" w:rsidP="00137DE4">
            <w:pPr>
              <w:suppressAutoHyphens w:val="0"/>
              <w:spacing w:before="40" w:after="40" w:line="220" w:lineRule="exact"/>
              <w:jc w:val="right"/>
              <w:rPr>
                <w:sz w:val="18"/>
              </w:rPr>
            </w:pPr>
            <w:r w:rsidRPr="00137DE4">
              <w:rPr>
                <w:sz w:val="18"/>
                <w:lang w:val="fr-FR"/>
              </w:rPr>
              <w:t>370</w:t>
            </w:r>
          </w:p>
        </w:tc>
      </w:tr>
      <w:tr w:rsidR="00137DE4" w:rsidRPr="00137DE4" w14:paraId="002EB3D2" w14:textId="77777777" w:rsidTr="00137DE4">
        <w:tc>
          <w:tcPr>
            <w:tcW w:w="4151" w:type="dxa"/>
            <w:tcBorders>
              <w:bottom w:val="single" w:sz="12" w:space="0" w:color="auto"/>
            </w:tcBorders>
            <w:shd w:val="clear" w:color="auto" w:fill="auto"/>
            <w:noWrap/>
          </w:tcPr>
          <w:p w14:paraId="15840D3D" w14:textId="16D458CF" w:rsidR="00137DE4" w:rsidRPr="00137DE4" w:rsidRDefault="00137DE4" w:rsidP="00DA0C8E">
            <w:pPr>
              <w:suppressAutoHyphens w:val="0"/>
              <w:spacing w:before="40" w:after="40" w:line="220" w:lineRule="exact"/>
              <w:ind w:left="284"/>
              <w:rPr>
                <w:sz w:val="18"/>
              </w:rPr>
            </w:pPr>
            <w:r w:rsidRPr="00137DE4">
              <w:rPr>
                <w:sz w:val="18"/>
                <w:lang w:val="fr-FR"/>
              </w:rPr>
              <w:t>17 ans</w:t>
            </w:r>
          </w:p>
        </w:tc>
        <w:tc>
          <w:tcPr>
            <w:tcW w:w="920" w:type="dxa"/>
            <w:tcBorders>
              <w:bottom w:val="single" w:sz="12" w:space="0" w:color="auto"/>
            </w:tcBorders>
            <w:shd w:val="clear" w:color="auto" w:fill="auto"/>
            <w:vAlign w:val="bottom"/>
          </w:tcPr>
          <w:p w14:paraId="05FCA731" w14:textId="77777777" w:rsidR="00137DE4" w:rsidRPr="00137DE4" w:rsidRDefault="00137DE4" w:rsidP="00137DE4">
            <w:pPr>
              <w:suppressAutoHyphens w:val="0"/>
              <w:spacing w:before="40" w:after="40" w:line="220" w:lineRule="exact"/>
              <w:jc w:val="right"/>
              <w:rPr>
                <w:sz w:val="18"/>
              </w:rPr>
            </w:pPr>
            <w:r w:rsidRPr="00137DE4">
              <w:rPr>
                <w:sz w:val="18"/>
                <w:lang w:val="fr-FR"/>
              </w:rPr>
              <w:t>369</w:t>
            </w:r>
          </w:p>
        </w:tc>
        <w:tc>
          <w:tcPr>
            <w:tcW w:w="1035" w:type="dxa"/>
            <w:tcBorders>
              <w:bottom w:val="single" w:sz="12" w:space="0" w:color="auto"/>
            </w:tcBorders>
            <w:shd w:val="clear" w:color="auto" w:fill="auto"/>
            <w:vAlign w:val="bottom"/>
          </w:tcPr>
          <w:p w14:paraId="48A6C7F6" w14:textId="77777777" w:rsidR="00137DE4" w:rsidRPr="00137DE4" w:rsidRDefault="00137DE4" w:rsidP="00137DE4">
            <w:pPr>
              <w:suppressAutoHyphens w:val="0"/>
              <w:spacing w:before="40" w:after="40" w:line="220" w:lineRule="exact"/>
              <w:jc w:val="right"/>
              <w:rPr>
                <w:sz w:val="18"/>
              </w:rPr>
            </w:pPr>
            <w:r w:rsidRPr="00137DE4">
              <w:rPr>
                <w:sz w:val="18"/>
                <w:lang w:val="fr-FR"/>
              </w:rPr>
              <w:t>360</w:t>
            </w:r>
          </w:p>
        </w:tc>
        <w:tc>
          <w:tcPr>
            <w:tcW w:w="1264" w:type="dxa"/>
            <w:tcBorders>
              <w:bottom w:val="single" w:sz="12" w:space="0" w:color="auto"/>
            </w:tcBorders>
            <w:shd w:val="clear" w:color="auto" w:fill="auto"/>
            <w:vAlign w:val="bottom"/>
          </w:tcPr>
          <w:p w14:paraId="4151F4F2" w14:textId="77777777" w:rsidR="00137DE4" w:rsidRPr="00137DE4" w:rsidRDefault="00137DE4" w:rsidP="00137DE4">
            <w:pPr>
              <w:suppressAutoHyphens w:val="0"/>
              <w:spacing w:before="40" w:after="40" w:line="220" w:lineRule="exact"/>
              <w:jc w:val="right"/>
              <w:rPr>
                <w:sz w:val="18"/>
              </w:rPr>
            </w:pPr>
            <w:r w:rsidRPr="00137DE4">
              <w:rPr>
                <w:sz w:val="18"/>
                <w:lang w:val="fr-FR"/>
              </w:rPr>
              <w:t>341</w:t>
            </w:r>
          </w:p>
        </w:tc>
      </w:tr>
    </w:tbl>
    <w:p w14:paraId="1AB532D8" w14:textId="7C0599E2" w:rsidR="00137DE4" w:rsidRPr="00EA4082" w:rsidRDefault="00137DE4" w:rsidP="00DA0C8E">
      <w:pPr>
        <w:pStyle w:val="H1G"/>
      </w:pPr>
      <w:r>
        <w:rPr>
          <w:lang w:val="fr-FR"/>
        </w:rPr>
        <w:tab/>
      </w:r>
      <w:r>
        <w:rPr>
          <w:lang w:val="fr-FR"/>
        </w:rPr>
        <w:tab/>
      </w:r>
      <w:r>
        <w:rPr>
          <w:lang w:val="fr-FR"/>
        </w:rPr>
        <w:tab/>
        <w:t>Réponse aux questions posées au paragraphe 18 (al</w:t>
      </w:r>
      <w:r w:rsidR="005302BC" w:rsidRPr="005302BC">
        <w:rPr>
          <w:lang w:val="fr-FR"/>
        </w:rPr>
        <w:t>.</w:t>
      </w:r>
      <w:r>
        <w:rPr>
          <w:lang w:val="fr-FR"/>
        </w:rPr>
        <w:t xml:space="preserve"> a) et b)) </w:t>
      </w:r>
      <w:r w:rsidR="00DA0C8E">
        <w:rPr>
          <w:lang w:val="fr-FR"/>
        </w:rPr>
        <w:br/>
      </w:r>
      <w:r>
        <w:rPr>
          <w:lang w:val="fr-FR"/>
        </w:rPr>
        <w:t>de la liste de points</w:t>
      </w:r>
    </w:p>
    <w:p w14:paraId="346C3AC0" w14:textId="7AA9F6B1" w:rsidR="00137DE4" w:rsidRPr="00EA4082" w:rsidRDefault="00137DE4" w:rsidP="00137DE4">
      <w:pPr>
        <w:pStyle w:val="SingleTxtG"/>
        <w:ind w:right="1133"/>
      </w:pPr>
      <w:r>
        <w:rPr>
          <w:lang w:val="fr-FR"/>
        </w:rPr>
        <w:t>173</w:t>
      </w:r>
      <w:r w:rsidR="005302BC" w:rsidRPr="005302BC">
        <w:rPr>
          <w:lang w:val="fr-FR"/>
        </w:rPr>
        <w:t>.</w:t>
      </w:r>
      <w:r>
        <w:rPr>
          <w:lang w:val="fr-FR"/>
        </w:rPr>
        <w:tab/>
        <w:t>D’après les données du Ministère de la santé et de l’industrie médicale, le nombre d’enfants de 0 à 3 ans placés dans des foyers pour enfants a augmenté de 5,9 % en 2023 par rapport à 2022</w:t>
      </w:r>
      <w:r w:rsidR="005302BC" w:rsidRPr="005302BC">
        <w:rPr>
          <w:lang w:val="fr-FR"/>
        </w:rPr>
        <w:t>.</w:t>
      </w:r>
    </w:p>
    <w:p w14:paraId="3716950B" w14:textId="77FFD572" w:rsidR="00137DE4" w:rsidRPr="00EA4082" w:rsidRDefault="00137DE4" w:rsidP="00137DE4">
      <w:pPr>
        <w:pStyle w:val="SingleTxtG"/>
        <w:ind w:right="1133"/>
      </w:pPr>
      <w:r>
        <w:rPr>
          <w:lang w:val="fr-FR"/>
        </w:rPr>
        <w:t>174</w:t>
      </w:r>
      <w:r w:rsidR="005302BC" w:rsidRPr="005302BC">
        <w:rPr>
          <w:lang w:val="fr-FR"/>
        </w:rPr>
        <w:t>.</w:t>
      </w:r>
      <w:r>
        <w:rPr>
          <w:lang w:val="fr-FR"/>
        </w:rPr>
        <w:tab/>
        <w:t>D’après les données du Ministère de l’éducation, le nombre d’enfants placés dans des foyers pour enfants a augmenté de 17,4 % en 2023 par rapport à 2022</w:t>
      </w:r>
      <w:r w:rsidR="005302BC" w:rsidRPr="005302BC">
        <w:rPr>
          <w:lang w:val="fr-FR"/>
        </w:rPr>
        <w:t>.</w:t>
      </w:r>
    </w:p>
    <w:p w14:paraId="786090CC" w14:textId="372D5267" w:rsidR="00137DE4" w:rsidRPr="00EA4082" w:rsidRDefault="00137DE4" w:rsidP="00137DE4">
      <w:pPr>
        <w:pStyle w:val="SingleTxtG"/>
        <w:ind w:right="1133"/>
      </w:pPr>
      <w:r>
        <w:rPr>
          <w:lang w:val="fr-FR"/>
        </w:rPr>
        <w:t>175</w:t>
      </w:r>
      <w:r w:rsidR="005302BC" w:rsidRPr="005302BC">
        <w:rPr>
          <w:lang w:val="fr-FR"/>
        </w:rPr>
        <w:t>.</w:t>
      </w:r>
      <w:r>
        <w:rPr>
          <w:lang w:val="fr-FR"/>
        </w:rPr>
        <w:tab/>
        <w:t>Au cours de la période analysée, le nombre d’institutions pour enfants au Turkménistan n’a pas connu d’évolution</w:t>
      </w:r>
      <w:r w:rsidR="005302BC" w:rsidRPr="005302BC">
        <w:rPr>
          <w:lang w:val="fr-FR"/>
        </w:rPr>
        <w:t>.</w:t>
      </w:r>
      <w:r>
        <w:rPr>
          <w:lang w:val="fr-FR"/>
        </w:rPr>
        <w:t xml:space="preserve"> Parallèlement, on observe une tendance à l’augmentation du nombre d’enfants handicapés au sein des écoles-internats</w:t>
      </w:r>
      <w:r w:rsidR="005302BC" w:rsidRPr="005302BC">
        <w:rPr>
          <w:lang w:val="fr-FR"/>
        </w:rPr>
        <w:t>.</w:t>
      </w:r>
      <w:r>
        <w:rPr>
          <w:lang w:val="fr-FR"/>
        </w:rPr>
        <w:t xml:space="preserve"> Ainsi, le nombre d’enfants concernés était de 4</w:t>
      </w:r>
      <w:r w:rsidR="007F11FA">
        <w:rPr>
          <w:lang w:val="fr-FR"/>
        </w:rPr>
        <w:t> </w:t>
      </w:r>
      <w:r>
        <w:rPr>
          <w:lang w:val="fr-FR"/>
        </w:rPr>
        <w:t>482 en 2021 (en hausse de 1,6 % par rapport à 2020), de 4</w:t>
      </w:r>
      <w:r w:rsidR="00005D17">
        <w:rPr>
          <w:lang w:val="fr-FR"/>
        </w:rPr>
        <w:t> </w:t>
      </w:r>
      <w:r>
        <w:rPr>
          <w:lang w:val="fr-FR"/>
        </w:rPr>
        <w:t>770 en 2022 (en hausse de 6,4 % par rapport à 2021) et de 4</w:t>
      </w:r>
      <w:r w:rsidR="00005D17">
        <w:rPr>
          <w:lang w:val="fr-FR"/>
        </w:rPr>
        <w:t> </w:t>
      </w:r>
      <w:r>
        <w:rPr>
          <w:lang w:val="fr-FR"/>
        </w:rPr>
        <w:t>864 en 2023 (en hausse de 2,0 % par rapport à 2022)</w:t>
      </w:r>
      <w:r w:rsidR="005302BC" w:rsidRPr="005302BC">
        <w:rPr>
          <w:lang w:val="fr-FR"/>
        </w:rPr>
        <w:t>.</w:t>
      </w:r>
      <w:r>
        <w:rPr>
          <w:lang w:val="fr-FR"/>
        </w:rPr>
        <w:t xml:space="preserve"> Cette tendance s’explique par la détection précoce des handicaps des enfants et par la réalisation d’enquêtes régulières sur la situation des enfants handicapés couverts par le système de protection sociale au Turkménistan</w:t>
      </w:r>
      <w:r w:rsidR="005302BC" w:rsidRPr="005302BC">
        <w:rPr>
          <w:lang w:val="fr-FR"/>
        </w:rPr>
        <w:t>.</w:t>
      </w:r>
    </w:p>
    <w:p w14:paraId="2B9FDF17" w14:textId="75391459" w:rsidR="00137DE4" w:rsidRPr="00EA4082" w:rsidRDefault="00137DE4" w:rsidP="00137DE4">
      <w:pPr>
        <w:pStyle w:val="SingleTxtG"/>
        <w:ind w:right="1133"/>
      </w:pPr>
      <w:r>
        <w:rPr>
          <w:lang w:val="fr-FR"/>
        </w:rPr>
        <w:t>176</w:t>
      </w:r>
      <w:r w:rsidR="005302BC" w:rsidRPr="005302BC">
        <w:rPr>
          <w:lang w:val="fr-FR"/>
        </w:rPr>
        <w:t>.</w:t>
      </w:r>
      <w:r>
        <w:rPr>
          <w:lang w:val="fr-FR"/>
        </w:rPr>
        <w:tab/>
        <w:t>Pour 2023, d’après les données du Fonds de pension, le nombre de bénéficiaires de prestations d’invalidité de l’État âgés de moins de 18 ans s’élevait à 26 004, soit une augmentation de 4,0 % par rapport à 2022</w:t>
      </w:r>
      <w:r w:rsidR="005302BC" w:rsidRPr="005302BC">
        <w:rPr>
          <w:lang w:val="fr-FR"/>
        </w:rPr>
        <w:t>.</w:t>
      </w:r>
    </w:p>
    <w:p w14:paraId="2F3E4E4C" w14:textId="735C4A59" w:rsidR="00137DE4" w:rsidRPr="00EA4082" w:rsidRDefault="00137DE4" w:rsidP="00137DE4">
      <w:pPr>
        <w:pStyle w:val="H1G"/>
        <w:rPr>
          <w:color w:val="000000" w:themeColor="text1"/>
        </w:rPr>
      </w:pPr>
      <w:r>
        <w:rPr>
          <w:lang w:val="fr-FR"/>
        </w:rPr>
        <w:tab/>
      </w:r>
      <w:r>
        <w:rPr>
          <w:lang w:val="fr-FR"/>
        </w:rPr>
        <w:tab/>
      </w:r>
      <w:r>
        <w:rPr>
          <w:lang w:val="fr-FR"/>
        </w:rPr>
        <w:tab/>
        <w:t>Réponse aux questions posées au paragraphe 19 (al</w:t>
      </w:r>
      <w:r w:rsidR="005302BC" w:rsidRPr="005302BC">
        <w:rPr>
          <w:lang w:val="fr-FR"/>
        </w:rPr>
        <w:t>.</w:t>
      </w:r>
      <w:r>
        <w:rPr>
          <w:lang w:val="fr-FR"/>
        </w:rPr>
        <w:t xml:space="preserve"> b)) </w:t>
      </w:r>
      <w:r>
        <w:rPr>
          <w:lang w:val="fr-FR"/>
        </w:rPr>
        <w:br/>
      </w:r>
      <w:r>
        <w:rPr>
          <w:lang w:val="fr-FR"/>
        </w:rPr>
        <w:t>de la liste de points</w:t>
      </w:r>
    </w:p>
    <w:p w14:paraId="044E8464" w14:textId="77777777" w:rsidR="00137DE4" w:rsidRPr="00EA4082" w:rsidRDefault="00137DE4" w:rsidP="00137DE4">
      <w:pPr>
        <w:pStyle w:val="H23G"/>
      </w:pPr>
      <w:r>
        <w:rPr>
          <w:lang w:val="fr-FR"/>
        </w:rPr>
        <w:tab/>
      </w:r>
      <w:r>
        <w:rPr>
          <w:lang w:val="fr-FR"/>
        </w:rPr>
        <w:tab/>
        <w:t>Informations sur les enfants handicapés en 2021</w:t>
      </w:r>
    </w:p>
    <w:tbl>
      <w:tblPr>
        <w:tblW w:w="8504" w:type="dxa"/>
        <w:tblInd w:w="1134" w:type="dxa"/>
        <w:tblLayout w:type="fixed"/>
        <w:tblCellMar>
          <w:left w:w="0" w:type="dxa"/>
          <w:right w:w="0" w:type="dxa"/>
        </w:tblCellMar>
        <w:tblLook w:val="00A0" w:firstRow="1" w:lastRow="0" w:firstColumn="1" w:lastColumn="0" w:noHBand="0" w:noVBand="0"/>
      </w:tblPr>
      <w:tblGrid>
        <w:gridCol w:w="2310"/>
        <w:gridCol w:w="630"/>
        <w:gridCol w:w="703"/>
        <w:gridCol w:w="1308"/>
        <w:gridCol w:w="1133"/>
        <w:gridCol w:w="1209"/>
        <w:gridCol w:w="1211"/>
      </w:tblGrid>
      <w:tr w:rsidR="00137DE4" w:rsidRPr="00137DE4" w14:paraId="21426247" w14:textId="77777777" w:rsidTr="00DA0C8E">
        <w:trPr>
          <w:tblHeader/>
        </w:trPr>
        <w:tc>
          <w:tcPr>
            <w:tcW w:w="2310" w:type="dxa"/>
            <w:vMerge w:val="restart"/>
            <w:tcBorders>
              <w:top w:val="single" w:sz="4" w:space="0" w:color="auto"/>
              <w:bottom w:val="single" w:sz="12" w:space="0" w:color="auto"/>
            </w:tcBorders>
            <w:shd w:val="clear" w:color="auto" w:fill="auto"/>
            <w:vAlign w:val="bottom"/>
          </w:tcPr>
          <w:p w14:paraId="5339AE71" w14:textId="77777777" w:rsidR="00137DE4" w:rsidRPr="00137DE4" w:rsidRDefault="00137DE4" w:rsidP="00137DE4">
            <w:pPr>
              <w:suppressAutoHyphens w:val="0"/>
              <w:spacing w:before="80" w:after="80" w:line="200" w:lineRule="exact"/>
              <w:rPr>
                <w:i/>
                <w:spacing w:val="4"/>
                <w:w w:val="103"/>
                <w:kern w:val="14"/>
                <w:sz w:val="16"/>
              </w:rPr>
            </w:pPr>
          </w:p>
        </w:tc>
        <w:tc>
          <w:tcPr>
            <w:tcW w:w="630" w:type="dxa"/>
            <w:vMerge w:val="restart"/>
            <w:tcBorders>
              <w:top w:val="single" w:sz="4" w:space="0" w:color="auto"/>
              <w:bottom w:val="single" w:sz="12" w:space="0" w:color="auto"/>
            </w:tcBorders>
            <w:shd w:val="clear" w:color="auto" w:fill="auto"/>
            <w:vAlign w:val="bottom"/>
          </w:tcPr>
          <w:p w14:paraId="23C5FC18" w14:textId="77777777" w:rsidR="00137DE4" w:rsidRPr="00137DE4" w:rsidRDefault="00137DE4" w:rsidP="00DA0C8E">
            <w:pPr>
              <w:suppressAutoHyphens w:val="0"/>
              <w:spacing w:before="80" w:after="80" w:line="200" w:lineRule="exact"/>
              <w:jc w:val="right"/>
              <w:rPr>
                <w:i/>
                <w:spacing w:val="4"/>
                <w:w w:val="103"/>
                <w:kern w:val="14"/>
                <w:sz w:val="16"/>
              </w:rPr>
            </w:pPr>
            <w:r w:rsidRPr="00137DE4">
              <w:rPr>
                <w:i/>
                <w:spacing w:val="4"/>
                <w:w w:val="103"/>
                <w:kern w:val="14"/>
                <w:sz w:val="16"/>
                <w:lang w:val="fr-FR"/>
              </w:rPr>
              <w:t>Total</w:t>
            </w:r>
          </w:p>
        </w:tc>
        <w:tc>
          <w:tcPr>
            <w:tcW w:w="5564" w:type="dxa"/>
            <w:gridSpan w:val="5"/>
            <w:tcBorders>
              <w:top w:val="single" w:sz="4" w:space="0" w:color="auto"/>
              <w:bottom w:val="single" w:sz="4" w:space="0" w:color="auto"/>
            </w:tcBorders>
            <w:shd w:val="clear" w:color="auto" w:fill="auto"/>
            <w:noWrap/>
            <w:vAlign w:val="bottom"/>
          </w:tcPr>
          <w:p w14:paraId="7D64DB6A" w14:textId="77777777" w:rsidR="00137DE4" w:rsidRPr="00137DE4" w:rsidRDefault="00137DE4" w:rsidP="00550CCA">
            <w:pPr>
              <w:suppressAutoHyphens w:val="0"/>
              <w:spacing w:before="80" w:after="80" w:line="200" w:lineRule="exact"/>
              <w:jc w:val="center"/>
              <w:rPr>
                <w:i/>
                <w:spacing w:val="4"/>
                <w:w w:val="103"/>
                <w:kern w:val="14"/>
                <w:sz w:val="16"/>
              </w:rPr>
            </w:pPr>
            <w:r w:rsidRPr="00137DE4">
              <w:rPr>
                <w:i/>
                <w:spacing w:val="4"/>
                <w:w w:val="103"/>
                <w:kern w:val="14"/>
                <w:sz w:val="16"/>
                <w:lang w:val="fr-FR"/>
              </w:rPr>
              <w:t>Nombre d’enfants</w:t>
            </w:r>
          </w:p>
        </w:tc>
      </w:tr>
      <w:tr w:rsidR="00137DE4" w:rsidRPr="00137DE4" w14:paraId="376BE34A" w14:textId="77777777" w:rsidTr="00DA0C8E">
        <w:trPr>
          <w:tblHeader/>
        </w:trPr>
        <w:tc>
          <w:tcPr>
            <w:tcW w:w="2310" w:type="dxa"/>
            <w:vMerge/>
            <w:tcBorders>
              <w:top w:val="single" w:sz="12" w:space="0" w:color="auto"/>
            </w:tcBorders>
            <w:shd w:val="clear" w:color="auto" w:fill="auto"/>
            <w:vAlign w:val="bottom"/>
          </w:tcPr>
          <w:p w14:paraId="0AC0FF82" w14:textId="77777777" w:rsidR="00137DE4" w:rsidRPr="00137DE4" w:rsidRDefault="00137DE4" w:rsidP="00137DE4">
            <w:pPr>
              <w:suppressAutoHyphens w:val="0"/>
              <w:spacing w:before="80" w:after="80" w:line="200" w:lineRule="exact"/>
              <w:rPr>
                <w:i/>
                <w:spacing w:val="4"/>
                <w:w w:val="103"/>
                <w:kern w:val="14"/>
                <w:sz w:val="16"/>
              </w:rPr>
            </w:pPr>
          </w:p>
        </w:tc>
        <w:tc>
          <w:tcPr>
            <w:tcW w:w="630" w:type="dxa"/>
            <w:vMerge/>
            <w:tcBorders>
              <w:top w:val="single" w:sz="12" w:space="0" w:color="auto"/>
            </w:tcBorders>
            <w:shd w:val="clear" w:color="auto" w:fill="auto"/>
            <w:vAlign w:val="bottom"/>
          </w:tcPr>
          <w:p w14:paraId="2916DD2B" w14:textId="77777777" w:rsidR="00137DE4" w:rsidRPr="00137DE4" w:rsidRDefault="00137DE4" w:rsidP="00DA0C8E">
            <w:pPr>
              <w:suppressAutoHyphens w:val="0"/>
              <w:spacing w:before="80" w:after="80" w:line="200" w:lineRule="exact"/>
              <w:jc w:val="right"/>
              <w:rPr>
                <w:i/>
                <w:spacing w:val="4"/>
                <w:w w:val="103"/>
                <w:kern w:val="14"/>
                <w:sz w:val="16"/>
              </w:rPr>
            </w:pPr>
          </w:p>
        </w:tc>
        <w:tc>
          <w:tcPr>
            <w:tcW w:w="703" w:type="dxa"/>
            <w:vMerge w:val="restart"/>
            <w:tcBorders>
              <w:top w:val="single" w:sz="4" w:space="0" w:color="auto"/>
            </w:tcBorders>
            <w:shd w:val="clear" w:color="auto" w:fill="auto"/>
            <w:noWrap/>
            <w:vAlign w:val="bottom"/>
          </w:tcPr>
          <w:p w14:paraId="6D2F8446" w14:textId="77777777" w:rsidR="00137DE4" w:rsidRPr="00137DE4" w:rsidRDefault="00137DE4" w:rsidP="00DA0C8E">
            <w:pPr>
              <w:suppressAutoHyphens w:val="0"/>
              <w:spacing w:before="80" w:after="80" w:line="200" w:lineRule="exact"/>
              <w:jc w:val="right"/>
              <w:rPr>
                <w:i/>
                <w:iCs/>
                <w:spacing w:val="4"/>
                <w:w w:val="103"/>
                <w:kern w:val="14"/>
                <w:sz w:val="16"/>
                <w:szCs w:val="16"/>
              </w:rPr>
            </w:pPr>
            <w:r w:rsidRPr="00137DE4">
              <w:rPr>
                <w:i/>
                <w:spacing w:val="4"/>
                <w:w w:val="103"/>
                <w:kern w:val="14"/>
                <w:sz w:val="16"/>
                <w:lang w:val="fr-FR"/>
              </w:rPr>
              <w:t>Total</w:t>
            </w:r>
          </w:p>
        </w:tc>
        <w:tc>
          <w:tcPr>
            <w:tcW w:w="4861" w:type="dxa"/>
            <w:gridSpan w:val="4"/>
            <w:tcBorders>
              <w:top w:val="single" w:sz="4" w:space="0" w:color="auto"/>
              <w:bottom w:val="single" w:sz="4" w:space="0" w:color="auto"/>
            </w:tcBorders>
            <w:shd w:val="clear" w:color="auto" w:fill="auto"/>
            <w:noWrap/>
            <w:vAlign w:val="bottom"/>
          </w:tcPr>
          <w:p w14:paraId="52F26079" w14:textId="4899BD03" w:rsidR="00137DE4" w:rsidRPr="00137DE4" w:rsidRDefault="00460DF7" w:rsidP="00DA0C8E">
            <w:pPr>
              <w:suppressAutoHyphens w:val="0"/>
              <w:spacing w:before="80" w:after="80" w:line="200" w:lineRule="exact"/>
              <w:jc w:val="center"/>
              <w:rPr>
                <w:i/>
                <w:iCs/>
                <w:spacing w:val="4"/>
                <w:w w:val="103"/>
                <w:kern w:val="14"/>
                <w:sz w:val="16"/>
                <w:szCs w:val="16"/>
              </w:rPr>
            </w:pPr>
            <w:r>
              <w:rPr>
                <w:i/>
                <w:spacing w:val="4"/>
                <w:w w:val="103"/>
                <w:kern w:val="14"/>
                <w:sz w:val="16"/>
                <w:lang w:val="fr-FR"/>
              </w:rPr>
              <w:t>P</w:t>
            </w:r>
            <w:r w:rsidR="00137DE4" w:rsidRPr="00137DE4">
              <w:rPr>
                <w:i/>
                <w:spacing w:val="4"/>
                <w:w w:val="103"/>
                <w:kern w:val="14"/>
                <w:sz w:val="16"/>
                <w:lang w:val="fr-FR"/>
              </w:rPr>
              <w:t>ar genre et par âge :</w:t>
            </w:r>
          </w:p>
        </w:tc>
      </w:tr>
      <w:tr w:rsidR="00137DE4" w:rsidRPr="00137DE4" w14:paraId="6C89E380" w14:textId="77777777" w:rsidTr="00DA0C8E">
        <w:trPr>
          <w:tblHeader/>
        </w:trPr>
        <w:tc>
          <w:tcPr>
            <w:tcW w:w="2310" w:type="dxa"/>
            <w:vMerge/>
            <w:tcBorders>
              <w:top w:val="single" w:sz="4" w:space="0" w:color="auto"/>
              <w:bottom w:val="single" w:sz="12" w:space="0" w:color="auto"/>
            </w:tcBorders>
            <w:shd w:val="clear" w:color="auto" w:fill="auto"/>
            <w:vAlign w:val="bottom"/>
          </w:tcPr>
          <w:p w14:paraId="40FB65D9" w14:textId="77777777" w:rsidR="00137DE4" w:rsidRPr="00137DE4" w:rsidRDefault="00137DE4" w:rsidP="00137DE4">
            <w:pPr>
              <w:suppressAutoHyphens w:val="0"/>
              <w:spacing w:before="80" w:after="80" w:line="200" w:lineRule="exact"/>
              <w:rPr>
                <w:i/>
                <w:spacing w:val="4"/>
                <w:w w:val="103"/>
                <w:kern w:val="14"/>
                <w:sz w:val="16"/>
              </w:rPr>
            </w:pPr>
          </w:p>
        </w:tc>
        <w:tc>
          <w:tcPr>
            <w:tcW w:w="630" w:type="dxa"/>
            <w:vMerge/>
            <w:tcBorders>
              <w:top w:val="single" w:sz="4" w:space="0" w:color="auto"/>
              <w:bottom w:val="single" w:sz="12" w:space="0" w:color="auto"/>
            </w:tcBorders>
            <w:shd w:val="clear" w:color="auto" w:fill="auto"/>
            <w:vAlign w:val="bottom"/>
          </w:tcPr>
          <w:p w14:paraId="077F191E" w14:textId="77777777" w:rsidR="00137DE4" w:rsidRPr="00137DE4" w:rsidRDefault="00137DE4" w:rsidP="00137DE4">
            <w:pPr>
              <w:suppressAutoHyphens w:val="0"/>
              <w:spacing w:before="80" w:after="80" w:line="200" w:lineRule="exact"/>
              <w:rPr>
                <w:i/>
                <w:spacing w:val="4"/>
                <w:w w:val="103"/>
                <w:kern w:val="14"/>
                <w:sz w:val="16"/>
              </w:rPr>
            </w:pPr>
          </w:p>
        </w:tc>
        <w:tc>
          <w:tcPr>
            <w:tcW w:w="703" w:type="dxa"/>
            <w:vMerge/>
            <w:tcBorders>
              <w:top w:val="single" w:sz="4" w:space="0" w:color="auto"/>
              <w:bottom w:val="single" w:sz="12" w:space="0" w:color="auto"/>
            </w:tcBorders>
            <w:shd w:val="clear" w:color="auto" w:fill="auto"/>
            <w:vAlign w:val="bottom"/>
          </w:tcPr>
          <w:p w14:paraId="31F33ADD" w14:textId="77777777" w:rsidR="00137DE4" w:rsidRPr="00137DE4" w:rsidRDefault="00137DE4" w:rsidP="00137DE4">
            <w:pPr>
              <w:suppressAutoHyphens w:val="0"/>
              <w:spacing w:before="80" w:after="80" w:line="200" w:lineRule="exact"/>
              <w:rPr>
                <w:i/>
                <w:iCs/>
                <w:spacing w:val="4"/>
                <w:w w:val="103"/>
                <w:kern w:val="14"/>
                <w:sz w:val="16"/>
                <w:szCs w:val="16"/>
              </w:rPr>
            </w:pPr>
          </w:p>
        </w:tc>
        <w:tc>
          <w:tcPr>
            <w:tcW w:w="1308" w:type="dxa"/>
            <w:tcBorders>
              <w:top w:val="single" w:sz="4" w:space="0" w:color="auto"/>
              <w:bottom w:val="single" w:sz="12" w:space="0" w:color="auto"/>
            </w:tcBorders>
            <w:shd w:val="clear" w:color="auto" w:fill="auto"/>
            <w:vAlign w:val="bottom"/>
          </w:tcPr>
          <w:p w14:paraId="5B25F525" w14:textId="6AF90F3C" w:rsidR="00137DE4" w:rsidRPr="00137DE4" w:rsidRDefault="00460DF7" w:rsidP="00DA0C8E">
            <w:pPr>
              <w:suppressAutoHyphens w:val="0"/>
              <w:spacing w:before="80" w:after="80" w:line="200" w:lineRule="exact"/>
              <w:jc w:val="right"/>
              <w:rPr>
                <w:i/>
                <w:iCs/>
                <w:spacing w:val="4"/>
                <w:w w:val="103"/>
                <w:kern w:val="14"/>
                <w:sz w:val="16"/>
                <w:szCs w:val="16"/>
              </w:rPr>
            </w:pPr>
            <w:r>
              <w:rPr>
                <w:i/>
                <w:iCs/>
                <w:spacing w:val="4"/>
                <w:w w:val="103"/>
                <w:kern w:val="14"/>
                <w:sz w:val="16"/>
                <w:lang w:val="fr-FR"/>
              </w:rPr>
              <w:t>G</w:t>
            </w:r>
            <w:r w:rsidR="00137DE4" w:rsidRPr="00137DE4">
              <w:rPr>
                <w:i/>
                <w:iCs/>
                <w:spacing w:val="4"/>
                <w:w w:val="103"/>
                <w:kern w:val="14"/>
                <w:sz w:val="16"/>
                <w:lang w:val="fr-FR"/>
              </w:rPr>
              <w:t>arçons</w:t>
            </w:r>
          </w:p>
        </w:tc>
        <w:tc>
          <w:tcPr>
            <w:tcW w:w="1133" w:type="dxa"/>
            <w:tcBorders>
              <w:top w:val="single" w:sz="4" w:space="0" w:color="auto"/>
              <w:bottom w:val="single" w:sz="12" w:space="0" w:color="auto"/>
            </w:tcBorders>
            <w:shd w:val="clear" w:color="auto" w:fill="auto"/>
            <w:noWrap/>
            <w:vAlign w:val="bottom"/>
          </w:tcPr>
          <w:p w14:paraId="5A3A6382" w14:textId="44861CF0" w:rsidR="00137DE4" w:rsidRPr="00137DE4" w:rsidRDefault="00460DF7" w:rsidP="00DA0C8E">
            <w:pPr>
              <w:suppressAutoHyphens w:val="0"/>
              <w:spacing w:before="80" w:after="80" w:line="200" w:lineRule="exact"/>
              <w:jc w:val="right"/>
              <w:rPr>
                <w:i/>
                <w:iCs/>
                <w:spacing w:val="4"/>
                <w:w w:val="103"/>
                <w:kern w:val="14"/>
                <w:sz w:val="16"/>
                <w:szCs w:val="16"/>
              </w:rPr>
            </w:pPr>
            <w:r>
              <w:rPr>
                <w:i/>
                <w:iCs/>
                <w:spacing w:val="4"/>
                <w:w w:val="103"/>
                <w:kern w:val="14"/>
                <w:sz w:val="16"/>
                <w:lang w:val="fr-FR"/>
              </w:rPr>
              <w:t>F</w:t>
            </w:r>
            <w:r w:rsidR="00137DE4" w:rsidRPr="00137DE4">
              <w:rPr>
                <w:i/>
                <w:iCs/>
                <w:spacing w:val="4"/>
                <w:w w:val="103"/>
                <w:kern w:val="14"/>
                <w:sz w:val="16"/>
                <w:lang w:val="fr-FR"/>
              </w:rPr>
              <w:t>illes</w:t>
            </w:r>
          </w:p>
        </w:tc>
        <w:tc>
          <w:tcPr>
            <w:tcW w:w="1209" w:type="dxa"/>
            <w:tcBorders>
              <w:top w:val="single" w:sz="4" w:space="0" w:color="auto"/>
              <w:bottom w:val="single" w:sz="12" w:space="0" w:color="auto"/>
            </w:tcBorders>
            <w:shd w:val="clear" w:color="auto" w:fill="auto"/>
            <w:vAlign w:val="bottom"/>
          </w:tcPr>
          <w:p w14:paraId="0D084E9E" w14:textId="77777777" w:rsidR="00137DE4" w:rsidRPr="00137DE4" w:rsidRDefault="00137DE4" w:rsidP="00DA0C8E">
            <w:pPr>
              <w:suppressAutoHyphens w:val="0"/>
              <w:spacing w:before="80" w:after="80" w:line="200" w:lineRule="exact"/>
              <w:jc w:val="right"/>
              <w:rPr>
                <w:i/>
                <w:iCs/>
                <w:spacing w:val="4"/>
                <w:w w:val="103"/>
                <w:kern w:val="14"/>
                <w:sz w:val="16"/>
                <w:szCs w:val="16"/>
              </w:rPr>
            </w:pPr>
            <w:r w:rsidRPr="00137DE4">
              <w:rPr>
                <w:i/>
                <w:iCs/>
                <w:spacing w:val="4"/>
                <w:w w:val="103"/>
                <w:kern w:val="14"/>
                <w:sz w:val="16"/>
                <w:lang w:val="fr-FR"/>
              </w:rPr>
              <w:t>6 à 17 ans</w:t>
            </w:r>
          </w:p>
        </w:tc>
        <w:tc>
          <w:tcPr>
            <w:tcW w:w="1211" w:type="dxa"/>
            <w:tcBorders>
              <w:top w:val="single" w:sz="4" w:space="0" w:color="auto"/>
              <w:bottom w:val="single" w:sz="12" w:space="0" w:color="auto"/>
            </w:tcBorders>
            <w:shd w:val="clear" w:color="auto" w:fill="auto"/>
            <w:noWrap/>
            <w:vAlign w:val="bottom"/>
          </w:tcPr>
          <w:p w14:paraId="12BCB574" w14:textId="77777777" w:rsidR="00137DE4" w:rsidRPr="00137DE4" w:rsidRDefault="00137DE4" w:rsidP="00DA0C8E">
            <w:pPr>
              <w:suppressAutoHyphens w:val="0"/>
              <w:spacing w:before="80" w:after="80" w:line="200" w:lineRule="exact"/>
              <w:jc w:val="right"/>
              <w:rPr>
                <w:i/>
                <w:iCs/>
                <w:spacing w:val="4"/>
                <w:w w:val="103"/>
                <w:kern w:val="14"/>
                <w:sz w:val="16"/>
                <w:szCs w:val="16"/>
              </w:rPr>
            </w:pPr>
            <w:r w:rsidRPr="00137DE4">
              <w:rPr>
                <w:i/>
                <w:iCs/>
                <w:spacing w:val="4"/>
                <w:w w:val="103"/>
                <w:kern w:val="14"/>
                <w:sz w:val="16"/>
                <w:lang w:val="fr-FR"/>
              </w:rPr>
              <w:t>18 ans ou plus</w:t>
            </w:r>
          </w:p>
        </w:tc>
      </w:tr>
      <w:tr w:rsidR="00137DE4" w:rsidRPr="00137DE4" w14:paraId="41E64B6A" w14:textId="77777777" w:rsidTr="00DA0C8E">
        <w:tc>
          <w:tcPr>
            <w:tcW w:w="2310" w:type="dxa"/>
            <w:tcBorders>
              <w:top w:val="single" w:sz="12" w:space="0" w:color="auto"/>
            </w:tcBorders>
            <w:shd w:val="clear" w:color="auto" w:fill="auto"/>
          </w:tcPr>
          <w:p w14:paraId="00E9A6D5" w14:textId="77777777" w:rsidR="00137DE4" w:rsidRPr="00137DE4" w:rsidRDefault="00137DE4" w:rsidP="00137DE4">
            <w:pPr>
              <w:suppressAutoHyphens w:val="0"/>
              <w:spacing w:before="40" w:after="40" w:line="220" w:lineRule="exact"/>
              <w:rPr>
                <w:b/>
                <w:sz w:val="18"/>
              </w:rPr>
            </w:pPr>
            <w:r w:rsidRPr="00137DE4">
              <w:rPr>
                <w:b/>
                <w:bCs/>
                <w:sz w:val="18"/>
                <w:lang w:val="fr-FR"/>
              </w:rPr>
              <w:t>Nombre total d’institutions pour enfants handicapés</w:t>
            </w:r>
          </w:p>
        </w:tc>
        <w:tc>
          <w:tcPr>
            <w:tcW w:w="630" w:type="dxa"/>
            <w:tcBorders>
              <w:top w:val="single" w:sz="12" w:space="0" w:color="auto"/>
            </w:tcBorders>
            <w:shd w:val="clear" w:color="auto" w:fill="auto"/>
            <w:noWrap/>
            <w:vAlign w:val="bottom"/>
          </w:tcPr>
          <w:p w14:paraId="1EB1DA46" w14:textId="77777777" w:rsidR="00137DE4" w:rsidRPr="00137DE4" w:rsidRDefault="00137DE4" w:rsidP="00137DE4">
            <w:pPr>
              <w:suppressAutoHyphens w:val="0"/>
              <w:spacing w:before="40" w:after="40" w:line="220" w:lineRule="exact"/>
              <w:jc w:val="right"/>
              <w:rPr>
                <w:b/>
                <w:sz w:val="18"/>
              </w:rPr>
            </w:pPr>
            <w:r w:rsidRPr="00137DE4">
              <w:rPr>
                <w:b/>
                <w:bCs/>
                <w:sz w:val="18"/>
                <w:lang w:val="fr-FR"/>
              </w:rPr>
              <w:t>17</w:t>
            </w:r>
          </w:p>
        </w:tc>
        <w:tc>
          <w:tcPr>
            <w:tcW w:w="703" w:type="dxa"/>
            <w:tcBorders>
              <w:top w:val="single" w:sz="12" w:space="0" w:color="auto"/>
            </w:tcBorders>
            <w:shd w:val="clear" w:color="auto" w:fill="auto"/>
            <w:noWrap/>
            <w:vAlign w:val="bottom"/>
          </w:tcPr>
          <w:p w14:paraId="280F7F4E" w14:textId="77777777" w:rsidR="00137DE4" w:rsidRPr="00137DE4" w:rsidRDefault="00137DE4" w:rsidP="00137DE4">
            <w:pPr>
              <w:suppressAutoHyphens w:val="0"/>
              <w:spacing w:before="40" w:after="40" w:line="220" w:lineRule="exact"/>
              <w:jc w:val="right"/>
              <w:rPr>
                <w:b/>
                <w:sz w:val="18"/>
              </w:rPr>
            </w:pPr>
            <w:r w:rsidRPr="00137DE4">
              <w:rPr>
                <w:b/>
                <w:bCs/>
                <w:sz w:val="18"/>
                <w:lang w:val="fr-FR"/>
              </w:rPr>
              <w:t>4 482</w:t>
            </w:r>
          </w:p>
        </w:tc>
        <w:tc>
          <w:tcPr>
            <w:tcW w:w="1308" w:type="dxa"/>
            <w:tcBorders>
              <w:top w:val="single" w:sz="12" w:space="0" w:color="auto"/>
            </w:tcBorders>
            <w:shd w:val="clear" w:color="auto" w:fill="auto"/>
            <w:noWrap/>
            <w:vAlign w:val="bottom"/>
          </w:tcPr>
          <w:p w14:paraId="7593AA70" w14:textId="77777777" w:rsidR="00137DE4" w:rsidRPr="00137DE4" w:rsidRDefault="00137DE4" w:rsidP="00137DE4">
            <w:pPr>
              <w:suppressAutoHyphens w:val="0"/>
              <w:spacing w:before="40" w:after="40" w:line="220" w:lineRule="exact"/>
              <w:jc w:val="right"/>
              <w:rPr>
                <w:b/>
                <w:sz w:val="18"/>
              </w:rPr>
            </w:pPr>
            <w:r w:rsidRPr="00137DE4">
              <w:rPr>
                <w:b/>
                <w:bCs/>
                <w:sz w:val="18"/>
                <w:lang w:val="fr-FR"/>
              </w:rPr>
              <w:t>2 760</w:t>
            </w:r>
          </w:p>
        </w:tc>
        <w:tc>
          <w:tcPr>
            <w:tcW w:w="1133" w:type="dxa"/>
            <w:tcBorders>
              <w:top w:val="single" w:sz="12" w:space="0" w:color="auto"/>
            </w:tcBorders>
            <w:shd w:val="clear" w:color="auto" w:fill="auto"/>
            <w:noWrap/>
            <w:vAlign w:val="bottom"/>
          </w:tcPr>
          <w:p w14:paraId="3CFE7DBE" w14:textId="77777777" w:rsidR="00137DE4" w:rsidRPr="00137DE4" w:rsidRDefault="00137DE4" w:rsidP="00137DE4">
            <w:pPr>
              <w:suppressAutoHyphens w:val="0"/>
              <w:spacing w:before="40" w:after="40" w:line="220" w:lineRule="exact"/>
              <w:jc w:val="right"/>
              <w:rPr>
                <w:b/>
                <w:sz w:val="18"/>
              </w:rPr>
            </w:pPr>
            <w:r w:rsidRPr="00137DE4">
              <w:rPr>
                <w:b/>
                <w:bCs/>
                <w:sz w:val="18"/>
                <w:lang w:val="fr-FR"/>
              </w:rPr>
              <w:t>1 722</w:t>
            </w:r>
          </w:p>
        </w:tc>
        <w:tc>
          <w:tcPr>
            <w:tcW w:w="1209" w:type="dxa"/>
            <w:tcBorders>
              <w:top w:val="single" w:sz="12" w:space="0" w:color="auto"/>
            </w:tcBorders>
            <w:shd w:val="clear" w:color="auto" w:fill="auto"/>
            <w:noWrap/>
            <w:vAlign w:val="bottom"/>
          </w:tcPr>
          <w:p w14:paraId="0A2AA53D" w14:textId="77777777" w:rsidR="00137DE4" w:rsidRPr="00137DE4" w:rsidRDefault="00137DE4" w:rsidP="00137DE4">
            <w:pPr>
              <w:suppressAutoHyphens w:val="0"/>
              <w:spacing w:before="40" w:after="40" w:line="220" w:lineRule="exact"/>
              <w:jc w:val="right"/>
              <w:rPr>
                <w:b/>
                <w:sz w:val="18"/>
              </w:rPr>
            </w:pPr>
            <w:r w:rsidRPr="00137DE4">
              <w:rPr>
                <w:b/>
                <w:bCs/>
                <w:sz w:val="18"/>
                <w:lang w:val="fr-FR"/>
              </w:rPr>
              <w:t>4 390</w:t>
            </w:r>
          </w:p>
        </w:tc>
        <w:tc>
          <w:tcPr>
            <w:tcW w:w="1211" w:type="dxa"/>
            <w:tcBorders>
              <w:top w:val="single" w:sz="12" w:space="0" w:color="auto"/>
            </w:tcBorders>
            <w:shd w:val="clear" w:color="auto" w:fill="auto"/>
            <w:noWrap/>
            <w:vAlign w:val="bottom"/>
          </w:tcPr>
          <w:p w14:paraId="2111C604" w14:textId="77777777" w:rsidR="00137DE4" w:rsidRPr="00137DE4" w:rsidRDefault="00137DE4" w:rsidP="00137DE4">
            <w:pPr>
              <w:suppressAutoHyphens w:val="0"/>
              <w:spacing w:before="40" w:after="40" w:line="220" w:lineRule="exact"/>
              <w:jc w:val="right"/>
              <w:rPr>
                <w:b/>
                <w:sz w:val="18"/>
              </w:rPr>
            </w:pPr>
            <w:r w:rsidRPr="00137DE4">
              <w:rPr>
                <w:b/>
                <w:bCs/>
                <w:sz w:val="18"/>
                <w:lang w:val="fr-FR"/>
              </w:rPr>
              <w:t>92</w:t>
            </w:r>
          </w:p>
        </w:tc>
      </w:tr>
      <w:tr w:rsidR="00137DE4" w:rsidRPr="00137DE4" w14:paraId="60221FA0" w14:textId="77777777" w:rsidTr="00DA0C8E">
        <w:tc>
          <w:tcPr>
            <w:tcW w:w="2310" w:type="dxa"/>
            <w:shd w:val="clear" w:color="auto" w:fill="auto"/>
          </w:tcPr>
          <w:p w14:paraId="3AE7F1AF" w14:textId="7EB75F6E" w:rsidR="00137DE4" w:rsidRPr="00137DE4" w:rsidRDefault="00137DE4" w:rsidP="00DA0C8E">
            <w:pPr>
              <w:suppressAutoHyphens w:val="0"/>
              <w:spacing w:before="40" w:after="40" w:line="220" w:lineRule="exact"/>
              <w:ind w:left="284"/>
              <w:rPr>
                <w:iCs/>
                <w:sz w:val="18"/>
              </w:rPr>
            </w:pPr>
            <w:r w:rsidRPr="00137DE4">
              <w:rPr>
                <w:sz w:val="18"/>
                <w:lang w:val="fr-FR"/>
              </w:rPr>
              <w:t>Dont :</w:t>
            </w:r>
          </w:p>
        </w:tc>
        <w:tc>
          <w:tcPr>
            <w:tcW w:w="630" w:type="dxa"/>
            <w:shd w:val="clear" w:color="auto" w:fill="auto"/>
            <w:noWrap/>
            <w:vAlign w:val="bottom"/>
          </w:tcPr>
          <w:p w14:paraId="6F2F87AF" w14:textId="77777777" w:rsidR="00137DE4" w:rsidRPr="00137DE4" w:rsidRDefault="00137DE4" w:rsidP="00137DE4">
            <w:pPr>
              <w:suppressAutoHyphens w:val="0"/>
              <w:spacing w:before="40" w:after="40" w:line="220" w:lineRule="exact"/>
              <w:jc w:val="right"/>
              <w:rPr>
                <w:b/>
                <w:sz w:val="18"/>
              </w:rPr>
            </w:pPr>
            <w:r w:rsidRPr="00137DE4">
              <w:rPr>
                <w:b/>
                <w:sz w:val="18"/>
              </w:rPr>
              <w:t> </w:t>
            </w:r>
          </w:p>
        </w:tc>
        <w:tc>
          <w:tcPr>
            <w:tcW w:w="703" w:type="dxa"/>
            <w:shd w:val="clear" w:color="auto" w:fill="auto"/>
            <w:noWrap/>
            <w:vAlign w:val="bottom"/>
          </w:tcPr>
          <w:p w14:paraId="0D753EDC" w14:textId="77777777" w:rsidR="00137DE4" w:rsidRPr="00137DE4" w:rsidRDefault="00137DE4" w:rsidP="00137DE4">
            <w:pPr>
              <w:suppressAutoHyphens w:val="0"/>
              <w:spacing w:before="40" w:after="40" w:line="220" w:lineRule="exact"/>
              <w:jc w:val="right"/>
              <w:rPr>
                <w:b/>
                <w:sz w:val="18"/>
              </w:rPr>
            </w:pPr>
            <w:r w:rsidRPr="00137DE4">
              <w:rPr>
                <w:b/>
                <w:sz w:val="18"/>
              </w:rPr>
              <w:t> </w:t>
            </w:r>
          </w:p>
        </w:tc>
        <w:tc>
          <w:tcPr>
            <w:tcW w:w="1308" w:type="dxa"/>
            <w:shd w:val="clear" w:color="auto" w:fill="auto"/>
            <w:noWrap/>
            <w:vAlign w:val="bottom"/>
          </w:tcPr>
          <w:p w14:paraId="65F9422E" w14:textId="77777777" w:rsidR="00137DE4" w:rsidRPr="00137DE4" w:rsidRDefault="00137DE4" w:rsidP="00137DE4">
            <w:pPr>
              <w:suppressAutoHyphens w:val="0"/>
              <w:spacing w:before="40" w:after="40" w:line="220" w:lineRule="exact"/>
              <w:jc w:val="right"/>
              <w:rPr>
                <w:b/>
                <w:sz w:val="18"/>
              </w:rPr>
            </w:pPr>
            <w:r w:rsidRPr="00137DE4">
              <w:rPr>
                <w:b/>
                <w:sz w:val="18"/>
              </w:rPr>
              <w:t> </w:t>
            </w:r>
          </w:p>
        </w:tc>
        <w:tc>
          <w:tcPr>
            <w:tcW w:w="1133" w:type="dxa"/>
            <w:shd w:val="clear" w:color="auto" w:fill="auto"/>
            <w:noWrap/>
            <w:vAlign w:val="bottom"/>
          </w:tcPr>
          <w:p w14:paraId="266CCAC2" w14:textId="77777777" w:rsidR="00137DE4" w:rsidRPr="00137DE4" w:rsidRDefault="00137DE4" w:rsidP="00137DE4">
            <w:pPr>
              <w:suppressAutoHyphens w:val="0"/>
              <w:spacing w:before="40" w:after="40" w:line="220" w:lineRule="exact"/>
              <w:jc w:val="right"/>
              <w:rPr>
                <w:b/>
                <w:sz w:val="18"/>
              </w:rPr>
            </w:pPr>
            <w:r w:rsidRPr="00137DE4">
              <w:rPr>
                <w:b/>
                <w:sz w:val="18"/>
              </w:rPr>
              <w:t> </w:t>
            </w:r>
          </w:p>
        </w:tc>
        <w:tc>
          <w:tcPr>
            <w:tcW w:w="1209" w:type="dxa"/>
            <w:shd w:val="clear" w:color="auto" w:fill="auto"/>
            <w:noWrap/>
            <w:vAlign w:val="bottom"/>
          </w:tcPr>
          <w:p w14:paraId="36AB4B78" w14:textId="77777777" w:rsidR="00137DE4" w:rsidRPr="00137DE4" w:rsidRDefault="00137DE4" w:rsidP="00137DE4">
            <w:pPr>
              <w:suppressAutoHyphens w:val="0"/>
              <w:spacing w:before="40" w:after="40" w:line="220" w:lineRule="exact"/>
              <w:jc w:val="right"/>
              <w:rPr>
                <w:b/>
                <w:sz w:val="18"/>
              </w:rPr>
            </w:pPr>
            <w:r w:rsidRPr="00137DE4">
              <w:rPr>
                <w:b/>
                <w:sz w:val="18"/>
              </w:rPr>
              <w:t> </w:t>
            </w:r>
          </w:p>
        </w:tc>
        <w:tc>
          <w:tcPr>
            <w:tcW w:w="1211" w:type="dxa"/>
            <w:shd w:val="clear" w:color="auto" w:fill="auto"/>
            <w:noWrap/>
            <w:vAlign w:val="bottom"/>
          </w:tcPr>
          <w:p w14:paraId="647B1003" w14:textId="77777777" w:rsidR="00137DE4" w:rsidRPr="00137DE4" w:rsidRDefault="00137DE4" w:rsidP="00137DE4">
            <w:pPr>
              <w:suppressAutoHyphens w:val="0"/>
              <w:spacing w:before="40" w:after="40" w:line="220" w:lineRule="exact"/>
              <w:jc w:val="right"/>
              <w:rPr>
                <w:b/>
                <w:sz w:val="18"/>
              </w:rPr>
            </w:pPr>
            <w:r w:rsidRPr="00137DE4">
              <w:rPr>
                <w:b/>
                <w:sz w:val="18"/>
              </w:rPr>
              <w:t> </w:t>
            </w:r>
          </w:p>
        </w:tc>
      </w:tr>
      <w:tr w:rsidR="00137DE4" w:rsidRPr="00137DE4" w14:paraId="59968600" w14:textId="77777777" w:rsidTr="00DA0C8E">
        <w:tc>
          <w:tcPr>
            <w:tcW w:w="2310" w:type="dxa"/>
            <w:shd w:val="clear" w:color="auto" w:fill="auto"/>
          </w:tcPr>
          <w:p w14:paraId="1824237B" w14:textId="53129FA5" w:rsidR="00137DE4" w:rsidRPr="00137DE4" w:rsidRDefault="00137DE4" w:rsidP="00DA0C8E">
            <w:pPr>
              <w:suppressAutoHyphens w:val="0"/>
              <w:spacing w:before="40" w:after="40" w:line="220" w:lineRule="exact"/>
              <w:ind w:left="284"/>
              <w:rPr>
                <w:b/>
                <w:iCs/>
                <w:sz w:val="18"/>
              </w:rPr>
            </w:pPr>
            <w:r w:rsidRPr="00137DE4">
              <w:rPr>
                <w:b/>
                <w:bCs/>
                <w:sz w:val="18"/>
                <w:lang w:val="fr-FR"/>
              </w:rPr>
              <w:t xml:space="preserve">Centre éducatif </w:t>
            </w:r>
            <w:r w:rsidR="00DA0C8E">
              <w:rPr>
                <w:b/>
                <w:bCs/>
                <w:sz w:val="18"/>
                <w:lang w:val="fr-FR"/>
              </w:rPr>
              <w:br/>
            </w:r>
            <w:r w:rsidRPr="00137DE4">
              <w:rPr>
                <w:b/>
                <w:bCs/>
                <w:sz w:val="18"/>
                <w:lang w:val="fr-FR"/>
              </w:rPr>
              <w:t>et thérapeutique</w:t>
            </w:r>
          </w:p>
        </w:tc>
        <w:tc>
          <w:tcPr>
            <w:tcW w:w="630" w:type="dxa"/>
            <w:shd w:val="clear" w:color="auto" w:fill="auto"/>
            <w:noWrap/>
            <w:vAlign w:val="bottom"/>
          </w:tcPr>
          <w:p w14:paraId="3D71DDCE" w14:textId="77777777" w:rsidR="00137DE4" w:rsidRPr="00137DE4" w:rsidRDefault="00137DE4" w:rsidP="00137DE4">
            <w:pPr>
              <w:suppressAutoHyphens w:val="0"/>
              <w:spacing w:before="40" w:after="40" w:line="220" w:lineRule="exact"/>
              <w:jc w:val="right"/>
              <w:rPr>
                <w:b/>
                <w:sz w:val="18"/>
              </w:rPr>
            </w:pPr>
          </w:p>
          <w:p w14:paraId="5457038C" w14:textId="77777777" w:rsidR="00137DE4" w:rsidRPr="00137DE4" w:rsidRDefault="00137DE4" w:rsidP="00137DE4">
            <w:pPr>
              <w:suppressAutoHyphens w:val="0"/>
              <w:spacing w:before="40" w:after="40" w:line="220" w:lineRule="exact"/>
              <w:jc w:val="right"/>
              <w:rPr>
                <w:b/>
                <w:sz w:val="18"/>
              </w:rPr>
            </w:pPr>
            <w:r w:rsidRPr="00137DE4">
              <w:rPr>
                <w:b/>
                <w:bCs/>
                <w:sz w:val="18"/>
                <w:lang w:val="fr-FR"/>
              </w:rPr>
              <w:t>6</w:t>
            </w:r>
          </w:p>
        </w:tc>
        <w:tc>
          <w:tcPr>
            <w:tcW w:w="703" w:type="dxa"/>
            <w:shd w:val="clear" w:color="auto" w:fill="auto"/>
            <w:noWrap/>
            <w:vAlign w:val="bottom"/>
          </w:tcPr>
          <w:p w14:paraId="292FF84A" w14:textId="77777777" w:rsidR="00137DE4" w:rsidRPr="00137DE4" w:rsidRDefault="00137DE4" w:rsidP="00137DE4">
            <w:pPr>
              <w:suppressAutoHyphens w:val="0"/>
              <w:spacing w:before="40" w:after="40" w:line="220" w:lineRule="exact"/>
              <w:jc w:val="right"/>
              <w:rPr>
                <w:b/>
                <w:sz w:val="18"/>
              </w:rPr>
            </w:pPr>
            <w:r w:rsidRPr="00137DE4">
              <w:rPr>
                <w:b/>
                <w:bCs/>
                <w:sz w:val="18"/>
                <w:lang w:val="fr-FR"/>
              </w:rPr>
              <w:t>2 317</w:t>
            </w:r>
          </w:p>
        </w:tc>
        <w:tc>
          <w:tcPr>
            <w:tcW w:w="1308" w:type="dxa"/>
            <w:shd w:val="clear" w:color="auto" w:fill="auto"/>
            <w:noWrap/>
            <w:vAlign w:val="bottom"/>
          </w:tcPr>
          <w:p w14:paraId="3054EDF9" w14:textId="77777777" w:rsidR="00137DE4" w:rsidRPr="00137DE4" w:rsidRDefault="00137DE4" w:rsidP="00137DE4">
            <w:pPr>
              <w:suppressAutoHyphens w:val="0"/>
              <w:spacing w:before="40" w:after="40" w:line="220" w:lineRule="exact"/>
              <w:jc w:val="right"/>
              <w:rPr>
                <w:b/>
                <w:sz w:val="18"/>
              </w:rPr>
            </w:pPr>
            <w:r w:rsidRPr="00137DE4">
              <w:rPr>
                <w:b/>
                <w:bCs/>
                <w:sz w:val="18"/>
                <w:lang w:val="fr-FR"/>
              </w:rPr>
              <w:t>1 386</w:t>
            </w:r>
          </w:p>
        </w:tc>
        <w:tc>
          <w:tcPr>
            <w:tcW w:w="1133" w:type="dxa"/>
            <w:shd w:val="clear" w:color="auto" w:fill="auto"/>
            <w:noWrap/>
            <w:vAlign w:val="bottom"/>
          </w:tcPr>
          <w:p w14:paraId="453A410C" w14:textId="77777777" w:rsidR="00137DE4" w:rsidRPr="00137DE4" w:rsidRDefault="00137DE4" w:rsidP="00137DE4">
            <w:pPr>
              <w:suppressAutoHyphens w:val="0"/>
              <w:spacing w:before="40" w:after="40" w:line="220" w:lineRule="exact"/>
              <w:jc w:val="right"/>
              <w:rPr>
                <w:b/>
                <w:sz w:val="18"/>
              </w:rPr>
            </w:pPr>
            <w:r w:rsidRPr="00137DE4">
              <w:rPr>
                <w:b/>
                <w:bCs/>
                <w:sz w:val="18"/>
                <w:lang w:val="fr-FR"/>
              </w:rPr>
              <w:t>931</w:t>
            </w:r>
          </w:p>
        </w:tc>
        <w:tc>
          <w:tcPr>
            <w:tcW w:w="1209" w:type="dxa"/>
            <w:shd w:val="clear" w:color="auto" w:fill="auto"/>
            <w:noWrap/>
            <w:vAlign w:val="bottom"/>
          </w:tcPr>
          <w:p w14:paraId="66DE5029" w14:textId="77777777" w:rsidR="00137DE4" w:rsidRPr="00137DE4" w:rsidRDefault="00137DE4" w:rsidP="00137DE4">
            <w:pPr>
              <w:suppressAutoHyphens w:val="0"/>
              <w:spacing w:before="40" w:after="40" w:line="220" w:lineRule="exact"/>
              <w:jc w:val="right"/>
              <w:rPr>
                <w:b/>
                <w:sz w:val="18"/>
              </w:rPr>
            </w:pPr>
            <w:r w:rsidRPr="00137DE4">
              <w:rPr>
                <w:b/>
                <w:bCs/>
                <w:sz w:val="18"/>
                <w:lang w:val="fr-FR"/>
              </w:rPr>
              <w:t>2 257</w:t>
            </w:r>
          </w:p>
        </w:tc>
        <w:tc>
          <w:tcPr>
            <w:tcW w:w="1211" w:type="dxa"/>
            <w:shd w:val="clear" w:color="auto" w:fill="auto"/>
            <w:noWrap/>
            <w:vAlign w:val="bottom"/>
          </w:tcPr>
          <w:p w14:paraId="79B616D3" w14:textId="77777777" w:rsidR="00137DE4" w:rsidRPr="00137DE4" w:rsidRDefault="00137DE4" w:rsidP="00137DE4">
            <w:pPr>
              <w:suppressAutoHyphens w:val="0"/>
              <w:spacing w:before="40" w:after="40" w:line="220" w:lineRule="exact"/>
              <w:jc w:val="right"/>
              <w:rPr>
                <w:b/>
                <w:sz w:val="18"/>
              </w:rPr>
            </w:pPr>
            <w:r w:rsidRPr="00137DE4">
              <w:rPr>
                <w:b/>
                <w:bCs/>
                <w:sz w:val="18"/>
                <w:lang w:val="fr-FR"/>
              </w:rPr>
              <w:t>60</w:t>
            </w:r>
          </w:p>
        </w:tc>
      </w:tr>
      <w:tr w:rsidR="00137DE4" w:rsidRPr="00137DE4" w14:paraId="077D497B" w14:textId="77777777" w:rsidTr="00DA0C8E">
        <w:tc>
          <w:tcPr>
            <w:tcW w:w="2310" w:type="dxa"/>
            <w:shd w:val="clear" w:color="auto" w:fill="auto"/>
          </w:tcPr>
          <w:p w14:paraId="7E9F96D2" w14:textId="07544597" w:rsidR="00137DE4" w:rsidRPr="00137DE4" w:rsidRDefault="00137DE4" w:rsidP="00DA0C8E">
            <w:pPr>
              <w:suppressAutoHyphens w:val="0"/>
              <w:spacing w:before="40" w:after="40" w:line="220" w:lineRule="exact"/>
              <w:ind w:left="284"/>
              <w:rPr>
                <w:iCs/>
                <w:sz w:val="18"/>
              </w:rPr>
            </w:pPr>
            <w:r w:rsidRPr="00137DE4">
              <w:rPr>
                <w:sz w:val="18"/>
                <w:lang w:val="fr-FR"/>
              </w:rPr>
              <w:t>Achgabat</w:t>
            </w:r>
          </w:p>
        </w:tc>
        <w:tc>
          <w:tcPr>
            <w:tcW w:w="630" w:type="dxa"/>
            <w:shd w:val="clear" w:color="auto" w:fill="auto"/>
            <w:noWrap/>
            <w:vAlign w:val="bottom"/>
          </w:tcPr>
          <w:p w14:paraId="4B69FAE9" w14:textId="77777777" w:rsidR="00137DE4" w:rsidRPr="00137DE4" w:rsidRDefault="00137DE4" w:rsidP="00137DE4">
            <w:pPr>
              <w:suppressAutoHyphens w:val="0"/>
              <w:spacing w:before="40" w:after="40" w:line="220" w:lineRule="exact"/>
              <w:jc w:val="right"/>
              <w:rPr>
                <w:sz w:val="18"/>
              </w:rPr>
            </w:pPr>
            <w:r w:rsidRPr="00137DE4">
              <w:rPr>
                <w:sz w:val="18"/>
                <w:lang w:val="fr-FR"/>
              </w:rPr>
              <w:t>1</w:t>
            </w:r>
          </w:p>
        </w:tc>
        <w:tc>
          <w:tcPr>
            <w:tcW w:w="703" w:type="dxa"/>
            <w:shd w:val="clear" w:color="auto" w:fill="auto"/>
            <w:noWrap/>
            <w:vAlign w:val="bottom"/>
          </w:tcPr>
          <w:p w14:paraId="3BCBA9F7" w14:textId="77777777" w:rsidR="00137DE4" w:rsidRPr="00137DE4" w:rsidRDefault="00137DE4" w:rsidP="00137DE4">
            <w:pPr>
              <w:suppressAutoHyphens w:val="0"/>
              <w:spacing w:before="40" w:after="40" w:line="220" w:lineRule="exact"/>
              <w:jc w:val="right"/>
              <w:rPr>
                <w:sz w:val="18"/>
              </w:rPr>
            </w:pPr>
            <w:r w:rsidRPr="00137DE4">
              <w:rPr>
                <w:sz w:val="18"/>
                <w:lang w:val="fr-FR"/>
              </w:rPr>
              <w:t>532</w:t>
            </w:r>
          </w:p>
        </w:tc>
        <w:tc>
          <w:tcPr>
            <w:tcW w:w="1308" w:type="dxa"/>
            <w:shd w:val="clear" w:color="auto" w:fill="auto"/>
            <w:noWrap/>
            <w:vAlign w:val="bottom"/>
          </w:tcPr>
          <w:p w14:paraId="0F444319" w14:textId="77777777" w:rsidR="00137DE4" w:rsidRPr="00137DE4" w:rsidRDefault="00137DE4" w:rsidP="00137DE4">
            <w:pPr>
              <w:suppressAutoHyphens w:val="0"/>
              <w:spacing w:before="40" w:after="40" w:line="220" w:lineRule="exact"/>
              <w:jc w:val="right"/>
              <w:rPr>
                <w:sz w:val="18"/>
              </w:rPr>
            </w:pPr>
            <w:r w:rsidRPr="00137DE4">
              <w:rPr>
                <w:sz w:val="18"/>
                <w:lang w:val="fr-FR"/>
              </w:rPr>
              <w:t>308</w:t>
            </w:r>
          </w:p>
        </w:tc>
        <w:tc>
          <w:tcPr>
            <w:tcW w:w="1133" w:type="dxa"/>
            <w:shd w:val="clear" w:color="auto" w:fill="auto"/>
            <w:noWrap/>
            <w:vAlign w:val="bottom"/>
          </w:tcPr>
          <w:p w14:paraId="48CECBCE" w14:textId="77777777" w:rsidR="00137DE4" w:rsidRPr="00137DE4" w:rsidRDefault="00137DE4" w:rsidP="00137DE4">
            <w:pPr>
              <w:suppressAutoHyphens w:val="0"/>
              <w:spacing w:before="40" w:after="40" w:line="220" w:lineRule="exact"/>
              <w:jc w:val="right"/>
              <w:rPr>
                <w:sz w:val="18"/>
              </w:rPr>
            </w:pPr>
            <w:r w:rsidRPr="00137DE4">
              <w:rPr>
                <w:sz w:val="18"/>
                <w:lang w:val="fr-FR"/>
              </w:rPr>
              <w:t>224</w:t>
            </w:r>
          </w:p>
        </w:tc>
        <w:tc>
          <w:tcPr>
            <w:tcW w:w="1209" w:type="dxa"/>
            <w:shd w:val="clear" w:color="auto" w:fill="auto"/>
            <w:noWrap/>
            <w:vAlign w:val="bottom"/>
          </w:tcPr>
          <w:p w14:paraId="406D80BE" w14:textId="77777777" w:rsidR="00137DE4" w:rsidRPr="00137DE4" w:rsidRDefault="00137DE4" w:rsidP="00137DE4">
            <w:pPr>
              <w:suppressAutoHyphens w:val="0"/>
              <w:spacing w:before="40" w:after="40" w:line="220" w:lineRule="exact"/>
              <w:jc w:val="right"/>
              <w:rPr>
                <w:sz w:val="18"/>
              </w:rPr>
            </w:pPr>
            <w:r w:rsidRPr="00137DE4">
              <w:rPr>
                <w:sz w:val="18"/>
                <w:lang w:val="fr-FR"/>
              </w:rPr>
              <w:t>524</w:t>
            </w:r>
          </w:p>
        </w:tc>
        <w:tc>
          <w:tcPr>
            <w:tcW w:w="1211" w:type="dxa"/>
            <w:shd w:val="clear" w:color="auto" w:fill="auto"/>
            <w:noWrap/>
            <w:vAlign w:val="bottom"/>
          </w:tcPr>
          <w:p w14:paraId="43F0C9DF" w14:textId="77777777" w:rsidR="00137DE4" w:rsidRPr="00137DE4" w:rsidRDefault="00137DE4" w:rsidP="00137DE4">
            <w:pPr>
              <w:suppressAutoHyphens w:val="0"/>
              <w:spacing w:before="40" w:after="40" w:line="220" w:lineRule="exact"/>
              <w:jc w:val="right"/>
              <w:rPr>
                <w:sz w:val="18"/>
              </w:rPr>
            </w:pPr>
            <w:r w:rsidRPr="00137DE4">
              <w:rPr>
                <w:sz w:val="18"/>
                <w:lang w:val="fr-FR"/>
              </w:rPr>
              <w:t>8</w:t>
            </w:r>
          </w:p>
        </w:tc>
      </w:tr>
      <w:tr w:rsidR="00137DE4" w:rsidRPr="00137DE4" w14:paraId="79C360C6" w14:textId="77777777" w:rsidTr="00DA0C8E">
        <w:tc>
          <w:tcPr>
            <w:tcW w:w="2310" w:type="dxa"/>
            <w:shd w:val="clear" w:color="auto" w:fill="auto"/>
          </w:tcPr>
          <w:p w14:paraId="6C78A283" w14:textId="7BC31D9F" w:rsidR="00137DE4" w:rsidRPr="00137DE4" w:rsidRDefault="00137DE4" w:rsidP="00DA0C8E">
            <w:pPr>
              <w:suppressAutoHyphens w:val="0"/>
              <w:spacing w:before="40" w:after="40" w:line="220" w:lineRule="exact"/>
              <w:ind w:left="284"/>
              <w:rPr>
                <w:iCs/>
                <w:sz w:val="18"/>
              </w:rPr>
            </w:pPr>
            <w:proofErr w:type="spellStart"/>
            <w:r w:rsidRPr="00137DE4">
              <w:rPr>
                <w:sz w:val="18"/>
                <w:lang w:val="fr-FR"/>
              </w:rPr>
              <w:t>Velayat</w:t>
            </w:r>
            <w:proofErr w:type="spellEnd"/>
            <w:r w:rsidRPr="00137DE4">
              <w:rPr>
                <w:sz w:val="18"/>
                <w:lang w:val="fr-FR"/>
              </w:rPr>
              <w:t xml:space="preserve"> d’</w:t>
            </w:r>
            <w:proofErr w:type="spellStart"/>
            <w:r w:rsidRPr="00137DE4">
              <w:rPr>
                <w:sz w:val="18"/>
                <w:lang w:val="fr-FR"/>
              </w:rPr>
              <w:t>Akhal</w:t>
            </w:r>
            <w:proofErr w:type="spellEnd"/>
          </w:p>
        </w:tc>
        <w:tc>
          <w:tcPr>
            <w:tcW w:w="630" w:type="dxa"/>
            <w:shd w:val="clear" w:color="auto" w:fill="auto"/>
            <w:noWrap/>
            <w:vAlign w:val="bottom"/>
          </w:tcPr>
          <w:p w14:paraId="6AFF6995" w14:textId="77777777" w:rsidR="00137DE4" w:rsidRPr="00137DE4" w:rsidRDefault="00137DE4" w:rsidP="00137DE4">
            <w:pPr>
              <w:suppressAutoHyphens w:val="0"/>
              <w:spacing w:before="40" w:after="40" w:line="220" w:lineRule="exact"/>
              <w:jc w:val="right"/>
              <w:rPr>
                <w:sz w:val="18"/>
              </w:rPr>
            </w:pPr>
            <w:r w:rsidRPr="00137DE4">
              <w:rPr>
                <w:sz w:val="18"/>
                <w:lang w:val="fr-FR"/>
              </w:rPr>
              <w:t>1</w:t>
            </w:r>
          </w:p>
        </w:tc>
        <w:tc>
          <w:tcPr>
            <w:tcW w:w="703" w:type="dxa"/>
            <w:shd w:val="clear" w:color="auto" w:fill="auto"/>
            <w:noWrap/>
            <w:vAlign w:val="bottom"/>
          </w:tcPr>
          <w:p w14:paraId="63826BD8" w14:textId="77777777" w:rsidR="00137DE4" w:rsidRPr="00137DE4" w:rsidRDefault="00137DE4" w:rsidP="00137DE4">
            <w:pPr>
              <w:suppressAutoHyphens w:val="0"/>
              <w:spacing w:before="40" w:after="40" w:line="220" w:lineRule="exact"/>
              <w:jc w:val="right"/>
              <w:rPr>
                <w:sz w:val="18"/>
              </w:rPr>
            </w:pPr>
            <w:r w:rsidRPr="00137DE4">
              <w:rPr>
                <w:sz w:val="18"/>
                <w:lang w:val="fr-FR"/>
              </w:rPr>
              <w:t>402</w:t>
            </w:r>
          </w:p>
        </w:tc>
        <w:tc>
          <w:tcPr>
            <w:tcW w:w="1308" w:type="dxa"/>
            <w:shd w:val="clear" w:color="auto" w:fill="auto"/>
            <w:noWrap/>
            <w:vAlign w:val="bottom"/>
          </w:tcPr>
          <w:p w14:paraId="1D701AE8" w14:textId="77777777" w:rsidR="00137DE4" w:rsidRPr="00137DE4" w:rsidRDefault="00137DE4" w:rsidP="00137DE4">
            <w:pPr>
              <w:suppressAutoHyphens w:val="0"/>
              <w:spacing w:before="40" w:after="40" w:line="220" w:lineRule="exact"/>
              <w:jc w:val="right"/>
              <w:rPr>
                <w:sz w:val="18"/>
              </w:rPr>
            </w:pPr>
            <w:r w:rsidRPr="00137DE4">
              <w:rPr>
                <w:sz w:val="18"/>
                <w:lang w:val="fr-FR"/>
              </w:rPr>
              <w:t>277</w:t>
            </w:r>
          </w:p>
        </w:tc>
        <w:tc>
          <w:tcPr>
            <w:tcW w:w="1133" w:type="dxa"/>
            <w:shd w:val="clear" w:color="auto" w:fill="auto"/>
            <w:noWrap/>
            <w:vAlign w:val="bottom"/>
          </w:tcPr>
          <w:p w14:paraId="70C4FD29" w14:textId="77777777" w:rsidR="00137DE4" w:rsidRPr="00137DE4" w:rsidRDefault="00137DE4" w:rsidP="00137DE4">
            <w:pPr>
              <w:suppressAutoHyphens w:val="0"/>
              <w:spacing w:before="40" w:after="40" w:line="220" w:lineRule="exact"/>
              <w:jc w:val="right"/>
              <w:rPr>
                <w:sz w:val="18"/>
              </w:rPr>
            </w:pPr>
            <w:r w:rsidRPr="00137DE4">
              <w:rPr>
                <w:sz w:val="18"/>
                <w:lang w:val="fr-FR"/>
              </w:rPr>
              <w:t>125</w:t>
            </w:r>
          </w:p>
        </w:tc>
        <w:tc>
          <w:tcPr>
            <w:tcW w:w="1209" w:type="dxa"/>
            <w:shd w:val="clear" w:color="auto" w:fill="auto"/>
            <w:noWrap/>
            <w:vAlign w:val="bottom"/>
          </w:tcPr>
          <w:p w14:paraId="503107A7" w14:textId="77777777" w:rsidR="00137DE4" w:rsidRPr="00137DE4" w:rsidRDefault="00137DE4" w:rsidP="00137DE4">
            <w:pPr>
              <w:suppressAutoHyphens w:val="0"/>
              <w:spacing w:before="40" w:after="40" w:line="220" w:lineRule="exact"/>
              <w:jc w:val="right"/>
              <w:rPr>
                <w:sz w:val="18"/>
              </w:rPr>
            </w:pPr>
            <w:r w:rsidRPr="00137DE4">
              <w:rPr>
                <w:sz w:val="18"/>
                <w:lang w:val="fr-FR"/>
              </w:rPr>
              <w:t>396</w:t>
            </w:r>
          </w:p>
        </w:tc>
        <w:tc>
          <w:tcPr>
            <w:tcW w:w="1211" w:type="dxa"/>
            <w:shd w:val="clear" w:color="auto" w:fill="auto"/>
            <w:noWrap/>
            <w:vAlign w:val="bottom"/>
          </w:tcPr>
          <w:p w14:paraId="03FF71F4" w14:textId="77777777" w:rsidR="00137DE4" w:rsidRPr="00137DE4" w:rsidRDefault="00137DE4" w:rsidP="00137DE4">
            <w:pPr>
              <w:suppressAutoHyphens w:val="0"/>
              <w:spacing w:before="40" w:after="40" w:line="220" w:lineRule="exact"/>
              <w:jc w:val="right"/>
              <w:rPr>
                <w:sz w:val="18"/>
              </w:rPr>
            </w:pPr>
            <w:r w:rsidRPr="00137DE4">
              <w:rPr>
                <w:sz w:val="18"/>
                <w:lang w:val="fr-FR"/>
              </w:rPr>
              <w:t>6</w:t>
            </w:r>
          </w:p>
        </w:tc>
      </w:tr>
      <w:tr w:rsidR="00137DE4" w:rsidRPr="00137DE4" w14:paraId="02AC7432" w14:textId="77777777" w:rsidTr="00DA0C8E">
        <w:tc>
          <w:tcPr>
            <w:tcW w:w="2310" w:type="dxa"/>
            <w:shd w:val="clear" w:color="auto" w:fill="auto"/>
          </w:tcPr>
          <w:p w14:paraId="5764828A" w14:textId="435A56DC" w:rsidR="00137DE4" w:rsidRPr="00137DE4" w:rsidRDefault="00137DE4" w:rsidP="00DA0C8E">
            <w:pPr>
              <w:suppressAutoHyphens w:val="0"/>
              <w:spacing w:before="40" w:after="40" w:line="220" w:lineRule="exact"/>
              <w:ind w:left="284"/>
              <w:rPr>
                <w:iCs/>
                <w:sz w:val="18"/>
              </w:rPr>
            </w:pPr>
            <w:proofErr w:type="spellStart"/>
            <w:r w:rsidRPr="00137DE4">
              <w:rPr>
                <w:sz w:val="18"/>
                <w:lang w:val="fr-FR"/>
              </w:rPr>
              <w:t>Velayat</w:t>
            </w:r>
            <w:proofErr w:type="spellEnd"/>
            <w:r w:rsidRPr="00137DE4">
              <w:rPr>
                <w:sz w:val="18"/>
                <w:lang w:val="fr-FR"/>
              </w:rPr>
              <w:t xml:space="preserve"> de Balkan</w:t>
            </w:r>
          </w:p>
        </w:tc>
        <w:tc>
          <w:tcPr>
            <w:tcW w:w="630" w:type="dxa"/>
            <w:shd w:val="clear" w:color="auto" w:fill="auto"/>
            <w:noWrap/>
            <w:vAlign w:val="bottom"/>
          </w:tcPr>
          <w:p w14:paraId="45F0D6A7" w14:textId="77777777" w:rsidR="00137DE4" w:rsidRPr="00137DE4" w:rsidRDefault="00137DE4" w:rsidP="00137DE4">
            <w:pPr>
              <w:suppressAutoHyphens w:val="0"/>
              <w:spacing w:before="40" w:after="40" w:line="220" w:lineRule="exact"/>
              <w:jc w:val="right"/>
              <w:rPr>
                <w:sz w:val="18"/>
              </w:rPr>
            </w:pPr>
            <w:r w:rsidRPr="00137DE4">
              <w:rPr>
                <w:sz w:val="18"/>
                <w:lang w:val="fr-FR"/>
              </w:rPr>
              <w:t>1</w:t>
            </w:r>
          </w:p>
        </w:tc>
        <w:tc>
          <w:tcPr>
            <w:tcW w:w="703" w:type="dxa"/>
            <w:shd w:val="clear" w:color="auto" w:fill="auto"/>
            <w:noWrap/>
            <w:vAlign w:val="bottom"/>
          </w:tcPr>
          <w:p w14:paraId="43679B6F" w14:textId="77777777" w:rsidR="00137DE4" w:rsidRPr="00137DE4" w:rsidRDefault="00137DE4" w:rsidP="00137DE4">
            <w:pPr>
              <w:suppressAutoHyphens w:val="0"/>
              <w:spacing w:before="40" w:after="40" w:line="220" w:lineRule="exact"/>
              <w:jc w:val="right"/>
              <w:rPr>
                <w:sz w:val="18"/>
              </w:rPr>
            </w:pPr>
            <w:r w:rsidRPr="00137DE4">
              <w:rPr>
                <w:sz w:val="18"/>
                <w:lang w:val="fr-FR"/>
              </w:rPr>
              <w:t>342</w:t>
            </w:r>
          </w:p>
        </w:tc>
        <w:tc>
          <w:tcPr>
            <w:tcW w:w="1308" w:type="dxa"/>
            <w:shd w:val="clear" w:color="auto" w:fill="auto"/>
            <w:noWrap/>
            <w:vAlign w:val="bottom"/>
          </w:tcPr>
          <w:p w14:paraId="78C2D833" w14:textId="77777777" w:rsidR="00137DE4" w:rsidRPr="00137DE4" w:rsidRDefault="00137DE4" w:rsidP="00137DE4">
            <w:pPr>
              <w:suppressAutoHyphens w:val="0"/>
              <w:spacing w:before="40" w:after="40" w:line="220" w:lineRule="exact"/>
              <w:jc w:val="right"/>
              <w:rPr>
                <w:sz w:val="18"/>
              </w:rPr>
            </w:pPr>
            <w:r w:rsidRPr="00137DE4">
              <w:rPr>
                <w:sz w:val="18"/>
                <w:lang w:val="fr-FR"/>
              </w:rPr>
              <w:t>213</w:t>
            </w:r>
          </w:p>
        </w:tc>
        <w:tc>
          <w:tcPr>
            <w:tcW w:w="1133" w:type="dxa"/>
            <w:shd w:val="clear" w:color="auto" w:fill="auto"/>
            <w:noWrap/>
            <w:vAlign w:val="bottom"/>
          </w:tcPr>
          <w:p w14:paraId="65ED056D" w14:textId="77777777" w:rsidR="00137DE4" w:rsidRPr="00137DE4" w:rsidRDefault="00137DE4" w:rsidP="00137DE4">
            <w:pPr>
              <w:suppressAutoHyphens w:val="0"/>
              <w:spacing w:before="40" w:after="40" w:line="220" w:lineRule="exact"/>
              <w:jc w:val="right"/>
              <w:rPr>
                <w:sz w:val="18"/>
              </w:rPr>
            </w:pPr>
            <w:r w:rsidRPr="00137DE4">
              <w:rPr>
                <w:sz w:val="18"/>
                <w:lang w:val="fr-FR"/>
              </w:rPr>
              <w:t>129</w:t>
            </w:r>
          </w:p>
        </w:tc>
        <w:tc>
          <w:tcPr>
            <w:tcW w:w="1209" w:type="dxa"/>
            <w:shd w:val="clear" w:color="auto" w:fill="auto"/>
            <w:noWrap/>
            <w:vAlign w:val="bottom"/>
          </w:tcPr>
          <w:p w14:paraId="50F60BD3" w14:textId="77777777" w:rsidR="00137DE4" w:rsidRPr="00137DE4" w:rsidRDefault="00137DE4" w:rsidP="00137DE4">
            <w:pPr>
              <w:suppressAutoHyphens w:val="0"/>
              <w:spacing w:before="40" w:after="40" w:line="220" w:lineRule="exact"/>
              <w:jc w:val="right"/>
              <w:rPr>
                <w:sz w:val="18"/>
              </w:rPr>
            </w:pPr>
            <w:r w:rsidRPr="00137DE4">
              <w:rPr>
                <w:sz w:val="18"/>
                <w:lang w:val="fr-FR"/>
              </w:rPr>
              <w:t>332</w:t>
            </w:r>
          </w:p>
        </w:tc>
        <w:tc>
          <w:tcPr>
            <w:tcW w:w="1211" w:type="dxa"/>
            <w:shd w:val="clear" w:color="auto" w:fill="auto"/>
            <w:noWrap/>
            <w:vAlign w:val="bottom"/>
          </w:tcPr>
          <w:p w14:paraId="0A3086B5" w14:textId="77777777" w:rsidR="00137DE4" w:rsidRPr="00137DE4" w:rsidRDefault="00137DE4" w:rsidP="00137DE4">
            <w:pPr>
              <w:suppressAutoHyphens w:val="0"/>
              <w:spacing w:before="40" w:after="40" w:line="220" w:lineRule="exact"/>
              <w:jc w:val="right"/>
              <w:rPr>
                <w:sz w:val="18"/>
              </w:rPr>
            </w:pPr>
            <w:r w:rsidRPr="00137DE4">
              <w:rPr>
                <w:sz w:val="18"/>
                <w:lang w:val="fr-FR"/>
              </w:rPr>
              <w:t>10</w:t>
            </w:r>
          </w:p>
        </w:tc>
      </w:tr>
      <w:tr w:rsidR="00137DE4" w:rsidRPr="00137DE4" w14:paraId="7F92DDFB" w14:textId="77777777" w:rsidTr="00DA0C8E">
        <w:tc>
          <w:tcPr>
            <w:tcW w:w="2310" w:type="dxa"/>
            <w:shd w:val="clear" w:color="auto" w:fill="auto"/>
          </w:tcPr>
          <w:p w14:paraId="2CF25C9C" w14:textId="59A5A93C" w:rsidR="00137DE4" w:rsidRPr="00137DE4" w:rsidRDefault="00137DE4" w:rsidP="00DA0C8E">
            <w:pPr>
              <w:suppressAutoHyphens w:val="0"/>
              <w:spacing w:before="40" w:after="40" w:line="220" w:lineRule="exact"/>
              <w:ind w:left="284"/>
              <w:rPr>
                <w:iCs/>
                <w:sz w:val="18"/>
              </w:rPr>
            </w:pPr>
            <w:proofErr w:type="spellStart"/>
            <w:r w:rsidRPr="00137DE4">
              <w:rPr>
                <w:sz w:val="18"/>
                <w:lang w:val="fr-FR"/>
              </w:rPr>
              <w:t>Velayat</w:t>
            </w:r>
            <w:proofErr w:type="spellEnd"/>
            <w:r w:rsidRPr="00137DE4">
              <w:rPr>
                <w:sz w:val="18"/>
                <w:lang w:val="fr-FR"/>
              </w:rPr>
              <w:t xml:space="preserve"> de </w:t>
            </w:r>
            <w:proofErr w:type="spellStart"/>
            <w:r w:rsidRPr="00137DE4">
              <w:rPr>
                <w:sz w:val="18"/>
                <w:lang w:val="fr-FR"/>
              </w:rPr>
              <w:t>Dachogouz</w:t>
            </w:r>
            <w:proofErr w:type="spellEnd"/>
          </w:p>
        </w:tc>
        <w:tc>
          <w:tcPr>
            <w:tcW w:w="630" w:type="dxa"/>
            <w:shd w:val="clear" w:color="auto" w:fill="auto"/>
            <w:noWrap/>
            <w:vAlign w:val="bottom"/>
          </w:tcPr>
          <w:p w14:paraId="68D79A39" w14:textId="77777777" w:rsidR="00137DE4" w:rsidRPr="00137DE4" w:rsidRDefault="00137DE4" w:rsidP="00137DE4">
            <w:pPr>
              <w:suppressAutoHyphens w:val="0"/>
              <w:spacing w:before="40" w:after="40" w:line="220" w:lineRule="exact"/>
              <w:jc w:val="right"/>
              <w:rPr>
                <w:sz w:val="18"/>
              </w:rPr>
            </w:pPr>
            <w:r w:rsidRPr="00137DE4">
              <w:rPr>
                <w:sz w:val="18"/>
                <w:lang w:val="fr-FR"/>
              </w:rPr>
              <w:t>1</w:t>
            </w:r>
          </w:p>
        </w:tc>
        <w:tc>
          <w:tcPr>
            <w:tcW w:w="703" w:type="dxa"/>
            <w:shd w:val="clear" w:color="auto" w:fill="auto"/>
            <w:noWrap/>
            <w:vAlign w:val="bottom"/>
          </w:tcPr>
          <w:p w14:paraId="32446D7A" w14:textId="77777777" w:rsidR="00137DE4" w:rsidRPr="00137DE4" w:rsidRDefault="00137DE4" w:rsidP="00137DE4">
            <w:pPr>
              <w:suppressAutoHyphens w:val="0"/>
              <w:spacing w:before="40" w:after="40" w:line="220" w:lineRule="exact"/>
              <w:jc w:val="right"/>
              <w:rPr>
                <w:sz w:val="18"/>
              </w:rPr>
            </w:pPr>
            <w:r w:rsidRPr="00137DE4">
              <w:rPr>
                <w:sz w:val="18"/>
                <w:lang w:val="fr-FR"/>
              </w:rPr>
              <w:t>300</w:t>
            </w:r>
          </w:p>
        </w:tc>
        <w:tc>
          <w:tcPr>
            <w:tcW w:w="1308" w:type="dxa"/>
            <w:shd w:val="clear" w:color="auto" w:fill="auto"/>
            <w:noWrap/>
            <w:vAlign w:val="bottom"/>
          </w:tcPr>
          <w:p w14:paraId="0628A2F6" w14:textId="77777777" w:rsidR="00137DE4" w:rsidRPr="00137DE4" w:rsidRDefault="00137DE4" w:rsidP="00137DE4">
            <w:pPr>
              <w:suppressAutoHyphens w:val="0"/>
              <w:spacing w:before="40" w:after="40" w:line="220" w:lineRule="exact"/>
              <w:jc w:val="right"/>
              <w:rPr>
                <w:sz w:val="18"/>
              </w:rPr>
            </w:pPr>
            <w:r w:rsidRPr="00137DE4">
              <w:rPr>
                <w:sz w:val="18"/>
                <w:lang w:val="fr-FR"/>
              </w:rPr>
              <w:t>172</w:t>
            </w:r>
          </w:p>
        </w:tc>
        <w:tc>
          <w:tcPr>
            <w:tcW w:w="1133" w:type="dxa"/>
            <w:shd w:val="clear" w:color="auto" w:fill="auto"/>
            <w:noWrap/>
            <w:vAlign w:val="bottom"/>
          </w:tcPr>
          <w:p w14:paraId="60006F56" w14:textId="77777777" w:rsidR="00137DE4" w:rsidRPr="00137DE4" w:rsidRDefault="00137DE4" w:rsidP="00137DE4">
            <w:pPr>
              <w:suppressAutoHyphens w:val="0"/>
              <w:spacing w:before="40" w:after="40" w:line="220" w:lineRule="exact"/>
              <w:jc w:val="right"/>
              <w:rPr>
                <w:sz w:val="18"/>
              </w:rPr>
            </w:pPr>
            <w:r w:rsidRPr="00137DE4">
              <w:rPr>
                <w:sz w:val="18"/>
                <w:lang w:val="fr-FR"/>
              </w:rPr>
              <w:t>128</w:t>
            </w:r>
          </w:p>
        </w:tc>
        <w:tc>
          <w:tcPr>
            <w:tcW w:w="1209" w:type="dxa"/>
            <w:shd w:val="clear" w:color="auto" w:fill="auto"/>
            <w:noWrap/>
            <w:vAlign w:val="bottom"/>
          </w:tcPr>
          <w:p w14:paraId="0BBC2A62" w14:textId="77777777" w:rsidR="00137DE4" w:rsidRPr="00137DE4" w:rsidRDefault="00137DE4" w:rsidP="00137DE4">
            <w:pPr>
              <w:suppressAutoHyphens w:val="0"/>
              <w:spacing w:before="40" w:after="40" w:line="220" w:lineRule="exact"/>
              <w:jc w:val="right"/>
              <w:rPr>
                <w:sz w:val="18"/>
              </w:rPr>
            </w:pPr>
            <w:r w:rsidRPr="00137DE4">
              <w:rPr>
                <w:sz w:val="18"/>
                <w:lang w:val="fr-FR"/>
              </w:rPr>
              <w:t>293</w:t>
            </w:r>
          </w:p>
        </w:tc>
        <w:tc>
          <w:tcPr>
            <w:tcW w:w="1211" w:type="dxa"/>
            <w:shd w:val="clear" w:color="auto" w:fill="auto"/>
            <w:noWrap/>
            <w:vAlign w:val="bottom"/>
          </w:tcPr>
          <w:p w14:paraId="4CB2B9E8" w14:textId="77777777" w:rsidR="00137DE4" w:rsidRPr="00137DE4" w:rsidRDefault="00137DE4" w:rsidP="00137DE4">
            <w:pPr>
              <w:suppressAutoHyphens w:val="0"/>
              <w:spacing w:before="40" w:after="40" w:line="220" w:lineRule="exact"/>
              <w:jc w:val="right"/>
              <w:rPr>
                <w:sz w:val="18"/>
              </w:rPr>
            </w:pPr>
            <w:r w:rsidRPr="00137DE4">
              <w:rPr>
                <w:sz w:val="18"/>
                <w:lang w:val="fr-FR"/>
              </w:rPr>
              <w:t>7</w:t>
            </w:r>
          </w:p>
        </w:tc>
      </w:tr>
      <w:tr w:rsidR="00137DE4" w:rsidRPr="00137DE4" w14:paraId="073F4A80" w14:textId="77777777" w:rsidTr="00DA0C8E">
        <w:tc>
          <w:tcPr>
            <w:tcW w:w="2310" w:type="dxa"/>
            <w:shd w:val="clear" w:color="auto" w:fill="auto"/>
          </w:tcPr>
          <w:p w14:paraId="405AEB2E" w14:textId="6640A924" w:rsidR="00137DE4" w:rsidRPr="00137DE4" w:rsidRDefault="00137DE4" w:rsidP="00DA0C8E">
            <w:pPr>
              <w:suppressAutoHyphens w:val="0"/>
              <w:spacing w:before="40" w:after="40" w:line="220" w:lineRule="exact"/>
              <w:ind w:left="284"/>
              <w:rPr>
                <w:iCs/>
                <w:sz w:val="18"/>
              </w:rPr>
            </w:pPr>
            <w:proofErr w:type="spellStart"/>
            <w:r w:rsidRPr="00137DE4">
              <w:rPr>
                <w:sz w:val="18"/>
                <w:lang w:val="fr-FR"/>
              </w:rPr>
              <w:t>Velayat</w:t>
            </w:r>
            <w:proofErr w:type="spellEnd"/>
            <w:r w:rsidRPr="00137DE4">
              <w:rPr>
                <w:sz w:val="18"/>
                <w:lang w:val="fr-FR"/>
              </w:rPr>
              <w:t xml:space="preserve"> de </w:t>
            </w:r>
            <w:proofErr w:type="spellStart"/>
            <w:r w:rsidRPr="00137DE4">
              <w:rPr>
                <w:sz w:val="18"/>
                <w:lang w:val="fr-FR"/>
              </w:rPr>
              <w:t>Lebap</w:t>
            </w:r>
            <w:proofErr w:type="spellEnd"/>
          </w:p>
        </w:tc>
        <w:tc>
          <w:tcPr>
            <w:tcW w:w="630" w:type="dxa"/>
            <w:shd w:val="clear" w:color="auto" w:fill="auto"/>
            <w:noWrap/>
            <w:vAlign w:val="bottom"/>
          </w:tcPr>
          <w:p w14:paraId="7AFD2D6E" w14:textId="77777777" w:rsidR="00137DE4" w:rsidRPr="00137DE4" w:rsidRDefault="00137DE4" w:rsidP="00137DE4">
            <w:pPr>
              <w:suppressAutoHyphens w:val="0"/>
              <w:spacing w:before="40" w:after="40" w:line="220" w:lineRule="exact"/>
              <w:jc w:val="right"/>
              <w:rPr>
                <w:sz w:val="18"/>
              </w:rPr>
            </w:pPr>
            <w:r w:rsidRPr="00137DE4">
              <w:rPr>
                <w:sz w:val="18"/>
                <w:lang w:val="fr-FR"/>
              </w:rPr>
              <w:t>1</w:t>
            </w:r>
          </w:p>
        </w:tc>
        <w:tc>
          <w:tcPr>
            <w:tcW w:w="703" w:type="dxa"/>
            <w:shd w:val="clear" w:color="auto" w:fill="auto"/>
            <w:noWrap/>
            <w:vAlign w:val="bottom"/>
          </w:tcPr>
          <w:p w14:paraId="5DC4E07A" w14:textId="77777777" w:rsidR="00137DE4" w:rsidRPr="00137DE4" w:rsidRDefault="00137DE4" w:rsidP="00137DE4">
            <w:pPr>
              <w:suppressAutoHyphens w:val="0"/>
              <w:spacing w:before="40" w:after="40" w:line="220" w:lineRule="exact"/>
              <w:jc w:val="right"/>
              <w:rPr>
                <w:sz w:val="18"/>
              </w:rPr>
            </w:pPr>
            <w:r w:rsidRPr="00137DE4">
              <w:rPr>
                <w:sz w:val="18"/>
                <w:lang w:val="fr-FR"/>
              </w:rPr>
              <w:t>314</w:t>
            </w:r>
          </w:p>
        </w:tc>
        <w:tc>
          <w:tcPr>
            <w:tcW w:w="1308" w:type="dxa"/>
            <w:shd w:val="clear" w:color="auto" w:fill="auto"/>
            <w:noWrap/>
            <w:vAlign w:val="bottom"/>
          </w:tcPr>
          <w:p w14:paraId="64E48A8D" w14:textId="77777777" w:rsidR="00137DE4" w:rsidRPr="00137DE4" w:rsidRDefault="00137DE4" w:rsidP="00137DE4">
            <w:pPr>
              <w:suppressAutoHyphens w:val="0"/>
              <w:spacing w:before="40" w:after="40" w:line="220" w:lineRule="exact"/>
              <w:jc w:val="right"/>
              <w:rPr>
                <w:sz w:val="18"/>
              </w:rPr>
            </w:pPr>
            <w:r w:rsidRPr="00137DE4">
              <w:rPr>
                <w:sz w:val="18"/>
                <w:lang w:val="fr-FR"/>
              </w:rPr>
              <w:t>172</w:t>
            </w:r>
          </w:p>
        </w:tc>
        <w:tc>
          <w:tcPr>
            <w:tcW w:w="1133" w:type="dxa"/>
            <w:shd w:val="clear" w:color="auto" w:fill="auto"/>
            <w:noWrap/>
            <w:vAlign w:val="bottom"/>
          </w:tcPr>
          <w:p w14:paraId="2EA42215" w14:textId="77777777" w:rsidR="00137DE4" w:rsidRPr="00137DE4" w:rsidRDefault="00137DE4" w:rsidP="00137DE4">
            <w:pPr>
              <w:suppressAutoHyphens w:val="0"/>
              <w:spacing w:before="40" w:after="40" w:line="220" w:lineRule="exact"/>
              <w:jc w:val="right"/>
              <w:rPr>
                <w:sz w:val="18"/>
              </w:rPr>
            </w:pPr>
            <w:r w:rsidRPr="00137DE4">
              <w:rPr>
                <w:sz w:val="18"/>
                <w:lang w:val="fr-FR"/>
              </w:rPr>
              <w:t>142</w:t>
            </w:r>
          </w:p>
        </w:tc>
        <w:tc>
          <w:tcPr>
            <w:tcW w:w="1209" w:type="dxa"/>
            <w:shd w:val="clear" w:color="auto" w:fill="auto"/>
            <w:noWrap/>
            <w:vAlign w:val="bottom"/>
          </w:tcPr>
          <w:p w14:paraId="69BC57D1" w14:textId="77777777" w:rsidR="00137DE4" w:rsidRPr="00137DE4" w:rsidRDefault="00137DE4" w:rsidP="00137DE4">
            <w:pPr>
              <w:suppressAutoHyphens w:val="0"/>
              <w:spacing w:before="40" w:after="40" w:line="220" w:lineRule="exact"/>
              <w:jc w:val="right"/>
              <w:rPr>
                <w:sz w:val="18"/>
              </w:rPr>
            </w:pPr>
            <w:r w:rsidRPr="00137DE4">
              <w:rPr>
                <w:sz w:val="18"/>
                <w:lang w:val="fr-FR"/>
              </w:rPr>
              <w:t>296</w:t>
            </w:r>
          </w:p>
        </w:tc>
        <w:tc>
          <w:tcPr>
            <w:tcW w:w="1211" w:type="dxa"/>
            <w:shd w:val="clear" w:color="auto" w:fill="auto"/>
            <w:noWrap/>
            <w:vAlign w:val="bottom"/>
          </w:tcPr>
          <w:p w14:paraId="7981E51C" w14:textId="77777777" w:rsidR="00137DE4" w:rsidRPr="00137DE4" w:rsidRDefault="00137DE4" w:rsidP="00137DE4">
            <w:pPr>
              <w:suppressAutoHyphens w:val="0"/>
              <w:spacing w:before="40" w:after="40" w:line="220" w:lineRule="exact"/>
              <w:jc w:val="right"/>
              <w:rPr>
                <w:sz w:val="18"/>
              </w:rPr>
            </w:pPr>
            <w:r w:rsidRPr="00137DE4">
              <w:rPr>
                <w:sz w:val="18"/>
                <w:lang w:val="fr-FR"/>
              </w:rPr>
              <w:t>18</w:t>
            </w:r>
          </w:p>
        </w:tc>
      </w:tr>
      <w:tr w:rsidR="00137DE4" w:rsidRPr="00137DE4" w14:paraId="57B6EBD8" w14:textId="77777777" w:rsidTr="00DA0C8E">
        <w:tc>
          <w:tcPr>
            <w:tcW w:w="2310" w:type="dxa"/>
            <w:shd w:val="clear" w:color="auto" w:fill="auto"/>
          </w:tcPr>
          <w:p w14:paraId="2219D68F" w14:textId="15B545BA" w:rsidR="00137DE4" w:rsidRPr="00137DE4" w:rsidRDefault="00137DE4" w:rsidP="00DA0C8E">
            <w:pPr>
              <w:suppressAutoHyphens w:val="0"/>
              <w:spacing w:before="40" w:after="40" w:line="220" w:lineRule="exact"/>
              <w:ind w:left="284"/>
              <w:rPr>
                <w:iCs/>
                <w:sz w:val="18"/>
              </w:rPr>
            </w:pPr>
            <w:proofErr w:type="spellStart"/>
            <w:r w:rsidRPr="00137DE4">
              <w:rPr>
                <w:sz w:val="18"/>
                <w:lang w:val="fr-FR"/>
              </w:rPr>
              <w:t>Velayat</w:t>
            </w:r>
            <w:proofErr w:type="spellEnd"/>
            <w:r w:rsidRPr="00137DE4">
              <w:rPr>
                <w:sz w:val="18"/>
                <w:lang w:val="fr-FR"/>
              </w:rPr>
              <w:t xml:space="preserve"> de Mary</w:t>
            </w:r>
          </w:p>
        </w:tc>
        <w:tc>
          <w:tcPr>
            <w:tcW w:w="630" w:type="dxa"/>
            <w:shd w:val="clear" w:color="auto" w:fill="auto"/>
            <w:noWrap/>
            <w:vAlign w:val="bottom"/>
          </w:tcPr>
          <w:p w14:paraId="5448FF6B" w14:textId="77777777" w:rsidR="00137DE4" w:rsidRPr="00137DE4" w:rsidRDefault="00137DE4" w:rsidP="00137DE4">
            <w:pPr>
              <w:suppressAutoHyphens w:val="0"/>
              <w:spacing w:before="40" w:after="40" w:line="220" w:lineRule="exact"/>
              <w:jc w:val="right"/>
              <w:rPr>
                <w:sz w:val="18"/>
              </w:rPr>
            </w:pPr>
            <w:r w:rsidRPr="00137DE4">
              <w:rPr>
                <w:sz w:val="18"/>
                <w:lang w:val="fr-FR"/>
              </w:rPr>
              <w:t>1</w:t>
            </w:r>
          </w:p>
        </w:tc>
        <w:tc>
          <w:tcPr>
            <w:tcW w:w="703" w:type="dxa"/>
            <w:shd w:val="clear" w:color="auto" w:fill="auto"/>
            <w:noWrap/>
            <w:vAlign w:val="bottom"/>
          </w:tcPr>
          <w:p w14:paraId="0F7B930D" w14:textId="77777777" w:rsidR="00137DE4" w:rsidRPr="00137DE4" w:rsidRDefault="00137DE4" w:rsidP="00137DE4">
            <w:pPr>
              <w:suppressAutoHyphens w:val="0"/>
              <w:spacing w:before="40" w:after="40" w:line="220" w:lineRule="exact"/>
              <w:jc w:val="right"/>
              <w:rPr>
                <w:sz w:val="18"/>
              </w:rPr>
            </w:pPr>
            <w:r w:rsidRPr="00137DE4">
              <w:rPr>
                <w:sz w:val="18"/>
                <w:lang w:val="fr-FR"/>
              </w:rPr>
              <w:t>427</w:t>
            </w:r>
          </w:p>
        </w:tc>
        <w:tc>
          <w:tcPr>
            <w:tcW w:w="1308" w:type="dxa"/>
            <w:shd w:val="clear" w:color="auto" w:fill="auto"/>
            <w:noWrap/>
            <w:vAlign w:val="bottom"/>
          </w:tcPr>
          <w:p w14:paraId="12C511C6" w14:textId="77777777" w:rsidR="00137DE4" w:rsidRPr="00137DE4" w:rsidRDefault="00137DE4" w:rsidP="00137DE4">
            <w:pPr>
              <w:suppressAutoHyphens w:val="0"/>
              <w:spacing w:before="40" w:after="40" w:line="220" w:lineRule="exact"/>
              <w:jc w:val="right"/>
              <w:rPr>
                <w:sz w:val="18"/>
              </w:rPr>
            </w:pPr>
            <w:r w:rsidRPr="00137DE4">
              <w:rPr>
                <w:sz w:val="18"/>
                <w:lang w:val="fr-FR"/>
              </w:rPr>
              <w:t>244</w:t>
            </w:r>
          </w:p>
        </w:tc>
        <w:tc>
          <w:tcPr>
            <w:tcW w:w="1133" w:type="dxa"/>
            <w:shd w:val="clear" w:color="auto" w:fill="auto"/>
            <w:noWrap/>
            <w:vAlign w:val="bottom"/>
          </w:tcPr>
          <w:p w14:paraId="2D478750" w14:textId="77777777" w:rsidR="00137DE4" w:rsidRPr="00137DE4" w:rsidRDefault="00137DE4" w:rsidP="00137DE4">
            <w:pPr>
              <w:suppressAutoHyphens w:val="0"/>
              <w:spacing w:before="40" w:after="40" w:line="220" w:lineRule="exact"/>
              <w:jc w:val="right"/>
              <w:rPr>
                <w:sz w:val="18"/>
              </w:rPr>
            </w:pPr>
            <w:r w:rsidRPr="00137DE4">
              <w:rPr>
                <w:sz w:val="18"/>
                <w:lang w:val="fr-FR"/>
              </w:rPr>
              <w:t>183</w:t>
            </w:r>
          </w:p>
        </w:tc>
        <w:tc>
          <w:tcPr>
            <w:tcW w:w="1209" w:type="dxa"/>
            <w:shd w:val="clear" w:color="auto" w:fill="auto"/>
            <w:noWrap/>
            <w:vAlign w:val="bottom"/>
          </w:tcPr>
          <w:p w14:paraId="2C1ECC40" w14:textId="77777777" w:rsidR="00137DE4" w:rsidRPr="00137DE4" w:rsidRDefault="00137DE4" w:rsidP="00137DE4">
            <w:pPr>
              <w:suppressAutoHyphens w:val="0"/>
              <w:spacing w:before="40" w:after="40" w:line="220" w:lineRule="exact"/>
              <w:jc w:val="right"/>
              <w:rPr>
                <w:sz w:val="18"/>
              </w:rPr>
            </w:pPr>
            <w:r w:rsidRPr="00137DE4">
              <w:rPr>
                <w:sz w:val="18"/>
                <w:lang w:val="fr-FR"/>
              </w:rPr>
              <w:t>416</w:t>
            </w:r>
          </w:p>
        </w:tc>
        <w:tc>
          <w:tcPr>
            <w:tcW w:w="1211" w:type="dxa"/>
            <w:shd w:val="clear" w:color="auto" w:fill="auto"/>
            <w:noWrap/>
            <w:vAlign w:val="bottom"/>
          </w:tcPr>
          <w:p w14:paraId="348E71F7" w14:textId="77777777" w:rsidR="00137DE4" w:rsidRPr="00137DE4" w:rsidRDefault="00137DE4" w:rsidP="00137DE4">
            <w:pPr>
              <w:suppressAutoHyphens w:val="0"/>
              <w:spacing w:before="40" w:after="40" w:line="220" w:lineRule="exact"/>
              <w:jc w:val="right"/>
              <w:rPr>
                <w:sz w:val="18"/>
              </w:rPr>
            </w:pPr>
            <w:r w:rsidRPr="00137DE4">
              <w:rPr>
                <w:sz w:val="18"/>
                <w:lang w:val="fr-FR"/>
              </w:rPr>
              <w:t>11</w:t>
            </w:r>
          </w:p>
        </w:tc>
      </w:tr>
      <w:tr w:rsidR="00137DE4" w:rsidRPr="00137DE4" w14:paraId="4D8D942D" w14:textId="77777777" w:rsidTr="00DA0C8E">
        <w:tc>
          <w:tcPr>
            <w:tcW w:w="2310" w:type="dxa"/>
            <w:shd w:val="clear" w:color="auto" w:fill="auto"/>
          </w:tcPr>
          <w:p w14:paraId="1F829284" w14:textId="2FF2EE86" w:rsidR="00137DE4" w:rsidRPr="00137DE4" w:rsidRDefault="00137DE4" w:rsidP="00DA0C8E">
            <w:pPr>
              <w:suppressAutoHyphens w:val="0"/>
              <w:spacing w:before="40" w:after="40" w:line="220" w:lineRule="exact"/>
              <w:ind w:left="284"/>
              <w:rPr>
                <w:b/>
                <w:sz w:val="18"/>
              </w:rPr>
            </w:pPr>
            <w:r w:rsidRPr="00137DE4">
              <w:rPr>
                <w:b/>
                <w:bCs/>
                <w:sz w:val="18"/>
                <w:lang w:val="fr-FR"/>
              </w:rPr>
              <w:t>Écoles-internats auxiliaires</w:t>
            </w:r>
          </w:p>
        </w:tc>
        <w:tc>
          <w:tcPr>
            <w:tcW w:w="630" w:type="dxa"/>
            <w:shd w:val="clear" w:color="auto" w:fill="auto"/>
            <w:noWrap/>
            <w:vAlign w:val="bottom"/>
          </w:tcPr>
          <w:p w14:paraId="6F3B8BA5" w14:textId="77777777" w:rsidR="00137DE4" w:rsidRPr="00137DE4" w:rsidRDefault="00137DE4" w:rsidP="00137DE4">
            <w:pPr>
              <w:suppressAutoHyphens w:val="0"/>
              <w:spacing w:before="40" w:after="40" w:line="220" w:lineRule="exact"/>
              <w:jc w:val="right"/>
              <w:rPr>
                <w:b/>
                <w:sz w:val="18"/>
              </w:rPr>
            </w:pPr>
            <w:r w:rsidRPr="00137DE4">
              <w:rPr>
                <w:b/>
                <w:bCs/>
                <w:sz w:val="18"/>
                <w:lang w:val="fr-FR"/>
              </w:rPr>
              <w:t>11</w:t>
            </w:r>
          </w:p>
        </w:tc>
        <w:tc>
          <w:tcPr>
            <w:tcW w:w="703" w:type="dxa"/>
            <w:shd w:val="clear" w:color="auto" w:fill="auto"/>
            <w:noWrap/>
            <w:vAlign w:val="bottom"/>
          </w:tcPr>
          <w:p w14:paraId="5A6933E6" w14:textId="77777777" w:rsidR="00137DE4" w:rsidRPr="00137DE4" w:rsidRDefault="00137DE4" w:rsidP="00137DE4">
            <w:pPr>
              <w:suppressAutoHyphens w:val="0"/>
              <w:spacing w:before="40" w:after="40" w:line="220" w:lineRule="exact"/>
              <w:jc w:val="right"/>
              <w:rPr>
                <w:b/>
                <w:sz w:val="18"/>
              </w:rPr>
            </w:pPr>
            <w:r w:rsidRPr="00137DE4">
              <w:rPr>
                <w:b/>
                <w:bCs/>
                <w:sz w:val="18"/>
                <w:lang w:val="fr-FR"/>
              </w:rPr>
              <w:t>2 165</w:t>
            </w:r>
          </w:p>
        </w:tc>
        <w:tc>
          <w:tcPr>
            <w:tcW w:w="1308" w:type="dxa"/>
            <w:shd w:val="clear" w:color="auto" w:fill="auto"/>
            <w:noWrap/>
            <w:vAlign w:val="bottom"/>
          </w:tcPr>
          <w:p w14:paraId="10F8DB3F" w14:textId="77777777" w:rsidR="00137DE4" w:rsidRPr="00137DE4" w:rsidRDefault="00137DE4" w:rsidP="00137DE4">
            <w:pPr>
              <w:suppressAutoHyphens w:val="0"/>
              <w:spacing w:before="40" w:after="40" w:line="220" w:lineRule="exact"/>
              <w:jc w:val="right"/>
              <w:rPr>
                <w:b/>
                <w:sz w:val="18"/>
              </w:rPr>
            </w:pPr>
            <w:r w:rsidRPr="00137DE4">
              <w:rPr>
                <w:b/>
                <w:bCs/>
                <w:sz w:val="18"/>
                <w:lang w:val="fr-FR"/>
              </w:rPr>
              <w:t>1 374</w:t>
            </w:r>
          </w:p>
        </w:tc>
        <w:tc>
          <w:tcPr>
            <w:tcW w:w="1133" w:type="dxa"/>
            <w:shd w:val="clear" w:color="auto" w:fill="auto"/>
            <w:noWrap/>
            <w:vAlign w:val="bottom"/>
          </w:tcPr>
          <w:p w14:paraId="35FFA773" w14:textId="77777777" w:rsidR="00137DE4" w:rsidRPr="00137DE4" w:rsidRDefault="00137DE4" w:rsidP="00137DE4">
            <w:pPr>
              <w:suppressAutoHyphens w:val="0"/>
              <w:spacing w:before="40" w:after="40" w:line="220" w:lineRule="exact"/>
              <w:jc w:val="right"/>
              <w:rPr>
                <w:b/>
                <w:sz w:val="18"/>
              </w:rPr>
            </w:pPr>
            <w:r w:rsidRPr="00137DE4">
              <w:rPr>
                <w:b/>
                <w:bCs/>
                <w:sz w:val="18"/>
                <w:lang w:val="fr-FR"/>
              </w:rPr>
              <w:t>791</w:t>
            </w:r>
          </w:p>
        </w:tc>
        <w:tc>
          <w:tcPr>
            <w:tcW w:w="1209" w:type="dxa"/>
            <w:shd w:val="clear" w:color="auto" w:fill="auto"/>
            <w:noWrap/>
            <w:vAlign w:val="bottom"/>
          </w:tcPr>
          <w:p w14:paraId="2BC7BD05" w14:textId="77777777" w:rsidR="00137DE4" w:rsidRPr="00137DE4" w:rsidRDefault="00137DE4" w:rsidP="00137DE4">
            <w:pPr>
              <w:suppressAutoHyphens w:val="0"/>
              <w:spacing w:before="40" w:after="40" w:line="220" w:lineRule="exact"/>
              <w:jc w:val="right"/>
              <w:rPr>
                <w:b/>
                <w:sz w:val="18"/>
              </w:rPr>
            </w:pPr>
            <w:r w:rsidRPr="00137DE4">
              <w:rPr>
                <w:b/>
                <w:bCs/>
                <w:sz w:val="18"/>
                <w:lang w:val="fr-FR"/>
              </w:rPr>
              <w:t>2 133</w:t>
            </w:r>
          </w:p>
        </w:tc>
        <w:tc>
          <w:tcPr>
            <w:tcW w:w="1211" w:type="dxa"/>
            <w:shd w:val="clear" w:color="auto" w:fill="auto"/>
            <w:noWrap/>
            <w:vAlign w:val="bottom"/>
          </w:tcPr>
          <w:p w14:paraId="28AB4548" w14:textId="77777777" w:rsidR="00137DE4" w:rsidRPr="00137DE4" w:rsidRDefault="00137DE4" w:rsidP="00137DE4">
            <w:pPr>
              <w:suppressAutoHyphens w:val="0"/>
              <w:spacing w:before="40" w:after="40" w:line="220" w:lineRule="exact"/>
              <w:jc w:val="right"/>
              <w:rPr>
                <w:b/>
                <w:sz w:val="18"/>
              </w:rPr>
            </w:pPr>
            <w:r w:rsidRPr="00137DE4">
              <w:rPr>
                <w:b/>
                <w:bCs/>
                <w:sz w:val="18"/>
                <w:lang w:val="fr-FR"/>
              </w:rPr>
              <w:t>32</w:t>
            </w:r>
          </w:p>
        </w:tc>
      </w:tr>
      <w:tr w:rsidR="00137DE4" w:rsidRPr="00137DE4" w14:paraId="63969558" w14:textId="77777777" w:rsidTr="00DA0C8E">
        <w:tc>
          <w:tcPr>
            <w:tcW w:w="2310" w:type="dxa"/>
            <w:shd w:val="clear" w:color="auto" w:fill="auto"/>
          </w:tcPr>
          <w:p w14:paraId="4B7A64F4" w14:textId="0F61A490" w:rsidR="00137DE4" w:rsidRPr="00137DE4" w:rsidRDefault="00137DE4" w:rsidP="00DA0C8E">
            <w:pPr>
              <w:suppressAutoHyphens w:val="0"/>
              <w:spacing w:before="40" w:after="40" w:line="220" w:lineRule="exact"/>
              <w:ind w:left="284"/>
              <w:rPr>
                <w:iCs/>
                <w:sz w:val="18"/>
              </w:rPr>
            </w:pPr>
            <w:r w:rsidRPr="00137DE4">
              <w:rPr>
                <w:sz w:val="18"/>
                <w:lang w:val="fr-FR"/>
              </w:rPr>
              <w:t>Achgabat</w:t>
            </w:r>
          </w:p>
        </w:tc>
        <w:tc>
          <w:tcPr>
            <w:tcW w:w="630" w:type="dxa"/>
            <w:shd w:val="clear" w:color="auto" w:fill="auto"/>
            <w:noWrap/>
            <w:vAlign w:val="bottom"/>
          </w:tcPr>
          <w:p w14:paraId="317FBFFB" w14:textId="77777777" w:rsidR="00137DE4" w:rsidRPr="00137DE4" w:rsidRDefault="00137DE4" w:rsidP="00137DE4">
            <w:pPr>
              <w:suppressAutoHyphens w:val="0"/>
              <w:spacing w:before="40" w:after="40" w:line="220" w:lineRule="exact"/>
              <w:jc w:val="right"/>
              <w:rPr>
                <w:sz w:val="18"/>
              </w:rPr>
            </w:pPr>
            <w:r w:rsidRPr="00137DE4">
              <w:rPr>
                <w:sz w:val="18"/>
                <w:lang w:val="fr-FR"/>
              </w:rPr>
              <w:t>1</w:t>
            </w:r>
          </w:p>
        </w:tc>
        <w:tc>
          <w:tcPr>
            <w:tcW w:w="703" w:type="dxa"/>
            <w:shd w:val="clear" w:color="auto" w:fill="auto"/>
            <w:noWrap/>
            <w:vAlign w:val="bottom"/>
          </w:tcPr>
          <w:p w14:paraId="0CF4C3C6" w14:textId="77777777" w:rsidR="00137DE4" w:rsidRPr="00137DE4" w:rsidRDefault="00137DE4" w:rsidP="00137DE4">
            <w:pPr>
              <w:suppressAutoHyphens w:val="0"/>
              <w:spacing w:before="40" w:after="40" w:line="220" w:lineRule="exact"/>
              <w:jc w:val="right"/>
              <w:rPr>
                <w:sz w:val="18"/>
              </w:rPr>
            </w:pPr>
            <w:r w:rsidRPr="00137DE4">
              <w:rPr>
                <w:sz w:val="18"/>
                <w:lang w:val="fr-FR"/>
              </w:rPr>
              <w:t>185</w:t>
            </w:r>
          </w:p>
        </w:tc>
        <w:tc>
          <w:tcPr>
            <w:tcW w:w="1308" w:type="dxa"/>
            <w:shd w:val="clear" w:color="auto" w:fill="auto"/>
            <w:noWrap/>
            <w:vAlign w:val="bottom"/>
          </w:tcPr>
          <w:p w14:paraId="25073043" w14:textId="77777777" w:rsidR="00137DE4" w:rsidRPr="00137DE4" w:rsidRDefault="00137DE4" w:rsidP="00137DE4">
            <w:pPr>
              <w:suppressAutoHyphens w:val="0"/>
              <w:spacing w:before="40" w:after="40" w:line="220" w:lineRule="exact"/>
              <w:jc w:val="right"/>
              <w:rPr>
                <w:sz w:val="18"/>
              </w:rPr>
            </w:pPr>
            <w:r w:rsidRPr="00137DE4">
              <w:rPr>
                <w:sz w:val="18"/>
                <w:lang w:val="fr-FR"/>
              </w:rPr>
              <w:t>98</w:t>
            </w:r>
          </w:p>
        </w:tc>
        <w:tc>
          <w:tcPr>
            <w:tcW w:w="1133" w:type="dxa"/>
            <w:shd w:val="clear" w:color="auto" w:fill="auto"/>
            <w:noWrap/>
            <w:vAlign w:val="bottom"/>
          </w:tcPr>
          <w:p w14:paraId="1FD3500F" w14:textId="77777777" w:rsidR="00137DE4" w:rsidRPr="00137DE4" w:rsidRDefault="00137DE4" w:rsidP="00137DE4">
            <w:pPr>
              <w:suppressAutoHyphens w:val="0"/>
              <w:spacing w:before="40" w:after="40" w:line="220" w:lineRule="exact"/>
              <w:jc w:val="right"/>
              <w:rPr>
                <w:sz w:val="18"/>
              </w:rPr>
            </w:pPr>
            <w:r w:rsidRPr="00137DE4">
              <w:rPr>
                <w:sz w:val="18"/>
                <w:lang w:val="fr-FR"/>
              </w:rPr>
              <w:t>87</w:t>
            </w:r>
          </w:p>
        </w:tc>
        <w:tc>
          <w:tcPr>
            <w:tcW w:w="1209" w:type="dxa"/>
            <w:shd w:val="clear" w:color="auto" w:fill="auto"/>
            <w:noWrap/>
            <w:vAlign w:val="bottom"/>
          </w:tcPr>
          <w:p w14:paraId="08B32180" w14:textId="77777777" w:rsidR="00137DE4" w:rsidRPr="00137DE4" w:rsidRDefault="00137DE4" w:rsidP="00137DE4">
            <w:pPr>
              <w:suppressAutoHyphens w:val="0"/>
              <w:spacing w:before="40" w:after="40" w:line="220" w:lineRule="exact"/>
              <w:jc w:val="right"/>
              <w:rPr>
                <w:sz w:val="18"/>
              </w:rPr>
            </w:pPr>
            <w:r w:rsidRPr="00137DE4">
              <w:rPr>
                <w:sz w:val="18"/>
                <w:lang w:val="fr-FR"/>
              </w:rPr>
              <w:t>185</w:t>
            </w:r>
          </w:p>
        </w:tc>
        <w:tc>
          <w:tcPr>
            <w:tcW w:w="1211" w:type="dxa"/>
            <w:shd w:val="clear" w:color="auto" w:fill="auto"/>
            <w:noWrap/>
            <w:vAlign w:val="bottom"/>
          </w:tcPr>
          <w:p w14:paraId="5B18DB01" w14:textId="77777777" w:rsidR="00137DE4" w:rsidRPr="00137DE4" w:rsidRDefault="00137DE4" w:rsidP="00137DE4">
            <w:pPr>
              <w:suppressAutoHyphens w:val="0"/>
              <w:spacing w:before="40" w:after="40" w:line="220" w:lineRule="exact"/>
              <w:jc w:val="right"/>
              <w:rPr>
                <w:sz w:val="18"/>
              </w:rPr>
            </w:pPr>
            <w:r w:rsidRPr="00137DE4">
              <w:rPr>
                <w:sz w:val="18"/>
              </w:rPr>
              <w:t> –</w:t>
            </w:r>
          </w:p>
        </w:tc>
      </w:tr>
      <w:tr w:rsidR="00137DE4" w:rsidRPr="00137DE4" w14:paraId="02231834" w14:textId="77777777" w:rsidTr="00DA0C8E">
        <w:tc>
          <w:tcPr>
            <w:tcW w:w="2310" w:type="dxa"/>
            <w:shd w:val="clear" w:color="auto" w:fill="auto"/>
          </w:tcPr>
          <w:p w14:paraId="22EC44F6" w14:textId="2BAFB93A" w:rsidR="00137DE4" w:rsidRPr="00137DE4" w:rsidRDefault="00137DE4" w:rsidP="00DA0C8E">
            <w:pPr>
              <w:suppressAutoHyphens w:val="0"/>
              <w:spacing w:before="40" w:after="40" w:line="220" w:lineRule="exact"/>
              <w:ind w:left="284"/>
              <w:rPr>
                <w:iCs/>
                <w:sz w:val="18"/>
              </w:rPr>
            </w:pPr>
            <w:proofErr w:type="spellStart"/>
            <w:r w:rsidRPr="00137DE4">
              <w:rPr>
                <w:sz w:val="18"/>
                <w:lang w:val="fr-FR"/>
              </w:rPr>
              <w:t>Velayat</w:t>
            </w:r>
            <w:proofErr w:type="spellEnd"/>
            <w:r w:rsidRPr="00137DE4">
              <w:rPr>
                <w:sz w:val="18"/>
                <w:lang w:val="fr-FR"/>
              </w:rPr>
              <w:t xml:space="preserve"> d’</w:t>
            </w:r>
            <w:proofErr w:type="spellStart"/>
            <w:r w:rsidRPr="00137DE4">
              <w:rPr>
                <w:sz w:val="18"/>
                <w:lang w:val="fr-FR"/>
              </w:rPr>
              <w:t>Akhal</w:t>
            </w:r>
            <w:proofErr w:type="spellEnd"/>
          </w:p>
        </w:tc>
        <w:tc>
          <w:tcPr>
            <w:tcW w:w="630" w:type="dxa"/>
            <w:shd w:val="clear" w:color="auto" w:fill="auto"/>
            <w:noWrap/>
            <w:vAlign w:val="bottom"/>
          </w:tcPr>
          <w:p w14:paraId="5D1E4BBC" w14:textId="77777777" w:rsidR="00137DE4" w:rsidRPr="00137DE4" w:rsidRDefault="00137DE4" w:rsidP="00137DE4">
            <w:pPr>
              <w:suppressAutoHyphens w:val="0"/>
              <w:spacing w:before="40" w:after="40" w:line="220" w:lineRule="exact"/>
              <w:jc w:val="right"/>
              <w:rPr>
                <w:sz w:val="18"/>
              </w:rPr>
            </w:pPr>
            <w:r w:rsidRPr="00137DE4">
              <w:rPr>
                <w:sz w:val="18"/>
              </w:rPr>
              <w:t>–</w:t>
            </w:r>
          </w:p>
        </w:tc>
        <w:tc>
          <w:tcPr>
            <w:tcW w:w="703" w:type="dxa"/>
            <w:shd w:val="clear" w:color="auto" w:fill="auto"/>
            <w:noWrap/>
            <w:vAlign w:val="bottom"/>
          </w:tcPr>
          <w:p w14:paraId="6E4C583D" w14:textId="77777777" w:rsidR="00137DE4" w:rsidRPr="00137DE4" w:rsidRDefault="00137DE4" w:rsidP="00137DE4">
            <w:pPr>
              <w:suppressAutoHyphens w:val="0"/>
              <w:spacing w:before="40" w:after="40" w:line="220" w:lineRule="exact"/>
              <w:jc w:val="right"/>
              <w:rPr>
                <w:sz w:val="18"/>
              </w:rPr>
            </w:pPr>
            <w:r w:rsidRPr="00137DE4">
              <w:rPr>
                <w:sz w:val="18"/>
              </w:rPr>
              <w:t>–</w:t>
            </w:r>
          </w:p>
        </w:tc>
        <w:tc>
          <w:tcPr>
            <w:tcW w:w="1308" w:type="dxa"/>
            <w:shd w:val="clear" w:color="auto" w:fill="auto"/>
            <w:noWrap/>
            <w:vAlign w:val="bottom"/>
          </w:tcPr>
          <w:p w14:paraId="01E2206A" w14:textId="77777777" w:rsidR="00137DE4" w:rsidRPr="00137DE4" w:rsidRDefault="00137DE4" w:rsidP="00137DE4">
            <w:pPr>
              <w:suppressAutoHyphens w:val="0"/>
              <w:spacing w:before="40" w:after="40" w:line="220" w:lineRule="exact"/>
              <w:jc w:val="right"/>
              <w:rPr>
                <w:sz w:val="18"/>
              </w:rPr>
            </w:pPr>
            <w:r w:rsidRPr="00137DE4">
              <w:rPr>
                <w:sz w:val="18"/>
              </w:rPr>
              <w:t>–</w:t>
            </w:r>
          </w:p>
        </w:tc>
        <w:tc>
          <w:tcPr>
            <w:tcW w:w="1133" w:type="dxa"/>
            <w:shd w:val="clear" w:color="auto" w:fill="auto"/>
            <w:noWrap/>
            <w:vAlign w:val="bottom"/>
          </w:tcPr>
          <w:p w14:paraId="5B02268C" w14:textId="77777777" w:rsidR="00137DE4" w:rsidRPr="00137DE4" w:rsidRDefault="00137DE4" w:rsidP="00137DE4">
            <w:pPr>
              <w:suppressAutoHyphens w:val="0"/>
              <w:spacing w:before="40" w:after="40" w:line="220" w:lineRule="exact"/>
              <w:jc w:val="right"/>
              <w:rPr>
                <w:sz w:val="18"/>
              </w:rPr>
            </w:pPr>
            <w:r w:rsidRPr="00137DE4">
              <w:rPr>
                <w:sz w:val="18"/>
              </w:rPr>
              <w:t>–</w:t>
            </w:r>
          </w:p>
        </w:tc>
        <w:tc>
          <w:tcPr>
            <w:tcW w:w="1209" w:type="dxa"/>
            <w:shd w:val="clear" w:color="auto" w:fill="auto"/>
            <w:noWrap/>
            <w:vAlign w:val="bottom"/>
          </w:tcPr>
          <w:p w14:paraId="7C8DB0DC" w14:textId="77777777" w:rsidR="00137DE4" w:rsidRPr="00137DE4" w:rsidRDefault="00137DE4" w:rsidP="00137DE4">
            <w:pPr>
              <w:suppressAutoHyphens w:val="0"/>
              <w:spacing w:before="40" w:after="40" w:line="220" w:lineRule="exact"/>
              <w:jc w:val="right"/>
              <w:rPr>
                <w:sz w:val="18"/>
              </w:rPr>
            </w:pPr>
            <w:r w:rsidRPr="00137DE4">
              <w:rPr>
                <w:sz w:val="18"/>
              </w:rPr>
              <w:t>–</w:t>
            </w:r>
          </w:p>
        </w:tc>
        <w:tc>
          <w:tcPr>
            <w:tcW w:w="1211" w:type="dxa"/>
            <w:shd w:val="clear" w:color="auto" w:fill="auto"/>
            <w:noWrap/>
            <w:vAlign w:val="bottom"/>
          </w:tcPr>
          <w:p w14:paraId="62C6DD42" w14:textId="77777777" w:rsidR="00137DE4" w:rsidRPr="00137DE4" w:rsidRDefault="00137DE4" w:rsidP="00137DE4">
            <w:pPr>
              <w:suppressAutoHyphens w:val="0"/>
              <w:spacing w:before="40" w:after="40" w:line="220" w:lineRule="exact"/>
              <w:jc w:val="right"/>
              <w:rPr>
                <w:sz w:val="18"/>
              </w:rPr>
            </w:pPr>
            <w:r w:rsidRPr="00137DE4">
              <w:rPr>
                <w:sz w:val="18"/>
              </w:rPr>
              <w:t>–</w:t>
            </w:r>
          </w:p>
        </w:tc>
      </w:tr>
      <w:tr w:rsidR="00137DE4" w:rsidRPr="00137DE4" w14:paraId="6EEEBA9B" w14:textId="77777777" w:rsidTr="00DA0C8E">
        <w:tc>
          <w:tcPr>
            <w:tcW w:w="2310" w:type="dxa"/>
            <w:shd w:val="clear" w:color="auto" w:fill="auto"/>
          </w:tcPr>
          <w:p w14:paraId="17643399" w14:textId="4BCA51C4" w:rsidR="00137DE4" w:rsidRPr="00137DE4" w:rsidRDefault="00137DE4" w:rsidP="00DA0C8E">
            <w:pPr>
              <w:suppressAutoHyphens w:val="0"/>
              <w:spacing w:before="40" w:after="40" w:line="220" w:lineRule="exact"/>
              <w:ind w:left="284"/>
              <w:rPr>
                <w:iCs/>
                <w:sz w:val="18"/>
              </w:rPr>
            </w:pPr>
            <w:proofErr w:type="spellStart"/>
            <w:r w:rsidRPr="00137DE4">
              <w:rPr>
                <w:sz w:val="18"/>
                <w:lang w:val="fr-FR"/>
              </w:rPr>
              <w:t>Velayat</w:t>
            </w:r>
            <w:proofErr w:type="spellEnd"/>
            <w:r w:rsidRPr="00137DE4">
              <w:rPr>
                <w:sz w:val="18"/>
                <w:lang w:val="fr-FR"/>
              </w:rPr>
              <w:t xml:space="preserve"> de Balkan</w:t>
            </w:r>
          </w:p>
        </w:tc>
        <w:tc>
          <w:tcPr>
            <w:tcW w:w="630" w:type="dxa"/>
            <w:shd w:val="clear" w:color="auto" w:fill="auto"/>
            <w:noWrap/>
            <w:vAlign w:val="bottom"/>
          </w:tcPr>
          <w:p w14:paraId="7A1C2A9B" w14:textId="77777777" w:rsidR="00137DE4" w:rsidRPr="00137DE4" w:rsidRDefault="00137DE4" w:rsidP="00137DE4">
            <w:pPr>
              <w:suppressAutoHyphens w:val="0"/>
              <w:spacing w:before="40" w:after="40" w:line="220" w:lineRule="exact"/>
              <w:jc w:val="right"/>
              <w:rPr>
                <w:sz w:val="18"/>
              </w:rPr>
            </w:pPr>
            <w:r w:rsidRPr="00137DE4">
              <w:rPr>
                <w:sz w:val="18"/>
                <w:lang w:val="fr-FR"/>
              </w:rPr>
              <w:t>1</w:t>
            </w:r>
          </w:p>
        </w:tc>
        <w:tc>
          <w:tcPr>
            <w:tcW w:w="703" w:type="dxa"/>
            <w:shd w:val="clear" w:color="auto" w:fill="auto"/>
            <w:noWrap/>
            <w:vAlign w:val="bottom"/>
          </w:tcPr>
          <w:p w14:paraId="259B6BBB" w14:textId="77777777" w:rsidR="00137DE4" w:rsidRPr="00137DE4" w:rsidRDefault="00137DE4" w:rsidP="00137DE4">
            <w:pPr>
              <w:suppressAutoHyphens w:val="0"/>
              <w:spacing w:before="40" w:after="40" w:line="220" w:lineRule="exact"/>
              <w:jc w:val="right"/>
              <w:rPr>
                <w:sz w:val="18"/>
              </w:rPr>
            </w:pPr>
            <w:r w:rsidRPr="00137DE4">
              <w:rPr>
                <w:sz w:val="18"/>
                <w:lang w:val="fr-FR"/>
              </w:rPr>
              <w:t>131</w:t>
            </w:r>
          </w:p>
        </w:tc>
        <w:tc>
          <w:tcPr>
            <w:tcW w:w="1308" w:type="dxa"/>
            <w:shd w:val="clear" w:color="auto" w:fill="auto"/>
            <w:noWrap/>
            <w:vAlign w:val="bottom"/>
          </w:tcPr>
          <w:p w14:paraId="56809C4E" w14:textId="77777777" w:rsidR="00137DE4" w:rsidRPr="00137DE4" w:rsidRDefault="00137DE4" w:rsidP="00137DE4">
            <w:pPr>
              <w:suppressAutoHyphens w:val="0"/>
              <w:spacing w:before="40" w:after="40" w:line="220" w:lineRule="exact"/>
              <w:jc w:val="right"/>
              <w:rPr>
                <w:sz w:val="18"/>
              </w:rPr>
            </w:pPr>
            <w:r w:rsidRPr="00137DE4">
              <w:rPr>
                <w:sz w:val="18"/>
                <w:lang w:val="fr-FR"/>
              </w:rPr>
              <w:t>82</w:t>
            </w:r>
          </w:p>
        </w:tc>
        <w:tc>
          <w:tcPr>
            <w:tcW w:w="1133" w:type="dxa"/>
            <w:shd w:val="clear" w:color="auto" w:fill="auto"/>
            <w:noWrap/>
            <w:vAlign w:val="bottom"/>
          </w:tcPr>
          <w:p w14:paraId="1EF93F18" w14:textId="77777777" w:rsidR="00137DE4" w:rsidRPr="00137DE4" w:rsidRDefault="00137DE4" w:rsidP="00137DE4">
            <w:pPr>
              <w:suppressAutoHyphens w:val="0"/>
              <w:spacing w:before="40" w:after="40" w:line="220" w:lineRule="exact"/>
              <w:jc w:val="right"/>
              <w:rPr>
                <w:sz w:val="18"/>
              </w:rPr>
            </w:pPr>
            <w:r w:rsidRPr="00137DE4">
              <w:rPr>
                <w:sz w:val="18"/>
                <w:lang w:val="fr-FR"/>
              </w:rPr>
              <w:t>49</w:t>
            </w:r>
          </w:p>
        </w:tc>
        <w:tc>
          <w:tcPr>
            <w:tcW w:w="1209" w:type="dxa"/>
            <w:shd w:val="clear" w:color="auto" w:fill="auto"/>
            <w:noWrap/>
            <w:vAlign w:val="bottom"/>
          </w:tcPr>
          <w:p w14:paraId="5AF63EA1" w14:textId="77777777" w:rsidR="00137DE4" w:rsidRPr="00137DE4" w:rsidRDefault="00137DE4" w:rsidP="00137DE4">
            <w:pPr>
              <w:suppressAutoHyphens w:val="0"/>
              <w:spacing w:before="40" w:after="40" w:line="220" w:lineRule="exact"/>
              <w:jc w:val="right"/>
              <w:rPr>
                <w:sz w:val="18"/>
              </w:rPr>
            </w:pPr>
            <w:r w:rsidRPr="00137DE4">
              <w:rPr>
                <w:sz w:val="18"/>
                <w:lang w:val="fr-FR"/>
              </w:rPr>
              <w:t>131</w:t>
            </w:r>
          </w:p>
        </w:tc>
        <w:tc>
          <w:tcPr>
            <w:tcW w:w="1211" w:type="dxa"/>
            <w:shd w:val="clear" w:color="auto" w:fill="auto"/>
            <w:noWrap/>
            <w:vAlign w:val="bottom"/>
          </w:tcPr>
          <w:p w14:paraId="33CD8832" w14:textId="77777777" w:rsidR="00137DE4" w:rsidRPr="00137DE4" w:rsidRDefault="00137DE4" w:rsidP="00137DE4">
            <w:pPr>
              <w:suppressAutoHyphens w:val="0"/>
              <w:spacing w:before="40" w:after="40" w:line="220" w:lineRule="exact"/>
              <w:jc w:val="right"/>
              <w:rPr>
                <w:sz w:val="18"/>
              </w:rPr>
            </w:pPr>
            <w:r w:rsidRPr="00137DE4">
              <w:rPr>
                <w:sz w:val="18"/>
              </w:rPr>
              <w:t>–</w:t>
            </w:r>
          </w:p>
        </w:tc>
      </w:tr>
      <w:tr w:rsidR="00137DE4" w:rsidRPr="00137DE4" w14:paraId="2CD5EAA8" w14:textId="77777777" w:rsidTr="00DA0C8E">
        <w:tc>
          <w:tcPr>
            <w:tcW w:w="2310" w:type="dxa"/>
            <w:shd w:val="clear" w:color="auto" w:fill="auto"/>
          </w:tcPr>
          <w:p w14:paraId="5779C158" w14:textId="16F4E38D" w:rsidR="00137DE4" w:rsidRPr="00137DE4" w:rsidRDefault="00137DE4" w:rsidP="00DA0C8E">
            <w:pPr>
              <w:suppressAutoHyphens w:val="0"/>
              <w:spacing w:before="40" w:after="40" w:line="220" w:lineRule="exact"/>
              <w:ind w:left="284"/>
              <w:rPr>
                <w:iCs/>
                <w:sz w:val="18"/>
              </w:rPr>
            </w:pPr>
            <w:proofErr w:type="spellStart"/>
            <w:r w:rsidRPr="00137DE4">
              <w:rPr>
                <w:sz w:val="18"/>
                <w:lang w:val="fr-FR"/>
              </w:rPr>
              <w:t>Velayat</w:t>
            </w:r>
            <w:proofErr w:type="spellEnd"/>
            <w:r w:rsidRPr="00137DE4">
              <w:rPr>
                <w:sz w:val="18"/>
                <w:lang w:val="fr-FR"/>
              </w:rPr>
              <w:t xml:space="preserve"> de </w:t>
            </w:r>
            <w:proofErr w:type="spellStart"/>
            <w:r w:rsidRPr="00137DE4">
              <w:rPr>
                <w:sz w:val="18"/>
                <w:lang w:val="fr-FR"/>
              </w:rPr>
              <w:t>Dachogouz</w:t>
            </w:r>
            <w:proofErr w:type="spellEnd"/>
          </w:p>
        </w:tc>
        <w:tc>
          <w:tcPr>
            <w:tcW w:w="630" w:type="dxa"/>
            <w:shd w:val="clear" w:color="auto" w:fill="auto"/>
            <w:noWrap/>
            <w:vAlign w:val="bottom"/>
          </w:tcPr>
          <w:p w14:paraId="74FB42AE" w14:textId="77777777" w:rsidR="00137DE4" w:rsidRPr="00137DE4" w:rsidRDefault="00137DE4" w:rsidP="00137DE4">
            <w:pPr>
              <w:suppressAutoHyphens w:val="0"/>
              <w:spacing w:before="40" w:after="40" w:line="220" w:lineRule="exact"/>
              <w:jc w:val="right"/>
              <w:rPr>
                <w:sz w:val="18"/>
              </w:rPr>
            </w:pPr>
            <w:r w:rsidRPr="00137DE4">
              <w:rPr>
                <w:sz w:val="18"/>
                <w:lang w:val="fr-FR"/>
              </w:rPr>
              <w:t>2</w:t>
            </w:r>
          </w:p>
        </w:tc>
        <w:tc>
          <w:tcPr>
            <w:tcW w:w="703" w:type="dxa"/>
            <w:shd w:val="clear" w:color="auto" w:fill="auto"/>
            <w:noWrap/>
            <w:vAlign w:val="bottom"/>
          </w:tcPr>
          <w:p w14:paraId="6639F4C3" w14:textId="77777777" w:rsidR="00137DE4" w:rsidRPr="00137DE4" w:rsidRDefault="00137DE4" w:rsidP="00137DE4">
            <w:pPr>
              <w:suppressAutoHyphens w:val="0"/>
              <w:spacing w:before="40" w:after="40" w:line="220" w:lineRule="exact"/>
              <w:jc w:val="right"/>
              <w:rPr>
                <w:sz w:val="18"/>
              </w:rPr>
            </w:pPr>
            <w:r w:rsidRPr="00137DE4">
              <w:rPr>
                <w:sz w:val="18"/>
                <w:lang w:val="fr-FR"/>
              </w:rPr>
              <w:t>501</w:t>
            </w:r>
          </w:p>
        </w:tc>
        <w:tc>
          <w:tcPr>
            <w:tcW w:w="1308" w:type="dxa"/>
            <w:shd w:val="clear" w:color="auto" w:fill="auto"/>
            <w:noWrap/>
            <w:vAlign w:val="bottom"/>
          </w:tcPr>
          <w:p w14:paraId="586FB7E0" w14:textId="77777777" w:rsidR="00137DE4" w:rsidRPr="00137DE4" w:rsidRDefault="00137DE4" w:rsidP="00137DE4">
            <w:pPr>
              <w:suppressAutoHyphens w:val="0"/>
              <w:spacing w:before="40" w:after="40" w:line="220" w:lineRule="exact"/>
              <w:jc w:val="right"/>
              <w:rPr>
                <w:sz w:val="18"/>
              </w:rPr>
            </w:pPr>
            <w:r w:rsidRPr="00137DE4">
              <w:rPr>
                <w:sz w:val="18"/>
                <w:lang w:val="fr-FR"/>
              </w:rPr>
              <w:t>316</w:t>
            </w:r>
          </w:p>
        </w:tc>
        <w:tc>
          <w:tcPr>
            <w:tcW w:w="1133" w:type="dxa"/>
            <w:shd w:val="clear" w:color="auto" w:fill="auto"/>
            <w:noWrap/>
            <w:vAlign w:val="bottom"/>
          </w:tcPr>
          <w:p w14:paraId="50EE00D0" w14:textId="77777777" w:rsidR="00137DE4" w:rsidRPr="00137DE4" w:rsidRDefault="00137DE4" w:rsidP="00137DE4">
            <w:pPr>
              <w:suppressAutoHyphens w:val="0"/>
              <w:spacing w:before="40" w:after="40" w:line="220" w:lineRule="exact"/>
              <w:jc w:val="right"/>
              <w:rPr>
                <w:sz w:val="18"/>
              </w:rPr>
            </w:pPr>
            <w:r w:rsidRPr="00137DE4">
              <w:rPr>
                <w:sz w:val="18"/>
                <w:lang w:val="fr-FR"/>
              </w:rPr>
              <w:t>185</w:t>
            </w:r>
          </w:p>
        </w:tc>
        <w:tc>
          <w:tcPr>
            <w:tcW w:w="1209" w:type="dxa"/>
            <w:shd w:val="clear" w:color="auto" w:fill="auto"/>
            <w:noWrap/>
            <w:vAlign w:val="bottom"/>
          </w:tcPr>
          <w:p w14:paraId="55A20FBE" w14:textId="77777777" w:rsidR="00137DE4" w:rsidRPr="00137DE4" w:rsidRDefault="00137DE4" w:rsidP="00137DE4">
            <w:pPr>
              <w:suppressAutoHyphens w:val="0"/>
              <w:spacing w:before="40" w:after="40" w:line="220" w:lineRule="exact"/>
              <w:jc w:val="right"/>
              <w:rPr>
                <w:sz w:val="18"/>
              </w:rPr>
            </w:pPr>
            <w:r w:rsidRPr="00137DE4">
              <w:rPr>
                <w:sz w:val="18"/>
                <w:lang w:val="fr-FR"/>
              </w:rPr>
              <w:t>477</w:t>
            </w:r>
          </w:p>
        </w:tc>
        <w:tc>
          <w:tcPr>
            <w:tcW w:w="1211" w:type="dxa"/>
            <w:shd w:val="clear" w:color="auto" w:fill="auto"/>
            <w:noWrap/>
            <w:vAlign w:val="bottom"/>
          </w:tcPr>
          <w:p w14:paraId="4542C03E" w14:textId="77777777" w:rsidR="00137DE4" w:rsidRPr="00137DE4" w:rsidRDefault="00137DE4" w:rsidP="00137DE4">
            <w:pPr>
              <w:suppressAutoHyphens w:val="0"/>
              <w:spacing w:before="40" w:after="40" w:line="220" w:lineRule="exact"/>
              <w:jc w:val="right"/>
              <w:rPr>
                <w:sz w:val="18"/>
              </w:rPr>
            </w:pPr>
            <w:r w:rsidRPr="00137DE4">
              <w:rPr>
                <w:sz w:val="18"/>
                <w:lang w:val="fr-FR"/>
              </w:rPr>
              <w:t>24</w:t>
            </w:r>
          </w:p>
        </w:tc>
      </w:tr>
      <w:tr w:rsidR="00137DE4" w:rsidRPr="00137DE4" w14:paraId="425A9235" w14:textId="77777777" w:rsidTr="00DA0C8E">
        <w:tc>
          <w:tcPr>
            <w:tcW w:w="2310" w:type="dxa"/>
            <w:shd w:val="clear" w:color="auto" w:fill="auto"/>
          </w:tcPr>
          <w:p w14:paraId="25980A98" w14:textId="35A85C97" w:rsidR="00137DE4" w:rsidRPr="00137DE4" w:rsidRDefault="00137DE4" w:rsidP="00DA0C8E">
            <w:pPr>
              <w:suppressAutoHyphens w:val="0"/>
              <w:spacing w:before="40" w:after="40" w:line="220" w:lineRule="exact"/>
              <w:ind w:left="284"/>
              <w:rPr>
                <w:iCs/>
                <w:sz w:val="18"/>
              </w:rPr>
            </w:pPr>
            <w:proofErr w:type="spellStart"/>
            <w:r w:rsidRPr="00137DE4">
              <w:rPr>
                <w:sz w:val="18"/>
                <w:lang w:val="fr-FR"/>
              </w:rPr>
              <w:t>Velayat</w:t>
            </w:r>
            <w:proofErr w:type="spellEnd"/>
            <w:r w:rsidRPr="00137DE4">
              <w:rPr>
                <w:sz w:val="18"/>
                <w:lang w:val="fr-FR"/>
              </w:rPr>
              <w:t xml:space="preserve"> de </w:t>
            </w:r>
            <w:proofErr w:type="spellStart"/>
            <w:r w:rsidRPr="00137DE4">
              <w:rPr>
                <w:sz w:val="18"/>
                <w:lang w:val="fr-FR"/>
              </w:rPr>
              <w:t>Lebap</w:t>
            </w:r>
            <w:proofErr w:type="spellEnd"/>
          </w:p>
        </w:tc>
        <w:tc>
          <w:tcPr>
            <w:tcW w:w="630" w:type="dxa"/>
            <w:shd w:val="clear" w:color="auto" w:fill="auto"/>
            <w:noWrap/>
            <w:vAlign w:val="bottom"/>
          </w:tcPr>
          <w:p w14:paraId="54DB41B5" w14:textId="77777777" w:rsidR="00137DE4" w:rsidRPr="00137DE4" w:rsidRDefault="00137DE4" w:rsidP="00137DE4">
            <w:pPr>
              <w:suppressAutoHyphens w:val="0"/>
              <w:spacing w:before="40" w:after="40" w:line="220" w:lineRule="exact"/>
              <w:jc w:val="right"/>
              <w:rPr>
                <w:sz w:val="18"/>
              </w:rPr>
            </w:pPr>
            <w:r w:rsidRPr="00137DE4">
              <w:rPr>
                <w:sz w:val="18"/>
                <w:lang w:val="fr-FR"/>
              </w:rPr>
              <w:t>3</w:t>
            </w:r>
          </w:p>
        </w:tc>
        <w:tc>
          <w:tcPr>
            <w:tcW w:w="703" w:type="dxa"/>
            <w:shd w:val="clear" w:color="auto" w:fill="auto"/>
            <w:noWrap/>
            <w:vAlign w:val="bottom"/>
          </w:tcPr>
          <w:p w14:paraId="7A74AA72" w14:textId="77777777" w:rsidR="00137DE4" w:rsidRPr="00137DE4" w:rsidRDefault="00137DE4" w:rsidP="00137DE4">
            <w:pPr>
              <w:suppressAutoHyphens w:val="0"/>
              <w:spacing w:before="40" w:after="40" w:line="220" w:lineRule="exact"/>
              <w:jc w:val="right"/>
              <w:rPr>
                <w:sz w:val="18"/>
              </w:rPr>
            </w:pPr>
            <w:r w:rsidRPr="00137DE4">
              <w:rPr>
                <w:sz w:val="18"/>
                <w:lang w:val="fr-FR"/>
              </w:rPr>
              <w:t>748</w:t>
            </w:r>
          </w:p>
        </w:tc>
        <w:tc>
          <w:tcPr>
            <w:tcW w:w="1308" w:type="dxa"/>
            <w:shd w:val="clear" w:color="auto" w:fill="auto"/>
            <w:noWrap/>
            <w:vAlign w:val="bottom"/>
          </w:tcPr>
          <w:p w14:paraId="68BBD49E" w14:textId="77777777" w:rsidR="00137DE4" w:rsidRPr="00137DE4" w:rsidRDefault="00137DE4" w:rsidP="00137DE4">
            <w:pPr>
              <w:suppressAutoHyphens w:val="0"/>
              <w:spacing w:before="40" w:after="40" w:line="220" w:lineRule="exact"/>
              <w:jc w:val="right"/>
              <w:rPr>
                <w:sz w:val="18"/>
              </w:rPr>
            </w:pPr>
            <w:r w:rsidRPr="00137DE4">
              <w:rPr>
                <w:sz w:val="18"/>
                <w:lang w:val="fr-FR"/>
              </w:rPr>
              <w:t>462</w:t>
            </w:r>
          </w:p>
        </w:tc>
        <w:tc>
          <w:tcPr>
            <w:tcW w:w="1133" w:type="dxa"/>
            <w:shd w:val="clear" w:color="auto" w:fill="auto"/>
            <w:noWrap/>
            <w:vAlign w:val="bottom"/>
          </w:tcPr>
          <w:p w14:paraId="08D89F52" w14:textId="77777777" w:rsidR="00137DE4" w:rsidRPr="00137DE4" w:rsidRDefault="00137DE4" w:rsidP="00137DE4">
            <w:pPr>
              <w:suppressAutoHyphens w:val="0"/>
              <w:spacing w:before="40" w:after="40" w:line="220" w:lineRule="exact"/>
              <w:jc w:val="right"/>
              <w:rPr>
                <w:sz w:val="18"/>
              </w:rPr>
            </w:pPr>
            <w:r w:rsidRPr="00137DE4">
              <w:rPr>
                <w:sz w:val="18"/>
                <w:lang w:val="fr-FR"/>
              </w:rPr>
              <w:t>286</w:t>
            </w:r>
          </w:p>
        </w:tc>
        <w:tc>
          <w:tcPr>
            <w:tcW w:w="1209" w:type="dxa"/>
            <w:shd w:val="clear" w:color="auto" w:fill="auto"/>
            <w:noWrap/>
            <w:vAlign w:val="bottom"/>
          </w:tcPr>
          <w:p w14:paraId="7964D22B" w14:textId="77777777" w:rsidR="00137DE4" w:rsidRPr="00137DE4" w:rsidRDefault="00137DE4" w:rsidP="00137DE4">
            <w:pPr>
              <w:suppressAutoHyphens w:val="0"/>
              <w:spacing w:before="40" w:after="40" w:line="220" w:lineRule="exact"/>
              <w:jc w:val="right"/>
              <w:rPr>
                <w:sz w:val="18"/>
              </w:rPr>
            </w:pPr>
            <w:r w:rsidRPr="00137DE4">
              <w:rPr>
                <w:sz w:val="18"/>
                <w:lang w:val="fr-FR"/>
              </w:rPr>
              <w:t>740</w:t>
            </w:r>
          </w:p>
        </w:tc>
        <w:tc>
          <w:tcPr>
            <w:tcW w:w="1211" w:type="dxa"/>
            <w:shd w:val="clear" w:color="auto" w:fill="auto"/>
            <w:noWrap/>
            <w:vAlign w:val="bottom"/>
          </w:tcPr>
          <w:p w14:paraId="2BDFC378" w14:textId="77777777" w:rsidR="00137DE4" w:rsidRPr="00137DE4" w:rsidRDefault="00137DE4" w:rsidP="00137DE4">
            <w:pPr>
              <w:suppressAutoHyphens w:val="0"/>
              <w:spacing w:before="40" w:after="40" w:line="220" w:lineRule="exact"/>
              <w:jc w:val="right"/>
              <w:rPr>
                <w:sz w:val="18"/>
              </w:rPr>
            </w:pPr>
            <w:r w:rsidRPr="00137DE4">
              <w:rPr>
                <w:sz w:val="18"/>
                <w:lang w:val="fr-FR"/>
              </w:rPr>
              <w:t>8</w:t>
            </w:r>
          </w:p>
        </w:tc>
      </w:tr>
      <w:tr w:rsidR="00137DE4" w:rsidRPr="00137DE4" w14:paraId="4C655FBB" w14:textId="77777777" w:rsidTr="00DA0C8E">
        <w:tc>
          <w:tcPr>
            <w:tcW w:w="2310" w:type="dxa"/>
            <w:shd w:val="clear" w:color="auto" w:fill="auto"/>
          </w:tcPr>
          <w:p w14:paraId="27A7DD43" w14:textId="156DF04C" w:rsidR="00137DE4" w:rsidRPr="00137DE4" w:rsidRDefault="00137DE4" w:rsidP="00DA0C8E">
            <w:pPr>
              <w:suppressAutoHyphens w:val="0"/>
              <w:spacing w:before="40" w:after="40" w:line="220" w:lineRule="exact"/>
              <w:ind w:left="284"/>
              <w:rPr>
                <w:iCs/>
                <w:sz w:val="18"/>
              </w:rPr>
            </w:pPr>
            <w:proofErr w:type="spellStart"/>
            <w:r w:rsidRPr="00137DE4">
              <w:rPr>
                <w:sz w:val="18"/>
                <w:lang w:val="fr-FR"/>
              </w:rPr>
              <w:lastRenderedPageBreak/>
              <w:t>Velayat</w:t>
            </w:r>
            <w:proofErr w:type="spellEnd"/>
            <w:r w:rsidRPr="00137DE4">
              <w:rPr>
                <w:sz w:val="18"/>
                <w:lang w:val="fr-FR"/>
              </w:rPr>
              <w:t xml:space="preserve"> de Mary</w:t>
            </w:r>
          </w:p>
        </w:tc>
        <w:tc>
          <w:tcPr>
            <w:tcW w:w="630" w:type="dxa"/>
            <w:shd w:val="clear" w:color="auto" w:fill="auto"/>
            <w:noWrap/>
            <w:vAlign w:val="bottom"/>
          </w:tcPr>
          <w:p w14:paraId="6DE01D4B" w14:textId="77777777" w:rsidR="00137DE4" w:rsidRPr="00137DE4" w:rsidRDefault="00137DE4" w:rsidP="00137DE4">
            <w:pPr>
              <w:suppressAutoHyphens w:val="0"/>
              <w:spacing w:before="40" w:after="40" w:line="220" w:lineRule="exact"/>
              <w:jc w:val="right"/>
              <w:rPr>
                <w:sz w:val="18"/>
              </w:rPr>
            </w:pPr>
            <w:r w:rsidRPr="00137DE4">
              <w:rPr>
                <w:sz w:val="18"/>
                <w:lang w:val="fr-FR"/>
              </w:rPr>
              <w:t>4</w:t>
            </w:r>
          </w:p>
        </w:tc>
        <w:tc>
          <w:tcPr>
            <w:tcW w:w="703" w:type="dxa"/>
            <w:shd w:val="clear" w:color="auto" w:fill="auto"/>
            <w:noWrap/>
            <w:vAlign w:val="bottom"/>
          </w:tcPr>
          <w:p w14:paraId="49D0AACD" w14:textId="77777777" w:rsidR="00137DE4" w:rsidRPr="00137DE4" w:rsidRDefault="00137DE4" w:rsidP="00137DE4">
            <w:pPr>
              <w:suppressAutoHyphens w:val="0"/>
              <w:spacing w:before="40" w:after="40" w:line="220" w:lineRule="exact"/>
              <w:jc w:val="right"/>
              <w:rPr>
                <w:sz w:val="18"/>
              </w:rPr>
            </w:pPr>
            <w:r w:rsidRPr="00137DE4">
              <w:rPr>
                <w:sz w:val="18"/>
                <w:lang w:val="fr-FR"/>
              </w:rPr>
              <w:t>600</w:t>
            </w:r>
          </w:p>
        </w:tc>
        <w:tc>
          <w:tcPr>
            <w:tcW w:w="1308" w:type="dxa"/>
            <w:shd w:val="clear" w:color="auto" w:fill="auto"/>
            <w:noWrap/>
            <w:vAlign w:val="bottom"/>
          </w:tcPr>
          <w:p w14:paraId="65354B51" w14:textId="77777777" w:rsidR="00137DE4" w:rsidRPr="00137DE4" w:rsidRDefault="00137DE4" w:rsidP="00137DE4">
            <w:pPr>
              <w:suppressAutoHyphens w:val="0"/>
              <w:spacing w:before="40" w:after="40" w:line="220" w:lineRule="exact"/>
              <w:jc w:val="right"/>
              <w:rPr>
                <w:sz w:val="18"/>
              </w:rPr>
            </w:pPr>
            <w:r w:rsidRPr="00137DE4">
              <w:rPr>
                <w:sz w:val="18"/>
                <w:lang w:val="fr-FR"/>
              </w:rPr>
              <w:t>416</w:t>
            </w:r>
          </w:p>
        </w:tc>
        <w:tc>
          <w:tcPr>
            <w:tcW w:w="1133" w:type="dxa"/>
            <w:shd w:val="clear" w:color="auto" w:fill="auto"/>
            <w:noWrap/>
            <w:vAlign w:val="bottom"/>
          </w:tcPr>
          <w:p w14:paraId="48976241" w14:textId="77777777" w:rsidR="00137DE4" w:rsidRPr="00137DE4" w:rsidRDefault="00137DE4" w:rsidP="00137DE4">
            <w:pPr>
              <w:suppressAutoHyphens w:val="0"/>
              <w:spacing w:before="40" w:after="40" w:line="220" w:lineRule="exact"/>
              <w:jc w:val="right"/>
              <w:rPr>
                <w:sz w:val="18"/>
              </w:rPr>
            </w:pPr>
            <w:r w:rsidRPr="00137DE4">
              <w:rPr>
                <w:sz w:val="18"/>
                <w:lang w:val="fr-FR"/>
              </w:rPr>
              <w:t>184</w:t>
            </w:r>
          </w:p>
        </w:tc>
        <w:tc>
          <w:tcPr>
            <w:tcW w:w="1209" w:type="dxa"/>
            <w:shd w:val="clear" w:color="auto" w:fill="auto"/>
            <w:noWrap/>
            <w:vAlign w:val="bottom"/>
          </w:tcPr>
          <w:p w14:paraId="72A12CCE" w14:textId="77777777" w:rsidR="00137DE4" w:rsidRPr="00137DE4" w:rsidRDefault="00137DE4" w:rsidP="00137DE4">
            <w:pPr>
              <w:suppressAutoHyphens w:val="0"/>
              <w:spacing w:before="40" w:after="40" w:line="220" w:lineRule="exact"/>
              <w:jc w:val="right"/>
              <w:rPr>
                <w:sz w:val="18"/>
              </w:rPr>
            </w:pPr>
            <w:r w:rsidRPr="00137DE4">
              <w:rPr>
                <w:sz w:val="18"/>
                <w:lang w:val="fr-FR"/>
              </w:rPr>
              <w:t>600</w:t>
            </w:r>
          </w:p>
        </w:tc>
        <w:tc>
          <w:tcPr>
            <w:tcW w:w="1211" w:type="dxa"/>
            <w:shd w:val="clear" w:color="auto" w:fill="auto"/>
            <w:noWrap/>
            <w:vAlign w:val="bottom"/>
          </w:tcPr>
          <w:p w14:paraId="2C40C8D5" w14:textId="77777777" w:rsidR="00137DE4" w:rsidRPr="00137DE4" w:rsidRDefault="00137DE4" w:rsidP="00137DE4">
            <w:pPr>
              <w:suppressAutoHyphens w:val="0"/>
              <w:spacing w:before="40" w:after="40" w:line="220" w:lineRule="exact"/>
              <w:jc w:val="right"/>
              <w:rPr>
                <w:sz w:val="18"/>
              </w:rPr>
            </w:pPr>
            <w:r w:rsidRPr="00137DE4">
              <w:rPr>
                <w:sz w:val="18"/>
              </w:rPr>
              <w:t>–</w:t>
            </w:r>
          </w:p>
        </w:tc>
      </w:tr>
      <w:tr w:rsidR="00137DE4" w:rsidRPr="00137DE4" w14:paraId="2D222109" w14:textId="77777777" w:rsidTr="00DA0C8E">
        <w:tc>
          <w:tcPr>
            <w:tcW w:w="2310" w:type="dxa"/>
            <w:shd w:val="clear" w:color="auto" w:fill="auto"/>
          </w:tcPr>
          <w:p w14:paraId="6816664B" w14:textId="16C65596" w:rsidR="00137DE4" w:rsidRPr="00137DE4" w:rsidRDefault="00137DE4" w:rsidP="00DA0C8E">
            <w:pPr>
              <w:suppressAutoHyphens w:val="0"/>
              <w:spacing w:before="40" w:after="40" w:line="220" w:lineRule="exact"/>
              <w:ind w:left="284"/>
              <w:rPr>
                <w:b/>
                <w:sz w:val="18"/>
              </w:rPr>
            </w:pPr>
            <w:r w:rsidRPr="00137DE4">
              <w:rPr>
                <w:b/>
                <w:bCs/>
                <w:sz w:val="18"/>
                <w:lang w:val="fr-FR"/>
              </w:rPr>
              <w:t>École-sanatorium</w:t>
            </w:r>
          </w:p>
        </w:tc>
        <w:tc>
          <w:tcPr>
            <w:tcW w:w="630" w:type="dxa"/>
            <w:shd w:val="clear" w:color="auto" w:fill="auto"/>
            <w:noWrap/>
            <w:vAlign w:val="bottom"/>
          </w:tcPr>
          <w:p w14:paraId="3E5F3186" w14:textId="77777777" w:rsidR="00137DE4" w:rsidRPr="00137DE4" w:rsidRDefault="00137DE4" w:rsidP="00137DE4">
            <w:pPr>
              <w:suppressAutoHyphens w:val="0"/>
              <w:spacing w:before="40" w:after="40" w:line="220" w:lineRule="exact"/>
              <w:jc w:val="right"/>
              <w:rPr>
                <w:b/>
                <w:sz w:val="18"/>
              </w:rPr>
            </w:pPr>
          </w:p>
        </w:tc>
        <w:tc>
          <w:tcPr>
            <w:tcW w:w="703" w:type="dxa"/>
            <w:shd w:val="clear" w:color="auto" w:fill="auto"/>
            <w:noWrap/>
            <w:vAlign w:val="bottom"/>
          </w:tcPr>
          <w:p w14:paraId="64FBB932" w14:textId="77777777" w:rsidR="00137DE4" w:rsidRPr="00137DE4" w:rsidRDefault="00137DE4" w:rsidP="00137DE4">
            <w:pPr>
              <w:suppressAutoHyphens w:val="0"/>
              <w:spacing w:before="40" w:after="40" w:line="220" w:lineRule="exact"/>
              <w:jc w:val="right"/>
              <w:rPr>
                <w:b/>
                <w:sz w:val="18"/>
              </w:rPr>
            </w:pPr>
          </w:p>
        </w:tc>
        <w:tc>
          <w:tcPr>
            <w:tcW w:w="1308" w:type="dxa"/>
            <w:shd w:val="clear" w:color="auto" w:fill="auto"/>
            <w:noWrap/>
            <w:vAlign w:val="bottom"/>
          </w:tcPr>
          <w:p w14:paraId="27FC9300" w14:textId="77777777" w:rsidR="00137DE4" w:rsidRPr="00137DE4" w:rsidRDefault="00137DE4" w:rsidP="00137DE4">
            <w:pPr>
              <w:suppressAutoHyphens w:val="0"/>
              <w:spacing w:before="40" w:after="40" w:line="220" w:lineRule="exact"/>
              <w:jc w:val="right"/>
              <w:rPr>
                <w:b/>
                <w:sz w:val="18"/>
              </w:rPr>
            </w:pPr>
          </w:p>
        </w:tc>
        <w:tc>
          <w:tcPr>
            <w:tcW w:w="1133" w:type="dxa"/>
            <w:shd w:val="clear" w:color="auto" w:fill="auto"/>
            <w:noWrap/>
            <w:vAlign w:val="bottom"/>
          </w:tcPr>
          <w:p w14:paraId="1FA026B1" w14:textId="77777777" w:rsidR="00137DE4" w:rsidRPr="00137DE4" w:rsidRDefault="00137DE4" w:rsidP="00137DE4">
            <w:pPr>
              <w:suppressAutoHyphens w:val="0"/>
              <w:spacing w:before="40" w:after="40" w:line="220" w:lineRule="exact"/>
              <w:jc w:val="right"/>
              <w:rPr>
                <w:b/>
                <w:sz w:val="18"/>
              </w:rPr>
            </w:pPr>
          </w:p>
        </w:tc>
        <w:tc>
          <w:tcPr>
            <w:tcW w:w="1209" w:type="dxa"/>
            <w:shd w:val="clear" w:color="auto" w:fill="auto"/>
            <w:noWrap/>
            <w:vAlign w:val="bottom"/>
          </w:tcPr>
          <w:p w14:paraId="5DF916E9" w14:textId="77777777" w:rsidR="00137DE4" w:rsidRPr="00137DE4" w:rsidRDefault="00137DE4" w:rsidP="00137DE4">
            <w:pPr>
              <w:suppressAutoHyphens w:val="0"/>
              <w:spacing w:before="40" w:after="40" w:line="220" w:lineRule="exact"/>
              <w:jc w:val="right"/>
              <w:rPr>
                <w:b/>
                <w:sz w:val="18"/>
              </w:rPr>
            </w:pPr>
          </w:p>
        </w:tc>
        <w:tc>
          <w:tcPr>
            <w:tcW w:w="1211" w:type="dxa"/>
            <w:shd w:val="clear" w:color="auto" w:fill="auto"/>
            <w:noWrap/>
            <w:vAlign w:val="bottom"/>
          </w:tcPr>
          <w:p w14:paraId="37F0D4D8" w14:textId="77777777" w:rsidR="00137DE4" w:rsidRPr="00137DE4" w:rsidRDefault="00137DE4" w:rsidP="00137DE4">
            <w:pPr>
              <w:suppressAutoHyphens w:val="0"/>
              <w:spacing w:before="40" w:after="40" w:line="220" w:lineRule="exact"/>
              <w:jc w:val="right"/>
              <w:rPr>
                <w:b/>
                <w:sz w:val="18"/>
              </w:rPr>
            </w:pPr>
          </w:p>
        </w:tc>
      </w:tr>
      <w:tr w:rsidR="00DA0C8E" w:rsidRPr="00137DE4" w14:paraId="74626F7A" w14:textId="77777777" w:rsidTr="00DA0C8E">
        <w:tc>
          <w:tcPr>
            <w:tcW w:w="2310" w:type="dxa"/>
            <w:tcBorders>
              <w:bottom w:val="single" w:sz="12" w:space="0" w:color="auto"/>
            </w:tcBorders>
            <w:shd w:val="clear" w:color="auto" w:fill="auto"/>
          </w:tcPr>
          <w:p w14:paraId="115A2373" w14:textId="5D18AD89" w:rsidR="00137DE4" w:rsidRPr="00137DE4" w:rsidRDefault="00137DE4" w:rsidP="00DA0C8E">
            <w:pPr>
              <w:suppressAutoHyphens w:val="0"/>
              <w:spacing w:before="40" w:after="40" w:line="220" w:lineRule="exact"/>
              <w:ind w:left="284"/>
              <w:rPr>
                <w:iCs/>
                <w:sz w:val="18"/>
              </w:rPr>
            </w:pPr>
            <w:r w:rsidRPr="00137DE4">
              <w:rPr>
                <w:sz w:val="18"/>
                <w:lang w:val="fr-FR"/>
              </w:rPr>
              <w:t>Achgabat</w:t>
            </w:r>
          </w:p>
        </w:tc>
        <w:tc>
          <w:tcPr>
            <w:tcW w:w="630" w:type="dxa"/>
            <w:tcBorders>
              <w:bottom w:val="single" w:sz="12" w:space="0" w:color="auto"/>
            </w:tcBorders>
            <w:shd w:val="clear" w:color="auto" w:fill="auto"/>
            <w:noWrap/>
            <w:vAlign w:val="bottom"/>
          </w:tcPr>
          <w:p w14:paraId="4A0EA9B3" w14:textId="77777777" w:rsidR="00137DE4" w:rsidRPr="00137DE4" w:rsidRDefault="00137DE4" w:rsidP="00137DE4">
            <w:pPr>
              <w:suppressAutoHyphens w:val="0"/>
              <w:spacing w:before="40" w:after="40" w:line="220" w:lineRule="exact"/>
              <w:jc w:val="right"/>
              <w:rPr>
                <w:b/>
                <w:sz w:val="18"/>
              </w:rPr>
            </w:pPr>
            <w:r w:rsidRPr="00137DE4">
              <w:rPr>
                <w:b/>
                <w:bCs/>
                <w:sz w:val="18"/>
                <w:lang w:val="fr-FR"/>
              </w:rPr>
              <w:t>1</w:t>
            </w:r>
          </w:p>
        </w:tc>
        <w:tc>
          <w:tcPr>
            <w:tcW w:w="703" w:type="dxa"/>
            <w:tcBorders>
              <w:bottom w:val="single" w:sz="12" w:space="0" w:color="auto"/>
            </w:tcBorders>
            <w:shd w:val="clear" w:color="auto" w:fill="auto"/>
            <w:noWrap/>
            <w:vAlign w:val="bottom"/>
          </w:tcPr>
          <w:p w14:paraId="2F911756" w14:textId="77777777" w:rsidR="00137DE4" w:rsidRPr="00137DE4" w:rsidRDefault="00137DE4" w:rsidP="00137DE4">
            <w:pPr>
              <w:suppressAutoHyphens w:val="0"/>
              <w:spacing w:before="40" w:after="40" w:line="220" w:lineRule="exact"/>
              <w:jc w:val="right"/>
              <w:rPr>
                <w:b/>
                <w:sz w:val="18"/>
              </w:rPr>
            </w:pPr>
            <w:r w:rsidRPr="00137DE4">
              <w:rPr>
                <w:b/>
                <w:bCs/>
                <w:sz w:val="18"/>
                <w:lang w:val="fr-FR"/>
              </w:rPr>
              <w:t>147</w:t>
            </w:r>
          </w:p>
        </w:tc>
        <w:tc>
          <w:tcPr>
            <w:tcW w:w="1308" w:type="dxa"/>
            <w:tcBorders>
              <w:bottom w:val="single" w:sz="12" w:space="0" w:color="auto"/>
            </w:tcBorders>
            <w:shd w:val="clear" w:color="auto" w:fill="auto"/>
            <w:noWrap/>
            <w:vAlign w:val="bottom"/>
          </w:tcPr>
          <w:p w14:paraId="6C3919E1" w14:textId="77777777" w:rsidR="00137DE4" w:rsidRPr="00137DE4" w:rsidRDefault="00137DE4" w:rsidP="00137DE4">
            <w:pPr>
              <w:suppressAutoHyphens w:val="0"/>
              <w:spacing w:before="40" w:after="40" w:line="220" w:lineRule="exact"/>
              <w:jc w:val="right"/>
              <w:rPr>
                <w:b/>
                <w:sz w:val="18"/>
              </w:rPr>
            </w:pPr>
            <w:r w:rsidRPr="00137DE4">
              <w:rPr>
                <w:b/>
                <w:bCs/>
                <w:sz w:val="18"/>
                <w:lang w:val="fr-FR"/>
              </w:rPr>
              <w:t>99</w:t>
            </w:r>
          </w:p>
        </w:tc>
        <w:tc>
          <w:tcPr>
            <w:tcW w:w="1133" w:type="dxa"/>
            <w:tcBorders>
              <w:bottom w:val="single" w:sz="12" w:space="0" w:color="auto"/>
            </w:tcBorders>
            <w:shd w:val="clear" w:color="auto" w:fill="auto"/>
            <w:noWrap/>
            <w:vAlign w:val="bottom"/>
          </w:tcPr>
          <w:p w14:paraId="65A2AC32" w14:textId="77777777" w:rsidR="00137DE4" w:rsidRPr="00137DE4" w:rsidRDefault="00137DE4" w:rsidP="00137DE4">
            <w:pPr>
              <w:suppressAutoHyphens w:val="0"/>
              <w:spacing w:before="40" w:after="40" w:line="220" w:lineRule="exact"/>
              <w:jc w:val="right"/>
              <w:rPr>
                <w:b/>
                <w:sz w:val="18"/>
              </w:rPr>
            </w:pPr>
            <w:r w:rsidRPr="00137DE4">
              <w:rPr>
                <w:b/>
                <w:bCs/>
                <w:sz w:val="18"/>
                <w:lang w:val="fr-FR"/>
              </w:rPr>
              <w:t>48</w:t>
            </w:r>
          </w:p>
        </w:tc>
        <w:tc>
          <w:tcPr>
            <w:tcW w:w="1209" w:type="dxa"/>
            <w:tcBorders>
              <w:bottom w:val="single" w:sz="12" w:space="0" w:color="auto"/>
            </w:tcBorders>
            <w:shd w:val="clear" w:color="auto" w:fill="auto"/>
            <w:noWrap/>
            <w:vAlign w:val="bottom"/>
          </w:tcPr>
          <w:p w14:paraId="2CB4E3E4" w14:textId="77777777" w:rsidR="00137DE4" w:rsidRPr="00137DE4" w:rsidRDefault="00137DE4" w:rsidP="00137DE4">
            <w:pPr>
              <w:suppressAutoHyphens w:val="0"/>
              <w:spacing w:before="40" w:after="40" w:line="220" w:lineRule="exact"/>
              <w:jc w:val="right"/>
              <w:rPr>
                <w:b/>
                <w:sz w:val="18"/>
              </w:rPr>
            </w:pPr>
            <w:r w:rsidRPr="00137DE4">
              <w:rPr>
                <w:b/>
                <w:bCs/>
                <w:sz w:val="18"/>
                <w:lang w:val="fr-FR"/>
              </w:rPr>
              <w:t>147</w:t>
            </w:r>
          </w:p>
        </w:tc>
        <w:tc>
          <w:tcPr>
            <w:tcW w:w="1211" w:type="dxa"/>
            <w:tcBorders>
              <w:bottom w:val="single" w:sz="12" w:space="0" w:color="auto"/>
            </w:tcBorders>
            <w:shd w:val="clear" w:color="auto" w:fill="auto"/>
            <w:noWrap/>
            <w:vAlign w:val="bottom"/>
          </w:tcPr>
          <w:p w14:paraId="3297609F" w14:textId="77777777" w:rsidR="00137DE4" w:rsidRPr="00137DE4" w:rsidRDefault="00137DE4" w:rsidP="00137DE4">
            <w:pPr>
              <w:suppressAutoHyphens w:val="0"/>
              <w:spacing w:before="40" w:after="40" w:line="220" w:lineRule="exact"/>
              <w:jc w:val="right"/>
              <w:rPr>
                <w:b/>
                <w:sz w:val="18"/>
              </w:rPr>
            </w:pPr>
            <w:r w:rsidRPr="00137DE4">
              <w:rPr>
                <w:b/>
                <w:sz w:val="18"/>
              </w:rPr>
              <w:t>–</w:t>
            </w:r>
          </w:p>
        </w:tc>
      </w:tr>
    </w:tbl>
    <w:p w14:paraId="7F5B929A" w14:textId="77777777" w:rsidR="00137DE4" w:rsidRPr="00EA4082" w:rsidRDefault="00137DE4" w:rsidP="00DA0C8E">
      <w:pPr>
        <w:pStyle w:val="H23G"/>
      </w:pPr>
      <w:r>
        <w:rPr>
          <w:lang w:val="fr-FR"/>
        </w:rPr>
        <w:tab/>
      </w:r>
      <w:r>
        <w:rPr>
          <w:lang w:val="fr-FR"/>
        </w:rPr>
        <w:tab/>
      </w:r>
      <w:r>
        <w:rPr>
          <w:lang w:val="fr-FR"/>
        </w:rPr>
        <w:tab/>
        <w:t>Informations sur les enfants handicapés en 2022</w:t>
      </w:r>
    </w:p>
    <w:tbl>
      <w:tblPr>
        <w:tblW w:w="7370" w:type="dxa"/>
        <w:tblInd w:w="1134" w:type="dxa"/>
        <w:tblLayout w:type="fixed"/>
        <w:tblCellMar>
          <w:left w:w="0" w:type="dxa"/>
          <w:right w:w="0" w:type="dxa"/>
        </w:tblCellMar>
        <w:tblLook w:val="00A0" w:firstRow="1" w:lastRow="0" w:firstColumn="1" w:lastColumn="0" w:noHBand="0" w:noVBand="0"/>
      </w:tblPr>
      <w:tblGrid>
        <w:gridCol w:w="2001"/>
        <w:gridCol w:w="559"/>
        <w:gridCol w:w="632"/>
        <w:gridCol w:w="1018"/>
        <w:gridCol w:w="828"/>
        <w:gridCol w:w="956"/>
        <w:gridCol w:w="1376"/>
      </w:tblGrid>
      <w:tr w:rsidR="00137DE4" w:rsidRPr="00137DE4" w14:paraId="12F65DF3" w14:textId="77777777" w:rsidTr="00550CCA">
        <w:trPr>
          <w:tblHeader/>
        </w:trPr>
        <w:tc>
          <w:tcPr>
            <w:tcW w:w="2310" w:type="dxa"/>
            <w:vMerge w:val="restart"/>
            <w:tcBorders>
              <w:top w:val="single" w:sz="4" w:space="0" w:color="auto"/>
              <w:bottom w:val="single" w:sz="12" w:space="0" w:color="auto"/>
            </w:tcBorders>
            <w:shd w:val="clear" w:color="auto" w:fill="auto"/>
            <w:vAlign w:val="bottom"/>
          </w:tcPr>
          <w:p w14:paraId="771424BD" w14:textId="77777777" w:rsidR="00137DE4" w:rsidRPr="00137DE4" w:rsidRDefault="00137DE4" w:rsidP="00137DE4">
            <w:pPr>
              <w:suppressAutoHyphens w:val="0"/>
              <w:spacing w:before="80" w:after="80" w:line="200" w:lineRule="exact"/>
              <w:rPr>
                <w:i/>
                <w:spacing w:val="4"/>
                <w:w w:val="103"/>
                <w:kern w:val="14"/>
                <w:sz w:val="16"/>
              </w:rPr>
            </w:pPr>
          </w:p>
        </w:tc>
        <w:tc>
          <w:tcPr>
            <w:tcW w:w="644" w:type="dxa"/>
            <w:vMerge w:val="restart"/>
            <w:tcBorders>
              <w:top w:val="single" w:sz="4" w:space="0" w:color="auto"/>
              <w:bottom w:val="single" w:sz="12" w:space="0" w:color="auto"/>
            </w:tcBorders>
            <w:shd w:val="clear" w:color="auto" w:fill="auto"/>
            <w:vAlign w:val="bottom"/>
          </w:tcPr>
          <w:p w14:paraId="5AD25E2B" w14:textId="77777777" w:rsidR="00137DE4" w:rsidRPr="00137DE4" w:rsidRDefault="00137DE4" w:rsidP="00550CCA">
            <w:pPr>
              <w:suppressAutoHyphens w:val="0"/>
              <w:spacing w:before="80" w:after="80" w:line="200" w:lineRule="exact"/>
              <w:jc w:val="right"/>
              <w:rPr>
                <w:i/>
                <w:spacing w:val="4"/>
                <w:w w:val="103"/>
                <w:kern w:val="14"/>
                <w:sz w:val="16"/>
                <w:szCs w:val="16"/>
              </w:rPr>
            </w:pPr>
            <w:r w:rsidRPr="00137DE4">
              <w:rPr>
                <w:i/>
                <w:iCs/>
                <w:spacing w:val="4"/>
                <w:w w:val="103"/>
                <w:kern w:val="14"/>
                <w:sz w:val="16"/>
                <w:lang w:val="fr-FR"/>
              </w:rPr>
              <w:t>Total</w:t>
            </w:r>
          </w:p>
        </w:tc>
        <w:tc>
          <w:tcPr>
            <w:tcW w:w="5550" w:type="dxa"/>
            <w:gridSpan w:val="5"/>
            <w:tcBorders>
              <w:top w:val="single" w:sz="4" w:space="0" w:color="auto"/>
              <w:bottom w:val="single" w:sz="4" w:space="0" w:color="auto"/>
            </w:tcBorders>
            <w:shd w:val="clear" w:color="auto" w:fill="auto"/>
            <w:noWrap/>
            <w:vAlign w:val="bottom"/>
          </w:tcPr>
          <w:p w14:paraId="53738D08" w14:textId="77777777" w:rsidR="00137DE4" w:rsidRPr="00137DE4" w:rsidRDefault="00137DE4" w:rsidP="00550CCA">
            <w:pPr>
              <w:suppressAutoHyphens w:val="0"/>
              <w:spacing w:before="80" w:after="80" w:line="200" w:lineRule="exact"/>
              <w:jc w:val="center"/>
              <w:rPr>
                <w:i/>
                <w:spacing w:val="4"/>
                <w:w w:val="103"/>
                <w:kern w:val="14"/>
                <w:sz w:val="16"/>
                <w:szCs w:val="16"/>
              </w:rPr>
            </w:pPr>
            <w:r w:rsidRPr="00137DE4">
              <w:rPr>
                <w:i/>
                <w:iCs/>
                <w:spacing w:val="4"/>
                <w:w w:val="103"/>
                <w:kern w:val="14"/>
                <w:sz w:val="16"/>
                <w:lang w:val="fr-FR"/>
              </w:rPr>
              <w:t>Nombre d’enfants</w:t>
            </w:r>
          </w:p>
        </w:tc>
      </w:tr>
      <w:tr w:rsidR="00137DE4" w:rsidRPr="00137DE4" w14:paraId="066E157C" w14:textId="77777777" w:rsidTr="00550CCA">
        <w:trPr>
          <w:tblHeader/>
        </w:trPr>
        <w:tc>
          <w:tcPr>
            <w:tcW w:w="2310" w:type="dxa"/>
            <w:vMerge/>
            <w:tcBorders>
              <w:top w:val="single" w:sz="12" w:space="0" w:color="auto"/>
            </w:tcBorders>
            <w:shd w:val="clear" w:color="auto" w:fill="auto"/>
            <w:vAlign w:val="bottom"/>
          </w:tcPr>
          <w:p w14:paraId="107EF84A" w14:textId="77777777" w:rsidR="00137DE4" w:rsidRPr="00137DE4" w:rsidRDefault="00137DE4" w:rsidP="00137DE4">
            <w:pPr>
              <w:suppressAutoHyphens w:val="0"/>
              <w:spacing w:before="80" w:after="80" w:line="200" w:lineRule="exact"/>
              <w:rPr>
                <w:i/>
                <w:spacing w:val="4"/>
                <w:w w:val="103"/>
                <w:kern w:val="14"/>
                <w:sz w:val="16"/>
              </w:rPr>
            </w:pPr>
          </w:p>
        </w:tc>
        <w:tc>
          <w:tcPr>
            <w:tcW w:w="644" w:type="dxa"/>
            <w:vMerge/>
            <w:tcBorders>
              <w:top w:val="single" w:sz="12" w:space="0" w:color="auto"/>
            </w:tcBorders>
            <w:shd w:val="clear" w:color="auto" w:fill="auto"/>
            <w:vAlign w:val="bottom"/>
          </w:tcPr>
          <w:p w14:paraId="7207ED85" w14:textId="77777777" w:rsidR="00137DE4" w:rsidRPr="00137DE4" w:rsidRDefault="00137DE4" w:rsidP="00137DE4">
            <w:pPr>
              <w:suppressAutoHyphens w:val="0"/>
              <w:spacing w:before="80" w:after="80" w:line="200" w:lineRule="exact"/>
              <w:rPr>
                <w:i/>
                <w:spacing w:val="4"/>
                <w:w w:val="103"/>
                <w:kern w:val="14"/>
                <w:sz w:val="16"/>
                <w:szCs w:val="16"/>
              </w:rPr>
            </w:pPr>
          </w:p>
        </w:tc>
        <w:tc>
          <w:tcPr>
            <w:tcW w:w="728" w:type="dxa"/>
            <w:vMerge w:val="restart"/>
            <w:tcBorders>
              <w:top w:val="single" w:sz="4" w:space="0" w:color="auto"/>
            </w:tcBorders>
            <w:shd w:val="clear" w:color="auto" w:fill="auto"/>
            <w:noWrap/>
            <w:vAlign w:val="bottom"/>
          </w:tcPr>
          <w:p w14:paraId="353001D3" w14:textId="77777777" w:rsidR="00137DE4" w:rsidRPr="00137DE4" w:rsidRDefault="00137DE4" w:rsidP="00550CCA">
            <w:pPr>
              <w:suppressAutoHyphens w:val="0"/>
              <w:spacing w:before="80" w:after="80" w:line="200" w:lineRule="exact"/>
              <w:jc w:val="right"/>
              <w:rPr>
                <w:i/>
                <w:spacing w:val="4"/>
                <w:w w:val="103"/>
                <w:kern w:val="14"/>
                <w:sz w:val="16"/>
                <w:szCs w:val="16"/>
              </w:rPr>
            </w:pPr>
            <w:r w:rsidRPr="00137DE4">
              <w:rPr>
                <w:i/>
                <w:spacing w:val="4"/>
                <w:w w:val="103"/>
                <w:kern w:val="14"/>
                <w:sz w:val="16"/>
                <w:lang w:val="fr-FR"/>
              </w:rPr>
              <w:t>Total</w:t>
            </w:r>
          </w:p>
        </w:tc>
        <w:tc>
          <w:tcPr>
            <w:tcW w:w="4822" w:type="dxa"/>
            <w:gridSpan w:val="4"/>
            <w:tcBorders>
              <w:top w:val="single" w:sz="4" w:space="0" w:color="auto"/>
              <w:bottom w:val="single" w:sz="4" w:space="0" w:color="auto"/>
            </w:tcBorders>
            <w:shd w:val="clear" w:color="auto" w:fill="auto"/>
            <w:noWrap/>
            <w:vAlign w:val="bottom"/>
          </w:tcPr>
          <w:p w14:paraId="0DC2D4E5" w14:textId="77777777" w:rsidR="00137DE4" w:rsidRPr="00137DE4" w:rsidRDefault="00137DE4" w:rsidP="00550CCA">
            <w:pPr>
              <w:suppressAutoHyphens w:val="0"/>
              <w:spacing w:before="80" w:after="80" w:line="200" w:lineRule="exact"/>
              <w:jc w:val="center"/>
              <w:rPr>
                <w:i/>
                <w:spacing w:val="4"/>
                <w:w w:val="103"/>
                <w:kern w:val="14"/>
                <w:sz w:val="16"/>
                <w:szCs w:val="16"/>
              </w:rPr>
            </w:pPr>
            <w:r w:rsidRPr="00137DE4">
              <w:rPr>
                <w:i/>
                <w:iCs/>
                <w:spacing w:val="4"/>
                <w:w w:val="103"/>
                <w:kern w:val="14"/>
                <w:sz w:val="16"/>
                <w:lang w:val="fr-FR"/>
              </w:rPr>
              <w:t>Par genre et par âge :</w:t>
            </w:r>
          </w:p>
        </w:tc>
      </w:tr>
      <w:tr w:rsidR="00137DE4" w:rsidRPr="00137DE4" w14:paraId="4F0EFF65" w14:textId="77777777" w:rsidTr="00550CCA">
        <w:trPr>
          <w:tblHeader/>
        </w:trPr>
        <w:tc>
          <w:tcPr>
            <w:tcW w:w="2310" w:type="dxa"/>
            <w:vMerge/>
            <w:tcBorders>
              <w:top w:val="single" w:sz="4" w:space="0" w:color="auto"/>
              <w:bottom w:val="single" w:sz="12" w:space="0" w:color="auto"/>
            </w:tcBorders>
            <w:shd w:val="clear" w:color="auto" w:fill="auto"/>
            <w:vAlign w:val="bottom"/>
          </w:tcPr>
          <w:p w14:paraId="483AE3AE" w14:textId="77777777" w:rsidR="00137DE4" w:rsidRPr="00137DE4" w:rsidRDefault="00137DE4" w:rsidP="00137DE4">
            <w:pPr>
              <w:suppressAutoHyphens w:val="0"/>
              <w:spacing w:before="80" w:after="80" w:line="200" w:lineRule="exact"/>
              <w:rPr>
                <w:i/>
                <w:spacing w:val="4"/>
                <w:w w:val="103"/>
                <w:kern w:val="14"/>
                <w:sz w:val="16"/>
              </w:rPr>
            </w:pPr>
          </w:p>
        </w:tc>
        <w:tc>
          <w:tcPr>
            <w:tcW w:w="644" w:type="dxa"/>
            <w:vMerge/>
            <w:tcBorders>
              <w:top w:val="single" w:sz="4" w:space="0" w:color="auto"/>
              <w:bottom w:val="single" w:sz="12" w:space="0" w:color="auto"/>
            </w:tcBorders>
            <w:shd w:val="clear" w:color="auto" w:fill="auto"/>
            <w:vAlign w:val="bottom"/>
          </w:tcPr>
          <w:p w14:paraId="163D5571" w14:textId="77777777" w:rsidR="00137DE4" w:rsidRPr="00137DE4" w:rsidRDefault="00137DE4" w:rsidP="00137DE4">
            <w:pPr>
              <w:suppressAutoHyphens w:val="0"/>
              <w:spacing w:before="80" w:after="80" w:line="200" w:lineRule="exact"/>
              <w:rPr>
                <w:i/>
                <w:spacing w:val="4"/>
                <w:w w:val="103"/>
                <w:kern w:val="14"/>
                <w:sz w:val="16"/>
                <w:szCs w:val="16"/>
              </w:rPr>
            </w:pPr>
          </w:p>
        </w:tc>
        <w:tc>
          <w:tcPr>
            <w:tcW w:w="728" w:type="dxa"/>
            <w:vMerge/>
            <w:tcBorders>
              <w:top w:val="single" w:sz="4" w:space="0" w:color="auto"/>
              <w:bottom w:val="single" w:sz="12" w:space="0" w:color="auto"/>
            </w:tcBorders>
            <w:shd w:val="clear" w:color="auto" w:fill="auto"/>
            <w:vAlign w:val="bottom"/>
          </w:tcPr>
          <w:p w14:paraId="4A03919D" w14:textId="77777777" w:rsidR="00137DE4" w:rsidRPr="00137DE4" w:rsidRDefault="00137DE4" w:rsidP="00137DE4">
            <w:pPr>
              <w:suppressAutoHyphens w:val="0"/>
              <w:spacing w:before="80" w:after="80" w:line="200" w:lineRule="exact"/>
              <w:rPr>
                <w:i/>
                <w:spacing w:val="4"/>
                <w:w w:val="103"/>
                <w:kern w:val="14"/>
                <w:sz w:val="16"/>
                <w:szCs w:val="16"/>
              </w:rPr>
            </w:pPr>
          </w:p>
        </w:tc>
        <w:tc>
          <w:tcPr>
            <w:tcW w:w="1175" w:type="dxa"/>
            <w:tcBorders>
              <w:top w:val="single" w:sz="4" w:space="0" w:color="auto"/>
              <w:bottom w:val="single" w:sz="12" w:space="0" w:color="auto"/>
            </w:tcBorders>
            <w:shd w:val="clear" w:color="auto" w:fill="auto"/>
            <w:vAlign w:val="bottom"/>
          </w:tcPr>
          <w:p w14:paraId="05F60B68" w14:textId="6CDF1D33" w:rsidR="00137DE4" w:rsidRPr="00137DE4" w:rsidRDefault="00460DF7" w:rsidP="00550CCA">
            <w:pPr>
              <w:suppressAutoHyphens w:val="0"/>
              <w:spacing w:before="80" w:after="80" w:line="200" w:lineRule="exact"/>
              <w:jc w:val="right"/>
              <w:rPr>
                <w:i/>
                <w:spacing w:val="4"/>
                <w:w w:val="103"/>
                <w:kern w:val="14"/>
                <w:sz w:val="16"/>
                <w:szCs w:val="16"/>
              </w:rPr>
            </w:pPr>
            <w:r>
              <w:rPr>
                <w:i/>
                <w:iCs/>
                <w:spacing w:val="4"/>
                <w:w w:val="103"/>
                <w:kern w:val="14"/>
                <w:sz w:val="16"/>
                <w:lang w:val="fr-FR"/>
              </w:rPr>
              <w:t>G</w:t>
            </w:r>
            <w:r w:rsidR="00137DE4" w:rsidRPr="00137DE4">
              <w:rPr>
                <w:i/>
                <w:iCs/>
                <w:spacing w:val="4"/>
                <w:w w:val="103"/>
                <w:kern w:val="14"/>
                <w:sz w:val="16"/>
                <w:lang w:val="fr-FR"/>
              </w:rPr>
              <w:t>arçons</w:t>
            </w:r>
          </w:p>
        </w:tc>
        <w:tc>
          <w:tcPr>
            <w:tcW w:w="955" w:type="dxa"/>
            <w:tcBorders>
              <w:top w:val="single" w:sz="4" w:space="0" w:color="auto"/>
              <w:bottom w:val="single" w:sz="12" w:space="0" w:color="auto"/>
            </w:tcBorders>
            <w:shd w:val="clear" w:color="auto" w:fill="auto"/>
            <w:noWrap/>
            <w:vAlign w:val="bottom"/>
          </w:tcPr>
          <w:p w14:paraId="4B204050" w14:textId="54476257" w:rsidR="00137DE4" w:rsidRPr="00137DE4" w:rsidRDefault="00460DF7" w:rsidP="00550CCA">
            <w:pPr>
              <w:suppressAutoHyphens w:val="0"/>
              <w:spacing w:before="80" w:after="80" w:line="200" w:lineRule="exact"/>
              <w:jc w:val="right"/>
              <w:rPr>
                <w:i/>
                <w:spacing w:val="4"/>
                <w:w w:val="103"/>
                <w:kern w:val="14"/>
                <w:sz w:val="16"/>
                <w:szCs w:val="16"/>
              </w:rPr>
            </w:pPr>
            <w:r>
              <w:rPr>
                <w:i/>
                <w:iCs/>
                <w:spacing w:val="4"/>
                <w:w w:val="103"/>
                <w:kern w:val="14"/>
                <w:sz w:val="16"/>
                <w:lang w:val="fr-FR"/>
              </w:rPr>
              <w:t>F</w:t>
            </w:r>
            <w:r w:rsidR="00137DE4" w:rsidRPr="00137DE4">
              <w:rPr>
                <w:i/>
                <w:iCs/>
                <w:spacing w:val="4"/>
                <w:w w:val="103"/>
                <w:kern w:val="14"/>
                <w:sz w:val="16"/>
                <w:lang w:val="fr-FR"/>
              </w:rPr>
              <w:t>illes</w:t>
            </w:r>
          </w:p>
        </w:tc>
        <w:tc>
          <w:tcPr>
            <w:tcW w:w="1103" w:type="dxa"/>
            <w:tcBorders>
              <w:top w:val="single" w:sz="4" w:space="0" w:color="auto"/>
              <w:bottom w:val="single" w:sz="12" w:space="0" w:color="auto"/>
            </w:tcBorders>
            <w:shd w:val="clear" w:color="auto" w:fill="auto"/>
            <w:vAlign w:val="bottom"/>
          </w:tcPr>
          <w:p w14:paraId="2F502B5C" w14:textId="77777777" w:rsidR="00137DE4" w:rsidRPr="00137DE4" w:rsidRDefault="00137DE4" w:rsidP="00550CCA">
            <w:pPr>
              <w:suppressAutoHyphens w:val="0"/>
              <w:spacing w:before="80" w:after="80" w:line="200" w:lineRule="exact"/>
              <w:jc w:val="right"/>
              <w:rPr>
                <w:i/>
                <w:spacing w:val="4"/>
                <w:w w:val="103"/>
                <w:kern w:val="14"/>
                <w:sz w:val="16"/>
                <w:szCs w:val="16"/>
              </w:rPr>
            </w:pPr>
            <w:r w:rsidRPr="00137DE4">
              <w:rPr>
                <w:i/>
                <w:iCs/>
                <w:spacing w:val="4"/>
                <w:w w:val="103"/>
                <w:kern w:val="14"/>
                <w:sz w:val="16"/>
                <w:lang w:val="fr-FR"/>
              </w:rPr>
              <w:t>6 à 17 ans</w:t>
            </w:r>
          </w:p>
        </w:tc>
        <w:tc>
          <w:tcPr>
            <w:tcW w:w="1589" w:type="dxa"/>
            <w:tcBorders>
              <w:top w:val="single" w:sz="4" w:space="0" w:color="auto"/>
              <w:bottom w:val="single" w:sz="12" w:space="0" w:color="auto"/>
            </w:tcBorders>
            <w:shd w:val="clear" w:color="auto" w:fill="auto"/>
            <w:noWrap/>
            <w:vAlign w:val="bottom"/>
          </w:tcPr>
          <w:p w14:paraId="319C2A49" w14:textId="77777777" w:rsidR="00137DE4" w:rsidRPr="00137DE4" w:rsidRDefault="00137DE4" w:rsidP="00550CCA">
            <w:pPr>
              <w:suppressAutoHyphens w:val="0"/>
              <w:spacing w:before="80" w:after="80" w:line="200" w:lineRule="exact"/>
              <w:jc w:val="right"/>
              <w:rPr>
                <w:i/>
                <w:spacing w:val="4"/>
                <w:w w:val="103"/>
                <w:kern w:val="14"/>
                <w:sz w:val="16"/>
                <w:szCs w:val="16"/>
              </w:rPr>
            </w:pPr>
            <w:r w:rsidRPr="00137DE4">
              <w:rPr>
                <w:i/>
                <w:iCs/>
                <w:spacing w:val="4"/>
                <w:w w:val="103"/>
                <w:kern w:val="14"/>
                <w:sz w:val="16"/>
                <w:lang w:val="fr-FR"/>
              </w:rPr>
              <w:t>18 ans ou plus</w:t>
            </w:r>
          </w:p>
        </w:tc>
      </w:tr>
      <w:tr w:rsidR="00137DE4" w:rsidRPr="00137DE4" w14:paraId="5223DF42" w14:textId="77777777" w:rsidTr="00137DE4">
        <w:tc>
          <w:tcPr>
            <w:tcW w:w="2310" w:type="dxa"/>
            <w:tcBorders>
              <w:top w:val="single" w:sz="12" w:space="0" w:color="auto"/>
            </w:tcBorders>
            <w:shd w:val="clear" w:color="auto" w:fill="auto"/>
          </w:tcPr>
          <w:p w14:paraId="0D68AD78" w14:textId="77777777" w:rsidR="00137DE4" w:rsidRPr="00137DE4" w:rsidRDefault="00137DE4" w:rsidP="00137DE4">
            <w:pPr>
              <w:suppressAutoHyphens w:val="0"/>
              <w:spacing w:before="40" w:after="40" w:line="220" w:lineRule="exact"/>
              <w:rPr>
                <w:b/>
                <w:sz w:val="18"/>
              </w:rPr>
            </w:pPr>
            <w:r w:rsidRPr="00137DE4">
              <w:rPr>
                <w:b/>
                <w:bCs/>
                <w:sz w:val="18"/>
                <w:lang w:val="fr-FR"/>
              </w:rPr>
              <w:t>Nombre total d’institutions pour enfants handicapés</w:t>
            </w:r>
          </w:p>
        </w:tc>
        <w:tc>
          <w:tcPr>
            <w:tcW w:w="644" w:type="dxa"/>
            <w:tcBorders>
              <w:top w:val="single" w:sz="12" w:space="0" w:color="auto"/>
            </w:tcBorders>
            <w:shd w:val="clear" w:color="auto" w:fill="auto"/>
            <w:noWrap/>
            <w:vAlign w:val="bottom"/>
          </w:tcPr>
          <w:p w14:paraId="03D39E07" w14:textId="77777777" w:rsidR="00137DE4" w:rsidRPr="00137DE4" w:rsidRDefault="00137DE4" w:rsidP="00137DE4">
            <w:pPr>
              <w:suppressAutoHyphens w:val="0"/>
              <w:spacing w:before="40" w:after="40" w:line="220" w:lineRule="exact"/>
              <w:jc w:val="right"/>
              <w:rPr>
                <w:b/>
                <w:sz w:val="18"/>
              </w:rPr>
            </w:pPr>
            <w:r w:rsidRPr="00137DE4">
              <w:rPr>
                <w:b/>
                <w:bCs/>
                <w:sz w:val="18"/>
                <w:lang w:val="fr-FR"/>
              </w:rPr>
              <w:t>17</w:t>
            </w:r>
          </w:p>
        </w:tc>
        <w:tc>
          <w:tcPr>
            <w:tcW w:w="728" w:type="dxa"/>
            <w:tcBorders>
              <w:top w:val="single" w:sz="12" w:space="0" w:color="auto"/>
            </w:tcBorders>
            <w:shd w:val="clear" w:color="auto" w:fill="auto"/>
            <w:noWrap/>
            <w:vAlign w:val="bottom"/>
          </w:tcPr>
          <w:p w14:paraId="68622651" w14:textId="77777777" w:rsidR="00137DE4" w:rsidRPr="00137DE4" w:rsidRDefault="00137DE4" w:rsidP="00137DE4">
            <w:pPr>
              <w:suppressAutoHyphens w:val="0"/>
              <w:spacing w:before="40" w:after="40" w:line="220" w:lineRule="exact"/>
              <w:jc w:val="right"/>
              <w:rPr>
                <w:b/>
                <w:sz w:val="18"/>
              </w:rPr>
            </w:pPr>
            <w:r w:rsidRPr="00137DE4">
              <w:rPr>
                <w:b/>
                <w:bCs/>
                <w:sz w:val="18"/>
                <w:lang w:val="fr-FR"/>
              </w:rPr>
              <w:t>4 770</w:t>
            </w:r>
          </w:p>
        </w:tc>
        <w:tc>
          <w:tcPr>
            <w:tcW w:w="1175" w:type="dxa"/>
            <w:tcBorders>
              <w:top w:val="single" w:sz="12" w:space="0" w:color="auto"/>
            </w:tcBorders>
            <w:shd w:val="clear" w:color="auto" w:fill="auto"/>
            <w:noWrap/>
            <w:vAlign w:val="bottom"/>
          </w:tcPr>
          <w:p w14:paraId="1864DEF9" w14:textId="77777777" w:rsidR="00137DE4" w:rsidRPr="00137DE4" w:rsidRDefault="00137DE4" w:rsidP="00137DE4">
            <w:pPr>
              <w:suppressAutoHyphens w:val="0"/>
              <w:spacing w:before="40" w:after="40" w:line="220" w:lineRule="exact"/>
              <w:jc w:val="right"/>
              <w:rPr>
                <w:b/>
                <w:sz w:val="18"/>
              </w:rPr>
            </w:pPr>
            <w:r w:rsidRPr="00137DE4">
              <w:rPr>
                <w:b/>
                <w:bCs/>
                <w:sz w:val="18"/>
                <w:lang w:val="fr-FR"/>
              </w:rPr>
              <w:t>3 000</w:t>
            </w:r>
          </w:p>
        </w:tc>
        <w:tc>
          <w:tcPr>
            <w:tcW w:w="955" w:type="dxa"/>
            <w:tcBorders>
              <w:top w:val="single" w:sz="12" w:space="0" w:color="auto"/>
            </w:tcBorders>
            <w:shd w:val="clear" w:color="auto" w:fill="auto"/>
            <w:noWrap/>
            <w:vAlign w:val="bottom"/>
          </w:tcPr>
          <w:p w14:paraId="70CABF5C" w14:textId="77777777" w:rsidR="00137DE4" w:rsidRPr="00137DE4" w:rsidRDefault="00137DE4" w:rsidP="00137DE4">
            <w:pPr>
              <w:suppressAutoHyphens w:val="0"/>
              <w:spacing w:before="40" w:after="40" w:line="220" w:lineRule="exact"/>
              <w:jc w:val="right"/>
              <w:rPr>
                <w:b/>
                <w:sz w:val="18"/>
              </w:rPr>
            </w:pPr>
            <w:r w:rsidRPr="00137DE4">
              <w:rPr>
                <w:b/>
                <w:bCs/>
                <w:sz w:val="18"/>
                <w:lang w:val="fr-FR"/>
              </w:rPr>
              <w:t>1 770</w:t>
            </w:r>
          </w:p>
        </w:tc>
        <w:tc>
          <w:tcPr>
            <w:tcW w:w="1103" w:type="dxa"/>
            <w:tcBorders>
              <w:top w:val="single" w:sz="12" w:space="0" w:color="auto"/>
            </w:tcBorders>
            <w:shd w:val="clear" w:color="auto" w:fill="auto"/>
            <w:noWrap/>
            <w:vAlign w:val="bottom"/>
          </w:tcPr>
          <w:p w14:paraId="2D1C2283" w14:textId="77777777" w:rsidR="00137DE4" w:rsidRPr="00137DE4" w:rsidRDefault="00137DE4" w:rsidP="00137DE4">
            <w:pPr>
              <w:suppressAutoHyphens w:val="0"/>
              <w:spacing w:before="40" w:after="40" w:line="220" w:lineRule="exact"/>
              <w:jc w:val="right"/>
              <w:rPr>
                <w:b/>
                <w:sz w:val="18"/>
              </w:rPr>
            </w:pPr>
            <w:r w:rsidRPr="00137DE4">
              <w:rPr>
                <w:b/>
                <w:bCs/>
                <w:sz w:val="18"/>
                <w:lang w:val="fr-FR"/>
              </w:rPr>
              <w:t>4 675</w:t>
            </w:r>
          </w:p>
        </w:tc>
        <w:tc>
          <w:tcPr>
            <w:tcW w:w="1589" w:type="dxa"/>
            <w:tcBorders>
              <w:top w:val="single" w:sz="12" w:space="0" w:color="auto"/>
            </w:tcBorders>
            <w:shd w:val="clear" w:color="auto" w:fill="auto"/>
            <w:noWrap/>
            <w:vAlign w:val="bottom"/>
          </w:tcPr>
          <w:p w14:paraId="2B64B942" w14:textId="77777777" w:rsidR="00137DE4" w:rsidRPr="00137DE4" w:rsidRDefault="00137DE4" w:rsidP="00137DE4">
            <w:pPr>
              <w:suppressAutoHyphens w:val="0"/>
              <w:spacing w:before="40" w:after="40" w:line="220" w:lineRule="exact"/>
              <w:jc w:val="right"/>
              <w:rPr>
                <w:b/>
                <w:sz w:val="18"/>
              </w:rPr>
            </w:pPr>
            <w:r w:rsidRPr="00137DE4">
              <w:rPr>
                <w:b/>
                <w:bCs/>
                <w:sz w:val="18"/>
                <w:lang w:val="fr-FR"/>
              </w:rPr>
              <w:t>95</w:t>
            </w:r>
          </w:p>
        </w:tc>
      </w:tr>
      <w:tr w:rsidR="00137DE4" w:rsidRPr="00137DE4" w14:paraId="4E7988A2" w14:textId="77777777" w:rsidTr="00137DE4">
        <w:tc>
          <w:tcPr>
            <w:tcW w:w="2310" w:type="dxa"/>
            <w:shd w:val="clear" w:color="auto" w:fill="auto"/>
          </w:tcPr>
          <w:p w14:paraId="4538CF5A" w14:textId="7ACE19C7" w:rsidR="00137DE4" w:rsidRPr="00137DE4" w:rsidRDefault="00137DE4" w:rsidP="00550CCA">
            <w:pPr>
              <w:suppressAutoHyphens w:val="0"/>
              <w:spacing w:before="40" w:after="40" w:line="220" w:lineRule="exact"/>
              <w:ind w:left="284"/>
              <w:rPr>
                <w:iCs/>
                <w:sz w:val="18"/>
              </w:rPr>
            </w:pPr>
            <w:r w:rsidRPr="00137DE4">
              <w:rPr>
                <w:sz w:val="18"/>
                <w:lang w:val="fr-FR"/>
              </w:rPr>
              <w:t>Dont :</w:t>
            </w:r>
          </w:p>
        </w:tc>
        <w:tc>
          <w:tcPr>
            <w:tcW w:w="644" w:type="dxa"/>
            <w:shd w:val="clear" w:color="auto" w:fill="auto"/>
            <w:noWrap/>
            <w:vAlign w:val="bottom"/>
          </w:tcPr>
          <w:p w14:paraId="2F778A82" w14:textId="77777777" w:rsidR="00137DE4" w:rsidRPr="00137DE4" w:rsidRDefault="00137DE4" w:rsidP="00137DE4">
            <w:pPr>
              <w:suppressAutoHyphens w:val="0"/>
              <w:spacing w:before="40" w:after="40" w:line="220" w:lineRule="exact"/>
              <w:jc w:val="right"/>
              <w:rPr>
                <w:b/>
                <w:sz w:val="18"/>
              </w:rPr>
            </w:pPr>
            <w:r w:rsidRPr="00137DE4">
              <w:rPr>
                <w:b/>
                <w:sz w:val="18"/>
              </w:rPr>
              <w:t> </w:t>
            </w:r>
          </w:p>
        </w:tc>
        <w:tc>
          <w:tcPr>
            <w:tcW w:w="728" w:type="dxa"/>
            <w:shd w:val="clear" w:color="auto" w:fill="auto"/>
            <w:noWrap/>
            <w:vAlign w:val="bottom"/>
          </w:tcPr>
          <w:p w14:paraId="18097CC3" w14:textId="77777777" w:rsidR="00137DE4" w:rsidRPr="00137DE4" w:rsidRDefault="00137DE4" w:rsidP="00137DE4">
            <w:pPr>
              <w:suppressAutoHyphens w:val="0"/>
              <w:spacing w:before="40" w:after="40" w:line="220" w:lineRule="exact"/>
              <w:jc w:val="right"/>
              <w:rPr>
                <w:b/>
                <w:sz w:val="18"/>
              </w:rPr>
            </w:pPr>
            <w:r w:rsidRPr="00137DE4">
              <w:rPr>
                <w:b/>
                <w:sz w:val="18"/>
              </w:rPr>
              <w:t> </w:t>
            </w:r>
          </w:p>
        </w:tc>
        <w:tc>
          <w:tcPr>
            <w:tcW w:w="1175" w:type="dxa"/>
            <w:shd w:val="clear" w:color="auto" w:fill="auto"/>
            <w:noWrap/>
            <w:vAlign w:val="bottom"/>
          </w:tcPr>
          <w:p w14:paraId="3F040F05" w14:textId="77777777" w:rsidR="00137DE4" w:rsidRPr="00137DE4" w:rsidRDefault="00137DE4" w:rsidP="00137DE4">
            <w:pPr>
              <w:suppressAutoHyphens w:val="0"/>
              <w:spacing w:before="40" w:after="40" w:line="220" w:lineRule="exact"/>
              <w:jc w:val="right"/>
              <w:rPr>
                <w:b/>
                <w:sz w:val="18"/>
              </w:rPr>
            </w:pPr>
            <w:r w:rsidRPr="00137DE4">
              <w:rPr>
                <w:b/>
                <w:sz w:val="18"/>
              </w:rPr>
              <w:t> </w:t>
            </w:r>
          </w:p>
        </w:tc>
        <w:tc>
          <w:tcPr>
            <w:tcW w:w="955" w:type="dxa"/>
            <w:shd w:val="clear" w:color="auto" w:fill="auto"/>
            <w:noWrap/>
            <w:vAlign w:val="bottom"/>
          </w:tcPr>
          <w:p w14:paraId="19C105EA" w14:textId="77777777" w:rsidR="00137DE4" w:rsidRPr="00137DE4" w:rsidRDefault="00137DE4" w:rsidP="00137DE4">
            <w:pPr>
              <w:suppressAutoHyphens w:val="0"/>
              <w:spacing w:before="40" w:after="40" w:line="220" w:lineRule="exact"/>
              <w:jc w:val="right"/>
              <w:rPr>
                <w:b/>
                <w:sz w:val="18"/>
              </w:rPr>
            </w:pPr>
            <w:r w:rsidRPr="00137DE4">
              <w:rPr>
                <w:b/>
                <w:sz w:val="18"/>
              </w:rPr>
              <w:t> </w:t>
            </w:r>
          </w:p>
        </w:tc>
        <w:tc>
          <w:tcPr>
            <w:tcW w:w="1103" w:type="dxa"/>
            <w:shd w:val="clear" w:color="auto" w:fill="auto"/>
            <w:noWrap/>
            <w:vAlign w:val="bottom"/>
          </w:tcPr>
          <w:p w14:paraId="1D0CA658" w14:textId="77777777" w:rsidR="00137DE4" w:rsidRPr="00137DE4" w:rsidRDefault="00137DE4" w:rsidP="00137DE4">
            <w:pPr>
              <w:suppressAutoHyphens w:val="0"/>
              <w:spacing w:before="40" w:after="40" w:line="220" w:lineRule="exact"/>
              <w:jc w:val="right"/>
              <w:rPr>
                <w:b/>
                <w:sz w:val="18"/>
              </w:rPr>
            </w:pPr>
            <w:r w:rsidRPr="00137DE4">
              <w:rPr>
                <w:b/>
                <w:sz w:val="18"/>
              </w:rPr>
              <w:t> </w:t>
            </w:r>
          </w:p>
        </w:tc>
        <w:tc>
          <w:tcPr>
            <w:tcW w:w="1589" w:type="dxa"/>
            <w:shd w:val="clear" w:color="auto" w:fill="auto"/>
            <w:noWrap/>
            <w:vAlign w:val="bottom"/>
          </w:tcPr>
          <w:p w14:paraId="09564AA0" w14:textId="77777777" w:rsidR="00137DE4" w:rsidRPr="00137DE4" w:rsidRDefault="00137DE4" w:rsidP="00137DE4">
            <w:pPr>
              <w:suppressAutoHyphens w:val="0"/>
              <w:spacing w:before="40" w:after="40" w:line="220" w:lineRule="exact"/>
              <w:jc w:val="right"/>
              <w:rPr>
                <w:b/>
                <w:sz w:val="18"/>
              </w:rPr>
            </w:pPr>
            <w:r w:rsidRPr="00137DE4">
              <w:rPr>
                <w:b/>
                <w:sz w:val="18"/>
              </w:rPr>
              <w:t> </w:t>
            </w:r>
          </w:p>
        </w:tc>
      </w:tr>
      <w:tr w:rsidR="00137DE4" w:rsidRPr="00137DE4" w14:paraId="12728915" w14:textId="77777777" w:rsidTr="00137DE4">
        <w:tc>
          <w:tcPr>
            <w:tcW w:w="2310" w:type="dxa"/>
            <w:shd w:val="clear" w:color="auto" w:fill="auto"/>
          </w:tcPr>
          <w:p w14:paraId="277B84A5" w14:textId="281774F0" w:rsidR="00137DE4" w:rsidRPr="00137DE4" w:rsidRDefault="00137DE4" w:rsidP="00550CCA">
            <w:pPr>
              <w:suppressAutoHyphens w:val="0"/>
              <w:spacing w:before="40" w:after="40" w:line="220" w:lineRule="exact"/>
              <w:ind w:left="284"/>
              <w:rPr>
                <w:b/>
                <w:iCs/>
                <w:sz w:val="18"/>
              </w:rPr>
            </w:pPr>
            <w:r w:rsidRPr="00137DE4">
              <w:rPr>
                <w:b/>
                <w:bCs/>
                <w:sz w:val="18"/>
                <w:lang w:val="fr-FR"/>
              </w:rPr>
              <w:t xml:space="preserve">Centre éducatif </w:t>
            </w:r>
            <w:r w:rsidR="004B4EA7">
              <w:rPr>
                <w:b/>
                <w:bCs/>
                <w:sz w:val="18"/>
                <w:lang w:val="fr-FR"/>
              </w:rPr>
              <w:br/>
            </w:r>
            <w:r w:rsidRPr="00137DE4">
              <w:rPr>
                <w:b/>
                <w:bCs/>
                <w:sz w:val="18"/>
                <w:lang w:val="fr-FR"/>
              </w:rPr>
              <w:t>et thérapeutique</w:t>
            </w:r>
          </w:p>
        </w:tc>
        <w:tc>
          <w:tcPr>
            <w:tcW w:w="644" w:type="dxa"/>
            <w:shd w:val="clear" w:color="auto" w:fill="auto"/>
            <w:noWrap/>
            <w:vAlign w:val="bottom"/>
          </w:tcPr>
          <w:p w14:paraId="489C86F5" w14:textId="77777777" w:rsidR="00137DE4" w:rsidRPr="00137DE4" w:rsidRDefault="00137DE4" w:rsidP="00137DE4">
            <w:pPr>
              <w:suppressAutoHyphens w:val="0"/>
              <w:spacing w:before="40" w:after="40" w:line="220" w:lineRule="exact"/>
              <w:jc w:val="right"/>
              <w:rPr>
                <w:b/>
                <w:sz w:val="18"/>
              </w:rPr>
            </w:pPr>
            <w:r w:rsidRPr="00137DE4">
              <w:rPr>
                <w:b/>
                <w:bCs/>
                <w:sz w:val="18"/>
                <w:lang w:val="fr-FR"/>
              </w:rPr>
              <w:t>6</w:t>
            </w:r>
          </w:p>
        </w:tc>
        <w:tc>
          <w:tcPr>
            <w:tcW w:w="728" w:type="dxa"/>
            <w:shd w:val="clear" w:color="auto" w:fill="auto"/>
            <w:noWrap/>
            <w:vAlign w:val="bottom"/>
          </w:tcPr>
          <w:p w14:paraId="37F236C0" w14:textId="77777777" w:rsidR="00137DE4" w:rsidRPr="00137DE4" w:rsidRDefault="00137DE4" w:rsidP="00137DE4">
            <w:pPr>
              <w:suppressAutoHyphens w:val="0"/>
              <w:spacing w:before="40" w:after="40" w:line="220" w:lineRule="exact"/>
              <w:jc w:val="right"/>
              <w:rPr>
                <w:b/>
                <w:sz w:val="18"/>
              </w:rPr>
            </w:pPr>
            <w:r w:rsidRPr="00137DE4">
              <w:rPr>
                <w:b/>
                <w:bCs/>
                <w:sz w:val="18"/>
                <w:lang w:val="fr-FR"/>
              </w:rPr>
              <w:t>2 436</w:t>
            </w:r>
          </w:p>
        </w:tc>
        <w:tc>
          <w:tcPr>
            <w:tcW w:w="1175" w:type="dxa"/>
            <w:shd w:val="clear" w:color="auto" w:fill="auto"/>
            <w:noWrap/>
            <w:vAlign w:val="bottom"/>
          </w:tcPr>
          <w:p w14:paraId="622B441B" w14:textId="77777777" w:rsidR="00137DE4" w:rsidRPr="00137DE4" w:rsidRDefault="00137DE4" w:rsidP="00137DE4">
            <w:pPr>
              <w:suppressAutoHyphens w:val="0"/>
              <w:spacing w:before="40" w:after="40" w:line="220" w:lineRule="exact"/>
              <w:jc w:val="right"/>
              <w:rPr>
                <w:b/>
                <w:sz w:val="18"/>
              </w:rPr>
            </w:pPr>
            <w:r w:rsidRPr="00137DE4">
              <w:rPr>
                <w:b/>
                <w:bCs/>
                <w:sz w:val="18"/>
                <w:lang w:val="fr-FR"/>
              </w:rPr>
              <w:t>1 473</w:t>
            </w:r>
          </w:p>
        </w:tc>
        <w:tc>
          <w:tcPr>
            <w:tcW w:w="955" w:type="dxa"/>
            <w:shd w:val="clear" w:color="auto" w:fill="auto"/>
            <w:noWrap/>
            <w:vAlign w:val="bottom"/>
          </w:tcPr>
          <w:p w14:paraId="30E0B047" w14:textId="77777777" w:rsidR="00137DE4" w:rsidRPr="00137DE4" w:rsidRDefault="00137DE4" w:rsidP="00137DE4">
            <w:pPr>
              <w:suppressAutoHyphens w:val="0"/>
              <w:spacing w:before="40" w:after="40" w:line="220" w:lineRule="exact"/>
              <w:jc w:val="right"/>
              <w:rPr>
                <w:b/>
                <w:sz w:val="18"/>
              </w:rPr>
            </w:pPr>
            <w:r w:rsidRPr="00137DE4">
              <w:rPr>
                <w:b/>
                <w:bCs/>
                <w:sz w:val="18"/>
                <w:lang w:val="fr-FR"/>
              </w:rPr>
              <w:t>963</w:t>
            </w:r>
          </w:p>
        </w:tc>
        <w:tc>
          <w:tcPr>
            <w:tcW w:w="1103" w:type="dxa"/>
            <w:shd w:val="clear" w:color="auto" w:fill="auto"/>
            <w:noWrap/>
            <w:vAlign w:val="bottom"/>
          </w:tcPr>
          <w:p w14:paraId="36D75FEC" w14:textId="77777777" w:rsidR="00137DE4" w:rsidRPr="00137DE4" w:rsidRDefault="00137DE4" w:rsidP="00137DE4">
            <w:pPr>
              <w:suppressAutoHyphens w:val="0"/>
              <w:spacing w:before="40" w:after="40" w:line="220" w:lineRule="exact"/>
              <w:jc w:val="right"/>
              <w:rPr>
                <w:b/>
                <w:sz w:val="18"/>
              </w:rPr>
            </w:pPr>
            <w:r w:rsidRPr="00137DE4">
              <w:rPr>
                <w:b/>
                <w:bCs/>
                <w:sz w:val="18"/>
                <w:lang w:val="fr-FR"/>
              </w:rPr>
              <w:t>2 366</w:t>
            </w:r>
          </w:p>
        </w:tc>
        <w:tc>
          <w:tcPr>
            <w:tcW w:w="1589" w:type="dxa"/>
            <w:shd w:val="clear" w:color="auto" w:fill="auto"/>
            <w:noWrap/>
            <w:vAlign w:val="bottom"/>
          </w:tcPr>
          <w:p w14:paraId="7F87A930" w14:textId="77777777" w:rsidR="00137DE4" w:rsidRPr="00137DE4" w:rsidRDefault="00137DE4" w:rsidP="00137DE4">
            <w:pPr>
              <w:suppressAutoHyphens w:val="0"/>
              <w:spacing w:before="40" w:after="40" w:line="220" w:lineRule="exact"/>
              <w:jc w:val="right"/>
              <w:rPr>
                <w:b/>
                <w:sz w:val="18"/>
              </w:rPr>
            </w:pPr>
            <w:r w:rsidRPr="00137DE4">
              <w:rPr>
                <w:b/>
                <w:bCs/>
                <w:sz w:val="18"/>
                <w:lang w:val="fr-FR"/>
              </w:rPr>
              <w:t>70</w:t>
            </w:r>
          </w:p>
        </w:tc>
      </w:tr>
      <w:tr w:rsidR="00137DE4" w:rsidRPr="00137DE4" w14:paraId="4EB081BF" w14:textId="77777777" w:rsidTr="00137DE4">
        <w:tc>
          <w:tcPr>
            <w:tcW w:w="2310" w:type="dxa"/>
            <w:shd w:val="clear" w:color="auto" w:fill="auto"/>
          </w:tcPr>
          <w:p w14:paraId="4F019ACF" w14:textId="4E4FEC06" w:rsidR="00137DE4" w:rsidRPr="00137DE4" w:rsidRDefault="00137DE4" w:rsidP="00550CCA">
            <w:pPr>
              <w:suppressAutoHyphens w:val="0"/>
              <w:spacing w:before="40" w:after="40" w:line="220" w:lineRule="exact"/>
              <w:ind w:left="284"/>
              <w:rPr>
                <w:iCs/>
                <w:sz w:val="18"/>
              </w:rPr>
            </w:pPr>
            <w:r w:rsidRPr="00137DE4">
              <w:rPr>
                <w:sz w:val="18"/>
                <w:lang w:val="fr-FR"/>
              </w:rPr>
              <w:t>Achgabat</w:t>
            </w:r>
          </w:p>
        </w:tc>
        <w:tc>
          <w:tcPr>
            <w:tcW w:w="644" w:type="dxa"/>
            <w:shd w:val="clear" w:color="auto" w:fill="auto"/>
            <w:noWrap/>
            <w:vAlign w:val="bottom"/>
          </w:tcPr>
          <w:p w14:paraId="0B9CC92D" w14:textId="77777777" w:rsidR="00137DE4" w:rsidRPr="00137DE4" w:rsidRDefault="00137DE4" w:rsidP="00137DE4">
            <w:pPr>
              <w:suppressAutoHyphens w:val="0"/>
              <w:spacing w:before="40" w:after="40" w:line="220" w:lineRule="exact"/>
              <w:jc w:val="right"/>
              <w:rPr>
                <w:sz w:val="18"/>
              </w:rPr>
            </w:pPr>
            <w:r w:rsidRPr="00137DE4">
              <w:rPr>
                <w:sz w:val="18"/>
                <w:lang w:val="fr-FR"/>
              </w:rPr>
              <w:t>1</w:t>
            </w:r>
          </w:p>
        </w:tc>
        <w:tc>
          <w:tcPr>
            <w:tcW w:w="728" w:type="dxa"/>
            <w:shd w:val="clear" w:color="auto" w:fill="auto"/>
            <w:noWrap/>
            <w:vAlign w:val="bottom"/>
          </w:tcPr>
          <w:p w14:paraId="18DE6BE3" w14:textId="77777777" w:rsidR="00137DE4" w:rsidRPr="00137DE4" w:rsidRDefault="00137DE4" w:rsidP="00137DE4">
            <w:pPr>
              <w:suppressAutoHyphens w:val="0"/>
              <w:spacing w:before="40" w:after="40" w:line="220" w:lineRule="exact"/>
              <w:jc w:val="right"/>
              <w:rPr>
                <w:sz w:val="18"/>
              </w:rPr>
            </w:pPr>
            <w:r w:rsidRPr="00137DE4">
              <w:rPr>
                <w:sz w:val="18"/>
                <w:lang w:val="fr-FR"/>
              </w:rPr>
              <w:t>565</w:t>
            </w:r>
          </w:p>
        </w:tc>
        <w:tc>
          <w:tcPr>
            <w:tcW w:w="1175" w:type="dxa"/>
            <w:shd w:val="clear" w:color="auto" w:fill="auto"/>
            <w:noWrap/>
            <w:vAlign w:val="bottom"/>
          </w:tcPr>
          <w:p w14:paraId="27DDA135" w14:textId="77777777" w:rsidR="00137DE4" w:rsidRPr="00137DE4" w:rsidRDefault="00137DE4" w:rsidP="00137DE4">
            <w:pPr>
              <w:suppressAutoHyphens w:val="0"/>
              <w:spacing w:before="40" w:after="40" w:line="220" w:lineRule="exact"/>
              <w:jc w:val="right"/>
              <w:rPr>
                <w:sz w:val="18"/>
              </w:rPr>
            </w:pPr>
            <w:r w:rsidRPr="00137DE4">
              <w:rPr>
                <w:sz w:val="18"/>
                <w:lang w:val="fr-FR"/>
              </w:rPr>
              <w:t>329</w:t>
            </w:r>
          </w:p>
        </w:tc>
        <w:tc>
          <w:tcPr>
            <w:tcW w:w="955" w:type="dxa"/>
            <w:shd w:val="clear" w:color="auto" w:fill="auto"/>
            <w:noWrap/>
            <w:vAlign w:val="bottom"/>
          </w:tcPr>
          <w:p w14:paraId="7C7E3B80" w14:textId="77777777" w:rsidR="00137DE4" w:rsidRPr="00137DE4" w:rsidRDefault="00137DE4" w:rsidP="00137DE4">
            <w:pPr>
              <w:suppressAutoHyphens w:val="0"/>
              <w:spacing w:before="40" w:after="40" w:line="220" w:lineRule="exact"/>
              <w:jc w:val="right"/>
              <w:rPr>
                <w:sz w:val="18"/>
              </w:rPr>
            </w:pPr>
            <w:r w:rsidRPr="00137DE4">
              <w:rPr>
                <w:sz w:val="18"/>
                <w:lang w:val="fr-FR"/>
              </w:rPr>
              <w:t>236</w:t>
            </w:r>
          </w:p>
        </w:tc>
        <w:tc>
          <w:tcPr>
            <w:tcW w:w="1103" w:type="dxa"/>
            <w:shd w:val="clear" w:color="auto" w:fill="auto"/>
            <w:noWrap/>
            <w:vAlign w:val="bottom"/>
          </w:tcPr>
          <w:p w14:paraId="11BDA81F" w14:textId="77777777" w:rsidR="00137DE4" w:rsidRPr="00137DE4" w:rsidRDefault="00137DE4" w:rsidP="00137DE4">
            <w:pPr>
              <w:suppressAutoHyphens w:val="0"/>
              <w:spacing w:before="40" w:after="40" w:line="220" w:lineRule="exact"/>
              <w:jc w:val="right"/>
              <w:rPr>
                <w:sz w:val="18"/>
              </w:rPr>
            </w:pPr>
            <w:r w:rsidRPr="00137DE4">
              <w:rPr>
                <w:sz w:val="18"/>
                <w:lang w:val="fr-FR"/>
              </w:rPr>
              <w:t>554</w:t>
            </w:r>
          </w:p>
        </w:tc>
        <w:tc>
          <w:tcPr>
            <w:tcW w:w="1589" w:type="dxa"/>
            <w:shd w:val="clear" w:color="auto" w:fill="auto"/>
            <w:noWrap/>
            <w:vAlign w:val="bottom"/>
          </w:tcPr>
          <w:p w14:paraId="33E7623D" w14:textId="77777777" w:rsidR="00137DE4" w:rsidRPr="00137DE4" w:rsidRDefault="00137DE4" w:rsidP="00137DE4">
            <w:pPr>
              <w:suppressAutoHyphens w:val="0"/>
              <w:spacing w:before="40" w:after="40" w:line="220" w:lineRule="exact"/>
              <w:jc w:val="right"/>
              <w:rPr>
                <w:sz w:val="18"/>
              </w:rPr>
            </w:pPr>
            <w:r w:rsidRPr="00137DE4">
              <w:rPr>
                <w:sz w:val="18"/>
                <w:lang w:val="fr-FR"/>
              </w:rPr>
              <w:t>11</w:t>
            </w:r>
          </w:p>
        </w:tc>
      </w:tr>
      <w:tr w:rsidR="00137DE4" w:rsidRPr="00137DE4" w14:paraId="063499D8" w14:textId="77777777" w:rsidTr="00137DE4">
        <w:tc>
          <w:tcPr>
            <w:tcW w:w="2310" w:type="dxa"/>
            <w:shd w:val="clear" w:color="auto" w:fill="auto"/>
          </w:tcPr>
          <w:p w14:paraId="646E5014" w14:textId="79C3242E" w:rsidR="00137DE4" w:rsidRPr="00137DE4" w:rsidRDefault="00137DE4" w:rsidP="00550CCA">
            <w:pPr>
              <w:suppressAutoHyphens w:val="0"/>
              <w:spacing w:before="40" w:after="40" w:line="220" w:lineRule="exact"/>
              <w:ind w:left="284"/>
              <w:rPr>
                <w:iCs/>
                <w:sz w:val="18"/>
              </w:rPr>
            </w:pPr>
            <w:proofErr w:type="spellStart"/>
            <w:r w:rsidRPr="00137DE4">
              <w:rPr>
                <w:sz w:val="18"/>
                <w:lang w:val="fr-FR"/>
              </w:rPr>
              <w:t>Velayat</w:t>
            </w:r>
            <w:proofErr w:type="spellEnd"/>
            <w:r w:rsidRPr="00137DE4">
              <w:rPr>
                <w:sz w:val="18"/>
                <w:lang w:val="fr-FR"/>
              </w:rPr>
              <w:t xml:space="preserve"> d’</w:t>
            </w:r>
            <w:proofErr w:type="spellStart"/>
            <w:r w:rsidRPr="00137DE4">
              <w:rPr>
                <w:sz w:val="18"/>
                <w:lang w:val="fr-FR"/>
              </w:rPr>
              <w:t>Akhal</w:t>
            </w:r>
            <w:proofErr w:type="spellEnd"/>
          </w:p>
        </w:tc>
        <w:tc>
          <w:tcPr>
            <w:tcW w:w="644" w:type="dxa"/>
            <w:shd w:val="clear" w:color="auto" w:fill="auto"/>
            <w:noWrap/>
            <w:vAlign w:val="bottom"/>
          </w:tcPr>
          <w:p w14:paraId="77030B58" w14:textId="77777777" w:rsidR="00137DE4" w:rsidRPr="00137DE4" w:rsidRDefault="00137DE4" w:rsidP="00137DE4">
            <w:pPr>
              <w:suppressAutoHyphens w:val="0"/>
              <w:spacing w:before="40" w:after="40" w:line="220" w:lineRule="exact"/>
              <w:jc w:val="right"/>
              <w:rPr>
                <w:sz w:val="18"/>
              </w:rPr>
            </w:pPr>
            <w:r w:rsidRPr="00137DE4">
              <w:rPr>
                <w:sz w:val="18"/>
                <w:lang w:val="fr-FR"/>
              </w:rPr>
              <w:t>1</w:t>
            </w:r>
          </w:p>
        </w:tc>
        <w:tc>
          <w:tcPr>
            <w:tcW w:w="728" w:type="dxa"/>
            <w:shd w:val="clear" w:color="auto" w:fill="auto"/>
            <w:noWrap/>
            <w:vAlign w:val="bottom"/>
          </w:tcPr>
          <w:p w14:paraId="4AD72761" w14:textId="77777777" w:rsidR="00137DE4" w:rsidRPr="00137DE4" w:rsidRDefault="00137DE4" w:rsidP="00137DE4">
            <w:pPr>
              <w:suppressAutoHyphens w:val="0"/>
              <w:spacing w:before="40" w:after="40" w:line="220" w:lineRule="exact"/>
              <w:jc w:val="right"/>
              <w:rPr>
                <w:sz w:val="18"/>
              </w:rPr>
            </w:pPr>
            <w:r w:rsidRPr="00137DE4">
              <w:rPr>
                <w:sz w:val="18"/>
                <w:lang w:val="fr-FR"/>
              </w:rPr>
              <w:t>418</w:t>
            </w:r>
          </w:p>
        </w:tc>
        <w:tc>
          <w:tcPr>
            <w:tcW w:w="1175" w:type="dxa"/>
            <w:shd w:val="clear" w:color="auto" w:fill="auto"/>
            <w:noWrap/>
            <w:vAlign w:val="bottom"/>
          </w:tcPr>
          <w:p w14:paraId="3B0E8A2F" w14:textId="77777777" w:rsidR="00137DE4" w:rsidRPr="00137DE4" w:rsidRDefault="00137DE4" w:rsidP="00137DE4">
            <w:pPr>
              <w:suppressAutoHyphens w:val="0"/>
              <w:spacing w:before="40" w:after="40" w:line="220" w:lineRule="exact"/>
              <w:jc w:val="right"/>
              <w:rPr>
                <w:sz w:val="18"/>
              </w:rPr>
            </w:pPr>
            <w:r w:rsidRPr="00137DE4">
              <w:rPr>
                <w:sz w:val="18"/>
                <w:lang w:val="fr-FR"/>
              </w:rPr>
              <w:t>288</w:t>
            </w:r>
          </w:p>
        </w:tc>
        <w:tc>
          <w:tcPr>
            <w:tcW w:w="955" w:type="dxa"/>
            <w:shd w:val="clear" w:color="auto" w:fill="auto"/>
            <w:noWrap/>
            <w:vAlign w:val="bottom"/>
          </w:tcPr>
          <w:p w14:paraId="37D7EDAA" w14:textId="77777777" w:rsidR="00137DE4" w:rsidRPr="00137DE4" w:rsidRDefault="00137DE4" w:rsidP="00137DE4">
            <w:pPr>
              <w:suppressAutoHyphens w:val="0"/>
              <w:spacing w:before="40" w:after="40" w:line="220" w:lineRule="exact"/>
              <w:jc w:val="right"/>
              <w:rPr>
                <w:sz w:val="18"/>
              </w:rPr>
            </w:pPr>
            <w:r w:rsidRPr="00137DE4">
              <w:rPr>
                <w:sz w:val="18"/>
                <w:lang w:val="fr-FR"/>
              </w:rPr>
              <w:t>130</w:t>
            </w:r>
          </w:p>
        </w:tc>
        <w:tc>
          <w:tcPr>
            <w:tcW w:w="1103" w:type="dxa"/>
            <w:shd w:val="clear" w:color="auto" w:fill="auto"/>
            <w:noWrap/>
            <w:vAlign w:val="bottom"/>
          </w:tcPr>
          <w:p w14:paraId="71C55C42" w14:textId="77777777" w:rsidR="00137DE4" w:rsidRPr="00137DE4" w:rsidRDefault="00137DE4" w:rsidP="00137DE4">
            <w:pPr>
              <w:suppressAutoHyphens w:val="0"/>
              <w:spacing w:before="40" w:after="40" w:line="220" w:lineRule="exact"/>
              <w:jc w:val="right"/>
              <w:rPr>
                <w:sz w:val="18"/>
              </w:rPr>
            </w:pPr>
            <w:r w:rsidRPr="00137DE4">
              <w:rPr>
                <w:sz w:val="18"/>
                <w:lang w:val="fr-FR"/>
              </w:rPr>
              <w:t>404</w:t>
            </w:r>
          </w:p>
        </w:tc>
        <w:tc>
          <w:tcPr>
            <w:tcW w:w="1589" w:type="dxa"/>
            <w:shd w:val="clear" w:color="auto" w:fill="auto"/>
            <w:noWrap/>
            <w:vAlign w:val="bottom"/>
          </w:tcPr>
          <w:p w14:paraId="3B715773" w14:textId="77777777" w:rsidR="00137DE4" w:rsidRPr="00137DE4" w:rsidRDefault="00137DE4" w:rsidP="00137DE4">
            <w:pPr>
              <w:suppressAutoHyphens w:val="0"/>
              <w:spacing w:before="40" w:after="40" w:line="220" w:lineRule="exact"/>
              <w:jc w:val="right"/>
              <w:rPr>
                <w:sz w:val="18"/>
              </w:rPr>
            </w:pPr>
            <w:r w:rsidRPr="00137DE4">
              <w:rPr>
                <w:sz w:val="18"/>
                <w:lang w:val="fr-FR"/>
              </w:rPr>
              <w:t>14</w:t>
            </w:r>
          </w:p>
        </w:tc>
      </w:tr>
      <w:tr w:rsidR="00137DE4" w:rsidRPr="00137DE4" w14:paraId="64D3251F" w14:textId="77777777" w:rsidTr="00137DE4">
        <w:tc>
          <w:tcPr>
            <w:tcW w:w="2310" w:type="dxa"/>
            <w:shd w:val="clear" w:color="auto" w:fill="auto"/>
          </w:tcPr>
          <w:p w14:paraId="2AFE9663" w14:textId="7454F18A" w:rsidR="00137DE4" w:rsidRPr="00137DE4" w:rsidRDefault="00137DE4" w:rsidP="00550CCA">
            <w:pPr>
              <w:suppressAutoHyphens w:val="0"/>
              <w:spacing w:before="40" w:after="40" w:line="220" w:lineRule="exact"/>
              <w:ind w:left="284"/>
              <w:rPr>
                <w:iCs/>
                <w:sz w:val="18"/>
              </w:rPr>
            </w:pPr>
            <w:proofErr w:type="spellStart"/>
            <w:r w:rsidRPr="00137DE4">
              <w:rPr>
                <w:sz w:val="18"/>
                <w:lang w:val="fr-FR"/>
              </w:rPr>
              <w:t>Velayat</w:t>
            </w:r>
            <w:proofErr w:type="spellEnd"/>
            <w:r w:rsidRPr="00137DE4">
              <w:rPr>
                <w:sz w:val="18"/>
                <w:lang w:val="fr-FR"/>
              </w:rPr>
              <w:t xml:space="preserve"> de Balkan</w:t>
            </w:r>
          </w:p>
        </w:tc>
        <w:tc>
          <w:tcPr>
            <w:tcW w:w="644" w:type="dxa"/>
            <w:shd w:val="clear" w:color="auto" w:fill="auto"/>
            <w:noWrap/>
            <w:vAlign w:val="bottom"/>
          </w:tcPr>
          <w:p w14:paraId="03DC202C" w14:textId="77777777" w:rsidR="00137DE4" w:rsidRPr="00137DE4" w:rsidRDefault="00137DE4" w:rsidP="00137DE4">
            <w:pPr>
              <w:suppressAutoHyphens w:val="0"/>
              <w:spacing w:before="40" w:after="40" w:line="220" w:lineRule="exact"/>
              <w:jc w:val="right"/>
              <w:rPr>
                <w:sz w:val="18"/>
              </w:rPr>
            </w:pPr>
            <w:r w:rsidRPr="00137DE4">
              <w:rPr>
                <w:sz w:val="18"/>
                <w:lang w:val="fr-FR"/>
              </w:rPr>
              <w:t>1</w:t>
            </w:r>
          </w:p>
        </w:tc>
        <w:tc>
          <w:tcPr>
            <w:tcW w:w="728" w:type="dxa"/>
            <w:shd w:val="clear" w:color="auto" w:fill="auto"/>
            <w:noWrap/>
            <w:vAlign w:val="bottom"/>
          </w:tcPr>
          <w:p w14:paraId="2ECAE10C" w14:textId="77777777" w:rsidR="00137DE4" w:rsidRPr="00137DE4" w:rsidRDefault="00137DE4" w:rsidP="00137DE4">
            <w:pPr>
              <w:suppressAutoHyphens w:val="0"/>
              <w:spacing w:before="40" w:after="40" w:line="220" w:lineRule="exact"/>
              <w:jc w:val="right"/>
              <w:rPr>
                <w:sz w:val="18"/>
              </w:rPr>
            </w:pPr>
            <w:r w:rsidRPr="00137DE4">
              <w:rPr>
                <w:sz w:val="18"/>
                <w:lang w:val="fr-FR"/>
              </w:rPr>
              <w:t>374</w:t>
            </w:r>
          </w:p>
        </w:tc>
        <w:tc>
          <w:tcPr>
            <w:tcW w:w="1175" w:type="dxa"/>
            <w:shd w:val="clear" w:color="auto" w:fill="auto"/>
            <w:noWrap/>
            <w:vAlign w:val="bottom"/>
          </w:tcPr>
          <w:p w14:paraId="38285184" w14:textId="77777777" w:rsidR="00137DE4" w:rsidRPr="00137DE4" w:rsidRDefault="00137DE4" w:rsidP="00137DE4">
            <w:pPr>
              <w:suppressAutoHyphens w:val="0"/>
              <w:spacing w:before="40" w:after="40" w:line="220" w:lineRule="exact"/>
              <w:jc w:val="right"/>
              <w:rPr>
                <w:sz w:val="18"/>
              </w:rPr>
            </w:pPr>
            <w:r w:rsidRPr="00137DE4">
              <w:rPr>
                <w:sz w:val="18"/>
                <w:lang w:val="fr-FR"/>
              </w:rPr>
              <w:t>235</w:t>
            </w:r>
          </w:p>
        </w:tc>
        <w:tc>
          <w:tcPr>
            <w:tcW w:w="955" w:type="dxa"/>
            <w:shd w:val="clear" w:color="auto" w:fill="auto"/>
            <w:noWrap/>
            <w:vAlign w:val="bottom"/>
          </w:tcPr>
          <w:p w14:paraId="7DCC0BB7" w14:textId="77777777" w:rsidR="00137DE4" w:rsidRPr="00137DE4" w:rsidRDefault="00137DE4" w:rsidP="00137DE4">
            <w:pPr>
              <w:suppressAutoHyphens w:val="0"/>
              <w:spacing w:before="40" w:after="40" w:line="220" w:lineRule="exact"/>
              <w:jc w:val="right"/>
              <w:rPr>
                <w:sz w:val="18"/>
              </w:rPr>
            </w:pPr>
            <w:r w:rsidRPr="00137DE4">
              <w:rPr>
                <w:sz w:val="18"/>
                <w:lang w:val="fr-FR"/>
              </w:rPr>
              <w:t>139</w:t>
            </w:r>
          </w:p>
        </w:tc>
        <w:tc>
          <w:tcPr>
            <w:tcW w:w="1103" w:type="dxa"/>
            <w:shd w:val="clear" w:color="auto" w:fill="auto"/>
            <w:noWrap/>
            <w:vAlign w:val="bottom"/>
          </w:tcPr>
          <w:p w14:paraId="17EA78B9" w14:textId="77777777" w:rsidR="00137DE4" w:rsidRPr="00137DE4" w:rsidRDefault="00137DE4" w:rsidP="00137DE4">
            <w:pPr>
              <w:suppressAutoHyphens w:val="0"/>
              <w:spacing w:before="40" w:after="40" w:line="220" w:lineRule="exact"/>
              <w:jc w:val="right"/>
              <w:rPr>
                <w:sz w:val="18"/>
              </w:rPr>
            </w:pPr>
            <w:r w:rsidRPr="00137DE4">
              <w:rPr>
                <w:sz w:val="18"/>
                <w:lang w:val="fr-FR"/>
              </w:rPr>
              <w:t>365</w:t>
            </w:r>
          </w:p>
        </w:tc>
        <w:tc>
          <w:tcPr>
            <w:tcW w:w="1589" w:type="dxa"/>
            <w:shd w:val="clear" w:color="auto" w:fill="auto"/>
            <w:noWrap/>
            <w:vAlign w:val="bottom"/>
          </w:tcPr>
          <w:p w14:paraId="192613D2" w14:textId="77777777" w:rsidR="00137DE4" w:rsidRPr="00137DE4" w:rsidRDefault="00137DE4" w:rsidP="00137DE4">
            <w:pPr>
              <w:suppressAutoHyphens w:val="0"/>
              <w:spacing w:before="40" w:after="40" w:line="220" w:lineRule="exact"/>
              <w:jc w:val="right"/>
              <w:rPr>
                <w:sz w:val="18"/>
              </w:rPr>
            </w:pPr>
            <w:r w:rsidRPr="00137DE4">
              <w:rPr>
                <w:sz w:val="18"/>
                <w:lang w:val="fr-FR"/>
              </w:rPr>
              <w:t>9</w:t>
            </w:r>
          </w:p>
        </w:tc>
      </w:tr>
      <w:tr w:rsidR="00137DE4" w:rsidRPr="00137DE4" w14:paraId="01AADE29" w14:textId="77777777" w:rsidTr="00137DE4">
        <w:tc>
          <w:tcPr>
            <w:tcW w:w="2310" w:type="dxa"/>
            <w:shd w:val="clear" w:color="auto" w:fill="auto"/>
          </w:tcPr>
          <w:p w14:paraId="1343FB31" w14:textId="66E4D890" w:rsidR="00137DE4" w:rsidRPr="00137DE4" w:rsidRDefault="00137DE4" w:rsidP="00550CCA">
            <w:pPr>
              <w:suppressAutoHyphens w:val="0"/>
              <w:spacing w:before="40" w:after="40" w:line="220" w:lineRule="exact"/>
              <w:ind w:left="284"/>
              <w:rPr>
                <w:iCs/>
                <w:sz w:val="18"/>
              </w:rPr>
            </w:pPr>
            <w:proofErr w:type="spellStart"/>
            <w:r w:rsidRPr="00137DE4">
              <w:rPr>
                <w:sz w:val="18"/>
                <w:lang w:val="fr-FR"/>
              </w:rPr>
              <w:t>Velayat</w:t>
            </w:r>
            <w:proofErr w:type="spellEnd"/>
            <w:r w:rsidRPr="00137DE4">
              <w:rPr>
                <w:sz w:val="18"/>
                <w:lang w:val="fr-FR"/>
              </w:rPr>
              <w:t xml:space="preserve"> de </w:t>
            </w:r>
            <w:proofErr w:type="spellStart"/>
            <w:r w:rsidRPr="00137DE4">
              <w:rPr>
                <w:sz w:val="18"/>
                <w:lang w:val="fr-FR"/>
              </w:rPr>
              <w:t>Dachogouz</w:t>
            </w:r>
            <w:proofErr w:type="spellEnd"/>
          </w:p>
        </w:tc>
        <w:tc>
          <w:tcPr>
            <w:tcW w:w="644" w:type="dxa"/>
            <w:shd w:val="clear" w:color="auto" w:fill="auto"/>
            <w:noWrap/>
            <w:vAlign w:val="bottom"/>
          </w:tcPr>
          <w:p w14:paraId="320853FA" w14:textId="77777777" w:rsidR="00137DE4" w:rsidRPr="00137DE4" w:rsidRDefault="00137DE4" w:rsidP="00137DE4">
            <w:pPr>
              <w:suppressAutoHyphens w:val="0"/>
              <w:spacing w:before="40" w:after="40" w:line="220" w:lineRule="exact"/>
              <w:jc w:val="right"/>
              <w:rPr>
                <w:sz w:val="18"/>
              </w:rPr>
            </w:pPr>
            <w:r w:rsidRPr="00137DE4">
              <w:rPr>
                <w:sz w:val="18"/>
                <w:lang w:val="fr-FR"/>
              </w:rPr>
              <w:t>1</w:t>
            </w:r>
          </w:p>
        </w:tc>
        <w:tc>
          <w:tcPr>
            <w:tcW w:w="728" w:type="dxa"/>
            <w:shd w:val="clear" w:color="auto" w:fill="auto"/>
            <w:noWrap/>
            <w:vAlign w:val="bottom"/>
          </w:tcPr>
          <w:p w14:paraId="048A7B1C" w14:textId="77777777" w:rsidR="00137DE4" w:rsidRPr="00137DE4" w:rsidRDefault="00137DE4" w:rsidP="00137DE4">
            <w:pPr>
              <w:suppressAutoHyphens w:val="0"/>
              <w:spacing w:before="40" w:after="40" w:line="220" w:lineRule="exact"/>
              <w:jc w:val="right"/>
              <w:rPr>
                <w:sz w:val="18"/>
              </w:rPr>
            </w:pPr>
            <w:r w:rsidRPr="00137DE4">
              <w:rPr>
                <w:sz w:val="18"/>
                <w:lang w:val="fr-FR"/>
              </w:rPr>
              <w:t>300</w:t>
            </w:r>
          </w:p>
        </w:tc>
        <w:tc>
          <w:tcPr>
            <w:tcW w:w="1175" w:type="dxa"/>
            <w:shd w:val="clear" w:color="auto" w:fill="auto"/>
            <w:noWrap/>
            <w:vAlign w:val="bottom"/>
          </w:tcPr>
          <w:p w14:paraId="4FA19A1E" w14:textId="77777777" w:rsidR="00137DE4" w:rsidRPr="00137DE4" w:rsidRDefault="00137DE4" w:rsidP="00137DE4">
            <w:pPr>
              <w:suppressAutoHyphens w:val="0"/>
              <w:spacing w:before="40" w:after="40" w:line="220" w:lineRule="exact"/>
              <w:jc w:val="right"/>
              <w:rPr>
                <w:sz w:val="18"/>
              </w:rPr>
            </w:pPr>
            <w:r w:rsidRPr="00137DE4">
              <w:rPr>
                <w:sz w:val="18"/>
                <w:lang w:val="fr-FR"/>
              </w:rPr>
              <w:t>172</w:t>
            </w:r>
          </w:p>
        </w:tc>
        <w:tc>
          <w:tcPr>
            <w:tcW w:w="955" w:type="dxa"/>
            <w:shd w:val="clear" w:color="auto" w:fill="auto"/>
            <w:noWrap/>
            <w:vAlign w:val="bottom"/>
          </w:tcPr>
          <w:p w14:paraId="05A24C8A" w14:textId="77777777" w:rsidR="00137DE4" w:rsidRPr="00137DE4" w:rsidRDefault="00137DE4" w:rsidP="00137DE4">
            <w:pPr>
              <w:suppressAutoHyphens w:val="0"/>
              <w:spacing w:before="40" w:after="40" w:line="220" w:lineRule="exact"/>
              <w:jc w:val="right"/>
              <w:rPr>
                <w:sz w:val="18"/>
              </w:rPr>
            </w:pPr>
            <w:r w:rsidRPr="00137DE4">
              <w:rPr>
                <w:sz w:val="18"/>
                <w:lang w:val="fr-FR"/>
              </w:rPr>
              <w:t>128</w:t>
            </w:r>
          </w:p>
        </w:tc>
        <w:tc>
          <w:tcPr>
            <w:tcW w:w="1103" w:type="dxa"/>
            <w:shd w:val="clear" w:color="auto" w:fill="auto"/>
            <w:noWrap/>
            <w:vAlign w:val="bottom"/>
          </w:tcPr>
          <w:p w14:paraId="3E5F033B" w14:textId="77777777" w:rsidR="00137DE4" w:rsidRPr="00137DE4" w:rsidRDefault="00137DE4" w:rsidP="00137DE4">
            <w:pPr>
              <w:suppressAutoHyphens w:val="0"/>
              <w:spacing w:before="40" w:after="40" w:line="220" w:lineRule="exact"/>
              <w:jc w:val="right"/>
              <w:rPr>
                <w:sz w:val="18"/>
              </w:rPr>
            </w:pPr>
            <w:r w:rsidRPr="00137DE4">
              <w:rPr>
                <w:sz w:val="18"/>
                <w:lang w:val="fr-FR"/>
              </w:rPr>
              <w:t>285</w:t>
            </w:r>
          </w:p>
        </w:tc>
        <w:tc>
          <w:tcPr>
            <w:tcW w:w="1589" w:type="dxa"/>
            <w:shd w:val="clear" w:color="auto" w:fill="auto"/>
            <w:noWrap/>
            <w:vAlign w:val="bottom"/>
          </w:tcPr>
          <w:p w14:paraId="5E0BB1A5" w14:textId="77777777" w:rsidR="00137DE4" w:rsidRPr="00137DE4" w:rsidRDefault="00137DE4" w:rsidP="00137DE4">
            <w:pPr>
              <w:suppressAutoHyphens w:val="0"/>
              <w:spacing w:before="40" w:after="40" w:line="220" w:lineRule="exact"/>
              <w:jc w:val="right"/>
              <w:rPr>
                <w:sz w:val="18"/>
              </w:rPr>
            </w:pPr>
            <w:r w:rsidRPr="00137DE4">
              <w:rPr>
                <w:sz w:val="18"/>
                <w:lang w:val="fr-FR"/>
              </w:rPr>
              <w:t>15</w:t>
            </w:r>
          </w:p>
        </w:tc>
      </w:tr>
      <w:tr w:rsidR="00137DE4" w:rsidRPr="00137DE4" w14:paraId="03A1B390" w14:textId="77777777" w:rsidTr="00137DE4">
        <w:tc>
          <w:tcPr>
            <w:tcW w:w="2310" w:type="dxa"/>
            <w:shd w:val="clear" w:color="auto" w:fill="auto"/>
          </w:tcPr>
          <w:p w14:paraId="13198EDC" w14:textId="7BA43DD4" w:rsidR="00137DE4" w:rsidRPr="00137DE4" w:rsidRDefault="00137DE4" w:rsidP="00550CCA">
            <w:pPr>
              <w:suppressAutoHyphens w:val="0"/>
              <w:spacing w:before="40" w:after="40" w:line="220" w:lineRule="exact"/>
              <w:ind w:left="284"/>
              <w:rPr>
                <w:iCs/>
                <w:sz w:val="18"/>
              </w:rPr>
            </w:pPr>
            <w:proofErr w:type="spellStart"/>
            <w:r w:rsidRPr="00137DE4">
              <w:rPr>
                <w:sz w:val="18"/>
                <w:lang w:val="fr-FR"/>
              </w:rPr>
              <w:t>Velayat</w:t>
            </w:r>
            <w:proofErr w:type="spellEnd"/>
            <w:r w:rsidRPr="00137DE4">
              <w:rPr>
                <w:sz w:val="18"/>
                <w:lang w:val="fr-FR"/>
              </w:rPr>
              <w:t xml:space="preserve"> de </w:t>
            </w:r>
            <w:proofErr w:type="spellStart"/>
            <w:r w:rsidRPr="00137DE4">
              <w:rPr>
                <w:sz w:val="18"/>
                <w:lang w:val="fr-FR"/>
              </w:rPr>
              <w:t>Lebap</w:t>
            </w:r>
            <w:proofErr w:type="spellEnd"/>
          </w:p>
        </w:tc>
        <w:tc>
          <w:tcPr>
            <w:tcW w:w="644" w:type="dxa"/>
            <w:shd w:val="clear" w:color="auto" w:fill="auto"/>
            <w:noWrap/>
            <w:vAlign w:val="bottom"/>
          </w:tcPr>
          <w:p w14:paraId="568A37BC" w14:textId="77777777" w:rsidR="00137DE4" w:rsidRPr="00137DE4" w:rsidRDefault="00137DE4" w:rsidP="00137DE4">
            <w:pPr>
              <w:suppressAutoHyphens w:val="0"/>
              <w:spacing w:before="40" w:after="40" w:line="220" w:lineRule="exact"/>
              <w:jc w:val="right"/>
              <w:rPr>
                <w:sz w:val="18"/>
              </w:rPr>
            </w:pPr>
            <w:r w:rsidRPr="00137DE4">
              <w:rPr>
                <w:sz w:val="18"/>
                <w:lang w:val="fr-FR"/>
              </w:rPr>
              <w:t>1</w:t>
            </w:r>
          </w:p>
        </w:tc>
        <w:tc>
          <w:tcPr>
            <w:tcW w:w="728" w:type="dxa"/>
            <w:shd w:val="clear" w:color="auto" w:fill="auto"/>
            <w:noWrap/>
            <w:vAlign w:val="bottom"/>
          </w:tcPr>
          <w:p w14:paraId="0F88FF6A" w14:textId="77777777" w:rsidR="00137DE4" w:rsidRPr="00137DE4" w:rsidRDefault="00137DE4" w:rsidP="00137DE4">
            <w:pPr>
              <w:suppressAutoHyphens w:val="0"/>
              <w:spacing w:before="40" w:after="40" w:line="220" w:lineRule="exact"/>
              <w:jc w:val="right"/>
              <w:rPr>
                <w:sz w:val="18"/>
              </w:rPr>
            </w:pPr>
            <w:r w:rsidRPr="00137DE4">
              <w:rPr>
                <w:sz w:val="18"/>
                <w:lang w:val="fr-FR"/>
              </w:rPr>
              <w:t>330</w:t>
            </w:r>
          </w:p>
        </w:tc>
        <w:tc>
          <w:tcPr>
            <w:tcW w:w="1175" w:type="dxa"/>
            <w:shd w:val="clear" w:color="auto" w:fill="auto"/>
            <w:noWrap/>
            <w:vAlign w:val="bottom"/>
          </w:tcPr>
          <w:p w14:paraId="15BB505D" w14:textId="77777777" w:rsidR="00137DE4" w:rsidRPr="00137DE4" w:rsidRDefault="00137DE4" w:rsidP="00137DE4">
            <w:pPr>
              <w:suppressAutoHyphens w:val="0"/>
              <w:spacing w:before="40" w:after="40" w:line="220" w:lineRule="exact"/>
              <w:jc w:val="right"/>
              <w:rPr>
                <w:sz w:val="18"/>
              </w:rPr>
            </w:pPr>
            <w:r w:rsidRPr="00137DE4">
              <w:rPr>
                <w:sz w:val="18"/>
                <w:lang w:val="fr-FR"/>
              </w:rPr>
              <w:t>185</w:t>
            </w:r>
          </w:p>
        </w:tc>
        <w:tc>
          <w:tcPr>
            <w:tcW w:w="955" w:type="dxa"/>
            <w:shd w:val="clear" w:color="auto" w:fill="auto"/>
            <w:noWrap/>
            <w:vAlign w:val="bottom"/>
          </w:tcPr>
          <w:p w14:paraId="4E06C4DE" w14:textId="77777777" w:rsidR="00137DE4" w:rsidRPr="00137DE4" w:rsidRDefault="00137DE4" w:rsidP="00137DE4">
            <w:pPr>
              <w:suppressAutoHyphens w:val="0"/>
              <w:spacing w:before="40" w:after="40" w:line="220" w:lineRule="exact"/>
              <w:jc w:val="right"/>
              <w:rPr>
                <w:sz w:val="18"/>
              </w:rPr>
            </w:pPr>
            <w:r w:rsidRPr="00137DE4">
              <w:rPr>
                <w:sz w:val="18"/>
                <w:lang w:val="fr-FR"/>
              </w:rPr>
              <w:t>145</w:t>
            </w:r>
          </w:p>
        </w:tc>
        <w:tc>
          <w:tcPr>
            <w:tcW w:w="1103" w:type="dxa"/>
            <w:shd w:val="clear" w:color="auto" w:fill="auto"/>
            <w:noWrap/>
            <w:vAlign w:val="bottom"/>
          </w:tcPr>
          <w:p w14:paraId="74BB649E" w14:textId="77777777" w:rsidR="00137DE4" w:rsidRPr="00137DE4" w:rsidRDefault="00137DE4" w:rsidP="00137DE4">
            <w:pPr>
              <w:suppressAutoHyphens w:val="0"/>
              <w:spacing w:before="40" w:after="40" w:line="220" w:lineRule="exact"/>
              <w:jc w:val="right"/>
              <w:rPr>
                <w:sz w:val="18"/>
              </w:rPr>
            </w:pPr>
            <w:r w:rsidRPr="00137DE4">
              <w:rPr>
                <w:sz w:val="18"/>
                <w:lang w:val="fr-FR"/>
              </w:rPr>
              <w:t>322</w:t>
            </w:r>
          </w:p>
        </w:tc>
        <w:tc>
          <w:tcPr>
            <w:tcW w:w="1589" w:type="dxa"/>
            <w:shd w:val="clear" w:color="auto" w:fill="auto"/>
            <w:noWrap/>
            <w:vAlign w:val="bottom"/>
          </w:tcPr>
          <w:p w14:paraId="540FF7C9" w14:textId="77777777" w:rsidR="00137DE4" w:rsidRPr="00137DE4" w:rsidRDefault="00137DE4" w:rsidP="00137DE4">
            <w:pPr>
              <w:suppressAutoHyphens w:val="0"/>
              <w:spacing w:before="40" w:after="40" w:line="220" w:lineRule="exact"/>
              <w:jc w:val="right"/>
              <w:rPr>
                <w:sz w:val="18"/>
              </w:rPr>
            </w:pPr>
            <w:r w:rsidRPr="00137DE4">
              <w:rPr>
                <w:sz w:val="18"/>
                <w:lang w:val="fr-FR"/>
              </w:rPr>
              <w:t>8</w:t>
            </w:r>
          </w:p>
        </w:tc>
      </w:tr>
      <w:tr w:rsidR="00137DE4" w:rsidRPr="00137DE4" w14:paraId="38ED2D80" w14:textId="77777777" w:rsidTr="00137DE4">
        <w:tc>
          <w:tcPr>
            <w:tcW w:w="2310" w:type="dxa"/>
            <w:shd w:val="clear" w:color="auto" w:fill="auto"/>
          </w:tcPr>
          <w:p w14:paraId="6D72511C" w14:textId="24F5900E" w:rsidR="00137DE4" w:rsidRPr="00137DE4" w:rsidRDefault="00137DE4" w:rsidP="00550CCA">
            <w:pPr>
              <w:suppressAutoHyphens w:val="0"/>
              <w:spacing w:before="40" w:after="40" w:line="220" w:lineRule="exact"/>
              <w:ind w:left="284"/>
              <w:rPr>
                <w:iCs/>
                <w:sz w:val="18"/>
              </w:rPr>
            </w:pPr>
            <w:proofErr w:type="spellStart"/>
            <w:r w:rsidRPr="00137DE4">
              <w:rPr>
                <w:sz w:val="18"/>
                <w:lang w:val="fr-FR"/>
              </w:rPr>
              <w:t>Velayat</w:t>
            </w:r>
            <w:proofErr w:type="spellEnd"/>
            <w:r w:rsidRPr="00137DE4">
              <w:rPr>
                <w:sz w:val="18"/>
                <w:lang w:val="fr-FR"/>
              </w:rPr>
              <w:t xml:space="preserve"> de Mary</w:t>
            </w:r>
          </w:p>
        </w:tc>
        <w:tc>
          <w:tcPr>
            <w:tcW w:w="644" w:type="dxa"/>
            <w:shd w:val="clear" w:color="auto" w:fill="auto"/>
            <w:noWrap/>
            <w:vAlign w:val="bottom"/>
          </w:tcPr>
          <w:p w14:paraId="559E890B" w14:textId="77777777" w:rsidR="00137DE4" w:rsidRPr="00137DE4" w:rsidRDefault="00137DE4" w:rsidP="00137DE4">
            <w:pPr>
              <w:suppressAutoHyphens w:val="0"/>
              <w:spacing w:before="40" w:after="40" w:line="220" w:lineRule="exact"/>
              <w:jc w:val="right"/>
              <w:rPr>
                <w:sz w:val="18"/>
              </w:rPr>
            </w:pPr>
            <w:r w:rsidRPr="00137DE4">
              <w:rPr>
                <w:sz w:val="18"/>
                <w:lang w:val="fr-FR"/>
              </w:rPr>
              <w:t>1</w:t>
            </w:r>
          </w:p>
        </w:tc>
        <w:tc>
          <w:tcPr>
            <w:tcW w:w="728" w:type="dxa"/>
            <w:shd w:val="clear" w:color="auto" w:fill="auto"/>
            <w:noWrap/>
            <w:vAlign w:val="bottom"/>
          </w:tcPr>
          <w:p w14:paraId="3DFC5E29" w14:textId="77777777" w:rsidR="00137DE4" w:rsidRPr="00137DE4" w:rsidRDefault="00137DE4" w:rsidP="00137DE4">
            <w:pPr>
              <w:suppressAutoHyphens w:val="0"/>
              <w:spacing w:before="40" w:after="40" w:line="220" w:lineRule="exact"/>
              <w:jc w:val="right"/>
              <w:rPr>
                <w:sz w:val="18"/>
              </w:rPr>
            </w:pPr>
            <w:r w:rsidRPr="00137DE4">
              <w:rPr>
                <w:sz w:val="18"/>
                <w:lang w:val="fr-FR"/>
              </w:rPr>
              <w:t>449</w:t>
            </w:r>
          </w:p>
        </w:tc>
        <w:tc>
          <w:tcPr>
            <w:tcW w:w="1175" w:type="dxa"/>
            <w:shd w:val="clear" w:color="auto" w:fill="auto"/>
            <w:noWrap/>
            <w:vAlign w:val="bottom"/>
          </w:tcPr>
          <w:p w14:paraId="15B52BB4" w14:textId="77777777" w:rsidR="00137DE4" w:rsidRPr="00137DE4" w:rsidRDefault="00137DE4" w:rsidP="00137DE4">
            <w:pPr>
              <w:suppressAutoHyphens w:val="0"/>
              <w:spacing w:before="40" w:after="40" w:line="220" w:lineRule="exact"/>
              <w:jc w:val="right"/>
              <w:rPr>
                <w:sz w:val="18"/>
              </w:rPr>
            </w:pPr>
            <w:r w:rsidRPr="00137DE4">
              <w:rPr>
                <w:sz w:val="18"/>
                <w:lang w:val="fr-FR"/>
              </w:rPr>
              <w:t>264</w:t>
            </w:r>
          </w:p>
        </w:tc>
        <w:tc>
          <w:tcPr>
            <w:tcW w:w="955" w:type="dxa"/>
            <w:shd w:val="clear" w:color="auto" w:fill="auto"/>
            <w:noWrap/>
            <w:vAlign w:val="bottom"/>
          </w:tcPr>
          <w:p w14:paraId="625A65F1" w14:textId="77777777" w:rsidR="00137DE4" w:rsidRPr="00137DE4" w:rsidRDefault="00137DE4" w:rsidP="00137DE4">
            <w:pPr>
              <w:suppressAutoHyphens w:val="0"/>
              <w:spacing w:before="40" w:after="40" w:line="220" w:lineRule="exact"/>
              <w:jc w:val="right"/>
              <w:rPr>
                <w:sz w:val="18"/>
              </w:rPr>
            </w:pPr>
            <w:r w:rsidRPr="00137DE4">
              <w:rPr>
                <w:sz w:val="18"/>
                <w:lang w:val="fr-FR"/>
              </w:rPr>
              <w:t>185</w:t>
            </w:r>
          </w:p>
        </w:tc>
        <w:tc>
          <w:tcPr>
            <w:tcW w:w="1103" w:type="dxa"/>
            <w:shd w:val="clear" w:color="auto" w:fill="auto"/>
            <w:noWrap/>
            <w:vAlign w:val="bottom"/>
          </w:tcPr>
          <w:p w14:paraId="4105A851" w14:textId="77777777" w:rsidR="00137DE4" w:rsidRPr="00137DE4" w:rsidRDefault="00137DE4" w:rsidP="00137DE4">
            <w:pPr>
              <w:suppressAutoHyphens w:val="0"/>
              <w:spacing w:before="40" w:after="40" w:line="220" w:lineRule="exact"/>
              <w:jc w:val="right"/>
              <w:rPr>
                <w:sz w:val="18"/>
              </w:rPr>
            </w:pPr>
            <w:r w:rsidRPr="00137DE4">
              <w:rPr>
                <w:sz w:val="18"/>
                <w:lang w:val="fr-FR"/>
              </w:rPr>
              <w:t>436</w:t>
            </w:r>
          </w:p>
        </w:tc>
        <w:tc>
          <w:tcPr>
            <w:tcW w:w="1589" w:type="dxa"/>
            <w:shd w:val="clear" w:color="auto" w:fill="auto"/>
            <w:noWrap/>
            <w:vAlign w:val="bottom"/>
          </w:tcPr>
          <w:p w14:paraId="1116F622" w14:textId="77777777" w:rsidR="00137DE4" w:rsidRPr="00137DE4" w:rsidRDefault="00137DE4" w:rsidP="00137DE4">
            <w:pPr>
              <w:suppressAutoHyphens w:val="0"/>
              <w:spacing w:before="40" w:after="40" w:line="220" w:lineRule="exact"/>
              <w:jc w:val="right"/>
              <w:rPr>
                <w:sz w:val="18"/>
              </w:rPr>
            </w:pPr>
            <w:r w:rsidRPr="00137DE4">
              <w:rPr>
                <w:sz w:val="18"/>
                <w:lang w:val="fr-FR"/>
              </w:rPr>
              <w:t>13</w:t>
            </w:r>
          </w:p>
        </w:tc>
      </w:tr>
      <w:tr w:rsidR="00137DE4" w:rsidRPr="00137DE4" w14:paraId="47C574A9" w14:textId="77777777" w:rsidTr="00137DE4">
        <w:tc>
          <w:tcPr>
            <w:tcW w:w="2310" w:type="dxa"/>
            <w:shd w:val="clear" w:color="auto" w:fill="auto"/>
          </w:tcPr>
          <w:p w14:paraId="7DF75559" w14:textId="7E1273E8" w:rsidR="00137DE4" w:rsidRPr="00137DE4" w:rsidRDefault="00137DE4" w:rsidP="00550CCA">
            <w:pPr>
              <w:suppressAutoHyphens w:val="0"/>
              <w:spacing w:before="40" w:after="40" w:line="220" w:lineRule="exact"/>
              <w:ind w:left="284"/>
              <w:rPr>
                <w:b/>
                <w:sz w:val="18"/>
              </w:rPr>
            </w:pPr>
            <w:r w:rsidRPr="00137DE4">
              <w:rPr>
                <w:b/>
                <w:bCs/>
                <w:sz w:val="18"/>
                <w:lang w:val="fr-FR"/>
              </w:rPr>
              <w:t>Écoles-internats auxiliaires</w:t>
            </w:r>
          </w:p>
        </w:tc>
        <w:tc>
          <w:tcPr>
            <w:tcW w:w="644" w:type="dxa"/>
            <w:shd w:val="clear" w:color="auto" w:fill="auto"/>
            <w:noWrap/>
            <w:vAlign w:val="bottom"/>
          </w:tcPr>
          <w:p w14:paraId="14922CF9" w14:textId="77777777" w:rsidR="00137DE4" w:rsidRPr="00137DE4" w:rsidRDefault="00137DE4" w:rsidP="00137DE4">
            <w:pPr>
              <w:suppressAutoHyphens w:val="0"/>
              <w:spacing w:before="40" w:after="40" w:line="220" w:lineRule="exact"/>
              <w:jc w:val="right"/>
              <w:rPr>
                <w:b/>
                <w:sz w:val="18"/>
              </w:rPr>
            </w:pPr>
            <w:r w:rsidRPr="00137DE4">
              <w:rPr>
                <w:b/>
                <w:bCs/>
                <w:sz w:val="18"/>
                <w:lang w:val="fr-FR"/>
              </w:rPr>
              <w:t>11</w:t>
            </w:r>
          </w:p>
        </w:tc>
        <w:tc>
          <w:tcPr>
            <w:tcW w:w="728" w:type="dxa"/>
            <w:shd w:val="clear" w:color="auto" w:fill="auto"/>
            <w:noWrap/>
            <w:vAlign w:val="bottom"/>
          </w:tcPr>
          <w:p w14:paraId="46D406D3" w14:textId="77777777" w:rsidR="00137DE4" w:rsidRPr="00137DE4" w:rsidRDefault="00137DE4" w:rsidP="00137DE4">
            <w:pPr>
              <w:suppressAutoHyphens w:val="0"/>
              <w:spacing w:before="40" w:after="40" w:line="220" w:lineRule="exact"/>
              <w:jc w:val="right"/>
              <w:rPr>
                <w:b/>
                <w:sz w:val="18"/>
              </w:rPr>
            </w:pPr>
            <w:r w:rsidRPr="00137DE4">
              <w:rPr>
                <w:b/>
                <w:bCs/>
                <w:sz w:val="18"/>
                <w:lang w:val="fr-FR"/>
              </w:rPr>
              <w:t>2 334</w:t>
            </w:r>
          </w:p>
        </w:tc>
        <w:tc>
          <w:tcPr>
            <w:tcW w:w="1175" w:type="dxa"/>
            <w:shd w:val="clear" w:color="auto" w:fill="auto"/>
            <w:noWrap/>
            <w:vAlign w:val="bottom"/>
          </w:tcPr>
          <w:p w14:paraId="4F16B999" w14:textId="77777777" w:rsidR="00137DE4" w:rsidRPr="00137DE4" w:rsidRDefault="00137DE4" w:rsidP="00137DE4">
            <w:pPr>
              <w:suppressAutoHyphens w:val="0"/>
              <w:spacing w:before="40" w:after="40" w:line="220" w:lineRule="exact"/>
              <w:jc w:val="right"/>
              <w:rPr>
                <w:b/>
                <w:sz w:val="18"/>
              </w:rPr>
            </w:pPr>
            <w:r w:rsidRPr="00137DE4">
              <w:rPr>
                <w:b/>
                <w:bCs/>
                <w:sz w:val="18"/>
                <w:lang w:val="fr-FR"/>
              </w:rPr>
              <w:t>1 527</w:t>
            </w:r>
          </w:p>
        </w:tc>
        <w:tc>
          <w:tcPr>
            <w:tcW w:w="955" w:type="dxa"/>
            <w:shd w:val="clear" w:color="auto" w:fill="auto"/>
            <w:noWrap/>
            <w:vAlign w:val="bottom"/>
          </w:tcPr>
          <w:p w14:paraId="35DB0078" w14:textId="77777777" w:rsidR="00137DE4" w:rsidRPr="00137DE4" w:rsidRDefault="00137DE4" w:rsidP="00137DE4">
            <w:pPr>
              <w:suppressAutoHyphens w:val="0"/>
              <w:spacing w:before="40" w:after="40" w:line="220" w:lineRule="exact"/>
              <w:jc w:val="right"/>
              <w:rPr>
                <w:b/>
                <w:sz w:val="18"/>
              </w:rPr>
            </w:pPr>
            <w:r w:rsidRPr="00137DE4">
              <w:rPr>
                <w:b/>
                <w:bCs/>
                <w:sz w:val="18"/>
                <w:lang w:val="fr-FR"/>
              </w:rPr>
              <w:t>807</w:t>
            </w:r>
          </w:p>
        </w:tc>
        <w:tc>
          <w:tcPr>
            <w:tcW w:w="1103" w:type="dxa"/>
            <w:shd w:val="clear" w:color="auto" w:fill="auto"/>
            <w:noWrap/>
            <w:vAlign w:val="bottom"/>
          </w:tcPr>
          <w:p w14:paraId="2DADC5ED" w14:textId="77777777" w:rsidR="00137DE4" w:rsidRPr="00137DE4" w:rsidRDefault="00137DE4" w:rsidP="00137DE4">
            <w:pPr>
              <w:suppressAutoHyphens w:val="0"/>
              <w:spacing w:before="40" w:after="40" w:line="220" w:lineRule="exact"/>
              <w:jc w:val="right"/>
              <w:rPr>
                <w:b/>
                <w:sz w:val="18"/>
              </w:rPr>
            </w:pPr>
            <w:r w:rsidRPr="00137DE4">
              <w:rPr>
                <w:b/>
                <w:bCs/>
                <w:sz w:val="18"/>
                <w:lang w:val="fr-FR"/>
              </w:rPr>
              <w:t>2 309</w:t>
            </w:r>
          </w:p>
        </w:tc>
        <w:tc>
          <w:tcPr>
            <w:tcW w:w="1589" w:type="dxa"/>
            <w:shd w:val="clear" w:color="auto" w:fill="auto"/>
            <w:noWrap/>
            <w:vAlign w:val="bottom"/>
          </w:tcPr>
          <w:p w14:paraId="7E8ECFC3" w14:textId="77777777" w:rsidR="00137DE4" w:rsidRPr="00137DE4" w:rsidRDefault="00137DE4" w:rsidP="00137DE4">
            <w:pPr>
              <w:suppressAutoHyphens w:val="0"/>
              <w:spacing w:before="40" w:after="40" w:line="220" w:lineRule="exact"/>
              <w:jc w:val="right"/>
              <w:rPr>
                <w:b/>
                <w:sz w:val="18"/>
              </w:rPr>
            </w:pPr>
            <w:r w:rsidRPr="00137DE4">
              <w:rPr>
                <w:b/>
                <w:bCs/>
                <w:sz w:val="18"/>
                <w:lang w:val="fr-FR"/>
              </w:rPr>
              <w:t>25</w:t>
            </w:r>
          </w:p>
        </w:tc>
      </w:tr>
      <w:tr w:rsidR="00137DE4" w:rsidRPr="00137DE4" w14:paraId="21D719C1" w14:textId="77777777" w:rsidTr="00137DE4">
        <w:tc>
          <w:tcPr>
            <w:tcW w:w="2310" w:type="dxa"/>
            <w:shd w:val="clear" w:color="auto" w:fill="auto"/>
          </w:tcPr>
          <w:p w14:paraId="7D1944F1" w14:textId="3409FBED" w:rsidR="00137DE4" w:rsidRPr="00137DE4" w:rsidRDefault="00137DE4" w:rsidP="00550CCA">
            <w:pPr>
              <w:suppressAutoHyphens w:val="0"/>
              <w:spacing w:before="40" w:after="40" w:line="220" w:lineRule="exact"/>
              <w:ind w:left="284"/>
              <w:rPr>
                <w:iCs/>
                <w:sz w:val="18"/>
              </w:rPr>
            </w:pPr>
            <w:r w:rsidRPr="00137DE4">
              <w:rPr>
                <w:sz w:val="18"/>
                <w:lang w:val="fr-FR"/>
              </w:rPr>
              <w:t>Achgabat</w:t>
            </w:r>
          </w:p>
        </w:tc>
        <w:tc>
          <w:tcPr>
            <w:tcW w:w="644" w:type="dxa"/>
            <w:shd w:val="clear" w:color="auto" w:fill="auto"/>
            <w:noWrap/>
            <w:vAlign w:val="bottom"/>
          </w:tcPr>
          <w:p w14:paraId="4D76D1AD" w14:textId="77777777" w:rsidR="00137DE4" w:rsidRPr="00137DE4" w:rsidRDefault="00137DE4" w:rsidP="00137DE4">
            <w:pPr>
              <w:suppressAutoHyphens w:val="0"/>
              <w:spacing w:before="40" w:after="40" w:line="220" w:lineRule="exact"/>
              <w:jc w:val="right"/>
              <w:rPr>
                <w:sz w:val="18"/>
              </w:rPr>
            </w:pPr>
            <w:r w:rsidRPr="00137DE4">
              <w:rPr>
                <w:sz w:val="18"/>
                <w:lang w:val="fr-FR"/>
              </w:rPr>
              <w:t>1</w:t>
            </w:r>
          </w:p>
        </w:tc>
        <w:tc>
          <w:tcPr>
            <w:tcW w:w="728" w:type="dxa"/>
            <w:shd w:val="clear" w:color="auto" w:fill="auto"/>
            <w:noWrap/>
            <w:vAlign w:val="bottom"/>
          </w:tcPr>
          <w:p w14:paraId="6256CB10" w14:textId="77777777" w:rsidR="00137DE4" w:rsidRPr="00137DE4" w:rsidRDefault="00137DE4" w:rsidP="00137DE4">
            <w:pPr>
              <w:suppressAutoHyphens w:val="0"/>
              <w:spacing w:before="40" w:after="40" w:line="220" w:lineRule="exact"/>
              <w:jc w:val="right"/>
              <w:rPr>
                <w:sz w:val="18"/>
              </w:rPr>
            </w:pPr>
            <w:r w:rsidRPr="00137DE4">
              <w:rPr>
                <w:sz w:val="18"/>
                <w:lang w:val="fr-FR"/>
              </w:rPr>
              <w:t>291</w:t>
            </w:r>
          </w:p>
        </w:tc>
        <w:tc>
          <w:tcPr>
            <w:tcW w:w="1175" w:type="dxa"/>
            <w:shd w:val="clear" w:color="auto" w:fill="auto"/>
            <w:noWrap/>
            <w:vAlign w:val="bottom"/>
          </w:tcPr>
          <w:p w14:paraId="36B91043" w14:textId="77777777" w:rsidR="00137DE4" w:rsidRPr="00137DE4" w:rsidRDefault="00137DE4" w:rsidP="00137DE4">
            <w:pPr>
              <w:suppressAutoHyphens w:val="0"/>
              <w:spacing w:before="40" w:after="40" w:line="220" w:lineRule="exact"/>
              <w:jc w:val="right"/>
              <w:rPr>
                <w:sz w:val="18"/>
              </w:rPr>
            </w:pPr>
            <w:r w:rsidRPr="00137DE4">
              <w:rPr>
                <w:sz w:val="18"/>
                <w:lang w:val="fr-FR"/>
              </w:rPr>
              <w:t>187</w:t>
            </w:r>
          </w:p>
        </w:tc>
        <w:tc>
          <w:tcPr>
            <w:tcW w:w="955" w:type="dxa"/>
            <w:shd w:val="clear" w:color="auto" w:fill="auto"/>
            <w:noWrap/>
            <w:vAlign w:val="bottom"/>
          </w:tcPr>
          <w:p w14:paraId="74B19FF2" w14:textId="77777777" w:rsidR="00137DE4" w:rsidRPr="00137DE4" w:rsidRDefault="00137DE4" w:rsidP="00137DE4">
            <w:pPr>
              <w:suppressAutoHyphens w:val="0"/>
              <w:spacing w:before="40" w:after="40" w:line="220" w:lineRule="exact"/>
              <w:jc w:val="right"/>
              <w:rPr>
                <w:sz w:val="18"/>
              </w:rPr>
            </w:pPr>
            <w:r w:rsidRPr="00137DE4">
              <w:rPr>
                <w:sz w:val="18"/>
                <w:lang w:val="fr-FR"/>
              </w:rPr>
              <w:t>104</w:t>
            </w:r>
          </w:p>
        </w:tc>
        <w:tc>
          <w:tcPr>
            <w:tcW w:w="1103" w:type="dxa"/>
            <w:shd w:val="clear" w:color="auto" w:fill="auto"/>
            <w:noWrap/>
            <w:vAlign w:val="bottom"/>
          </w:tcPr>
          <w:p w14:paraId="5D51FD4D" w14:textId="77777777" w:rsidR="00137DE4" w:rsidRPr="00137DE4" w:rsidRDefault="00137DE4" w:rsidP="00137DE4">
            <w:pPr>
              <w:suppressAutoHyphens w:val="0"/>
              <w:spacing w:before="40" w:after="40" w:line="220" w:lineRule="exact"/>
              <w:jc w:val="right"/>
              <w:rPr>
                <w:sz w:val="18"/>
              </w:rPr>
            </w:pPr>
            <w:r w:rsidRPr="00137DE4">
              <w:rPr>
                <w:sz w:val="18"/>
                <w:lang w:val="fr-FR"/>
              </w:rPr>
              <w:t>291</w:t>
            </w:r>
          </w:p>
        </w:tc>
        <w:tc>
          <w:tcPr>
            <w:tcW w:w="1589" w:type="dxa"/>
            <w:shd w:val="clear" w:color="auto" w:fill="auto"/>
            <w:noWrap/>
            <w:vAlign w:val="bottom"/>
          </w:tcPr>
          <w:p w14:paraId="2D6F4C83" w14:textId="77777777" w:rsidR="00137DE4" w:rsidRPr="00137DE4" w:rsidRDefault="00137DE4" w:rsidP="00137DE4">
            <w:pPr>
              <w:suppressAutoHyphens w:val="0"/>
              <w:spacing w:before="40" w:after="40" w:line="220" w:lineRule="exact"/>
              <w:jc w:val="right"/>
              <w:rPr>
                <w:sz w:val="18"/>
              </w:rPr>
            </w:pPr>
            <w:r w:rsidRPr="00137DE4">
              <w:rPr>
                <w:sz w:val="18"/>
              </w:rPr>
              <w:t>–</w:t>
            </w:r>
          </w:p>
        </w:tc>
      </w:tr>
      <w:tr w:rsidR="00137DE4" w:rsidRPr="00137DE4" w14:paraId="1C93246A" w14:textId="77777777" w:rsidTr="00137DE4">
        <w:tc>
          <w:tcPr>
            <w:tcW w:w="2310" w:type="dxa"/>
            <w:shd w:val="clear" w:color="auto" w:fill="auto"/>
          </w:tcPr>
          <w:p w14:paraId="5403C49F" w14:textId="2027DB04" w:rsidR="00137DE4" w:rsidRPr="00137DE4" w:rsidRDefault="00137DE4" w:rsidP="00550CCA">
            <w:pPr>
              <w:suppressAutoHyphens w:val="0"/>
              <w:spacing w:before="40" w:after="40" w:line="220" w:lineRule="exact"/>
              <w:ind w:left="284"/>
              <w:rPr>
                <w:iCs/>
                <w:sz w:val="18"/>
              </w:rPr>
            </w:pPr>
            <w:proofErr w:type="spellStart"/>
            <w:r w:rsidRPr="00137DE4">
              <w:rPr>
                <w:sz w:val="18"/>
                <w:lang w:val="fr-FR"/>
              </w:rPr>
              <w:t>Velayat</w:t>
            </w:r>
            <w:proofErr w:type="spellEnd"/>
            <w:r w:rsidRPr="00137DE4">
              <w:rPr>
                <w:sz w:val="18"/>
                <w:lang w:val="fr-FR"/>
              </w:rPr>
              <w:t xml:space="preserve"> d’</w:t>
            </w:r>
            <w:proofErr w:type="spellStart"/>
            <w:r w:rsidRPr="00137DE4">
              <w:rPr>
                <w:sz w:val="18"/>
                <w:lang w:val="fr-FR"/>
              </w:rPr>
              <w:t>Akhal</w:t>
            </w:r>
            <w:proofErr w:type="spellEnd"/>
          </w:p>
        </w:tc>
        <w:tc>
          <w:tcPr>
            <w:tcW w:w="644" w:type="dxa"/>
            <w:shd w:val="clear" w:color="auto" w:fill="auto"/>
            <w:noWrap/>
            <w:vAlign w:val="bottom"/>
          </w:tcPr>
          <w:p w14:paraId="2F9AFADA" w14:textId="77777777" w:rsidR="00137DE4" w:rsidRPr="00137DE4" w:rsidRDefault="00137DE4" w:rsidP="00137DE4">
            <w:pPr>
              <w:suppressAutoHyphens w:val="0"/>
              <w:spacing w:before="40" w:after="40" w:line="220" w:lineRule="exact"/>
              <w:jc w:val="right"/>
              <w:rPr>
                <w:sz w:val="18"/>
              </w:rPr>
            </w:pPr>
            <w:r w:rsidRPr="00137DE4">
              <w:rPr>
                <w:sz w:val="18"/>
              </w:rPr>
              <w:t>–</w:t>
            </w:r>
          </w:p>
        </w:tc>
        <w:tc>
          <w:tcPr>
            <w:tcW w:w="728" w:type="dxa"/>
            <w:shd w:val="clear" w:color="auto" w:fill="auto"/>
            <w:noWrap/>
            <w:vAlign w:val="bottom"/>
          </w:tcPr>
          <w:p w14:paraId="67965708" w14:textId="77777777" w:rsidR="00137DE4" w:rsidRPr="00137DE4" w:rsidRDefault="00137DE4" w:rsidP="00137DE4">
            <w:pPr>
              <w:suppressAutoHyphens w:val="0"/>
              <w:spacing w:before="40" w:after="40" w:line="220" w:lineRule="exact"/>
              <w:jc w:val="right"/>
              <w:rPr>
                <w:sz w:val="18"/>
              </w:rPr>
            </w:pPr>
            <w:r w:rsidRPr="00137DE4">
              <w:rPr>
                <w:sz w:val="18"/>
              </w:rPr>
              <w:t>–</w:t>
            </w:r>
          </w:p>
        </w:tc>
        <w:tc>
          <w:tcPr>
            <w:tcW w:w="1175" w:type="dxa"/>
            <w:shd w:val="clear" w:color="auto" w:fill="auto"/>
            <w:noWrap/>
            <w:vAlign w:val="bottom"/>
          </w:tcPr>
          <w:p w14:paraId="0D95C5F2" w14:textId="77777777" w:rsidR="00137DE4" w:rsidRPr="00137DE4" w:rsidRDefault="00137DE4" w:rsidP="00137DE4">
            <w:pPr>
              <w:suppressAutoHyphens w:val="0"/>
              <w:spacing w:before="40" w:after="40" w:line="220" w:lineRule="exact"/>
              <w:jc w:val="right"/>
              <w:rPr>
                <w:sz w:val="18"/>
              </w:rPr>
            </w:pPr>
            <w:r w:rsidRPr="00137DE4">
              <w:rPr>
                <w:sz w:val="18"/>
              </w:rPr>
              <w:t>–</w:t>
            </w:r>
          </w:p>
        </w:tc>
        <w:tc>
          <w:tcPr>
            <w:tcW w:w="955" w:type="dxa"/>
            <w:shd w:val="clear" w:color="auto" w:fill="auto"/>
            <w:noWrap/>
            <w:vAlign w:val="bottom"/>
          </w:tcPr>
          <w:p w14:paraId="45D787F1" w14:textId="77777777" w:rsidR="00137DE4" w:rsidRPr="00137DE4" w:rsidRDefault="00137DE4" w:rsidP="00137DE4">
            <w:pPr>
              <w:suppressAutoHyphens w:val="0"/>
              <w:spacing w:before="40" w:after="40" w:line="220" w:lineRule="exact"/>
              <w:jc w:val="right"/>
              <w:rPr>
                <w:sz w:val="18"/>
              </w:rPr>
            </w:pPr>
            <w:r w:rsidRPr="00137DE4">
              <w:rPr>
                <w:sz w:val="18"/>
              </w:rPr>
              <w:t>–</w:t>
            </w:r>
          </w:p>
        </w:tc>
        <w:tc>
          <w:tcPr>
            <w:tcW w:w="1103" w:type="dxa"/>
            <w:shd w:val="clear" w:color="auto" w:fill="auto"/>
            <w:noWrap/>
            <w:vAlign w:val="bottom"/>
          </w:tcPr>
          <w:p w14:paraId="7886F6C6" w14:textId="77777777" w:rsidR="00137DE4" w:rsidRPr="00137DE4" w:rsidRDefault="00137DE4" w:rsidP="00137DE4">
            <w:pPr>
              <w:suppressAutoHyphens w:val="0"/>
              <w:spacing w:before="40" w:after="40" w:line="220" w:lineRule="exact"/>
              <w:jc w:val="right"/>
              <w:rPr>
                <w:sz w:val="18"/>
              </w:rPr>
            </w:pPr>
            <w:r w:rsidRPr="00137DE4">
              <w:rPr>
                <w:sz w:val="18"/>
              </w:rPr>
              <w:t>–</w:t>
            </w:r>
          </w:p>
        </w:tc>
        <w:tc>
          <w:tcPr>
            <w:tcW w:w="1589" w:type="dxa"/>
            <w:shd w:val="clear" w:color="auto" w:fill="auto"/>
            <w:noWrap/>
            <w:vAlign w:val="bottom"/>
          </w:tcPr>
          <w:p w14:paraId="6CB5FC0B" w14:textId="77777777" w:rsidR="00137DE4" w:rsidRPr="00137DE4" w:rsidRDefault="00137DE4" w:rsidP="00137DE4">
            <w:pPr>
              <w:suppressAutoHyphens w:val="0"/>
              <w:spacing w:before="40" w:after="40" w:line="220" w:lineRule="exact"/>
              <w:jc w:val="right"/>
              <w:rPr>
                <w:sz w:val="18"/>
              </w:rPr>
            </w:pPr>
            <w:r w:rsidRPr="00137DE4">
              <w:rPr>
                <w:sz w:val="18"/>
              </w:rPr>
              <w:t>–</w:t>
            </w:r>
          </w:p>
        </w:tc>
      </w:tr>
      <w:tr w:rsidR="00137DE4" w:rsidRPr="00137DE4" w14:paraId="0203A05E" w14:textId="77777777" w:rsidTr="00137DE4">
        <w:tc>
          <w:tcPr>
            <w:tcW w:w="2310" w:type="dxa"/>
            <w:shd w:val="clear" w:color="auto" w:fill="auto"/>
          </w:tcPr>
          <w:p w14:paraId="53E8B812" w14:textId="1E578F79" w:rsidR="00137DE4" w:rsidRPr="00137DE4" w:rsidRDefault="00137DE4" w:rsidP="00550CCA">
            <w:pPr>
              <w:suppressAutoHyphens w:val="0"/>
              <w:spacing w:before="40" w:after="40" w:line="220" w:lineRule="exact"/>
              <w:ind w:left="284"/>
              <w:rPr>
                <w:iCs/>
                <w:sz w:val="18"/>
              </w:rPr>
            </w:pPr>
            <w:proofErr w:type="spellStart"/>
            <w:r w:rsidRPr="00137DE4">
              <w:rPr>
                <w:sz w:val="18"/>
                <w:lang w:val="fr-FR"/>
              </w:rPr>
              <w:t>Velayat</w:t>
            </w:r>
            <w:proofErr w:type="spellEnd"/>
            <w:r w:rsidRPr="00137DE4">
              <w:rPr>
                <w:sz w:val="18"/>
                <w:lang w:val="fr-FR"/>
              </w:rPr>
              <w:t xml:space="preserve"> de Balkan</w:t>
            </w:r>
          </w:p>
        </w:tc>
        <w:tc>
          <w:tcPr>
            <w:tcW w:w="644" w:type="dxa"/>
            <w:shd w:val="clear" w:color="auto" w:fill="auto"/>
            <w:noWrap/>
            <w:vAlign w:val="bottom"/>
          </w:tcPr>
          <w:p w14:paraId="21EA61E8" w14:textId="77777777" w:rsidR="00137DE4" w:rsidRPr="00137DE4" w:rsidRDefault="00137DE4" w:rsidP="00137DE4">
            <w:pPr>
              <w:suppressAutoHyphens w:val="0"/>
              <w:spacing w:before="40" w:after="40" w:line="220" w:lineRule="exact"/>
              <w:jc w:val="right"/>
              <w:rPr>
                <w:sz w:val="18"/>
              </w:rPr>
            </w:pPr>
            <w:r w:rsidRPr="00137DE4">
              <w:rPr>
                <w:sz w:val="18"/>
                <w:lang w:val="fr-FR"/>
              </w:rPr>
              <w:t>1</w:t>
            </w:r>
          </w:p>
        </w:tc>
        <w:tc>
          <w:tcPr>
            <w:tcW w:w="728" w:type="dxa"/>
            <w:shd w:val="clear" w:color="auto" w:fill="auto"/>
            <w:noWrap/>
            <w:vAlign w:val="bottom"/>
          </w:tcPr>
          <w:p w14:paraId="37BAD32E" w14:textId="77777777" w:rsidR="00137DE4" w:rsidRPr="00137DE4" w:rsidRDefault="00137DE4" w:rsidP="00137DE4">
            <w:pPr>
              <w:suppressAutoHyphens w:val="0"/>
              <w:spacing w:before="40" w:after="40" w:line="220" w:lineRule="exact"/>
              <w:jc w:val="right"/>
              <w:rPr>
                <w:sz w:val="18"/>
              </w:rPr>
            </w:pPr>
            <w:r w:rsidRPr="00137DE4">
              <w:rPr>
                <w:sz w:val="18"/>
                <w:lang w:val="fr-FR"/>
              </w:rPr>
              <w:t>139</w:t>
            </w:r>
          </w:p>
        </w:tc>
        <w:tc>
          <w:tcPr>
            <w:tcW w:w="1175" w:type="dxa"/>
            <w:shd w:val="clear" w:color="auto" w:fill="auto"/>
            <w:noWrap/>
            <w:vAlign w:val="bottom"/>
          </w:tcPr>
          <w:p w14:paraId="154453A5" w14:textId="77777777" w:rsidR="00137DE4" w:rsidRPr="00137DE4" w:rsidRDefault="00137DE4" w:rsidP="00137DE4">
            <w:pPr>
              <w:suppressAutoHyphens w:val="0"/>
              <w:spacing w:before="40" w:after="40" w:line="220" w:lineRule="exact"/>
              <w:jc w:val="right"/>
              <w:rPr>
                <w:sz w:val="18"/>
              </w:rPr>
            </w:pPr>
            <w:r w:rsidRPr="00137DE4">
              <w:rPr>
                <w:sz w:val="18"/>
                <w:lang w:val="fr-FR"/>
              </w:rPr>
              <w:t>86</w:t>
            </w:r>
          </w:p>
        </w:tc>
        <w:tc>
          <w:tcPr>
            <w:tcW w:w="955" w:type="dxa"/>
            <w:shd w:val="clear" w:color="auto" w:fill="auto"/>
            <w:noWrap/>
            <w:vAlign w:val="bottom"/>
          </w:tcPr>
          <w:p w14:paraId="7949A2CD" w14:textId="77777777" w:rsidR="00137DE4" w:rsidRPr="00137DE4" w:rsidRDefault="00137DE4" w:rsidP="00137DE4">
            <w:pPr>
              <w:suppressAutoHyphens w:val="0"/>
              <w:spacing w:before="40" w:after="40" w:line="220" w:lineRule="exact"/>
              <w:jc w:val="right"/>
              <w:rPr>
                <w:sz w:val="18"/>
              </w:rPr>
            </w:pPr>
            <w:r w:rsidRPr="00137DE4">
              <w:rPr>
                <w:sz w:val="18"/>
                <w:lang w:val="fr-FR"/>
              </w:rPr>
              <w:t>53</w:t>
            </w:r>
          </w:p>
        </w:tc>
        <w:tc>
          <w:tcPr>
            <w:tcW w:w="1103" w:type="dxa"/>
            <w:shd w:val="clear" w:color="auto" w:fill="auto"/>
            <w:noWrap/>
            <w:vAlign w:val="bottom"/>
          </w:tcPr>
          <w:p w14:paraId="18F785B7" w14:textId="77777777" w:rsidR="00137DE4" w:rsidRPr="00137DE4" w:rsidRDefault="00137DE4" w:rsidP="00137DE4">
            <w:pPr>
              <w:suppressAutoHyphens w:val="0"/>
              <w:spacing w:before="40" w:after="40" w:line="220" w:lineRule="exact"/>
              <w:jc w:val="right"/>
              <w:rPr>
                <w:sz w:val="18"/>
              </w:rPr>
            </w:pPr>
            <w:r w:rsidRPr="00137DE4">
              <w:rPr>
                <w:sz w:val="18"/>
                <w:lang w:val="fr-FR"/>
              </w:rPr>
              <w:t>139</w:t>
            </w:r>
          </w:p>
        </w:tc>
        <w:tc>
          <w:tcPr>
            <w:tcW w:w="1589" w:type="dxa"/>
            <w:shd w:val="clear" w:color="auto" w:fill="auto"/>
            <w:noWrap/>
            <w:vAlign w:val="bottom"/>
          </w:tcPr>
          <w:p w14:paraId="6AD17F0A" w14:textId="77777777" w:rsidR="00137DE4" w:rsidRPr="00137DE4" w:rsidRDefault="00137DE4" w:rsidP="00137DE4">
            <w:pPr>
              <w:suppressAutoHyphens w:val="0"/>
              <w:spacing w:before="40" w:after="40" w:line="220" w:lineRule="exact"/>
              <w:jc w:val="right"/>
              <w:rPr>
                <w:sz w:val="18"/>
              </w:rPr>
            </w:pPr>
            <w:r w:rsidRPr="00137DE4">
              <w:rPr>
                <w:sz w:val="18"/>
              </w:rPr>
              <w:t>–</w:t>
            </w:r>
          </w:p>
        </w:tc>
      </w:tr>
      <w:tr w:rsidR="00137DE4" w:rsidRPr="00137DE4" w14:paraId="0EE6B3CF" w14:textId="77777777" w:rsidTr="00137DE4">
        <w:tc>
          <w:tcPr>
            <w:tcW w:w="2310" w:type="dxa"/>
            <w:shd w:val="clear" w:color="auto" w:fill="auto"/>
          </w:tcPr>
          <w:p w14:paraId="602BE1D4" w14:textId="0449CD59" w:rsidR="00137DE4" w:rsidRPr="00137DE4" w:rsidRDefault="00137DE4" w:rsidP="00550CCA">
            <w:pPr>
              <w:suppressAutoHyphens w:val="0"/>
              <w:spacing w:before="40" w:after="40" w:line="220" w:lineRule="exact"/>
              <w:ind w:left="284"/>
              <w:rPr>
                <w:iCs/>
                <w:sz w:val="18"/>
              </w:rPr>
            </w:pPr>
            <w:proofErr w:type="spellStart"/>
            <w:r w:rsidRPr="00137DE4">
              <w:rPr>
                <w:sz w:val="18"/>
                <w:lang w:val="fr-FR"/>
              </w:rPr>
              <w:t>Velayat</w:t>
            </w:r>
            <w:proofErr w:type="spellEnd"/>
            <w:r w:rsidRPr="00137DE4">
              <w:rPr>
                <w:sz w:val="18"/>
                <w:lang w:val="fr-FR"/>
              </w:rPr>
              <w:t xml:space="preserve"> de </w:t>
            </w:r>
            <w:proofErr w:type="spellStart"/>
            <w:r w:rsidRPr="00137DE4">
              <w:rPr>
                <w:sz w:val="18"/>
                <w:lang w:val="fr-FR"/>
              </w:rPr>
              <w:t>Dachogouz</w:t>
            </w:r>
            <w:proofErr w:type="spellEnd"/>
          </w:p>
        </w:tc>
        <w:tc>
          <w:tcPr>
            <w:tcW w:w="644" w:type="dxa"/>
            <w:shd w:val="clear" w:color="auto" w:fill="auto"/>
            <w:noWrap/>
            <w:vAlign w:val="bottom"/>
          </w:tcPr>
          <w:p w14:paraId="0E837E41" w14:textId="77777777" w:rsidR="00137DE4" w:rsidRPr="00137DE4" w:rsidRDefault="00137DE4" w:rsidP="00137DE4">
            <w:pPr>
              <w:suppressAutoHyphens w:val="0"/>
              <w:spacing w:before="40" w:after="40" w:line="220" w:lineRule="exact"/>
              <w:jc w:val="right"/>
              <w:rPr>
                <w:sz w:val="18"/>
              </w:rPr>
            </w:pPr>
            <w:r w:rsidRPr="00137DE4">
              <w:rPr>
                <w:sz w:val="18"/>
                <w:lang w:val="fr-FR"/>
              </w:rPr>
              <w:t>2</w:t>
            </w:r>
          </w:p>
        </w:tc>
        <w:tc>
          <w:tcPr>
            <w:tcW w:w="728" w:type="dxa"/>
            <w:shd w:val="clear" w:color="auto" w:fill="auto"/>
            <w:noWrap/>
            <w:vAlign w:val="bottom"/>
          </w:tcPr>
          <w:p w14:paraId="658F2DDF" w14:textId="77777777" w:rsidR="00137DE4" w:rsidRPr="00137DE4" w:rsidRDefault="00137DE4" w:rsidP="00137DE4">
            <w:pPr>
              <w:suppressAutoHyphens w:val="0"/>
              <w:spacing w:before="40" w:after="40" w:line="220" w:lineRule="exact"/>
              <w:jc w:val="right"/>
              <w:rPr>
                <w:sz w:val="18"/>
              </w:rPr>
            </w:pPr>
            <w:r w:rsidRPr="00137DE4">
              <w:rPr>
                <w:sz w:val="18"/>
                <w:lang w:val="fr-FR"/>
              </w:rPr>
              <w:t>514</w:t>
            </w:r>
          </w:p>
        </w:tc>
        <w:tc>
          <w:tcPr>
            <w:tcW w:w="1175" w:type="dxa"/>
            <w:shd w:val="clear" w:color="auto" w:fill="auto"/>
            <w:noWrap/>
            <w:vAlign w:val="bottom"/>
          </w:tcPr>
          <w:p w14:paraId="40DFAEEF" w14:textId="77777777" w:rsidR="00137DE4" w:rsidRPr="00137DE4" w:rsidRDefault="00137DE4" w:rsidP="00137DE4">
            <w:pPr>
              <w:suppressAutoHyphens w:val="0"/>
              <w:spacing w:before="40" w:after="40" w:line="220" w:lineRule="exact"/>
              <w:jc w:val="right"/>
              <w:rPr>
                <w:sz w:val="18"/>
              </w:rPr>
            </w:pPr>
            <w:r w:rsidRPr="00137DE4">
              <w:rPr>
                <w:sz w:val="18"/>
                <w:lang w:val="fr-FR"/>
              </w:rPr>
              <w:t>332</w:t>
            </w:r>
          </w:p>
        </w:tc>
        <w:tc>
          <w:tcPr>
            <w:tcW w:w="955" w:type="dxa"/>
            <w:shd w:val="clear" w:color="auto" w:fill="auto"/>
            <w:noWrap/>
            <w:vAlign w:val="bottom"/>
          </w:tcPr>
          <w:p w14:paraId="6046E861" w14:textId="77777777" w:rsidR="00137DE4" w:rsidRPr="00137DE4" w:rsidRDefault="00137DE4" w:rsidP="00137DE4">
            <w:pPr>
              <w:suppressAutoHyphens w:val="0"/>
              <w:spacing w:before="40" w:after="40" w:line="220" w:lineRule="exact"/>
              <w:jc w:val="right"/>
              <w:rPr>
                <w:sz w:val="18"/>
              </w:rPr>
            </w:pPr>
            <w:r w:rsidRPr="00137DE4">
              <w:rPr>
                <w:sz w:val="18"/>
                <w:lang w:val="fr-FR"/>
              </w:rPr>
              <w:t>182</w:t>
            </w:r>
          </w:p>
        </w:tc>
        <w:tc>
          <w:tcPr>
            <w:tcW w:w="1103" w:type="dxa"/>
            <w:shd w:val="clear" w:color="auto" w:fill="auto"/>
            <w:noWrap/>
            <w:vAlign w:val="bottom"/>
          </w:tcPr>
          <w:p w14:paraId="1B4DBE1D" w14:textId="77777777" w:rsidR="00137DE4" w:rsidRPr="00137DE4" w:rsidRDefault="00137DE4" w:rsidP="00137DE4">
            <w:pPr>
              <w:suppressAutoHyphens w:val="0"/>
              <w:spacing w:before="40" w:after="40" w:line="220" w:lineRule="exact"/>
              <w:jc w:val="right"/>
              <w:rPr>
                <w:sz w:val="18"/>
              </w:rPr>
            </w:pPr>
            <w:r w:rsidRPr="00137DE4">
              <w:rPr>
                <w:sz w:val="18"/>
                <w:lang w:val="fr-FR"/>
              </w:rPr>
              <w:t>497</w:t>
            </w:r>
          </w:p>
        </w:tc>
        <w:tc>
          <w:tcPr>
            <w:tcW w:w="1589" w:type="dxa"/>
            <w:shd w:val="clear" w:color="auto" w:fill="auto"/>
            <w:noWrap/>
            <w:vAlign w:val="bottom"/>
          </w:tcPr>
          <w:p w14:paraId="10830F18" w14:textId="77777777" w:rsidR="00137DE4" w:rsidRPr="00137DE4" w:rsidRDefault="00137DE4" w:rsidP="00137DE4">
            <w:pPr>
              <w:suppressAutoHyphens w:val="0"/>
              <w:spacing w:before="40" w:after="40" w:line="220" w:lineRule="exact"/>
              <w:jc w:val="right"/>
              <w:rPr>
                <w:sz w:val="18"/>
              </w:rPr>
            </w:pPr>
            <w:r w:rsidRPr="00137DE4">
              <w:rPr>
                <w:sz w:val="18"/>
                <w:lang w:val="fr-FR"/>
              </w:rPr>
              <w:t>17</w:t>
            </w:r>
          </w:p>
        </w:tc>
      </w:tr>
      <w:tr w:rsidR="00137DE4" w:rsidRPr="00137DE4" w14:paraId="0DB4C19A" w14:textId="77777777" w:rsidTr="00137DE4">
        <w:tc>
          <w:tcPr>
            <w:tcW w:w="2310" w:type="dxa"/>
            <w:shd w:val="clear" w:color="auto" w:fill="auto"/>
          </w:tcPr>
          <w:p w14:paraId="438CC67E" w14:textId="5C780AF9" w:rsidR="00137DE4" w:rsidRPr="00137DE4" w:rsidRDefault="00137DE4" w:rsidP="00550CCA">
            <w:pPr>
              <w:suppressAutoHyphens w:val="0"/>
              <w:spacing w:before="40" w:after="40" w:line="220" w:lineRule="exact"/>
              <w:ind w:left="284"/>
              <w:rPr>
                <w:iCs/>
                <w:sz w:val="18"/>
              </w:rPr>
            </w:pPr>
            <w:proofErr w:type="spellStart"/>
            <w:r w:rsidRPr="00137DE4">
              <w:rPr>
                <w:sz w:val="18"/>
                <w:lang w:val="fr-FR"/>
              </w:rPr>
              <w:t>Velayat</w:t>
            </w:r>
            <w:proofErr w:type="spellEnd"/>
            <w:r w:rsidRPr="00137DE4">
              <w:rPr>
                <w:sz w:val="18"/>
                <w:lang w:val="fr-FR"/>
              </w:rPr>
              <w:t xml:space="preserve"> de </w:t>
            </w:r>
            <w:proofErr w:type="spellStart"/>
            <w:r w:rsidRPr="00137DE4">
              <w:rPr>
                <w:sz w:val="18"/>
                <w:lang w:val="fr-FR"/>
              </w:rPr>
              <w:t>Lebap</w:t>
            </w:r>
            <w:proofErr w:type="spellEnd"/>
          </w:p>
        </w:tc>
        <w:tc>
          <w:tcPr>
            <w:tcW w:w="644" w:type="dxa"/>
            <w:shd w:val="clear" w:color="auto" w:fill="auto"/>
            <w:noWrap/>
            <w:vAlign w:val="bottom"/>
          </w:tcPr>
          <w:p w14:paraId="0AA7B5C1" w14:textId="77777777" w:rsidR="00137DE4" w:rsidRPr="00137DE4" w:rsidRDefault="00137DE4" w:rsidP="00137DE4">
            <w:pPr>
              <w:suppressAutoHyphens w:val="0"/>
              <w:spacing w:before="40" w:after="40" w:line="220" w:lineRule="exact"/>
              <w:jc w:val="right"/>
              <w:rPr>
                <w:sz w:val="18"/>
              </w:rPr>
            </w:pPr>
            <w:r w:rsidRPr="00137DE4">
              <w:rPr>
                <w:sz w:val="18"/>
                <w:lang w:val="fr-FR"/>
              </w:rPr>
              <w:t>3</w:t>
            </w:r>
          </w:p>
        </w:tc>
        <w:tc>
          <w:tcPr>
            <w:tcW w:w="728" w:type="dxa"/>
            <w:shd w:val="clear" w:color="auto" w:fill="auto"/>
            <w:noWrap/>
            <w:vAlign w:val="bottom"/>
          </w:tcPr>
          <w:p w14:paraId="5EF468C1" w14:textId="77777777" w:rsidR="00137DE4" w:rsidRPr="00137DE4" w:rsidRDefault="00137DE4" w:rsidP="00137DE4">
            <w:pPr>
              <w:suppressAutoHyphens w:val="0"/>
              <w:spacing w:before="40" w:after="40" w:line="220" w:lineRule="exact"/>
              <w:jc w:val="right"/>
              <w:rPr>
                <w:sz w:val="18"/>
              </w:rPr>
            </w:pPr>
            <w:r w:rsidRPr="00137DE4">
              <w:rPr>
                <w:sz w:val="18"/>
                <w:lang w:val="fr-FR"/>
              </w:rPr>
              <w:t>782</w:t>
            </w:r>
          </w:p>
        </w:tc>
        <w:tc>
          <w:tcPr>
            <w:tcW w:w="1175" w:type="dxa"/>
            <w:shd w:val="clear" w:color="auto" w:fill="auto"/>
            <w:noWrap/>
            <w:vAlign w:val="bottom"/>
          </w:tcPr>
          <w:p w14:paraId="6163A46E" w14:textId="77777777" w:rsidR="00137DE4" w:rsidRPr="00137DE4" w:rsidRDefault="00137DE4" w:rsidP="00137DE4">
            <w:pPr>
              <w:suppressAutoHyphens w:val="0"/>
              <w:spacing w:before="40" w:after="40" w:line="220" w:lineRule="exact"/>
              <w:jc w:val="right"/>
              <w:rPr>
                <w:sz w:val="18"/>
              </w:rPr>
            </w:pPr>
            <w:r w:rsidRPr="00137DE4">
              <w:rPr>
                <w:sz w:val="18"/>
                <w:lang w:val="fr-FR"/>
              </w:rPr>
              <w:t>500</w:t>
            </w:r>
          </w:p>
        </w:tc>
        <w:tc>
          <w:tcPr>
            <w:tcW w:w="955" w:type="dxa"/>
            <w:shd w:val="clear" w:color="auto" w:fill="auto"/>
            <w:noWrap/>
            <w:vAlign w:val="bottom"/>
          </w:tcPr>
          <w:p w14:paraId="46A7F484" w14:textId="77777777" w:rsidR="00137DE4" w:rsidRPr="00137DE4" w:rsidRDefault="00137DE4" w:rsidP="00137DE4">
            <w:pPr>
              <w:suppressAutoHyphens w:val="0"/>
              <w:spacing w:before="40" w:after="40" w:line="220" w:lineRule="exact"/>
              <w:jc w:val="right"/>
              <w:rPr>
                <w:sz w:val="18"/>
              </w:rPr>
            </w:pPr>
            <w:r w:rsidRPr="00137DE4">
              <w:rPr>
                <w:sz w:val="18"/>
                <w:lang w:val="fr-FR"/>
              </w:rPr>
              <w:t>282</w:t>
            </w:r>
          </w:p>
        </w:tc>
        <w:tc>
          <w:tcPr>
            <w:tcW w:w="1103" w:type="dxa"/>
            <w:shd w:val="clear" w:color="auto" w:fill="auto"/>
            <w:noWrap/>
            <w:vAlign w:val="bottom"/>
          </w:tcPr>
          <w:p w14:paraId="345C3CA7" w14:textId="77777777" w:rsidR="00137DE4" w:rsidRPr="00137DE4" w:rsidRDefault="00137DE4" w:rsidP="00137DE4">
            <w:pPr>
              <w:suppressAutoHyphens w:val="0"/>
              <w:spacing w:before="40" w:after="40" w:line="220" w:lineRule="exact"/>
              <w:jc w:val="right"/>
              <w:rPr>
                <w:sz w:val="18"/>
              </w:rPr>
            </w:pPr>
            <w:r w:rsidRPr="00137DE4">
              <w:rPr>
                <w:sz w:val="18"/>
                <w:lang w:val="fr-FR"/>
              </w:rPr>
              <w:t>774</w:t>
            </w:r>
          </w:p>
        </w:tc>
        <w:tc>
          <w:tcPr>
            <w:tcW w:w="1589" w:type="dxa"/>
            <w:shd w:val="clear" w:color="auto" w:fill="auto"/>
            <w:noWrap/>
            <w:vAlign w:val="bottom"/>
          </w:tcPr>
          <w:p w14:paraId="518F9E32" w14:textId="77777777" w:rsidR="00137DE4" w:rsidRPr="00137DE4" w:rsidRDefault="00137DE4" w:rsidP="00137DE4">
            <w:pPr>
              <w:suppressAutoHyphens w:val="0"/>
              <w:spacing w:before="40" w:after="40" w:line="220" w:lineRule="exact"/>
              <w:jc w:val="right"/>
              <w:rPr>
                <w:sz w:val="18"/>
              </w:rPr>
            </w:pPr>
            <w:r w:rsidRPr="00137DE4">
              <w:rPr>
                <w:sz w:val="18"/>
                <w:lang w:val="fr-FR"/>
              </w:rPr>
              <w:t>8</w:t>
            </w:r>
          </w:p>
        </w:tc>
      </w:tr>
      <w:tr w:rsidR="00137DE4" w:rsidRPr="00137DE4" w14:paraId="4BCB3159" w14:textId="77777777" w:rsidTr="00137DE4">
        <w:tc>
          <w:tcPr>
            <w:tcW w:w="2310" w:type="dxa"/>
            <w:shd w:val="clear" w:color="auto" w:fill="auto"/>
          </w:tcPr>
          <w:p w14:paraId="6A73F7D3" w14:textId="3F09225C" w:rsidR="00137DE4" w:rsidRPr="00137DE4" w:rsidRDefault="00137DE4" w:rsidP="00550CCA">
            <w:pPr>
              <w:suppressAutoHyphens w:val="0"/>
              <w:spacing w:before="40" w:after="40" w:line="220" w:lineRule="exact"/>
              <w:ind w:left="284"/>
              <w:rPr>
                <w:iCs/>
                <w:sz w:val="18"/>
              </w:rPr>
            </w:pPr>
            <w:proofErr w:type="spellStart"/>
            <w:r w:rsidRPr="00137DE4">
              <w:rPr>
                <w:sz w:val="18"/>
                <w:lang w:val="fr-FR"/>
              </w:rPr>
              <w:t>Velayat</w:t>
            </w:r>
            <w:proofErr w:type="spellEnd"/>
            <w:r w:rsidRPr="00137DE4">
              <w:rPr>
                <w:sz w:val="18"/>
                <w:lang w:val="fr-FR"/>
              </w:rPr>
              <w:t xml:space="preserve"> de Mary</w:t>
            </w:r>
          </w:p>
        </w:tc>
        <w:tc>
          <w:tcPr>
            <w:tcW w:w="644" w:type="dxa"/>
            <w:shd w:val="clear" w:color="auto" w:fill="auto"/>
            <w:noWrap/>
            <w:vAlign w:val="bottom"/>
          </w:tcPr>
          <w:p w14:paraId="7DF75368" w14:textId="77777777" w:rsidR="00137DE4" w:rsidRPr="00137DE4" w:rsidRDefault="00137DE4" w:rsidP="00137DE4">
            <w:pPr>
              <w:suppressAutoHyphens w:val="0"/>
              <w:spacing w:before="40" w:after="40" w:line="220" w:lineRule="exact"/>
              <w:jc w:val="right"/>
              <w:rPr>
                <w:sz w:val="18"/>
              </w:rPr>
            </w:pPr>
            <w:r w:rsidRPr="00137DE4">
              <w:rPr>
                <w:sz w:val="18"/>
                <w:lang w:val="fr-FR"/>
              </w:rPr>
              <w:t>4</w:t>
            </w:r>
          </w:p>
        </w:tc>
        <w:tc>
          <w:tcPr>
            <w:tcW w:w="728" w:type="dxa"/>
            <w:shd w:val="clear" w:color="auto" w:fill="auto"/>
            <w:noWrap/>
            <w:vAlign w:val="bottom"/>
          </w:tcPr>
          <w:p w14:paraId="1447C35B" w14:textId="77777777" w:rsidR="00137DE4" w:rsidRPr="00137DE4" w:rsidRDefault="00137DE4" w:rsidP="00137DE4">
            <w:pPr>
              <w:suppressAutoHyphens w:val="0"/>
              <w:spacing w:before="40" w:after="40" w:line="220" w:lineRule="exact"/>
              <w:jc w:val="right"/>
              <w:rPr>
                <w:sz w:val="18"/>
              </w:rPr>
            </w:pPr>
            <w:r w:rsidRPr="00137DE4">
              <w:rPr>
                <w:sz w:val="18"/>
                <w:lang w:val="fr-FR"/>
              </w:rPr>
              <w:t>608</w:t>
            </w:r>
          </w:p>
        </w:tc>
        <w:tc>
          <w:tcPr>
            <w:tcW w:w="1175" w:type="dxa"/>
            <w:shd w:val="clear" w:color="auto" w:fill="auto"/>
            <w:noWrap/>
            <w:vAlign w:val="bottom"/>
          </w:tcPr>
          <w:p w14:paraId="201E363A" w14:textId="77777777" w:rsidR="00137DE4" w:rsidRPr="00137DE4" w:rsidRDefault="00137DE4" w:rsidP="00137DE4">
            <w:pPr>
              <w:suppressAutoHyphens w:val="0"/>
              <w:spacing w:before="40" w:after="40" w:line="220" w:lineRule="exact"/>
              <w:jc w:val="right"/>
              <w:rPr>
                <w:sz w:val="18"/>
              </w:rPr>
            </w:pPr>
            <w:r w:rsidRPr="00137DE4">
              <w:rPr>
                <w:sz w:val="18"/>
                <w:lang w:val="fr-FR"/>
              </w:rPr>
              <w:t>442</w:t>
            </w:r>
          </w:p>
        </w:tc>
        <w:tc>
          <w:tcPr>
            <w:tcW w:w="955" w:type="dxa"/>
            <w:shd w:val="clear" w:color="auto" w:fill="auto"/>
            <w:noWrap/>
            <w:vAlign w:val="bottom"/>
          </w:tcPr>
          <w:p w14:paraId="42132371" w14:textId="77777777" w:rsidR="00137DE4" w:rsidRPr="00137DE4" w:rsidRDefault="00137DE4" w:rsidP="00137DE4">
            <w:pPr>
              <w:suppressAutoHyphens w:val="0"/>
              <w:spacing w:before="40" w:after="40" w:line="220" w:lineRule="exact"/>
              <w:jc w:val="right"/>
              <w:rPr>
                <w:sz w:val="18"/>
              </w:rPr>
            </w:pPr>
            <w:r w:rsidRPr="00137DE4">
              <w:rPr>
                <w:sz w:val="18"/>
                <w:lang w:val="fr-FR"/>
              </w:rPr>
              <w:t>186</w:t>
            </w:r>
          </w:p>
        </w:tc>
        <w:tc>
          <w:tcPr>
            <w:tcW w:w="1103" w:type="dxa"/>
            <w:shd w:val="clear" w:color="auto" w:fill="auto"/>
            <w:noWrap/>
            <w:vAlign w:val="bottom"/>
          </w:tcPr>
          <w:p w14:paraId="73436DC1" w14:textId="77777777" w:rsidR="00137DE4" w:rsidRPr="00137DE4" w:rsidRDefault="00137DE4" w:rsidP="00137DE4">
            <w:pPr>
              <w:suppressAutoHyphens w:val="0"/>
              <w:spacing w:before="40" w:after="40" w:line="220" w:lineRule="exact"/>
              <w:jc w:val="right"/>
              <w:rPr>
                <w:sz w:val="18"/>
              </w:rPr>
            </w:pPr>
            <w:r w:rsidRPr="00137DE4">
              <w:rPr>
                <w:sz w:val="18"/>
                <w:lang w:val="fr-FR"/>
              </w:rPr>
              <w:t>608</w:t>
            </w:r>
          </w:p>
        </w:tc>
        <w:tc>
          <w:tcPr>
            <w:tcW w:w="1589" w:type="dxa"/>
            <w:shd w:val="clear" w:color="auto" w:fill="auto"/>
            <w:noWrap/>
            <w:vAlign w:val="bottom"/>
          </w:tcPr>
          <w:p w14:paraId="7CD67ECB" w14:textId="77777777" w:rsidR="00137DE4" w:rsidRPr="00137DE4" w:rsidRDefault="00137DE4" w:rsidP="00137DE4">
            <w:pPr>
              <w:suppressAutoHyphens w:val="0"/>
              <w:spacing w:before="40" w:after="40" w:line="220" w:lineRule="exact"/>
              <w:jc w:val="right"/>
              <w:rPr>
                <w:sz w:val="18"/>
              </w:rPr>
            </w:pPr>
            <w:r w:rsidRPr="00137DE4">
              <w:rPr>
                <w:sz w:val="18"/>
              </w:rPr>
              <w:t>–</w:t>
            </w:r>
          </w:p>
        </w:tc>
      </w:tr>
      <w:tr w:rsidR="00137DE4" w:rsidRPr="00137DE4" w14:paraId="678ADC5C" w14:textId="77777777" w:rsidTr="00137DE4">
        <w:tc>
          <w:tcPr>
            <w:tcW w:w="2310" w:type="dxa"/>
            <w:shd w:val="clear" w:color="auto" w:fill="auto"/>
          </w:tcPr>
          <w:p w14:paraId="4D310A0F" w14:textId="32C808DF" w:rsidR="00137DE4" w:rsidRPr="00137DE4" w:rsidRDefault="00137DE4" w:rsidP="00550CCA">
            <w:pPr>
              <w:suppressAutoHyphens w:val="0"/>
              <w:spacing w:before="40" w:after="40" w:line="220" w:lineRule="exact"/>
              <w:ind w:left="284"/>
              <w:rPr>
                <w:b/>
                <w:sz w:val="18"/>
              </w:rPr>
            </w:pPr>
            <w:r w:rsidRPr="00137DE4">
              <w:rPr>
                <w:b/>
                <w:bCs/>
                <w:sz w:val="18"/>
                <w:lang w:val="fr-FR"/>
              </w:rPr>
              <w:t>École-sanatorium</w:t>
            </w:r>
          </w:p>
        </w:tc>
        <w:tc>
          <w:tcPr>
            <w:tcW w:w="644" w:type="dxa"/>
            <w:shd w:val="clear" w:color="auto" w:fill="auto"/>
            <w:noWrap/>
            <w:vAlign w:val="bottom"/>
          </w:tcPr>
          <w:p w14:paraId="6D5BBC69" w14:textId="77777777" w:rsidR="00137DE4" w:rsidRPr="00137DE4" w:rsidRDefault="00137DE4" w:rsidP="00137DE4">
            <w:pPr>
              <w:suppressAutoHyphens w:val="0"/>
              <w:spacing w:before="40" w:after="40" w:line="220" w:lineRule="exact"/>
              <w:jc w:val="right"/>
              <w:rPr>
                <w:sz w:val="18"/>
              </w:rPr>
            </w:pPr>
          </w:p>
        </w:tc>
        <w:tc>
          <w:tcPr>
            <w:tcW w:w="728" w:type="dxa"/>
            <w:shd w:val="clear" w:color="auto" w:fill="auto"/>
            <w:noWrap/>
            <w:vAlign w:val="bottom"/>
          </w:tcPr>
          <w:p w14:paraId="7357F59D" w14:textId="77777777" w:rsidR="00137DE4" w:rsidRPr="00137DE4" w:rsidRDefault="00137DE4" w:rsidP="00137DE4">
            <w:pPr>
              <w:suppressAutoHyphens w:val="0"/>
              <w:spacing w:before="40" w:after="40" w:line="220" w:lineRule="exact"/>
              <w:jc w:val="right"/>
              <w:rPr>
                <w:sz w:val="18"/>
              </w:rPr>
            </w:pPr>
          </w:p>
        </w:tc>
        <w:tc>
          <w:tcPr>
            <w:tcW w:w="1175" w:type="dxa"/>
            <w:shd w:val="clear" w:color="auto" w:fill="auto"/>
            <w:noWrap/>
            <w:vAlign w:val="bottom"/>
          </w:tcPr>
          <w:p w14:paraId="1076706A" w14:textId="77777777" w:rsidR="00137DE4" w:rsidRPr="00137DE4" w:rsidRDefault="00137DE4" w:rsidP="00137DE4">
            <w:pPr>
              <w:suppressAutoHyphens w:val="0"/>
              <w:spacing w:before="40" w:after="40" w:line="220" w:lineRule="exact"/>
              <w:jc w:val="right"/>
              <w:rPr>
                <w:sz w:val="18"/>
              </w:rPr>
            </w:pPr>
          </w:p>
        </w:tc>
        <w:tc>
          <w:tcPr>
            <w:tcW w:w="955" w:type="dxa"/>
            <w:shd w:val="clear" w:color="auto" w:fill="auto"/>
            <w:noWrap/>
            <w:vAlign w:val="bottom"/>
          </w:tcPr>
          <w:p w14:paraId="2AC34709" w14:textId="77777777" w:rsidR="00137DE4" w:rsidRPr="00137DE4" w:rsidRDefault="00137DE4" w:rsidP="00137DE4">
            <w:pPr>
              <w:suppressAutoHyphens w:val="0"/>
              <w:spacing w:before="40" w:after="40" w:line="220" w:lineRule="exact"/>
              <w:jc w:val="right"/>
              <w:rPr>
                <w:sz w:val="18"/>
              </w:rPr>
            </w:pPr>
          </w:p>
        </w:tc>
        <w:tc>
          <w:tcPr>
            <w:tcW w:w="1103" w:type="dxa"/>
            <w:shd w:val="clear" w:color="auto" w:fill="auto"/>
            <w:noWrap/>
            <w:vAlign w:val="bottom"/>
          </w:tcPr>
          <w:p w14:paraId="2088E469" w14:textId="77777777" w:rsidR="00137DE4" w:rsidRPr="00137DE4" w:rsidRDefault="00137DE4" w:rsidP="00137DE4">
            <w:pPr>
              <w:suppressAutoHyphens w:val="0"/>
              <w:spacing w:before="40" w:after="40" w:line="220" w:lineRule="exact"/>
              <w:jc w:val="right"/>
              <w:rPr>
                <w:sz w:val="18"/>
              </w:rPr>
            </w:pPr>
          </w:p>
        </w:tc>
        <w:tc>
          <w:tcPr>
            <w:tcW w:w="1589" w:type="dxa"/>
            <w:shd w:val="clear" w:color="auto" w:fill="auto"/>
            <w:noWrap/>
            <w:vAlign w:val="bottom"/>
          </w:tcPr>
          <w:p w14:paraId="3EAF5634" w14:textId="77777777" w:rsidR="00137DE4" w:rsidRPr="00137DE4" w:rsidRDefault="00137DE4" w:rsidP="00137DE4">
            <w:pPr>
              <w:suppressAutoHyphens w:val="0"/>
              <w:spacing w:before="40" w:after="40" w:line="220" w:lineRule="exact"/>
              <w:jc w:val="right"/>
              <w:rPr>
                <w:sz w:val="18"/>
              </w:rPr>
            </w:pPr>
          </w:p>
        </w:tc>
      </w:tr>
      <w:tr w:rsidR="00137DE4" w:rsidRPr="00137DE4" w14:paraId="1CDBD737" w14:textId="77777777" w:rsidTr="00137DE4">
        <w:tc>
          <w:tcPr>
            <w:tcW w:w="2310" w:type="dxa"/>
            <w:tcBorders>
              <w:bottom w:val="single" w:sz="12" w:space="0" w:color="auto"/>
            </w:tcBorders>
            <w:shd w:val="clear" w:color="auto" w:fill="auto"/>
          </w:tcPr>
          <w:p w14:paraId="55349C99" w14:textId="79B1BDB7" w:rsidR="00137DE4" w:rsidRPr="00137DE4" w:rsidRDefault="00137DE4" w:rsidP="00550CCA">
            <w:pPr>
              <w:suppressAutoHyphens w:val="0"/>
              <w:spacing w:before="40" w:after="40" w:line="220" w:lineRule="exact"/>
              <w:ind w:left="284"/>
              <w:rPr>
                <w:iCs/>
                <w:sz w:val="18"/>
              </w:rPr>
            </w:pPr>
            <w:r w:rsidRPr="00137DE4">
              <w:rPr>
                <w:sz w:val="18"/>
                <w:lang w:val="fr-FR"/>
              </w:rPr>
              <w:t>Achgabat</w:t>
            </w:r>
          </w:p>
        </w:tc>
        <w:tc>
          <w:tcPr>
            <w:tcW w:w="644" w:type="dxa"/>
            <w:tcBorders>
              <w:bottom w:val="single" w:sz="12" w:space="0" w:color="auto"/>
            </w:tcBorders>
            <w:shd w:val="clear" w:color="auto" w:fill="auto"/>
            <w:noWrap/>
            <w:vAlign w:val="bottom"/>
          </w:tcPr>
          <w:p w14:paraId="5E6877FD" w14:textId="77777777" w:rsidR="00137DE4" w:rsidRPr="00137DE4" w:rsidRDefault="00137DE4" w:rsidP="00137DE4">
            <w:pPr>
              <w:suppressAutoHyphens w:val="0"/>
              <w:spacing w:before="40" w:after="40" w:line="220" w:lineRule="exact"/>
              <w:jc w:val="right"/>
              <w:rPr>
                <w:b/>
                <w:sz w:val="18"/>
              </w:rPr>
            </w:pPr>
            <w:r w:rsidRPr="00137DE4">
              <w:rPr>
                <w:b/>
                <w:bCs/>
                <w:sz w:val="18"/>
                <w:lang w:val="fr-FR"/>
              </w:rPr>
              <w:t>1</w:t>
            </w:r>
          </w:p>
        </w:tc>
        <w:tc>
          <w:tcPr>
            <w:tcW w:w="728" w:type="dxa"/>
            <w:tcBorders>
              <w:bottom w:val="single" w:sz="12" w:space="0" w:color="auto"/>
            </w:tcBorders>
            <w:shd w:val="clear" w:color="auto" w:fill="auto"/>
            <w:noWrap/>
            <w:vAlign w:val="bottom"/>
          </w:tcPr>
          <w:p w14:paraId="68D02004" w14:textId="77777777" w:rsidR="00137DE4" w:rsidRPr="00137DE4" w:rsidRDefault="00137DE4" w:rsidP="00137DE4">
            <w:pPr>
              <w:suppressAutoHyphens w:val="0"/>
              <w:spacing w:before="40" w:after="40" w:line="220" w:lineRule="exact"/>
              <w:jc w:val="right"/>
              <w:rPr>
                <w:b/>
                <w:sz w:val="18"/>
              </w:rPr>
            </w:pPr>
            <w:r w:rsidRPr="00137DE4">
              <w:rPr>
                <w:b/>
                <w:bCs/>
                <w:sz w:val="18"/>
                <w:lang w:val="fr-FR"/>
              </w:rPr>
              <w:t>150</w:t>
            </w:r>
          </w:p>
        </w:tc>
        <w:tc>
          <w:tcPr>
            <w:tcW w:w="1175" w:type="dxa"/>
            <w:tcBorders>
              <w:bottom w:val="single" w:sz="12" w:space="0" w:color="auto"/>
            </w:tcBorders>
            <w:shd w:val="clear" w:color="auto" w:fill="auto"/>
            <w:noWrap/>
            <w:vAlign w:val="bottom"/>
          </w:tcPr>
          <w:p w14:paraId="13692401" w14:textId="77777777" w:rsidR="00137DE4" w:rsidRPr="00137DE4" w:rsidRDefault="00137DE4" w:rsidP="00137DE4">
            <w:pPr>
              <w:suppressAutoHyphens w:val="0"/>
              <w:spacing w:before="40" w:after="40" w:line="220" w:lineRule="exact"/>
              <w:jc w:val="right"/>
              <w:rPr>
                <w:b/>
                <w:sz w:val="18"/>
              </w:rPr>
            </w:pPr>
            <w:r w:rsidRPr="00137DE4">
              <w:rPr>
                <w:b/>
                <w:bCs/>
                <w:sz w:val="18"/>
                <w:lang w:val="fr-FR"/>
              </w:rPr>
              <w:t>86</w:t>
            </w:r>
          </w:p>
        </w:tc>
        <w:tc>
          <w:tcPr>
            <w:tcW w:w="955" w:type="dxa"/>
            <w:tcBorders>
              <w:bottom w:val="single" w:sz="12" w:space="0" w:color="auto"/>
            </w:tcBorders>
            <w:shd w:val="clear" w:color="auto" w:fill="auto"/>
            <w:noWrap/>
            <w:vAlign w:val="bottom"/>
          </w:tcPr>
          <w:p w14:paraId="4396F914" w14:textId="77777777" w:rsidR="00137DE4" w:rsidRPr="00137DE4" w:rsidRDefault="00137DE4" w:rsidP="00137DE4">
            <w:pPr>
              <w:suppressAutoHyphens w:val="0"/>
              <w:spacing w:before="40" w:after="40" w:line="220" w:lineRule="exact"/>
              <w:jc w:val="right"/>
              <w:rPr>
                <w:b/>
                <w:sz w:val="18"/>
              </w:rPr>
            </w:pPr>
            <w:r w:rsidRPr="00137DE4">
              <w:rPr>
                <w:b/>
                <w:bCs/>
                <w:sz w:val="18"/>
                <w:lang w:val="fr-FR"/>
              </w:rPr>
              <w:t>64</w:t>
            </w:r>
          </w:p>
        </w:tc>
        <w:tc>
          <w:tcPr>
            <w:tcW w:w="1103" w:type="dxa"/>
            <w:tcBorders>
              <w:bottom w:val="single" w:sz="12" w:space="0" w:color="auto"/>
            </w:tcBorders>
            <w:shd w:val="clear" w:color="auto" w:fill="auto"/>
            <w:noWrap/>
            <w:vAlign w:val="bottom"/>
          </w:tcPr>
          <w:p w14:paraId="11DE4F62" w14:textId="77777777" w:rsidR="00137DE4" w:rsidRPr="00137DE4" w:rsidRDefault="00137DE4" w:rsidP="00137DE4">
            <w:pPr>
              <w:suppressAutoHyphens w:val="0"/>
              <w:spacing w:before="40" w:after="40" w:line="220" w:lineRule="exact"/>
              <w:jc w:val="right"/>
              <w:rPr>
                <w:b/>
                <w:sz w:val="18"/>
              </w:rPr>
            </w:pPr>
            <w:r w:rsidRPr="00137DE4">
              <w:rPr>
                <w:b/>
                <w:bCs/>
                <w:sz w:val="18"/>
                <w:lang w:val="fr-FR"/>
              </w:rPr>
              <w:t>150</w:t>
            </w:r>
          </w:p>
        </w:tc>
        <w:tc>
          <w:tcPr>
            <w:tcW w:w="1589" w:type="dxa"/>
            <w:tcBorders>
              <w:bottom w:val="single" w:sz="12" w:space="0" w:color="auto"/>
            </w:tcBorders>
            <w:shd w:val="clear" w:color="auto" w:fill="auto"/>
            <w:noWrap/>
            <w:vAlign w:val="bottom"/>
          </w:tcPr>
          <w:p w14:paraId="18981149" w14:textId="77777777" w:rsidR="00137DE4" w:rsidRPr="00137DE4" w:rsidRDefault="00137DE4" w:rsidP="00137DE4">
            <w:pPr>
              <w:suppressAutoHyphens w:val="0"/>
              <w:spacing w:before="40" w:after="40" w:line="220" w:lineRule="exact"/>
              <w:jc w:val="right"/>
              <w:rPr>
                <w:b/>
                <w:sz w:val="18"/>
              </w:rPr>
            </w:pPr>
            <w:r w:rsidRPr="00137DE4">
              <w:rPr>
                <w:b/>
                <w:sz w:val="18"/>
              </w:rPr>
              <w:t>–</w:t>
            </w:r>
          </w:p>
        </w:tc>
      </w:tr>
    </w:tbl>
    <w:p w14:paraId="38DC2D93" w14:textId="77777777" w:rsidR="00137DE4" w:rsidRPr="00EA4082" w:rsidRDefault="00137DE4" w:rsidP="00137DE4">
      <w:pPr>
        <w:pStyle w:val="H23G"/>
      </w:pPr>
      <w:r>
        <w:rPr>
          <w:lang w:val="fr-FR"/>
        </w:rPr>
        <w:tab/>
      </w:r>
      <w:r>
        <w:rPr>
          <w:lang w:val="fr-FR"/>
        </w:rPr>
        <w:tab/>
      </w:r>
      <w:r>
        <w:rPr>
          <w:lang w:val="fr-FR"/>
        </w:rPr>
        <w:tab/>
      </w:r>
      <w:r>
        <w:rPr>
          <w:bCs/>
          <w:lang w:val="fr-FR"/>
        </w:rPr>
        <w:t>Informations sur les enfants handicapés en 2023</w:t>
      </w:r>
    </w:p>
    <w:tbl>
      <w:tblPr>
        <w:tblW w:w="7370" w:type="dxa"/>
        <w:tblInd w:w="1134" w:type="dxa"/>
        <w:tblLayout w:type="fixed"/>
        <w:tblCellMar>
          <w:left w:w="0" w:type="dxa"/>
          <w:right w:w="0" w:type="dxa"/>
        </w:tblCellMar>
        <w:tblLook w:val="00A0" w:firstRow="1" w:lastRow="0" w:firstColumn="1" w:lastColumn="0" w:noHBand="0" w:noVBand="0"/>
      </w:tblPr>
      <w:tblGrid>
        <w:gridCol w:w="2000"/>
        <w:gridCol w:w="504"/>
        <w:gridCol w:w="682"/>
        <w:gridCol w:w="1012"/>
        <w:gridCol w:w="873"/>
        <w:gridCol w:w="922"/>
        <w:gridCol w:w="1377"/>
      </w:tblGrid>
      <w:tr w:rsidR="00550CCA" w:rsidRPr="00137DE4" w14:paraId="47D4462F" w14:textId="77777777" w:rsidTr="00550CCA">
        <w:trPr>
          <w:tblHeader/>
        </w:trPr>
        <w:tc>
          <w:tcPr>
            <w:tcW w:w="2310" w:type="dxa"/>
            <w:vMerge w:val="restart"/>
            <w:tcBorders>
              <w:top w:val="single" w:sz="4" w:space="0" w:color="auto"/>
              <w:bottom w:val="single" w:sz="12" w:space="0" w:color="auto"/>
            </w:tcBorders>
            <w:shd w:val="clear" w:color="auto" w:fill="auto"/>
            <w:vAlign w:val="bottom"/>
          </w:tcPr>
          <w:p w14:paraId="71CD3D03" w14:textId="77777777" w:rsidR="00137DE4" w:rsidRPr="00137DE4" w:rsidRDefault="00137DE4" w:rsidP="00137DE4">
            <w:pPr>
              <w:suppressAutoHyphens w:val="0"/>
              <w:spacing w:before="80" w:after="80" w:line="200" w:lineRule="exact"/>
              <w:rPr>
                <w:i/>
                <w:spacing w:val="4"/>
                <w:w w:val="103"/>
                <w:kern w:val="14"/>
                <w:sz w:val="16"/>
              </w:rPr>
            </w:pPr>
            <w:r w:rsidRPr="00137DE4">
              <w:rPr>
                <w:i/>
                <w:spacing w:val="4"/>
                <w:w w:val="103"/>
                <w:kern w:val="14"/>
                <w:sz w:val="16"/>
                <w:lang w:val="fr-FR"/>
              </w:rPr>
              <w:t>Type d’établissement</w:t>
            </w:r>
          </w:p>
        </w:tc>
        <w:tc>
          <w:tcPr>
            <w:tcW w:w="580" w:type="dxa"/>
            <w:vMerge w:val="restart"/>
            <w:tcBorders>
              <w:top w:val="single" w:sz="4" w:space="0" w:color="auto"/>
              <w:bottom w:val="single" w:sz="12" w:space="0" w:color="auto"/>
            </w:tcBorders>
            <w:shd w:val="clear" w:color="auto" w:fill="auto"/>
            <w:vAlign w:val="bottom"/>
          </w:tcPr>
          <w:p w14:paraId="69AA8968" w14:textId="77777777" w:rsidR="00137DE4" w:rsidRPr="00137DE4" w:rsidRDefault="00137DE4" w:rsidP="00550CCA">
            <w:pPr>
              <w:suppressAutoHyphens w:val="0"/>
              <w:spacing w:before="80" w:after="80" w:line="200" w:lineRule="exact"/>
              <w:jc w:val="right"/>
              <w:rPr>
                <w:i/>
                <w:spacing w:val="4"/>
                <w:w w:val="103"/>
                <w:kern w:val="14"/>
                <w:sz w:val="16"/>
              </w:rPr>
            </w:pPr>
            <w:r w:rsidRPr="00137DE4">
              <w:rPr>
                <w:i/>
                <w:spacing w:val="4"/>
                <w:w w:val="103"/>
                <w:kern w:val="14"/>
                <w:sz w:val="16"/>
                <w:lang w:val="fr-FR"/>
              </w:rPr>
              <w:t>Total</w:t>
            </w:r>
          </w:p>
        </w:tc>
        <w:tc>
          <w:tcPr>
            <w:tcW w:w="5614" w:type="dxa"/>
            <w:gridSpan w:val="5"/>
            <w:tcBorders>
              <w:top w:val="single" w:sz="4" w:space="0" w:color="auto"/>
              <w:bottom w:val="single" w:sz="4" w:space="0" w:color="auto"/>
            </w:tcBorders>
            <w:shd w:val="clear" w:color="auto" w:fill="auto"/>
            <w:noWrap/>
            <w:vAlign w:val="bottom"/>
          </w:tcPr>
          <w:p w14:paraId="4E665B95" w14:textId="77777777" w:rsidR="00137DE4" w:rsidRPr="00137DE4" w:rsidRDefault="00137DE4" w:rsidP="00550CCA">
            <w:pPr>
              <w:suppressAutoHyphens w:val="0"/>
              <w:spacing w:before="80" w:after="80" w:line="200" w:lineRule="exact"/>
              <w:jc w:val="center"/>
              <w:rPr>
                <w:i/>
                <w:spacing w:val="4"/>
                <w:w w:val="103"/>
                <w:kern w:val="14"/>
                <w:sz w:val="16"/>
              </w:rPr>
            </w:pPr>
            <w:r w:rsidRPr="00137DE4">
              <w:rPr>
                <w:i/>
                <w:spacing w:val="4"/>
                <w:w w:val="103"/>
                <w:kern w:val="14"/>
                <w:sz w:val="16"/>
                <w:lang w:val="fr-FR"/>
              </w:rPr>
              <w:t>Nombre d’enfants</w:t>
            </w:r>
          </w:p>
        </w:tc>
      </w:tr>
      <w:tr w:rsidR="00550CCA" w:rsidRPr="00137DE4" w14:paraId="6B50AC17" w14:textId="77777777" w:rsidTr="00550CCA">
        <w:trPr>
          <w:tblHeader/>
        </w:trPr>
        <w:tc>
          <w:tcPr>
            <w:tcW w:w="2310" w:type="dxa"/>
            <w:vMerge/>
            <w:tcBorders>
              <w:top w:val="single" w:sz="12" w:space="0" w:color="auto"/>
            </w:tcBorders>
            <w:shd w:val="clear" w:color="auto" w:fill="auto"/>
            <w:vAlign w:val="bottom"/>
          </w:tcPr>
          <w:p w14:paraId="359557DC" w14:textId="77777777" w:rsidR="00137DE4" w:rsidRPr="00137DE4" w:rsidRDefault="00137DE4" w:rsidP="00137DE4">
            <w:pPr>
              <w:suppressAutoHyphens w:val="0"/>
              <w:spacing w:before="80" w:after="80" w:line="200" w:lineRule="exact"/>
              <w:rPr>
                <w:i/>
                <w:spacing w:val="4"/>
                <w:w w:val="103"/>
                <w:kern w:val="14"/>
                <w:sz w:val="16"/>
              </w:rPr>
            </w:pPr>
          </w:p>
        </w:tc>
        <w:tc>
          <w:tcPr>
            <w:tcW w:w="580" w:type="dxa"/>
            <w:vMerge/>
            <w:tcBorders>
              <w:top w:val="single" w:sz="12" w:space="0" w:color="auto"/>
            </w:tcBorders>
            <w:shd w:val="clear" w:color="auto" w:fill="auto"/>
            <w:vAlign w:val="bottom"/>
          </w:tcPr>
          <w:p w14:paraId="3D586425" w14:textId="77777777" w:rsidR="00137DE4" w:rsidRPr="00137DE4" w:rsidRDefault="00137DE4" w:rsidP="00137DE4">
            <w:pPr>
              <w:suppressAutoHyphens w:val="0"/>
              <w:spacing w:before="80" w:after="80" w:line="200" w:lineRule="exact"/>
              <w:rPr>
                <w:i/>
                <w:spacing w:val="4"/>
                <w:w w:val="103"/>
                <w:kern w:val="14"/>
                <w:sz w:val="16"/>
              </w:rPr>
            </w:pPr>
          </w:p>
        </w:tc>
        <w:tc>
          <w:tcPr>
            <w:tcW w:w="786" w:type="dxa"/>
            <w:vMerge w:val="restart"/>
            <w:tcBorders>
              <w:top w:val="single" w:sz="4" w:space="0" w:color="auto"/>
            </w:tcBorders>
            <w:shd w:val="clear" w:color="auto" w:fill="auto"/>
            <w:noWrap/>
            <w:vAlign w:val="bottom"/>
          </w:tcPr>
          <w:p w14:paraId="0306B563" w14:textId="77777777" w:rsidR="00137DE4" w:rsidRPr="00137DE4" w:rsidRDefault="00137DE4" w:rsidP="00550CCA">
            <w:pPr>
              <w:suppressAutoHyphens w:val="0"/>
              <w:spacing w:before="80" w:after="80" w:line="200" w:lineRule="exact"/>
              <w:jc w:val="right"/>
              <w:rPr>
                <w:i/>
                <w:spacing w:val="4"/>
                <w:w w:val="103"/>
                <w:kern w:val="14"/>
                <w:sz w:val="16"/>
              </w:rPr>
            </w:pPr>
            <w:r w:rsidRPr="00137DE4">
              <w:rPr>
                <w:i/>
                <w:spacing w:val="4"/>
                <w:w w:val="103"/>
                <w:kern w:val="14"/>
                <w:sz w:val="16"/>
                <w:lang w:val="fr-FR"/>
              </w:rPr>
              <w:t>Total</w:t>
            </w:r>
          </w:p>
        </w:tc>
        <w:tc>
          <w:tcPr>
            <w:tcW w:w="4828" w:type="dxa"/>
            <w:gridSpan w:val="4"/>
            <w:tcBorders>
              <w:top w:val="single" w:sz="4" w:space="0" w:color="auto"/>
              <w:bottom w:val="single" w:sz="4" w:space="0" w:color="auto"/>
            </w:tcBorders>
            <w:shd w:val="clear" w:color="auto" w:fill="auto"/>
            <w:noWrap/>
            <w:vAlign w:val="bottom"/>
          </w:tcPr>
          <w:p w14:paraId="3369578E" w14:textId="70DFBEF7" w:rsidR="00137DE4" w:rsidRPr="00137DE4" w:rsidRDefault="0021215C" w:rsidP="00550CCA">
            <w:pPr>
              <w:suppressAutoHyphens w:val="0"/>
              <w:spacing w:before="80" w:after="80" w:line="200" w:lineRule="exact"/>
              <w:jc w:val="center"/>
              <w:rPr>
                <w:i/>
                <w:spacing w:val="4"/>
                <w:w w:val="103"/>
                <w:kern w:val="14"/>
                <w:sz w:val="16"/>
              </w:rPr>
            </w:pPr>
            <w:r>
              <w:rPr>
                <w:i/>
                <w:spacing w:val="4"/>
                <w:w w:val="103"/>
                <w:kern w:val="14"/>
                <w:sz w:val="16"/>
                <w:lang w:val="fr-FR"/>
              </w:rPr>
              <w:t>P</w:t>
            </w:r>
            <w:r w:rsidR="00137DE4" w:rsidRPr="00137DE4">
              <w:rPr>
                <w:i/>
                <w:spacing w:val="4"/>
                <w:w w:val="103"/>
                <w:kern w:val="14"/>
                <w:sz w:val="16"/>
                <w:lang w:val="fr-FR"/>
              </w:rPr>
              <w:t>ar genre et par âge :</w:t>
            </w:r>
          </w:p>
        </w:tc>
      </w:tr>
      <w:tr w:rsidR="00137DE4" w:rsidRPr="00137DE4" w14:paraId="7F77AC98" w14:textId="77777777" w:rsidTr="00550CCA">
        <w:trPr>
          <w:tblHeader/>
        </w:trPr>
        <w:tc>
          <w:tcPr>
            <w:tcW w:w="2310" w:type="dxa"/>
            <w:vMerge/>
            <w:tcBorders>
              <w:top w:val="single" w:sz="4" w:space="0" w:color="auto"/>
              <w:bottom w:val="single" w:sz="12" w:space="0" w:color="auto"/>
            </w:tcBorders>
            <w:shd w:val="clear" w:color="auto" w:fill="auto"/>
            <w:vAlign w:val="bottom"/>
          </w:tcPr>
          <w:p w14:paraId="10E6E678" w14:textId="77777777" w:rsidR="00137DE4" w:rsidRPr="00137DE4" w:rsidRDefault="00137DE4" w:rsidP="00137DE4">
            <w:pPr>
              <w:suppressAutoHyphens w:val="0"/>
              <w:spacing w:before="80" w:after="80" w:line="200" w:lineRule="exact"/>
              <w:rPr>
                <w:i/>
                <w:spacing w:val="4"/>
                <w:w w:val="103"/>
                <w:kern w:val="14"/>
                <w:sz w:val="16"/>
              </w:rPr>
            </w:pPr>
          </w:p>
        </w:tc>
        <w:tc>
          <w:tcPr>
            <w:tcW w:w="580" w:type="dxa"/>
            <w:vMerge/>
            <w:tcBorders>
              <w:top w:val="single" w:sz="4" w:space="0" w:color="auto"/>
              <w:bottom w:val="single" w:sz="12" w:space="0" w:color="auto"/>
            </w:tcBorders>
            <w:shd w:val="clear" w:color="auto" w:fill="auto"/>
            <w:vAlign w:val="bottom"/>
          </w:tcPr>
          <w:p w14:paraId="052443AB" w14:textId="77777777" w:rsidR="00137DE4" w:rsidRPr="00137DE4" w:rsidRDefault="00137DE4" w:rsidP="00137DE4">
            <w:pPr>
              <w:suppressAutoHyphens w:val="0"/>
              <w:spacing w:before="80" w:after="80" w:line="200" w:lineRule="exact"/>
              <w:rPr>
                <w:i/>
                <w:spacing w:val="4"/>
                <w:w w:val="103"/>
                <w:kern w:val="14"/>
                <w:sz w:val="16"/>
              </w:rPr>
            </w:pPr>
          </w:p>
        </w:tc>
        <w:tc>
          <w:tcPr>
            <w:tcW w:w="786" w:type="dxa"/>
            <w:vMerge/>
            <w:tcBorders>
              <w:top w:val="single" w:sz="4" w:space="0" w:color="auto"/>
              <w:bottom w:val="single" w:sz="12" w:space="0" w:color="auto"/>
            </w:tcBorders>
            <w:shd w:val="clear" w:color="auto" w:fill="auto"/>
            <w:vAlign w:val="bottom"/>
          </w:tcPr>
          <w:p w14:paraId="5B44A1D4" w14:textId="77777777" w:rsidR="00137DE4" w:rsidRPr="00137DE4" w:rsidRDefault="00137DE4" w:rsidP="00137DE4">
            <w:pPr>
              <w:suppressAutoHyphens w:val="0"/>
              <w:spacing w:before="80" w:after="80" w:line="200" w:lineRule="exact"/>
              <w:rPr>
                <w:i/>
                <w:spacing w:val="4"/>
                <w:w w:val="103"/>
                <w:kern w:val="14"/>
                <w:sz w:val="16"/>
              </w:rPr>
            </w:pPr>
          </w:p>
        </w:tc>
        <w:tc>
          <w:tcPr>
            <w:tcW w:w="1168" w:type="dxa"/>
            <w:tcBorders>
              <w:top w:val="single" w:sz="4" w:space="0" w:color="auto"/>
              <w:bottom w:val="single" w:sz="12" w:space="0" w:color="auto"/>
            </w:tcBorders>
            <w:shd w:val="clear" w:color="auto" w:fill="auto"/>
            <w:vAlign w:val="bottom"/>
          </w:tcPr>
          <w:p w14:paraId="73013062" w14:textId="75815874" w:rsidR="00137DE4" w:rsidRPr="00137DE4" w:rsidRDefault="0021215C" w:rsidP="00550CCA">
            <w:pPr>
              <w:suppressAutoHyphens w:val="0"/>
              <w:spacing w:before="80" w:after="80" w:line="200" w:lineRule="exact"/>
              <w:jc w:val="right"/>
              <w:rPr>
                <w:i/>
                <w:spacing w:val="4"/>
                <w:w w:val="103"/>
                <w:kern w:val="14"/>
                <w:sz w:val="16"/>
              </w:rPr>
            </w:pPr>
            <w:r>
              <w:rPr>
                <w:i/>
                <w:spacing w:val="4"/>
                <w:w w:val="103"/>
                <w:kern w:val="14"/>
                <w:sz w:val="16"/>
                <w:lang w:val="fr-FR"/>
              </w:rPr>
              <w:t>G</w:t>
            </w:r>
            <w:r w:rsidR="00137DE4" w:rsidRPr="00137DE4">
              <w:rPr>
                <w:i/>
                <w:spacing w:val="4"/>
                <w:w w:val="103"/>
                <w:kern w:val="14"/>
                <w:sz w:val="16"/>
                <w:lang w:val="fr-FR"/>
              </w:rPr>
              <w:t>arçons</w:t>
            </w:r>
          </w:p>
        </w:tc>
        <w:tc>
          <w:tcPr>
            <w:tcW w:w="1007" w:type="dxa"/>
            <w:tcBorders>
              <w:top w:val="single" w:sz="4" w:space="0" w:color="auto"/>
              <w:bottom w:val="single" w:sz="12" w:space="0" w:color="auto"/>
            </w:tcBorders>
            <w:shd w:val="clear" w:color="auto" w:fill="auto"/>
            <w:noWrap/>
            <w:vAlign w:val="bottom"/>
          </w:tcPr>
          <w:p w14:paraId="0FAA0ECC" w14:textId="5EEB2283" w:rsidR="00137DE4" w:rsidRPr="00137DE4" w:rsidRDefault="0021215C" w:rsidP="00550CCA">
            <w:pPr>
              <w:suppressAutoHyphens w:val="0"/>
              <w:spacing w:before="80" w:after="80" w:line="200" w:lineRule="exact"/>
              <w:jc w:val="right"/>
              <w:rPr>
                <w:i/>
                <w:spacing w:val="4"/>
                <w:w w:val="103"/>
                <w:kern w:val="14"/>
                <w:sz w:val="16"/>
              </w:rPr>
            </w:pPr>
            <w:r>
              <w:rPr>
                <w:i/>
                <w:spacing w:val="4"/>
                <w:w w:val="103"/>
                <w:kern w:val="14"/>
                <w:sz w:val="16"/>
                <w:lang w:val="fr-FR"/>
              </w:rPr>
              <w:t>F</w:t>
            </w:r>
            <w:r w:rsidR="00137DE4" w:rsidRPr="00137DE4">
              <w:rPr>
                <w:i/>
                <w:spacing w:val="4"/>
                <w:w w:val="103"/>
                <w:kern w:val="14"/>
                <w:sz w:val="16"/>
                <w:lang w:val="fr-FR"/>
              </w:rPr>
              <w:t>illes</w:t>
            </w:r>
          </w:p>
        </w:tc>
        <w:tc>
          <w:tcPr>
            <w:tcW w:w="1063" w:type="dxa"/>
            <w:tcBorders>
              <w:top w:val="single" w:sz="4" w:space="0" w:color="auto"/>
              <w:bottom w:val="single" w:sz="12" w:space="0" w:color="auto"/>
            </w:tcBorders>
            <w:shd w:val="clear" w:color="auto" w:fill="auto"/>
            <w:vAlign w:val="bottom"/>
          </w:tcPr>
          <w:p w14:paraId="0A0670DE" w14:textId="77777777" w:rsidR="00137DE4" w:rsidRPr="00137DE4" w:rsidRDefault="00137DE4" w:rsidP="00550CCA">
            <w:pPr>
              <w:suppressAutoHyphens w:val="0"/>
              <w:spacing w:before="80" w:after="80" w:line="200" w:lineRule="exact"/>
              <w:jc w:val="right"/>
              <w:rPr>
                <w:i/>
                <w:spacing w:val="4"/>
                <w:w w:val="103"/>
                <w:kern w:val="14"/>
                <w:sz w:val="16"/>
              </w:rPr>
            </w:pPr>
            <w:r w:rsidRPr="00137DE4">
              <w:rPr>
                <w:i/>
                <w:spacing w:val="4"/>
                <w:w w:val="103"/>
                <w:kern w:val="14"/>
                <w:sz w:val="16"/>
                <w:lang w:val="fr-FR"/>
              </w:rPr>
              <w:t>6 à 17 ans</w:t>
            </w:r>
          </w:p>
        </w:tc>
        <w:tc>
          <w:tcPr>
            <w:tcW w:w="1590" w:type="dxa"/>
            <w:tcBorders>
              <w:top w:val="single" w:sz="4" w:space="0" w:color="auto"/>
              <w:bottom w:val="single" w:sz="12" w:space="0" w:color="auto"/>
            </w:tcBorders>
            <w:shd w:val="clear" w:color="auto" w:fill="auto"/>
            <w:noWrap/>
            <w:vAlign w:val="bottom"/>
          </w:tcPr>
          <w:p w14:paraId="3424B670" w14:textId="77777777" w:rsidR="00137DE4" w:rsidRPr="00137DE4" w:rsidRDefault="00137DE4" w:rsidP="00550CCA">
            <w:pPr>
              <w:suppressAutoHyphens w:val="0"/>
              <w:spacing w:before="80" w:after="80" w:line="200" w:lineRule="exact"/>
              <w:jc w:val="right"/>
              <w:rPr>
                <w:i/>
                <w:spacing w:val="4"/>
                <w:w w:val="103"/>
                <w:kern w:val="14"/>
                <w:sz w:val="16"/>
              </w:rPr>
            </w:pPr>
            <w:r w:rsidRPr="00137DE4">
              <w:rPr>
                <w:i/>
                <w:spacing w:val="4"/>
                <w:w w:val="103"/>
                <w:kern w:val="14"/>
                <w:sz w:val="16"/>
                <w:lang w:val="fr-FR"/>
              </w:rPr>
              <w:t>18 ans ou plus</w:t>
            </w:r>
          </w:p>
        </w:tc>
      </w:tr>
      <w:tr w:rsidR="00137DE4" w:rsidRPr="00137DE4" w14:paraId="0BC7B533" w14:textId="77777777" w:rsidTr="00137DE4">
        <w:tc>
          <w:tcPr>
            <w:tcW w:w="2310" w:type="dxa"/>
            <w:tcBorders>
              <w:top w:val="single" w:sz="12" w:space="0" w:color="auto"/>
            </w:tcBorders>
            <w:shd w:val="clear" w:color="auto" w:fill="auto"/>
          </w:tcPr>
          <w:p w14:paraId="2D252F1E" w14:textId="77777777" w:rsidR="00137DE4" w:rsidRPr="00137DE4" w:rsidRDefault="00137DE4" w:rsidP="00137DE4">
            <w:pPr>
              <w:suppressAutoHyphens w:val="0"/>
              <w:spacing w:before="40" w:after="40" w:line="220" w:lineRule="exact"/>
              <w:rPr>
                <w:b/>
                <w:sz w:val="18"/>
              </w:rPr>
            </w:pPr>
            <w:r w:rsidRPr="00137DE4">
              <w:rPr>
                <w:b/>
                <w:bCs/>
                <w:sz w:val="18"/>
                <w:lang w:val="fr-FR"/>
              </w:rPr>
              <w:t>Nombre total d’institutions pour enfants handicapés</w:t>
            </w:r>
          </w:p>
        </w:tc>
        <w:tc>
          <w:tcPr>
            <w:tcW w:w="580" w:type="dxa"/>
            <w:tcBorders>
              <w:top w:val="single" w:sz="12" w:space="0" w:color="auto"/>
            </w:tcBorders>
            <w:shd w:val="clear" w:color="auto" w:fill="auto"/>
            <w:noWrap/>
            <w:vAlign w:val="bottom"/>
          </w:tcPr>
          <w:p w14:paraId="068D5AF5" w14:textId="77777777" w:rsidR="00137DE4" w:rsidRPr="00137DE4" w:rsidRDefault="00137DE4" w:rsidP="00137DE4">
            <w:pPr>
              <w:suppressAutoHyphens w:val="0"/>
              <w:spacing w:before="40" w:after="40" w:line="220" w:lineRule="exact"/>
              <w:jc w:val="right"/>
              <w:rPr>
                <w:b/>
                <w:sz w:val="18"/>
              </w:rPr>
            </w:pPr>
            <w:r w:rsidRPr="00137DE4">
              <w:rPr>
                <w:b/>
                <w:bCs/>
                <w:sz w:val="18"/>
                <w:lang w:val="fr-FR"/>
              </w:rPr>
              <w:t>17</w:t>
            </w:r>
          </w:p>
        </w:tc>
        <w:tc>
          <w:tcPr>
            <w:tcW w:w="786" w:type="dxa"/>
            <w:tcBorders>
              <w:top w:val="single" w:sz="12" w:space="0" w:color="auto"/>
            </w:tcBorders>
            <w:shd w:val="clear" w:color="auto" w:fill="auto"/>
            <w:noWrap/>
            <w:vAlign w:val="bottom"/>
          </w:tcPr>
          <w:p w14:paraId="77E7204C" w14:textId="77777777" w:rsidR="00137DE4" w:rsidRPr="00137DE4" w:rsidRDefault="00137DE4" w:rsidP="00137DE4">
            <w:pPr>
              <w:suppressAutoHyphens w:val="0"/>
              <w:spacing w:before="40" w:after="40" w:line="220" w:lineRule="exact"/>
              <w:jc w:val="right"/>
              <w:rPr>
                <w:b/>
                <w:sz w:val="18"/>
              </w:rPr>
            </w:pPr>
            <w:r w:rsidRPr="00137DE4">
              <w:rPr>
                <w:b/>
                <w:bCs/>
                <w:sz w:val="18"/>
                <w:lang w:val="fr-FR"/>
              </w:rPr>
              <w:t>4 864</w:t>
            </w:r>
          </w:p>
        </w:tc>
        <w:tc>
          <w:tcPr>
            <w:tcW w:w="1168" w:type="dxa"/>
            <w:tcBorders>
              <w:top w:val="single" w:sz="12" w:space="0" w:color="auto"/>
            </w:tcBorders>
            <w:shd w:val="clear" w:color="auto" w:fill="auto"/>
            <w:noWrap/>
            <w:vAlign w:val="bottom"/>
          </w:tcPr>
          <w:p w14:paraId="78CF05C2" w14:textId="77777777" w:rsidR="00137DE4" w:rsidRPr="00137DE4" w:rsidRDefault="00137DE4" w:rsidP="00137DE4">
            <w:pPr>
              <w:suppressAutoHyphens w:val="0"/>
              <w:spacing w:before="40" w:after="40" w:line="220" w:lineRule="exact"/>
              <w:jc w:val="right"/>
              <w:rPr>
                <w:b/>
                <w:sz w:val="18"/>
              </w:rPr>
            </w:pPr>
            <w:r w:rsidRPr="00137DE4">
              <w:rPr>
                <w:b/>
                <w:bCs/>
                <w:sz w:val="18"/>
                <w:lang w:val="fr-FR"/>
              </w:rPr>
              <w:t>3 086</w:t>
            </w:r>
          </w:p>
        </w:tc>
        <w:tc>
          <w:tcPr>
            <w:tcW w:w="1007" w:type="dxa"/>
            <w:tcBorders>
              <w:top w:val="single" w:sz="12" w:space="0" w:color="auto"/>
            </w:tcBorders>
            <w:shd w:val="clear" w:color="auto" w:fill="auto"/>
            <w:noWrap/>
            <w:vAlign w:val="bottom"/>
          </w:tcPr>
          <w:p w14:paraId="391CD0F3" w14:textId="77777777" w:rsidR="00137DE4" w:rsidRPr="00137DE4" w:rsidRDefault="00137DE4" w:rsidP="00137DE4">
            <w:pPr>
              <w:suppressAutoHyphens w:val="0"/>
              <w:spacing w:before="40" w:after="40" w:line="220" w:lineRule="exact"/>
              <w:jc w:val="right"/>
              <w:rPr>
                <w:b/>
                <w:sz w:val="18"/>
              </w:rPr>
            </w:pPr>
            <w:r w:rsidRPr="00137DE4">
              <w:rPr>
                <w:b/>
                <w:bCs/>
                <w:sz w:val="18"/>
                <w:lang w:val="fr-FR"/>
              </w:rPr>
              <w:t>1 778</w:t>
            </w:r>
          </w:p>
        </w:tc>
        <w:tc>
          <w:tcPr>
            <w:tcW w:w="1063" w:type="dxa"/>
            <w:tcBorders>
              <w:top w:val="single" w:sz="12" w:space="0" w:color="auto"/>
            </w:tcBorders>
            <w:shd w:val="clear" w:color="auto" w:fill="auto"/>
            <w:noWrap/>
            <w:vAlign w:val="bottom"/>
          </w:tcPr>
          <w:p w14:paraId="2188BC4B" w14:textId="77777777" w:rsidR="00137DE4" w:rsidRPr="00137DE4" w:rsidRDefault="00137DE4" w:rsidP="00137DE4">
            <w:pPr>
              <w:suppressAutoHyphens w:val="0"/>
              <w:spacing w:before="40" w:after="40" w:line="220" w:lineRule="exact"/>
              <w:jc w:val="right"/>
              <w:rPr>
                <w:b/>
                <w:sz w:val="18"/>
              </w:rPr>
            </w:pPr>
            <w:r w:rsidRPr="00137DE4">
              <w:rPr>
                <w:b/>
                <w:bCs/>
                <w:sz w:val="18"/>
                <w:lang w:val="fr-FR"/>
              </w:rPr>
              <w:t>4 669</w:t>
            </w:r>
          </w:p>
        </w:tc>
        <w:tc>
          <w:tcPr>
            <w:tcW w:w="1590" w:type="dxa"/>
            <w:tcBorders>
              <w:top w:val="single" w:sz="12" w:space="0" w:color="auto"/>
            </w:tcBorders>
            <w:shd w:val="clear" w:color="auto" w:fill="auto"/>
            <w:noWrap/>
            <w:vAlign w:val="bottom"/>
          </w:tcPr>
          <w:p w14:paraId="15AC3DB3" w14:textId="77777777" w:rsidR="00137DE4" w:rsidRPr="00137DE4" w:rsidRDefault="00137DE4" w:rsidP="00137DE4">
            <w:pPr>
              <w:suppressAutoHyphens w:val="0"/>
              <w:spacing w:before="40" w:after="40" w:line="220" w:lineRule="exact"/>
              <w:jc w:val="right"/>
              <w:rPr>
                <w:b/>
                <w:sz w:val="18"/>
              </w:rPr>
            </w:pPr>
            <w:r w:rsidRPr="00137DE4">
              <w:rPr>
                <w:b/>
                <w:bCs/>
                <w:sz w:val="18"/>
                <w:lang w:val="fr-FR"/>
              </w:rPr>
              <w:t>195</w:t>
            </w:r>
          </w:p>
        </w:tc>
      </w:tr>
      <w:tr w:rsidR="00137DE4" w:rsidRPr="00137DE4" w14:paraId="3125150F" w14:textId="77777777" w:rsidTr="00137DE4">
        <w:tc>
          <w:tcPr>
            <w:tcW w:w="2310" w:type="dxa"/>
            <w:shd w:val="clear" w:color="auto" w:fill="auto"/>
          </w:tcPr>
          <w:p w14:paraId="077F2FB6" w14:textId="42ADFD37" w:rsidR="00137DE4" w:rsidRPr="00137DE4" w:rsidRDefault="00137DE4" w:rsidP="00550CCA">
            <w:pPr>
              <w:suppressAutoHyphens w:val="0"/>
              <w:spacing w:before="40" w:after="40" w:line="220" w:lineRule="exact"/>
              <w:ind w:left="284"/>
              <w:rPr>
                <w:sz w:val="18"/>
              </w:rPr>
            </w:pPr>
            <w:r w:rsidRPr="00137DE4">
              <w:rPr>
                <w:sz w:val="18"/>
                <w:lang w:val="fr-FR"/>
              </w:rPr>
              <w:t>Dont :</w:t>
            </w:r>
          </w:p>
        </w:tc>
        <w:tc>
          <w:tcPr>
            <w:tcW w:w="580" w:type="dxa"/>
            <w:shd w:val="clear" w:color="auto" w:fill="auto"/>
            <w:noWrap/>
            <w:vAlign w:val="bottom"/>
          </w:tcPr>
          <w:p w14:paraId="355605DA" w14:textId="77777777" w:rsidR="00137DE4" w:rsidRPr="00137DE4" w:rsidRDefault="00137DE4" w:rsidP="00137DE4">
            <w:pPr>
              <w:suppressAutoHyphens w:val="0"/>
              <w:spacing w:before="40" w:after="40" w:line="220" w:lineRule="exact"/>
              <w:jc w:val="right"/>
              <w:rPr>
                <w:b/>
                <w:sz w:val="18"/>
              </w:rPr>
            </w:pPr>
            <w:r w:rsidRPr="00137DE4">
              <w:rPr>
                <w:b/>
                <w:sz w:val="18"/>
              </w:rPr>
              <w:t> </w:t>
            </w:r>
          </w:p>
        </w:tc>
        <w:tc>
          <w:tcPr>
            <w:tcW w:w="786" w:type="dxa"/>
            <w:shd w:val="clear" w:color="auto" w:fill="auto"/>
            <w:noWrap/>
            <w:vAlign w:val="bottom"/>
          </w:tcPr>
          <w:p w14:paraId="402B4088" w14:textId="77777777" w:rsidR="00137DE4" w:rsidRPr="00137DE4" w:rsidRDefault="00137DE4" w:rsidP="00137DE4">
            <w:pPr>
              <w:suppressAutoHyphens w:val="0"/>
              <w:spacing w:before="40" w:after="40" w:line="220" w:lineRule="exact"/>
              <w:jc w:val="right"/>
              <w:rPr>
                <w:b/>
                <w:sz w:val="18"/>
              </w:rPr>
            </w:pPr>
          </w:p>
        </w:tc>
        <w:tc>
          <w:tcPr>
            <w:tcW w:w="1168" w:type="dxa"/>
            <w:shd w:val="clear" w:color="auto" w:fill="auto"/>
            <w:noWrap/>
            <w:vAlign w:val="bottom"/>
          </w:tcPr>
          <w:p w14:paraId="56576E0F" w14:textId="77777777" w:rsidR="00137DE4" w:rsidRPr="00137DE4" w:rsidRDefault="00137DE4" w:rsidP="00137DE4">
            <w:pPr>
              <w:suppressAutoHyphens w:val="0"/>
              <w:spacing w:before="40" w:after="40" w:line="220" w:lineRule="exact"/>
              <w:jc w:val="right"/>
              <w:rPr>
                <w:b/>
                <w:sz w:val="18"/>
              </w:rPr>
            </w:pPr>
          </w:p>
        </w:tc>
        <w:tc>
          <w:tcPr>
            <w:tcW w:w="1007" w:type="dxa"/>
            <w:shd w:val="clear" w:color="auto" w:fill="auto"/>
            <w:noWrap/>
            <w:vAlign w:val="bottom"/>
          </w:tcPr>
          <w:p w14:paraId="73260851" w14:textId="77777777" w:rsidR="00137DE4" w:rsidRPr="00137DE4" w:rsidRDefault="00137DE4" w:rsidP="00137DE4">
            <w:pPr>
              <w:suppressAutoHyphens w:val="0"/>
              <w:spacing w:before="40" w:after="40" w:line="220" w:lineRule="exact"/>
              <w:jc w:val="right"/>
              <w:rPr>
                <w:b/>
                <w:sz w:val="18"/>
              </w:rPr>
            </w:pPr>
          </w:p>
        </w:tc>
        <w:tc>
          <w:tcPr>
            <w:tcW w:w="1063" w:type="dxa"/>
            <w:shd w:val="clear" w:color="auto" w:fill="auto"/>
            <w:noWrap/>
            <w:vAlign w:val="bottom"/>
          </w:tcPr>
          <w:p w14:paraId="151A0796" w14:textId="77777777" w:rsidR="00137DE4" w:rsidRPr="00137DE4" w:rsidRDefault="00137DE4" w:rsidP="00137DE4">
            <w:pPr>
              <w:suppressAutoHyphens w:val="0"/>
              <w:spacing w:before="40" w:after="40" w:line="220" w:lineRule="exact"/>
              <w:jc w:val="right"/>
              <w:rPr>
                <w:b/>
                <w:sz w:val="18"/>
              </w:rPr>
            </w:pPr>
          </w:p>
        </w:tc>
        <w:tc>
          <w:tcPr>
            <w:tcW w:w="1590" w:type="dxa"/>
            <w:shd w:val="clear" w:color="auto" w:fill="auto"/>
            <w:noWrap/>
            <w:vAlign w:val="bottom"/>
          </w:tcPr>
          <w:p w14:paraId="22A1B839" w14:textId="77777777" w:rsidR="00137DE4" w:rsidRPr="00137DE4" w:rsidRDefault="00137DE4" w:rsidP="00137DE4">
            <w:pPr>
              <w:suppressAutoHyphens w:val="0"/>
              <w:spacing w:before="40" w:after="40" w:line="220" w:lineRule="exact"/>
              <w:jc w:val="right"/>
              <w:rPr>
                <w:b/>
                <w:sz w:val="18"/>
              </w:rPr>
            </w:pPr>
          </w:p>
        </w:tc>
      </w:tr>
      <w:tr w:rsidR="00137DE4" w:rsidRPr="00137DE4" w14:paraId="2BC76ED4" w14:textId="77777777" w:rsidTr="00137DE4">
        <w:tc>
          <w:tcPr>
            <w:tcW w:w="2310" w:type="dxa"/>
            <w:shd w:val="clear" w:color="auto" w:fill="auto"/>
          </w:tcPr>
          <w:p w14:paraId="76A5BCAF" w14:textId="26EDD316" w:rsidR="00137DE4" w:rsidRPr="00137DE4" w:rsidRDefault="00137DE4" w:rsidP="00550CCA">
            <w:pPr>
              <w:suppressAutoHyphens w:val="0"/>
              <w:spacing w:before="40" w:after="40" w:line="220" w:lineRule="exact"/>
              <w:ind w:left="284"/>
              <w:rPr>
                <w:b/>
                <w:sz w:val="18"/>
              </w:rPr>
            </w:pPr>
            <w:r w:rsidRPr="00137DE4">
              <w:rPr>
                <w:b/>
                <w:bCs/>
                <w:sz w:val="18"/>
                <w:lang w:val="fr-FR"/>
              </w:rPr>
              <w:t xml:space="preserve">Centre éducatif </w:t>
            </w:r>
            <w:r w:rsidR="004B4EA7">
              <w:rPr>
                <w:b/>
                <w:bCs/>
                <w:sz w:val="18"/>
                <w:lang w:val="fr-FR"/>
              </w:rPr>
              <w:br/>
            </w:r>
            <w:r w:rsidRPr="00137DE4">
              <w:rPr>
                <w:b/>
                <w:bCs/>
                <w:sz w:val="18"/>
                <w:lang w:val="fr-FR"/>
              </w:rPr>
              <w:t>et thérapeutique</w:t>
            </w:r>
          </w:p>
        </w:tc>
        <w:tc>
          <w:tcPr>
            <w:tcW w:w="580" w:type="dxa"/>
            <w:shd w:val="clear" w:color="auto" w:fill="auto"/>
            <w:noWrap/>
            <w:vAlign w:val="bottom"/>
          </w:tcPr>
          <w:p w14:paraId="4F44766A" w14:textId="77777777" w:rsidR="00137DE4" w:rsidRPr="00137DE4" w:rsidRDefault="00137DE4" w:rsidP="00137DE4">
            <w:pPr>
              <w:suppressAutoHyphens w:val="0"/>
              <w:spacing w:before="40" w:after="40" w:line="220" w:lineRule="exact"/>
              <w:jc w:val="right"/>
              <w:rPr>
                <w:b/>
                <w:sz w:val="18"/>
              </w:rPr>
            </w:pPr>
            <w:r w:rsidRPr="00137DE4">
              <w:rPr>
                <w:b/>
                <w:bCs/>
                <w:sz w:val="18"/>
                <w:lang w:val="fr-FR"/>
              </w:rPr>
              <w:t>6</w:t>
            </w:r>
          </w:p>
        </w:tc>
        <w:tc>
          <w:tcPr>
            <w:tcW w:w="786" w:type="dxa"/>
            <w:shd w:val="clear" w:color="auto" w:fill="auto"/>
            <w:noWrap/>
            <w:vAlign w:val="bottom"/>
          </w:tcPr>
          <w:p w14:paraId="107FAFA1" w14:textId="77777777" w:rsidR="00137DE4" w:rsidRPr="00137DE4" w:rsidRDefault="00137DE4" w:rsidP="00137DE4">
            <w:pPr>
              <w:suppressAutoHyphens w:val="0"/>
              <w:spacing w:before="40" w:after="40" w:line="220" w:lineRule="exact"/>
              <w:jc w:val="right"/>
              <w:rPr>
                <w:b/>
                <w:sz w:val="18"/>
              </w:rPr>
            </w:pPr>
            <w:r w:rsidRPr="00137DE4">
              <w:rPr>
                <w:b/>
                <w:bCs/>
                <w:sz w:val="18"/>
                <w:lang w:val="fr-FR"/>
              </w:rPr>
              <w:t>2 485</w:t>
            </w:r>
          </w:p>
        </w:tc>
        <w:tc>
          <w:tcPr>
            <w:tcW w:w="1168" w:type="dxa"/>
            <w:shd w:val="clear" w:color="auto" w:fill="auto"/>
            <w:noWrap/>
            <w:vAlign w:val="bottom"/>
          </w:tcPr>
          <w:p w14:paraId="0D817547" w14:textId="77777777" w:rsidR="00137DE4" w:rsidRPr="00137DE4" w:rsidRDefault="00137DE4" w:rsidP="00137DE4">
            <w:pPr>
              <w:suppressAutoHyphens w:val="0"/>
              <w:spacing w:before="40" w:after="40" w:line="220" w:lineRule="exact"/>
              <w:jc w:val="right"/>
              <w:rPr>
                <w:b/>
                <w:sz w:val="18"/>
              </w:rPr>
            </w:pPr>
            <w:r w:rsidRPr="00137DE4">
              <w:rPr>
                <w:b/>
                <w:bCs/>
                <w:sz w:val="18"/>
                <w:lang w:val="fr-FR"/>
              </w:rPr>
              <w:t>1 513</w:t>
            </w:r>
          </w:p>
        </w:tc>
        <w:tc>
          <w:tcPr>
            <w:tcW w:w="1007" w:type="dxa"/>
            <w:shd w:val="clear" w:color="auto" w:fill="auto"/>
            <w:noWrap/>
            <w:vAlign w:val="bottom"/>
          </w:tcPr>
          <w:p w14:paraId="3A7CEAB4" w14:textId="77777777" w:rsidR="00137DE4" w:rsidRPr="00137DE4" w:rsidRDefault="00137DE4" w:rsidP="00137DE4">
            <w:pPr>
              <w:suppressAutoHyphens w:val="0"/>
              <w:spacing w:before="40" w:after="40" w:line="220" w:lineRule="exact"/>
              <w:jc w:val="right"/>
              <w:rPr>
                <w:b/>
                <w:sz w:val="18"/>
              </w:rPr>
            </w:pPr>
            <w:r w:rsidRPr="00137DE4">
              <w:rPr>
                <w:b/>
                <w:bCs/>
                <w:sz w:val="18"/>
                <w:lang w:val="fr-FR"/>
              </w:rPr>
              <w:t>972</w:t>
            </w:r>
          </w:p>
        </w:tc>
        <w:tc>
          <w:tcPr>
            <w:tcW w:w="1063" w:type="dxa"/>
            <w:shd w:val="clear" w:color="auto" w:fill="auto"/>
            <w:noWrap/>
            <w:vAlign w:val="bottom"/>
          </w:tcPr>
          <w:p w14:paraId="6544C0EC" w14:textId="77777777" w:rsidR="00137DE4" w:rsidRPr="00137DE4" w:rsidRDefault="00137DE4" w:rsidP="00137DE4">
            <w:pPr>
              <w:suppressAutoHyphens w:val="0"/>
              <w:spacing w:before="40" w:after="40" w:line="220" w:lineRule="exact"/>
              <w:jc w:val="right"/>
              <w:rPr>
                <w:b/>
                <w:sz w:val="18"/>
              </w:rPr>
            </w:pPr>
            <w:r w:rsidRPr="00137DE4">
              <w:rPr>
                <w:b/>
                <w:bCs/>
                <w:sz w:val="18"/>
                <w:lang w:val="fr-FR"/>
              </w:rPr>
              <w:t>2 362</w:t>
            </w:r>
          </w:p>
        </w:tc>
        <w:tc>
          <w:tcPr>
            <w:tcW w:w="1590" w:type="dxa"/>
            <w:shd w:val="clear" w:color="auto" w:fill="auto"/>
            <w:noWrap/>
            <w:vAlign w:val="bottom"/>
          </w:tcPr>
          <w:p w14:paraId="19AA0D28" w14:textId="77777777" w:rsidR="00137DE4" w:rsidRPr="00137DE4" w:rsidRDefault="00137DE4" w:rsidP="00137DE4">
            <w:pPr>
              <w:suppressAutoHyphens w:val="0"/>
              <w:spacing w:before="40" w:after="40" w:line="220" w:lineRule="exact"/>
              <w:jc w:val="right"/>
              <w:rPr>
                <w:b/>
                <w:sz w:val="18"/>
              </w:rPr>
            </w:pPr>
            <w:r w:rsidRPr="00137DE4">
              <w:rPr>
                <w:b/>
                <w:bCs/>
                <w:sz w:val="18"/>
                <w:lang w:val="fr-FR"/>
              </w:rPr>
              <w:t>123</w:t>
            </w:r>
          </w:p>
        </w:tc>
      </w:tr>
      <w:tr w:rsidR="00137DE4" w:rsidRPr="00137DE4" w14:paraId="79D19E2A" w14:textId="77777777" w:rsidTr="00137DE4">
        <w:tc>
          <w:tcPr>
            <w:tcW w:w="2310" w:type="dxa"/>
            <w:shd w:val="clear" w:color="auto" w:fill="auto"/>
          </w:tcPr>
          <w:p w14:paraId="1CF396CE" w14:textId="25B5FE1E" w:rsidR="00137DE4" w:rsidRPr="00137DE4" w:rsidRDefault="00137DE4" w:rsidP="00550CCA">
            <w:pPr>
              <w:suppressAutoHyphens w:val="0"/>
              <w:spacing w:before="40" w:after="40" w:line="220" w:lineRule="exact"/>
              <w:ind w:left="284"/>
              <w:rPr>
                <w:sz w:val="18"/>
              </w:rPr>
            </w:pPr>
            <w:r w:rsidRPr="00137DE4">
              <w:rPr>
                <w:sz w:val="18"/>
                <w:lang w:val="fr-FR"/>
              </w:rPr>
              <w:t>Achgabat</w:t>
            </w:r>
          </w:p>
        </w:tc>
        <w:tc>
          <w:tcPr>
            <w:tcW w:w="580" w:type="dxa"/>
            <w:shd w:val="clear" w:color="auto" w:fill="auto"/>
            <w:noWrap/>
            <w:vAlign w:val="bottom"/>
          </w:tcPr>
          <w:p w14:paraId="47ED23DE" w14:textId="77777777" w:rsidR="00137DE4" w:rsidRPr="00137DE4" w:rsidRDefault="00137DE4" w:rsidP="00137DE4">
            <w:pPr>
              <w:suppressAutoHyphens w:val="0"/>
              <w:spacing w:before="40" w:after="40" w:line="220" w:lineRule="exact"/>
              <w:jc w:val="right"/>
              <w:rPr>
                <w:sz w:val="18"/>
              </w:rPr>
            </w:pPr>
            <w:r w:rsidRPr="00137DE4">
              <w:rPr>
                <w:sz w:val="18"/>
                <w:lang w:val="fr-FR"/>
              </w:rPr>
              <w:t>1</w:t>
            </w:r>
          </w:p>
        </w:tc>
        <w:tc>
          <w:tcPr>
            <w:tcW w:w="786" w:type="dxa"/>
            <w:shd w:val="clear" w:color="auto" w:fill="auto"/>
            <w:noWrap/>
            <w:vAlign w:val="bottom"/>
          </w:tcPr>
          <w:p w14:paraId="6F85DCFA" w14:textId="77777777" w:rsidR="00137DE4" w:rsidRPr="00137DE4" w:rsidRDefault="00137DE4" w:rsidP="00137DE4">
            <w:pPr>
              <w:suppressAutoHyphens w:val="0"/>
              <w:spacing w:before="40" w:after="40" w:line="220" w:lineRule="exact"/>
              <w:jc w:val="right"/>
              <w:rPr>
                <w:sz w:val="18"/>
              </w:rPr>
            </w:pPr>
            <w:r w:rsidRPr="00137DE4">
              <w:rPr>
                <w:sz w:val="18"/>
                <w:lang w:val="fr-FR"/>
              </w:rPr>
              <w:t>588</w:t>
            </w:r>
          </w:p>
        </w:tc>
        <w:tc>
          <w:tcPr>
            <w:tcW w:w="1168" w:type="dxa"/>
            <w:shd w:val="clear" w:color="auto" w:fill="auto"/>
            <w:noWrap/>
            <w:vAlign w:val="bottom"/>
          </w:tcPr>
          <w:p w14:paraId="7D7B6125" w14:textId="77777777" w:rsidR="00137DE4" w:rsidRPr="00137DE4" w:rsidRDefault="00137DE4" w:rsidP="00137DE4">
            <w:pPr>
              <w:suppressAutoHyphens w:val="0"/>
              <w:spacing w:before="40" w:after="40" w:line="220" w:lineRule="exact"/>
              <w:jc w:val="right"/>
              <w:rPr>
                <w:sz w:val="18"/>
              </w:rPr>
            </w:pPr>
            <w:r w:rsidRPr="00137DE4">
              <w:rPr>
                <w:sz w:val="18"/>
                <w:lang w:val="fr-FR"/>
              </w:rPr>
              <w:t>346</w:t>
            </w:r>
          </w:p>
        </w:tc>
        <w:tc>
          <w:tcPr>
            <w:tcW w:w="1007" w:type="dxa"/>
            <w:shd w:val="clear" w:color="auto" w:fill="auto"/>
            <w:noWrap/>
            <w:vAlign w:val="bottom"/>
          </w:tcPr>
          <w:p w14:paraId="014AD23D" w14:textId="77777777" w:rsidR="00137DE4" w:rsidRPr="00137DE4" w:rsidRDefault="00137DE4" w:rsidP="00137DE4">
            <w:pPr>
              <w:suppressAutoHyphens w:val="0"/>
              <w:spacing w:before="40" w:after="40" w:line="220" w:lineRule="exact"/>
              <w:jc w:val="right"/>
              <w:rPr>
                <w:sz w:val="18"/>
              </w:rPr>
            </w:pPr>
            <w:r w:rsidRPr="00137DE4">
              <w:rPr>
                <w:sz w:val="18"/>
                <w:lang w:val="fr-FR"/>
              </w:rPr>
              <w:t>242</w:t>
            </w:r>
          </w:p>
        </w:tc>
        <w:tc>
          <w:tcPr>
            <w:tcW w:w="1063" w:type="dxa"/>
            <w:shd w:val="clear" w:color="auto" w:fill="auto"/>
            <w:noWrap/>
            <w:vAlign w:val="bottom"/>
          </w:tcPr>
          <w:p w14:paraId="2E702323" w14:textId="77777777" w:rsidR="00137DE4" w:rsidRPr="00137DE4" w:rsidRDefault="00137DE4" w:rsidP="00137DE4">
            <w:pPr>
              <w:suppressAutoHyphens w:val="0"/>
              <w:spacing w:before="40" w:after="40" w:line="220" w:lineRule="exact"/>
              <w:jc w:val="right"/>
              <w:rPr>
                <w:sz w:val="18"/>
              </w:rPr>
            </w:pPr>
            <w:r w:rsidRPr="00137DE4">
              <w:rPr>
                <w:sz w:val="18"/>
                <w:lang w:val="fr-FR"/>
              </w:rPr>
              <w:t>573</w:t>
            </w:r>
          </w:p>
        </w:tc>
        <w:tc>
          <w:tcPr>
            <w:tcW w:w="1590" w:type="dxa"/>
            <w:shd w:val="clear" w:color="auto" w:fill="auto"/>
            <w:noWrap/>
            <w:vAlign w:val="bottom"/>
          </w:tcPr>
          <w:p w14:paraId="1F00B94E" w14:textId="77777777" w:rsidR="00137DE4" w:rsidRPr="00137DE4" w:rsidRDefault="00137DE4" w:rsidP="00137DE4">
            <w:pPr>
              <w:suppressAutoHyphens w:val="0"/>
              <w:spacing w:before="40" w:after="40" w:line="220" w:lineRule="exact"/>
              <w:jc w:val="right"/>
              <w:rPr>
                <w:sz w:val="18"/>
              </w:rPr>
            </w:pPr>
            <w:r w:rsidRPr="00137DE4">
              <w:rPr>
                <w:sz w:val="18"/>
                <w:lang w:val="fr-FR"/>
              </w:rPr>
              <w:t>15</w:t>
            </w:r>
          </w:p>
        </w:tc>
      </w:tr>
      <w:tr w:rsidR="00137DE4" w:rsidRPr="00137DE4" w14:paraId="76449AA7" w14:textId="77777777" w:rsidTr="00137DE4">
        <w:tc>
          <w:tcPr>
            <w:tcW w:w="2310" w:type="dxa"/>
            <w:shd w:val="clear" w:color="auto" w:fill="auto"/>
          </w:tcPr>
          <w:p w14:paraId="79ADBBFC" w14:textId="5DB28C1C" w:rsidR="00137DE4" w:rsidRPr="00137DE4" w:rsidRDefault="00137DE4" w:rsidP="00550CCA">
            <w:pPr>
              <w:suppressAutoHyphens w:val="0"/>
              <w:spacing w:before="40" w:after="40" w:line="220" w:lineRule="exact"/>
              <w:ind w:left="284"/>
              <w:rPr>
                <w:sz w:val="18"/>
              </w:rPr>
            </w:pPr>
            <w:proofErr w:type="spellStart"/>
            <w:r w:rsidRPr="00137DE4">
              <w:rPr>
                <w:sz w:val="18"/>
                <w:lang w:val="fr-FR"/>
              </w:rPr>
              <w:t>Velayat</w:t>
            </w:r>
            <w:proofErr w:type="spellEnd"/>
            <w:r w:rsidRPr="00137DE4">
              <w:rPr>
                <w:sz w:val="18"/>
                <w:lang w:val="fr-FR"/>
              </w:rPr>
              <w:t xml:space="preserve"> d’</w:t>
            </w:r>
            <w:proofErr w:type="spellStart"/>
            <w:r w:rsidRPr="00137DE4">
              <w:rPr>
                <w:sz w:val="18"/>
                <w:lang w:val="fr-FR"/>
              </w:rPr>
              <w:t>Akhal</w:t>
            </w:r>
            <w:proofErr w:type="spellEnd"/>
          </w:p>
        </w:tc>
        <w:tc>
          <w:tcPr>
            <w:tcW w:w="580" w:type="dxa"/>
            <w:shd w:val="clear" w:color="auto" w:fill="auto"/>
            <w:noWrap/>
            <w:vAlign w:val="bottom"/>
          </w:tcPr>
          <w:p w14:paraId="1911AB69" w14:textId="77777777" w:rsidR="00137DE4" w:rsidRPr="00137DE4" w:rsidRDefault="00137DE4" w:rsidP="00137DE4">
            <w:pPr>
              <w:suppressAutoHyphens w:val="0"/>
              <w:spacing w:before="40" w:after="40" w:line="220" w:lineRule="exact"/>
              <w:jc w:val="right"/>
              <w:rPr>
                <w:sz w:val="18"/>
              </w:rPr>
            </w:pPr>
            <w:r w:rsidRPr="00137DE4">
              <w:rPr>
                <w:sz w:val="18"/>
                <w:lang w:val="fr-FR"/>
              </w:rPr>
              <w:t>1</w:t>
            </w:r>
          </w:p>
        </w:tc>
        <w:tc>
          <w:tcPr>
            <w:tcW w:w="786" w:type="dxa"/>
            <w:shd w:val="clear" w:color="auto" w:fill="auto"/>
            <w:noWrap/>
            <w:vAlign w:val="bottom"/>
          </w:tcPr>
          <w:p w14:paraId="55E98E2B" w14:textId="77777777" w:rsidR="00137DE4" w:rsidRPr="00137DE4" w:rsidRDefault="00137DE4" w:rsidP="00137DE4">
            <w:pPr>
              <w:suppressAutoHyphens w:val="0"/>
              <w:spacing w:before="40" w:after="40" w:line="220" w:lineRule="exact"/>
              <w:jc w:val="right"/>
              <w:rPr>
                <w:sz w:val="18"/>
              </w:rPr>
            </w:pPr>
            <w:r w:rsidRPr="00137DE4">
              <w:rPr>
                <w:sz w:val="18"/>
                <w:lang w:val="fr-FR"/>
              </w:rPr>
              <w:t>406</w:t>
            </w:r>
          </w:p>
        </w:tc>
        <w:tc>
          <w:tcPr>
            <w:tcW w:w="1168" w:type="dxa"/>
            <w:shd w:val="clear" w:color="auto" w:fill="auto"/>
            <w:noWrap/>
            <w:vAlign w:val="bottom"/>
          </w:tcPr>
          <w:p w14:paraId="7BFFFC35" w14:textId="77777777" w:rsidR="00137DE4" w:rsidRPr="00137DE4" w:rsidRDefault="00137DE4" w:rsidP="00137DE4">
            <w:pPr>
              <w:suppressAutoHyphens w:val="0"/>
              <w:spacing w:before="40" w:after="40" w:line="220" w:lineRule="exact"/>
              <w:jc w:val="right"/>
              <w:rPr>
                <w:sz w:val="18"/>
              </w:rPr>
            </w:pPr>
            <w:r w:rsidRPr="00137DE4">
              <w:rPr>
                <w:sz w:val="18"/>
                <w:lang w:val="fr-FR"/>
              </w:rPr>
              <w:t>277</w:t>
            </w:r>
          </w:p>
        </w:tc>
        <w:tc>
          <w:tcPr>
            <w:tcW w:w="1007" w:type="dxa"/>
            <w:shd w:val="clear" w:color="auto" w:fill="auto"/>
            <w:noWrap/>
            <w:vAlign w:val="bottom"/>
          </w:tcPr>
          <w:p w14:paraId="267B6F5F" w14:textId="77777777" w:rsidR="00137DE4" w:rsidRPr="00137DE4" w:rsidRDefault="00137DE4" w:rsidP="00137DE4">
            <w:pPr>
              <w:suppressAutoHyphens w:val="0"/>
              <w:spacing w:before="40" w:after="40" w:line="220" w:lineRule="exact"/>
              <w:jc w:val="right"/>
              <w:rPr>
                <w:sz w:val="18"/>
              </w:rPr>
            </w:pPr>
            <w:r w:rsidRPr="00137DE4">
              <w:rPr>
                <w:sz w:val="18"/>
                <w:lang w:val="fr-FR"/>
              </w:rPr>
              <w:t>129</w:t>
            </w:r>
          </w:p>
        </w:tc>
        <w:tc>
          <w:tcPr>
            <w:tcW w:w="1063" w:type="dxa"/>
            <w:shd w:val="clear" w:color="auto" w:fill="auto"/>
            <w:noWrap/>
            <w:vAlign w:val="bottom"/>
          </w:tcPr>
          <w:p w14:paraId="686C5B90" w14:textId="77777777" w:rsidR="00137DE4" w:rsidRPr="00137DE4" w:rsidRDefault="00137DE4" w:rsidP="00137DE4">
            <w:pPr>
              <w:suppressAutoHyphens w:val="0"/>
              <w:spacing w:before="40" w:after="40" w:line="220" w:lineRule="exact"/>
              <w:jc w:val="right"/>
              <w:rPr>
                <w:sz w:val="18"/>
              </w:rPr>
            </w:pPr>
            <w:r w:rsidRPr="00137DE4">
              <w:rPr>
                <w:sz w:val="18"/>
                <w:lang w:val="fr-FR"/>
              </w:rPr>
              <w:t>393</w:t>
            </w:r>
          </w:p>
        </w:tc>
        <w:tc>
          <w:tcPr>
            <w:tcW w:w="1590" w:type="dxa"/>
            <w:shd w:val="clear" w:color="auto" w:fill="auto"/>
            <w:noWrap/>
            <w:vAlign w:val="bottom"/>
          </w:tcPr>
          <w:p w14:paraId="20018B2A" w14:textId="77777777" w:rsidR="00137DE4" w:rsidRPr="00137DE4" w:rsidRDefault="00137DE4" w:rsidP="00137DE4">
            <w:pPr>
              <w:suppressAutoHyphens w:val="0"/>
              <w:spacing w:before="40" w:after="40" w:line="220" w:lineRule="exact"/>
              <w:jc w:val="right"/>
              <w:rPr>
                <w:sz w:val="18"/>
              </w:rPr>
            </w:pPr>
            <w:r w:rsidRPr="00137DE4">
              <w:rPr>
                <w:sz w:val="18"/>
                <w:lang w:val="fr-FR"/>
              </w:rPr>
              <w:t>13</w:t>
            </w:r>
          </w:p>
        </w:tc>
      </w:tr>
      <w:tr w:rsidR="00137DE4" w:rsidRPr="00137DE4" w14:paraId="4FA30C9F" w14:textId="77777777" w:rsidTr="00137DE4">
        <w:tc>
          <w:tcPr>
            <w:tcW w:w="2310" w:type="dxa"/>
            <w:shd w:val="clear" w:color="auto" w:fill="auto"/>
          </w:tcPr>
          <w:p w14:paraId="40EDF50D" w14:textId="5F4E662C" w:rsidR="00137DE4" w:rsidRPr="00137DE4" w:rsidRDefault="00137DE4" w:rsidP="00550CCA">
            <w:pPr>
              <w:suppressAutoHyphens w:val="0"/>
              <w:spacing w:before="40" w:after="40" w:line="220" w:lineRule="exact"/>
              <w:ind w:left="284"/>
              <w:rPr>
                <w:sz w:val="18"/>
              </w:rPr>
            </w:pPr>
            <w:proofErr w:type="spellStart"/>
            <w:r w:rsidRPr="00137DE4">
              <w:rPr>
                <w:sz w:val="18"/>
                <w:lang w:val="fr-FR"/>
              </w:rPr>
              <w:lastRenderedPageBreak/>
              <w:t>Velayat</w:t>
            </w:r>
            <w:proofErr w:type="spellEnd"/>
            <w:r w:rsidRPr="00137DE4">
              <w:rPr>
                <w:sz w:val="18"/>
                <w:lang w:val="fr-FR"/>
              </w:rPr>
              <w:t xml:space="preserve"> de Balkan</w:t>
            </w:r>
          </w:p>
        </w:tc>
        <w:tc>
          <w:tcPr>
            <w:tcW w:w="580" w:type="dxa"/>
            <w:shd w:val="clear" w:color="auto" w:fill="auto"/>
            <w:noWrap/>
            <w:vAlign w:val="bottom"/>
          </w:tcPr>
          <w:p w14:paraId="03DEBB48" w14:textId="77777777" w:rsidR="00137DE4" w:rsidRPr="00137DE4" w:rsidRDefault="00137DE4" w:rsidP="00137DE4">
            <w:pPr>
              <w:suppressAutoHyphens w:val="0"/>
              <w:spacing w:before="40" w:after="40" w:line="220" w:lineRule="exact"/>
              <w:jc w:val="right"/>
              <w:rPr>
                <w:sz w:val="18"/>
              </w:rPr>
            </w:pPr>
            <w:r w:rsidRPr="00137DE4">
              <w:rPr>
                <w:sz w:val="18"/>
                <w:lang w:val="fr-FR"/>
              </w:rPr>
              <w:t>1</w:t>
            </w:r>
          </w:p>
        </w:tc>
        <w:tc>
          <w:tcPr>
            <w:tcW w:w="786" w:type="dxa"/>
            <w:shd w:val="clear" w:color="auto" w:fill="auto"/>
            <w:noWrap/>
            <w:vAlign w:val="bottom"/>
          </w:tcPr>
          <w:p w14:paraId="12C37E8B" w14:textId="77777777" w:rsidR="00137DE4" w:rsidRPr="00137DE4" w:rsidRDefault="00137DE4" w:rsidP="00137DE4">
            <w:pPr>
              <w:suppressAutoHyphens w:val="0"/>
              <w:spacing w:before="40" w:after="40" w:line="220" w:lineRule="exact"/>
              <w:jc w:val="right"/>
              <w:rPr>
                <w:sz w:val="18"/>
              </w:rPr>
            </w:pPr>
            <w:r w:rsidRPr="00137DE4">
              <w:rPr>
                <w:sz w:val="18"/>
                <w:lang w:val="fr-FR"/>
              </w:rPr>
              <w:t>381</w:t>
            </w:r>
          </w:p>
        </w:tc>
        <w:tc>
          <w:tcPr>
            <w:tcW w:w="1168" w:type="dxa"/>
            <w:shd w:val="clear" w:color="auto" w:fill="auto"/>
            <w:noWrap/>
            <w:vAlign w:val="bottom"/>
          </w:tcPr>
          <w:p w14:paraId="70DA559D" w14:textId="77777777" w:rsidR="00137DE4" w:rsidRPr="00137DE4" w:rsidRDefault="00137DE4" w:rsidP="00137DE4">
            <w:pPr>
              <w:suppressAutoHyphens w:val="0"/>
              <w:spacing w:before="40" w:after="40" w:line="220" w:lineRule="exact"/>
              <w:jc w:val="right"/>
              <w:rPr>
                <w:sz w:val="18"/>
              </w:rPr>
            </w:pPr>
            <w:r w:rsidRPr="00137DE4">
              <w:rPr>
                <w:sz w:val="18"/>
                <w:lang w:val="fr-FR"/>
              </w:rPr>
              <w:t>248</w:t>
            </w:r>
          </w:p>
        </w:tc>
        <w:tc>
          <w:tcPr>
            <w:tcW w:w="1007" w:type="dxa"/>
            <w:shd w:val="clear" w:color="auto" w:fill="auto"/>
            <w:noWrap/>
            <w:vAlign w:val="bottom"/>
          </w:tcPr>
          <w:p w14:paraId="03134DF1" w14:textId="77777777" w:rsidR="00137DE4" w:rsidRPr="00137DE4" w:rsidRDefault="00137DE4" w:rsidP="00137DE4">
            <w:pPr>
              <w:suppressAutoHyphens w:val="0"/>
              <w:spacing w:before="40" w:after="40" w:line="220" w:lineRule="exact"/>
              <w:jc w:val="right"/>
              <w:rPr>
                <w:sz w:val="18"/>
              </w:rPr>
            </w:pPr>
            <w:r w:rsidRPr="00137DE4">
              <w:rPr>
                <w:sz w:val="18"/>
                <w:lang w:val="fr-FR"/>
              </w:rPr>
              <w:t>133</w:t>
            </w:r>
          </w:p>
        </w:tc>
        <w:tc>
          <w:tcPr>
            <w:tcW w:w="1063" w:type="dxa"/>
            <w:shd w:val="clear" w:color="auto" w:fill="auto"/>
            <w:noWrap/>
            <w:vAlign w:val="bottom"/>
          </w:tcPr>
          <w:p w14:paraId="16A1CB3A" w14:textId="77777777" w:rsidR="00137DE4" w:rsidRPr="00137DE4" w:rsidRDefault="00137DE4" w:rsidP="00137DE4">
            <w:pPr>
              <w:suppressAutoHyphens w:val="0"/>
              <w:spacing w:before="40" w:after="40" w:line="220" w:lineRule="exact"/>
              <w:jc w:val="right"/>
              <w:rPr>
                <w:sz w:val="18"/>
              </w:rPr>
            </w:pPr>
            <w:r w:rsidRPr="00137DE4">
              <w:rPr>
                <w:sz w:val="18"/>
                <w:lang w:val="fr-FR"/>
              </w:rPr>
              <w:t>375</w:t>
            </w:r>
          </w:p>
        </w:tc>
        <w:tc>
          <w:tcPr>
            <w:tcW w:w="1590" w:type="dxa"/>
            <w:shd w:val="clear" w:color="auto" w:fill="auto"/>
            <w:noWrap/>
            <w:vAlign w:val="bottom"/>
          </w:tcPr>
          <w:p w14:paraId="57FE3E26" w14:textId="77777777" w:rsidR="00137DE4" w:rsidRPr="00137DE4" w:rsidRDefault="00137DE4" w:rsidP="00137DE4">
            <w:pPr>
              <w:suppressAutoHyphens w:val="0"/>
              <w:spacing w:before="40" w:after="40" w:line="220" w:lineRule="exact"/>
              <w:jc w:val="right"/>
              <w:rPr>
                <w:sz w:val="18"/>
              </w:rPr>
            </w:pPr>
            <w:r w:rsidRPr="00137DE4">
              <w:rPr>
                <w:sz w:val="18"/>
                <w:lang w:val="fr-FR"/>
              </w:rPr>
              <w:t>6</w:t>
            </w:r>
          </w:p>
        </w:tc>
      </w:tr>
      <w:tr w:rsidR="00137DE4" w:rsidRPr="00137DE4" w14:paraId="5788F0BD" w14:textId="77777777" w:rsidTr="00137DE4">
        <w:tc>
          <w:tcPr>
            <w:tcW w:w="2310" w:type="dxa"/>
            <w:shd w:val="clear" w:color="auto" w:fill="auto"/>
          </w:tcPr>
          <w:p w14:paraId="3D282147" w14:textId="4E4F9D32" w:rsidR="00137DE4" w:rsidRPr="00137DE4" w:rsidRDefault="00137DE4" w:rsidP="00550CCA">
            <w:pPr>
              <w:suppressAutoHyphens w:val="0"/>
              <w:spacing w:before="40" w:after="40" w:line="220" w:lineRule="exact"/>
              <w:ind w:left="284"/>
              <w:rPr>
                <w:sz w:val="18"/>
              </w:rPr>
            </w:pPr>
            <w:proofErr w:type="spellStart"/>
            <w:r w:rsidRPr="00137DE4">
              <w:rPr>
                <w:sz w:val="18"/>
                <w:lang w:val="fr-FR"/>
              </w:rPr>
              <w:t>Velayat</w:t>
            </w:r>
            <w:proofErr w:type="spellEnd"/>
            <w:r w:rsidRPr="00137DE4">
              <w:rPr>
                <w:sz w:val="18"/>
                <w:lang w:val="fr-FR"/>
              </w:rPr>
              <w:t xml:space="preserve"> de </w:t>
            </w:r>
            <w:proofErr w:type="spellStart"/>
            <w:r w:rsidRPr="00137DE4">
              <w:rPr>
                <w:sz w:val="18"/>
                <w:lang w:val="fr-FR"/>
              </w:rPr>
              <w:t>Dachogouz</w:t>
            </w:r>
            <w:proofErr w:type="spellEnd"/>
          </w:p>
        </w:tc>
        <w:tc>
          <w:tcPr>
            <w:tcW w:w="580" w:type="dxa"/>
            <w:shd w:val="clear" w:color="auto" w:fill="auto"/>
            <w:noWrap/>
            <w:vAlign w:val="bottom"/>
          </w:tcPr>
          <w:p w14:paraId="479181C0" w14:textId="77777777" w:rsidR="00137DE4" w:rsidRPr="00137DE4" w:rsidRDefault="00137DE4" w:rsidP="00137DE4">
            <w:pPr>
              <w:suppressAutoHyphens w:val="0"/>
              <w:spacing w:before="40" w:after="40" w:line="220" w:lineRule="exact"/>
              <w:jc w:val="right"/>
              <w:rPr>
                <w:sz w:val="18"/>
              </w:rPr>
            </w:pPr>
            <w:r w:rsidRPr="00137DE4">
              <w:rPr>
                <w:sz w:val="18"/>
                <w:lang w:val="fr-FR"/>
              </w:rPr>
              <w:t>1</w:t>
            </w:r>
          </w:p>
        </w:tc>
        <w:tc>
          <w:tcPr>
            <w:tcW w:w="786" w:type="dxa"/>
            <w:shd w:val="clear" w:color="auto" w:fill="auto"/>
            <w:noWrap/>
            <w:vAlign w:val="bottom"/>
          </w:tcPr>
          <w:p w14:paraId="342B7E3D" w14:textId="77777777" w:rsidR="00137DE4" w:rsidRPr="00137DE4" w:rsidRDefault="00137DE4" w:rsidP="00137DE4">
            <w:pPr>
              <w:suppressAutoHyphens w:val="0"/>
              <w:spacing w:before="40" w:after="40" w:line="220" w:lineRule="exact"/>
              <w:jc w:val="right"/>
              <w:rPr>
                <w:sz w:val="18"/>
              </w:rPr>
            </w:pPr>
            <w:r w:rsidRPr="00137DE4">
              <w:rPr>
                <w:sz w:val="18"/>
                <w:lang w:val="fr-FR"/>
              </w:rPr>
              <w:t>300</w:t>
            </w:r>
          </w:p>
        </w:tc>
        <w:tc>
          <w:tcPr>
            <w:tcW w:w="1168" w:type="dxa"/>
            <w:shd w:val="clear" w:color="auto" w:fill="auto"/>
            <w:noWrap/>
            <w:vAlign w:val="bottom"/>
          </w:tcPr>
          <w:p w14:paraId="0396BBB0" w14:textId="77777777" w:rsidR="00137DE4" w:rsidRPr="00137DE4" w:rsidRDefault="00137DE4" w:rsidP="00137DE4">
            <w:pPr>
              <w:suppressAutoHyphens w:val="0"/>
              <w:spacing w:before="40" w:after="40" w:line="220" w:lineRule="exact"/>
              <w:jc w:val="right"/>
              <w:rPr>
                <w:sz w:val="18"/>
              </w:rPr>
            </w:pPr>
            <w:r w:rsidRPr="00137DE4">
              <w:rPr>
                <w:sz w:val="18"/>
                <w:lang w:val="fr-FR"/>
              </w:rPr>
              <w:t>180</w:t>
            </w:r>
          </w:p>
        </w:tc>
        <w:tc>
          <w:tcPr>
            <w:tcW w:w="1007" w:type="dxa"/>
            <w:shd w:val="clear" w:color="auto" w:fill="auto"/>
            <w:noWrap/>
            <w:vAlign w:val="bottom"/>
          </w:tcPr>
          <w:p w14:paraId="48AAF407" w14:textId="77777777" w:rsidR="00137DE4" w:rsidRPr="00137DE4" w:rsidRDefault="00137DE4" w:rsidP="00137DE4">
            <w:pPr>
              <w:suppressAutoHyphens w:val="0"/>
              <w:spacing w:before="40" w:after="40" w:line="220" w:lineRule="exact"/>
              <w:jc w:val="right"/>
              <w:rPr>
                <w:sz w:val="18"/>
              </w:rPr>
            </w:pPr>
            <w:r w:rsidRPr="00137DE4">
              <w:rPr>
                <w:sz w:val="18"/>
                <w:lang w:val="fr-FR"/>
              </w:rPr>
              <w:t>120</w:t>
            </w:r>
          </w:p>
        </w:tc>
        <w:tc>
          <w:tcPr>
            <w:tcW w:w="1063" w:type="dxa"/>
            <w:shd w:val="clear" w:color="auto" w:fill="auto"/>
            <w:noWrap/>
            <w:vAlign w:val="bottom"/>
          </w:tcPr>
          <w:p w14:paraId="61608702" w14:textId="77777777" w:rsidR="00137DE4" w:rsidRPr="00137DE4" w:rsidRDefault="00137DE4" w:rsidP="00137DE4">
            <w:pPr>
              <w:suppressAutoHyphens w:val="0"/>
              <w:spacing w:before="40" w:after="40" w:line="220" w:lineRule="exact"/>
              <w:jc w:val="right"/>
              <w:rPr>
                <w:sz w:val="18"/>
              </w:rPr>
            </w:pPr>
            <w:r w:rsidRPr="00137DE4">
              <w:rPr>
                <w:sz w:val="18"/>
                <w:lang w:val="fr-FR"/>
              </w:rPr>
              <w:t>267</w:t>
            </w:r>
          </w:p>
        </w:tc>
        <w:tc>
          <w:tcPr>
            <w:tcW w:w="1590" w:type="dxa"/>
            <w:shd w:val="clear" w:color="auto" w:fill="auto"/>
            <w:noWrap/>
            <w:vAlign w:val="bottom"/>
          </w:tcPr>
          <w:p w14:paraId="4F284918" w14:textId="77777777" w:rsidR="00137DE4" w:rsidRPr="00137DE4" w:rsidRDefault="00137DE4" w:rsidP="00137DE4">
            <w:pPr>
              <w:suppressAutoHyphens w:val="0"/>
              <w:spacing w:before="40" w:after="40" w:line="220" w:lineRule="exact"/>
              <w:jc w:val="right"/>
              <w:rPr>
                <w:sz w:val="18"/>
              </w:rPr>
            </w:pPr>
            <w:r w:rsidRPr="00137DE4">
              <w:rPr>
                <w:sz w:val="18"/>
                <w:lang w:val="fr-FR"/>
              </w:rPr>
              <w:t>33</w:t>
            </w:r>
          </w:p>
        </w:tc>
      </w:tr>
      <w:tr w:rsidR="00137DE4" w:rsidRPr="00137DE4" w14:paraId="4B614520" w14:textId="77777777" w:rsidTr="00137DE4">
        <w:tc>
          <w:tcPr>
            <w:tcW w:w="2310" w:type="dxa"/>
            <w:shd w:val="clear" w:color="auto" w:fill="auto"/>
          </w:tcPr>
          <w:p w14:paraId="3B886664" w14:textId="58AF0B41" w:rsidR="00137DE4" w:rsidRPr="00137DE4" w:rsidRDefault="00137DE4" w:rsidP="00550CCA">
            <w:pPr>
              <w:suppressAutoHyphens w:val="0"/>
              <w:spacing w:before="40" w:after="40" w:line="220" w:lineRule="exact"/>
              <w:ind w:left="284"/>
              <w:rPr>
                <w:sz w:val="18"/>
              </w:rPr>
            </w:pPr>
            <w:proofErr w:type="spellStart"/>
            <w:r w:rsidRPr="00137DE4">
              <w:rPr>
                <w:sz w:val="18"/>
                <w:lang w:val="fr-FR"/>
              </w:rPr>
              <w:t>Velayat</w:t>
            </w:r>
            <w:proofErr w:type="spellEnd"/>
            <w:r w:rsidRPr="00137DE4">
              <w:rPr>
                <w:sz w:val="18"/>
                <w:lang w:val="fr-FR"/>
              </w:rPr>
              <w:t xml:space="preserve"> de </w:t>
            </w:r>
            <w:proofErr w:type="spellStart"/>
            <w:r w:rsidRPr="00137DE4">
              <w:rPr>
                <w:sz w:val="18"/>
                <w:lang w:val="fr-FR"/>
              </w:rPr>
              <w:t>Lebap</w:t>
            </w:r>
            <w:proofErr w:type="spellEnd"/>
          </w:p>
        </w:tc>
        <w:tc>
          <w:tcPr>
            <w:tcW w:w="580" w:type="dxa"/>
            <w:shd w:val="clear" w:color="auto" w:fill="auto"/>
            <w:noWrap/>
            <w:vAlign w:val="bottom"/>
          </w:tcPr>
          <w:p w14:paraId="7ACCDB19" w14:textId="77777777" w:rsidR="00137DE4" w:rsidRPr="00137DE4" w:rsidRDefault="00137DE4" w:rsidP="00137DE4">
            <w:pPr>
              <w:suppressAutoHyphens w:val="0"/>
              <w:spacing w:before="40" w:after="40" w:line="220" w:lineRule="exact"/>
              <w:jc w:val="right"/>
              <w:rPr>
                <w:sz w:val="18"/>
              </w:rPr>
            </w:pPr>
            <w:r w:rsidRPr="00137DE4">
              <w:rPr>
                <w:sz w:val="18"/>
                <w:lang w:val="fr-FR"/>
              </w:rPr>
              <w:t>1</w:t>
            </w:r>
          </w:p>
        </w:tc>
        <w:tc>
          <w:tcPr>
            <w:tcW w:w="786" w:type="dxa"/>
            <w:shd w:val="clear" w:color="auto" w:fill="auto"/>
            <w:noWrap/>
            <w:vAlign w:val="bottom"/>
          </w:tcPr>
          <w:p w14:paraId="1FFE46F2" w14:textId="77777777" w:rsidR="00137DE4" w:rsidRPr="00137DE4" w:rsidRDefault="00137DE4" w:rsidP="00137DE4">
            <w:pPr>
              <w:suppressAutoHyphens w:val="0"/>
              <w:spacing w:before="40" w:after="40" w:line="220" w:lineRule="exact"/>
              <w:jc w:val="right"/>
              <w:rPr>
                <w:sz w:val="18"/>
              </w:rPr>
            </w:pPr>
            <w:r w:rsidRPr="00137DE4">
              <w:rPr>
                <w:sz w:val="18"/>
                <w:lang w:val="fr-FR"/>
              </w:rPr>
              <w:t>348</w:t>
            </w:r>
          </w:p>
        </w:tc>
        <w:tc>
          <w:tcPr>
            <w:tcW w:w="1168" w:type="dxa"/>
            <w:shd w:val="clear" w:color="auto" w:fill="auto"/>
            <w:noWrap/>
            <w:vAlign w:val="bottom"/>
          </w:tcPr>
          <w:p w14:paraId="78F464F0" w14:textId="77777777" w:rsidR="00137DE4" w:rsidRPr="00137DE4" w:rsidRDefault="00137DE4" w:rsidP="00137DE4">
            <w:pPr>
              <w:suppressAutoHyphens w:val="0"/>
              <w:spacing w:before="40" w:after="40" w:line="220" w:lineRule="exact"/>
              <w:jc w:val="right"/>
              <w:rPr>
                <w:sz w:val="18"/>
              </w:rPr>
            </w:pPr>
            <w:r w:rsidRPr="00137DE4">
              <w:rPr>
                <w:sz w:val="18"/>
                <w:lang w:val="fr-FR"/>
              </w:rPr>
              <w:t>196</w:t>
            </w:r>
          </w:p>
        </w:tc>
        <w:tc>
          <w:tcPr>
            <w:tcW w:w="1007" w:type="dxa"/>
            <w:shd w:val="clear" w:color="auto" w:fill="auto"/>
            <w:noWrap/>
            <w:vAlign w:val="bottom"/>
          </w:tcPr>
          <w:p w14:paraId="52D13FC6" w14:textId="77777777" w:rsidR="00137DE4" w:rsidRPr="00137DE4" w:rsidRDefault="00137DE4" w:rsidP="00137DE4">
            <w:pPr>
              <w:suppressAutoHyphens w:val="0"/>
              <w:spacing w:before="40" w:after="40" w:line="220" w:lineRule="exact"/>
              <w:jc w:val="right"/>
              <w:rPr>
                <w:sz w:val="18"/>
              </w:rPr>
            </w:pPr>
            <w:r w:rsidRPr="00137DE4">
              <w:rPr>
                <w:sz w:val="18"/>
                <w:lang w:val="fr-FR"/>
              </w:rPr>
              <w:t>152</w:t>
            </w:r>
          </w:p>
        </w:tc>
        <w:tc>
          <w:tcPr>
            <w:tcW w:w="1063" w:type="dxa"/>
            <w:shd w:val="clear" w:color="auto" w:fill="auto"/>
            <w:noWrap/>
            <w:vAlign w:val="bottom"/>
          </w:tcPr>
          <w:p w14:paraId="4088810C" w14:textId="77777777" w:rsidR="00137DE4" w:rsidRPr="00137DE4" w:rsidRDefault="00137DE4" w:rsidP="00137DE4">
            <w:pPr>
              <w:suppressAutoHyphens w:val="0"/>
              <w:spacing w:before="40" w:after="40" w:line="220" w:lineRule="exact"/>
              <w:jc w:val="right"/>
              <w:rPr>
                <w:sz w:val="18"/>
              </w:rPr>
            </w:pPr>
            <w:r w:rsidRPr="00137DE4">
              <w:rPr>
                <w:sz w:val="18"/>
                <w:lang w:val="fr-FR"/>
              </w:rPr>
              <w:t>315</w:t>
            </w:r>
          </w:p>
        </w:tc>
        <w:tc>
          <w:tcPr>
            <w:tcW w:w="1590" w:type="dxa"/>
            <w:shd w:val="clear" w:color="auto" w:fill="auto"/>
            <w:noWrap/>
            <w:vAlign w:val="bottom"/>
          </w:tcPr>
          <w:p w14:paraId="4FCB7556" w14:textId="77777777" w:rsidR="00137DE4" w:rsidRPr="00137DE4" w:rsidRDefault="00137DE4" w:rsidP="00137DE4">
            <w:pPr>
              <w:suppressAutoHyphens w:val="0"/>
              <w:spacing w:before="40" w:after="40" w:line="220" w:lineRule="exact"/>
              <w:jc w:val="right"/>
              <w:rPr>
                <w:sz w:val="18"/>
              </w:rPr>
            </w:pPr>
            <w:r w:rsidRPr="00137DE4">
              <w:rPr>
                <w:sz w:val="18"/>
                <w:lang w:val="fr-FR"/>
              </w:rPr>
              <w:t>33</w:t>
            </w:r>
          </w:p>
        </w:tc>
      </w:tr>
      <w:tr w:rsidR="00137DE4" w:rsidRPr="00137DE4" w14:paraId="2BAA956D" w14:textId="77777777" w:rsidTr="00137DE4">
        <w:tc>
          <w:tcPr>
            <w:tcW w:w="2310" w:type="dxa"/>
            <w:shd w:val="clear" w:color="auto" w:fill="auto"/>
          </w:tcPr>
          <w:p w14:paraId="6DA5B124" w14:textId="77777777" w:rsidR="00137DE4" w:rsidRPr="00137DE4" w:rsidRDefault="00137DE4" w:rsidP="00550CCA">
            <w:pPr>
              <w:suppressAutoHyphens w:val="0"/>
              <w:spacing w:before="40" w:after="40" w:line="220" w:lineRule="exact"/>
              <w:ind w:left="284"/>
              <w:rPr>
                <w:sz w:val="18"/>
              </w:rPr>
            </w:pPr>
            <w:r w:rsidRPr="00137DE4">
              <w:rPr>
                <w:sz w:val="18"/>
              </w:rPr>
              <w:tab/>
            </w:r>
          </w:p>
        </w:tc>
        <w:tc>
          <w:tcPr>
            <w:tcW w:w="580" w:type="dxa"/>
            <w:shd w:val="clear" w:color="auto" w:fill="auto"/>
            <w:noWrap/>
            <w:vAlign w:val="bottom"/>
          </w:tcPr>
          <w:p w14:paraId="0889AE17" w14:textId="77777777" w:rsidR="00137DE4" w:rsidRPr="004B4EA7" w:rsidRDefault="00137DE4" w:rsidP="00137DE4">
            <w:pPr>
              <w:suppressAutoHyphens w:val="0"/>
              <w:spacing w:before="40" w:after="40" w:line="220" w:lineRule="exact"/>
              <w:jc w:val="right"/>
              <w:rPr>
                <w:sz w:val="18"/>
              </w:rPr>
            </w:pPr>
            <w:r w:rsidRPr="004B4EA7">
              <w:rPr>
                <w:sz w:val="18"/>
                <w:lang w:val="fr-FR"/>
              </w:rPr>
              <w:t>1</w:t>
            </w:r>
          </w:p>
        </w:tc>
        <w:tc>
          <w:tcPr>
            <w:tcW w:w="786" w:type="dxa"/>
            <w:shd w:val="clear" w:color="auto" w:fill="auto"/>
            <w:noWrap/>
            <w:vAlign w:val="bottom"/>
          </w:tcPr>
          <w:p w14:paraId="24E84D26" w14:textId="77777777" w:rsidR="00137DE4" w:rsidRPr="004B4EA7" w:rsidRDefault="00137DE4" w:rsidP="00137DE4">
            <w:pPr>
              <w:suppressAutoHyphens w:val="0"/>
              <w:spacing w:before="40" w:after="40" w:line="220" w:lineRule="exact"/>
              <w:jc w:val="right"/>
              <w:rPr>
                <w:sz w:val="18"/>
              </w:rPr>
            </w:pPr>
            <w:r w:rsidRPr="004B4EA7">
              <w:rPr>
                <w:sz w:val="18"/>
                <w:lang w:val="fr-FR"/>
              </w:rPr>
              <w:t>462</w:t>
            </w:r>
          </w:p>
        </w:tc>
        <w:tc>
          <w:tcPr>
            <w:tcW w:w="1168" w:type="dxa"/>
            <w:shd w:val="clear" w:color="auto" w:fill="auto"/>
            <w:noWrap/>
            <w:vAlign w:val="bottom"/>
          </w:tcPr>
          <w:p w14:paraId="7EE46565" w14:textId="77777777" w:rsidR="00137DE4" w:rsidRPr="004B4EA7" w:rsidRDefault="00137DE4" w:rsidP="00137DE4">
            <w:pPr>
              <w:suppressAutoHyphens w:val="0"/>
              <w:spacing w:before="40" w:after="40" w:line="220" w:lineRule="exact"/>
              <w:jc w:val="right"/>
              <w:rPr>
                <w:sz w:val="18"/>
              </w:rPr>
            </w:pPr>
            <w:r w:rsidRPr="004B4EA7">
              <w:rPr>
                <w:sz w:val="18"/>
                <w:lang w:val="fr-FR"/>
              </w:rPr>
              <w:t>266</w:t>
            </w:r>
          </w:p>
        </w:tc>
        <w:tc>
          <w:tcPr>
            <w:tcW w:w="1007" w:type="dxa"/>
            <w:shd w:val="clear" w:color="auto" w:fill="auto"/>
            <w:noWrap/>
            <w:vAlign w:val="bottom"/>
          </w:tcPr>
          <w:p w14:paraId="1B12D58B" w14:textId="77777777" w:rsidR="00137DE4" w:rsidRPr="004B4EA7" w:rsidRDefault="00137DE4" w:rsidP="00137DE4">
            <w:pPr>
              <w:suppressAutoHyphens w:val="0"/>
              <w:spacing w:before="40" w:after="40" w:line="220" w:lineRule="exact"/>
              <w:jc w:val="right"/>
              <w:rPr>
                <w:sz w:val="18"/>
              </w:rPr>
            </w:pPr>
            <w:r w:rsidRPr="004B4EA7">
              <w:rPr>
                <w:sz w:val="18"/>
                <w:lang w:val="fr-FR"/>
              </w:rPr>
              <w:t>196</w:t>
            </w:r>
          </w:p>
        </w:tc>
        <w:tc>
          <w:tcPr>
            <w:tcW w:w="1063" w:type="dxa"/>
            <w:shd w:val="clear" w:color="auto" w:fill="auto"/>
            <w:noWrap/>
            <w:vAlign w:val="bottom"/>
          </w:tcPr>
          <w:p w14:paraId="3C970718" w14:textId="77777777" w:rsidR="00137DE4" w:rsidRPr="004B4EA7" w:rsidRDefault="00137DE4" w:rsidP="00137DE4">
            <w:pPr>
              <w:suppressAutoHyphens w:val="0"/>
              <w:spacing w:before="40" w:after="40" w:line="220" w:lineRule="exact"/>
              <w:jc w:val="right"/>
              <w:rPr>
                <w:sz w:val="18"/>
              </w:rPr>
            </w:pPr>
            <w:r w:rsidRPr="004B4EA7">
              <w:rPr>
                <w:sz w:val="18"/>
                <w:lang w:val="fr-FR"/>
              </w:rPr>
              <w:t>439</w:t>
            </w:r>
          </w:p>
        </w:tc>
        <w:tc>
          <w:tcPr>
            <w:tcW w:w="1590" w:type="dxa"/>
            <w:shd w:val="clear" w:color="auto" w:fill="auto"/>
            <w:noWrap/>
            <w:vAlign w:val="bottom"/>
          </w:tcPr>
          <w:p w14:paraId="08F7F625" w14:textId="77777777" w:rsidR="00137DE4" w:rsidRPr="00137DE4" w:rsidRDefault="00137DE4" w:rsidP="00137DE4">
            <w:pPr>
              <w:suppressAutoHyphens w:val="0"/>
              <w:spacing w:before="40" w:after="40" w:line="220" w:lineRule="exact"/>
              <w:jc w:val="right"/>
              <w:rPr>
                <w:sz w:val="18"/>
              </w:rPr>
            </w:pPr>
            <w:r w:rsidRPr="004B4EA7">
              <w:rPr>
                <w:sz w:val="18"/>
                <w:lang w:val="fr-FR"/>
              </w:rPr>
              <w:t>23</w:t>
            </w:r>
          </w:p>
        </w:tc>
      </w:tr>
      <w:tr w:rsidR="00137DE4" w:rsidRPr="00137DE4" w14:paraId="33B3CC37" w14:textId="77777777" w:rsidTr="00137DE4">
        <w:tc>
          <w:tcPr>
            <w:tcW w:w="2310" w:type="dxa"/>
            <w:shd w:val="clear" w:color="auto" w:fill="auto"/>
          </w:tcPr>
          <w:p w14:paraId="4A3341FA" w14:textId="7F7C2547" w:rsidR="00137DE4" w:rsidRPr="00137DE4" w:rsidRDefault="00137DE4" w:rsidP="00550CCA">
            <w:pPr>
              <w:suppressAutoHyphens w:val="0"/>
              <w:spacing w:before="40" w:after="40" w:line="220" w:lineRule="exact"/>
              <w:ind w:left="284"/>
              <w:rPr>
                <w:b/>
                <w:sz w:val="18"/>
              </w:rPr>
            </w:pPr>
            <w:r w:rsidRPr="00137DE4">
              <w:rPr>
                <w:b/>
                <w:bCs/>
                <w:sz w:val="18"/>
                <w:lang w:val="fr-FR"/>
              </w:rPr>
              <w:t>Écoles-internats auxiliaires</w:t>
            </w:r>
          </w:p>
        </w:tc>
        <w:tc>
          <w:tcPr>
            <w:tcW w:w="580" w:type="dxa"/>
            <w:shd w:val="clear" w:color="auto" w:fill="auto"/>
            <w:noWrap/>
            <w:vAlign w:val="bottom"/>
          </w:tcPr>
          <w:p w14:paraId="2B76E352" w14:textId="77777777" w:rsidR="00137DE4" w:rsidRPr="00137DE4" w:rsidRDefault="00137DE4" w:rsidP="00137DE4">
            <w:pPr>
              <w:suppressAutoHyphens w:val="0"/>
              <w:spacing w:before="40" w:after="40" w:line="220" w:lineRule="exact"/>
              <w:jc w:val="right"/>
              <w:rPr>
                <w:b/>
                <w:sz w:val="18"/>
              </w:rPr>
            </w:pPr>
            <w:r w:rsidRPr="00137DE4">
              <w:rPr>
                <w:b/>
                <w:bCs/>
                <w:sz w:val="18"/>
                <w:lang w:val="fr-FR"/>
              </w:rPr>
              <w:t>11</w:t>
            </w:r>
          </w:p>
        </w:tc>
        <w:tc>
          <w:tcPr>
            <w:tcW w:w="786" w:type="dxa"/>
            <w:shd w:val="clear" w:color="auto" w:fill="auto"/>
            <w:noWrap/>
            <w:vAlign w:val="bottom"/>
          </w:tcPr>
          <w:p w14:paraId="0AFB8FEB" w14:textId="77777777" w:rsidR="00137DE4" w:rsidRPr="00137DE4" w:rsidRDefault="00137DE4" w:rsidP="00137DE4">
            <w:pPr>
              <w:suppressAutoHyphens w:val="0"/>
              <w:spacing w:before="40" w:after="40" w:line="220" w:lineRule="exact"/>
              <w:jc w:val="right"/>
              <w:rPr>
                <w:b/>
                <w:sz w:val="18"/>
              </w:rPr>
            </w:pPr>
            <w:r w:rsidRPr="00137DE4">
              <w:rPr>
                <w:b/>
                <w:bCs/>
                <w:sz w:val="18"/>
                <w:lang w:val="fr-FR"/>
              </w:rPr>
              <w:t>2 379</w:t>
            </w:r>
          </w:p>
        </w:tc>
        <w:tc>
          <w:tcPr>
            <w:tcW w:w="1168" w:type="dxa"/>
            <w:shd w:val="clear" w:color="auto" w:fill="auto"/>
            <w:noWrap/>
            <w:vAlign w:val="bottom"/>
          </w:tcPr>
          <w:p w14:paraId="6FCCD6A7" w14:textId="77777777" w:rsidR="00137DE4" w:rsidRPr="00137DE4" w:rsidRDefault="00137DE4" w:rsidP="00137DE4">
            <w:pPr>
              <w:suppressAutoHyphens w:val="0"/>
              <w:spacing w:before="40" w:after="40" w:line="220" w:lineRule="exact"/>
              <w:jc w:val="right"/>
              <w:rPr>
                <w:b/>
                <w:sz w:val="18"/>
              </w:rPr>
            </w:pPr>
            <w:r w:rsidRPr="00137DE4">
              <w:rPr>
                <w:b/>
                <w:bCs/>
                <w:sz w:val="18"/>
                <w:lang w:val="fr-FR"/>
              </w:rPr>
              <w:t>1 573</w:t>
            </w:r>
          </w:p>
        </w:tc>
        <w:tc>
          <w:tcPr>
            <w:tcW w:w="1007" w:type="dxa"/>
            <w:shd w:val="clear" w:color="auto" w:fill="auto"/>
            <w:noWrap/>
            <w:vAlign w:val="bottom"/>
          </w:tcPr>
          <w:p w14:paraId="2053ABEC" w14:textId="77777777" w:rsidR="00137DE4" w:rsidRPr="00137DE4" w:rsidRDefault="00137DE4" w:rsidP="00137DE4">
            <w:pPr>
              <w:suppressAutoHyphens w:val="0"/>
              <w:spacing w:before="40" w:after="40" w:line="220" w:lineRule="exact"/>
              <w:jc w:val="right"/>
              <w:rPr>
                <w:b/>
                <w:sz w:val="18"/>
              </w:rPr>
            </w:pPr>
            <w:r w:rsidRPr="00137DE4">
              <w:rPr>
                <w:b/>
                <w:bCs/>
                <w:sz w:val="18"/>
                <w:lang w:val="fr-FR"/>
              </w:rPr>
              <w:t>806</w:t>
            </w:r>
          </w:p>
        </w:tc>
        <w:tc>
          <w:tcPr>
            <w:tcW w:w="1063" w:type="dxa"/>
            <w:shd w:val="clear" w:color="auto" w:fill="auto"/>
            <w:noWrap/>
            <w:vAlign w:val="bottom"/>
          </w:tcPr>
          <w:p w14:paraId="44F73BE6" w14:textId="77777777" w:rsidR="00137DE4" w:rsidRPr="00137DE4" w:rsidRDefault="00137DE4" w:rsidP="00137DE4">
            <w:pPr>
              <w:suppressAutoHyphens w:val="0"/>
              <w:spacing w:before="40" w:after="40" w:line="220" w:lineRule="exact"/>
              <w:jc w:val="right"/>
              <w:rPr>
                <w:b/>
                <w:sz w:val="18"/>
              </w:rPr>
            </w:pPr>
            <w:r w:rsidRPr="00137DE4">
              <w:rPr>
                <w:b/>
                <w:bCs/>
                <w:sz w:val="18"/>
                <w:lang w:val="fr-FR"/>
              </w:rPr>
              <w:t>2 307</w:t>
            </w:r>
          </w:p>
        </w:tc>
        <w:tc>
          <w:tcPr>
            <w:tcW w:w="1590" w:type="dxa"/>
            <w:shd w:val="clear" w:color="auto" w:fill="auto"/>
            <w:noWrap/>
            <w:vAlign w:val="bottom"/>
          </w:tcPr>
          <w:p w14:paraId="5BC1C51D" w14:textId="77777777" w:rsidR="00137DE4" w:rsidRPr="00137DE4" w:rsidRDefault="00137DE4" w:rsidP="00137DE4">
            <w:pPr>
              <w:suppressAutoHyphens w:val="0"/>
              <w:spacing w:before="40" w:after="40" w:line="220" w:lineRule="exact"/>
              <w:jc w:val="right"/>
              <w:rPr>
                <w:b/>
                <w:sz w:val="18"/>
              </w:rPr>
            </w:pPr>
            <w:r w:rsidRPr="00137DE4">
              <w:rPr>
                <w:b/>
                <w:bCs/>
                <w:sz w:val="18"/>
                <w:lang w:val="fr-FR"/>
              </w:rPr>
              <w:t>72</w:t>
            </w:r>
          </w:p>
        </w:tc>
      </w:tr>
      <w:tr w:rsidR="00137DE4" w:rsidRPr="00137DE4" w14:paraId="66238FF1" w14:textId="77777777" w:rsidTr="00137DE4">
        <w:tc>
          <w:tcPr>
            <w:tcW w:w="2310" w:type="dxa"/>
            <w:shd w:val="clear" w:color="auto" w:fill="auto"/>
          </w:tcPr>
          <w:p w14:paraId="13AE3C4A" w14:textId="4183FC8B" w:rsidR="00137DE4" w:rsidRPr="00137DE4" w:rsidRDefault="00137DE4" w:rsidP="00550CCA">
            <w:pPr>
              <w:suppressAutoHyphens w:val="0"/>
              <w:spacing w:before="40" w:after="40" w:line="220" w:lineRule="exact"/>
              <w:ind w:left="284"/>
              <w:rPr>
                <w:sz w:val="18"/>
              </w:rPr>
            </w:pPr>
            <w:r w:rsidRPr="00137DE4">
              <w:rPr>
                <w:sz w:val="18"/>
                <w:lang w:val="fr-FR"/>
              </w:rPr>
              <w:t>Achgabat</w:t>
            </w:r>
          </w:p>
        </w:tc>
        <w:tc>
          <w:tcPr>
            <w:tcW w:w="580" w:type="dxa"/>
            <w:shd w:val="clear" w:color="auto" w:fill="auto"/>
            <w:noWrap/>
            <w:vAlign w:val="bottom"/>
          </w:tcPr>
          <w:p w14:paraId="1E4BA259" w14:textId="77777777" w:rsidR="00137DE4" w:rsidRPr="00137DE4" w:rsidRDefault="00137DE4" w:rsidP="00137DE4">
            <w:pPr>
              <w:suppressAutoHyphens w:val="0"/>
              <w:spacing w:before="40" w:after="40" w:line="220" w:lineRule="exact"/>
              <w:jc w:val="right"/>
              <w:rPr>
                <w:sz w:val="18"/>
              </w:rPr>
            </w:pPr>
            <w:r w:rsidRPr="00137DE4">
              <w:rPr>
                <w:sz w:val="18"/>
                <w:lang w:val="fr-FR"/>
              </w:rPr>
              <w:t>1</w:t>
            </w:r>
          </w:p>
        </w:tc>
        <w:tc>
          <w:tcPr>
            <w:tcW w:w="786" w:type="dxa"/>
            <w:shd w:val="clear" w:color="auto" w:fill="auto"/>
            <w:noWrap/>
            <w:vAlign w:val="bottom"/>
          </w:tcPr>
          <w:p w14:paraId="56A00467" w14:textId="77777777" w:rsidR="00137DE4" w:rsidRPr="00137DE4" w:rsidRDefault="00137DE4" w:rsidP="00137DE4">
            <w:pPr>
              <w:suppressAutoHyphens w:val="0"/>
              <w:spacing w:before="40" w:after="40" w:line="220" w:lineRule="exact"/>
              <w:jc w:val="right"/>
              <w:rPr>
                <w:sz w:val="18"/>
              </w:rPr>
            </w:pPr>
            <w:r w:rsidRPr="00137DE4">
              <w:rPr>
                <w:sz w:val="18"/>
                <w:lang w:val="fr-FR"/>
              </w:rPr>
              <w:t>317</w:t>
            </w:r>
          </w:p>
        </w:tc>
        <w:tc>
          <w:tcPr>
            <w:tcW w:w="1168" w:type="dxa"/>
            <w:shd w:val="clear" w:color="auto" w:fill="auto"/>
            <w:noWrap/>
            <w:vAlign w:val="bottom"/>
          </w:tcPr>
          <w:p w14:paraId="53D5B59D" w14:textId="77777777" w:rsidR="00137DE4" w:rsidRPr="00137DE4" w:rsidRDefault="00137DE4" w:rsidP="00137DE4">
            <w:pPr>
              <w:suppressAutoHyphens w:val="0"/>
              <w:spacing w:before="40" w:after="40" w:line="220" w:lineRule="exact"/>
              <w:jc w:val="right"/>
              <w:rPr>
                <w:sz w:val="18"/>
              </w:rPr>
            </w:pPr>
            <w:r w:rsidRPr="00137DE4">
              <w:rPr>
                <w:sz w:val="18"/>
                <w:lang w:val="fr-FR"/>
              </w:rPr>
              <w:t>203</w:t>
            </w:r>
          </w:p>
        </w:tc>
        <w:tc>
          <w:tcPr>
            <w:tcW w:w="1007" w:type="dxa"/>
            <w:shd w:val="clear" w:color="auto" w:fill="auto"/>
            <w:noWrap/>
            <w:vAlign w:val="bottom"/>
          </w:tcPr>
          <w:p w14:paraId="48A52BD7" w14:textId="77777777" w:rsidR="00137DE4" w:rsidRPr="00137DE4" w:rsidRDefault="00137DE4" w:rsidP="00137DE4">
            <w:pPr>
              <w:suppressAutoHyphens w:val="0"/>
              <w:spacing w:before="40" w:after="40" w:line="220" w:lineRule="exact"/>
              <w:jc w:val="right"/>
              <w:rPr>
                <w:sz w:val="18"/>
              </w:rPr>
            </w:pPr>
            <w:r w:rsidRPr="00137DE4">
              <w:rPr>
                <w:sz w:val="18"/>
                <w:lang w:val="fr-FR"/>
              </w:rPr>
              <w:t>114</w:t>
            </w:r>
          </w:p>
        </w:tc>
        <w:tc>
          <w:tcPr>
            <w:tcW w:w="1063" w:type="dxa"/>
            <w:shd w:val="clear" w:color="auto" w:fill="auto"/>
            <w:noWrap/>
            <w:vAlign w:val="bottom"/>
          </w:tcPr>
          <w:p w14:paraId="038FAEDA" w14:textId="77777777" w:rsidR="00137DE4" w:rsidRPr="00137DE4" w:rsidRDefault="00137DE4" w:rsidP="00137DE4">
            <w:pPr>
              <w:suppressAutoHyphens w:val="0"/>
              <w:spacing w:before="40" w:after="40" w:line="220" w:lineRule="exact"/>
              <w:jc w:val="right"/>
              <w:rPr>
                <w:sz w:val="18"/>
              </w:rPr>
            </w:pPr>
            <w:r w:rsidRPr="00137DE4">
              <w:rPr>
                <w:sz w:val="18"/>
                <w:lang w:val="fr-FR"/>
              </w:rPr>
              <w:t>317</w:t>
            </w:r>
          </w:p>
        </w:tc>
        <w:tc>
          <w:tcPr>
            <w:tcW w:w="1590" w:type="dxa"/>
            <w:shd w:val="clear" w:color="auto" w:fill="auto"/>
            <w:noWrap/>
            <w:vAlign w:val="bottom"/>
          </w:tcPr>
          <w:p w14:paraId="3A338935" w14:textId="77777777" w:rsidR="00137DE4" w:rsidRPr="00137DE4" w:rsidRDefault="00137DE4" w:rsidP="00137DE4">
            <w:pPr>
              <w:suppressAutoHyphens w:val="0"/>
              <w:spacing w:before="40" w:after="40" w:line="220" w:lineRule="exact"/>
              <w:jc w:val="right"/>
              <w:rPr>
                <w:sz w:val="18"/>
              </w:rPr>
            </w:pPr>
          </w:p>
        </w:tc>
      </w:tr>
      <w:tr w:rsidR="00137DE4" w:rsidRPr="00137DE4" w14:paraId="4A9F7AFA" w14:textId="77777777" w:rsidTr="00137DE4">
        <w:tc>
          <w:tcPr>
            <w:tcW w:w="2310" w:type="dxa"/>
            <w:shd w:val="clear" w:color="auto" w:fill="auto"/>
          </w:tcPr>
          <w:p w14:paraId="7D55FAA5" w14:textId="64FFB9B3" w:rsidR="00137DE4" w:rsidRPr="00137DE4" w:rsidRDefault="00137DE4" w:rsidP="00550CCA">
            <w:pPr>
              <w:suppressAutoHyphens w:val="0"/>
              <w:spacing w:before="40" w:after="40" w:line="220" w:lineRule="exact"/>
              <w:ind w:left="284"/>
              <w:rPr>
                <w:sz w:val="18"/>
              </w:rPr>
            </w:pPr>
            <w:proofErr w:type="spellStart"/>
            <w:r w:rsidRPr="00137DE4">
              <w:rPr>
                <w:sz w:val="18"/>
                <w:lang w:val="fr-FR"/>
              </w:rPr>
              <w:t>Velayat</w:t>
            </w:r>
            <w:proofErr w:type="spellEnd"/>
            <w:r w:rsidRPr="00137DE4">
              <w:rPr>
                <w:sz w:val="18"/>
                <w:lang w:val="fr-FR"/>
              </w:rPr>
              <w:t xml:space="preserve"> d’</w:t>
            </w:r>
            <w:proofErr w:type="spellStart"/>
            <w:r w:rsidRPr="00137DE4">
              <w:rPr>
                <w:sz w:val="18"/>
                <w:lang w:val="fr-FR"/>
              </w:rPr>
              <w:t>Akhal</w:t>
            </w:r>
            <w:proofErr w:type="spellEnd"/>
          </w:p>
        </w:tc>
        <w:tc>
          <w:tcPr>
            <w:tcW w:w="580" w:type="dxa"/>
            <w:shd w:val="clear" w:color="auto" w:fill="auto"/>
            <w:noWrap/>
            <w:vAlign w:val="bottom"/>
          </w:tcPr>
          <w:p w14:paraId="667D93EF" w14:textId="77777777" w:rsidR="00137DE4" w:rsidRPr="00137DE4" w:rsidRDefault="00137DE4" w:rsidP="00137DE4">
            <w:pPr>
              <w:suppressAutoHyphens w:val="0"/>
              <w:spacing w:before="40" w:after="40" w:line="220" w:lineRule="exact"/>
              <w:jc w:val="right"/>
              <w:rPr>
                <w:sz w:val="18"/>
              </w:rPr>
            </w:pPr>
            <w:r w:rsidRPr="00137DE4">
              <w:rPr>
                <w:sz w:val="18"/>
                <w:lang w:val="fr-FR"/>
              </w:rPr>
              <w:t>–</w:t>
            </w:r>
          </w:p>
        </w:tc>
        <w:tc>
          <w:tcPr>
            <w:tcW w:w="786" w:type="dxa"/>
            <w:shd w:val="clear" w:color="auto" w:fill="auto"/>
            <w:noWrap/>
            <w:vAlign w:val="bottom"/>
          </w:tcPr>
          <w:p w14:paraId="7AA12BBC" w14:textId="77777777" w:rsidR="00137DE4" w:rsidRPr="00137DE4" w:rsidRDefault="00137DE4" w:rsidP="00137DE4">
            <w:pPr>
              <w:suppressAutoHyphens w:val="0"/>
              <w:spacing w:before="40" w:after="40" w:line="220" w:lineRule="exact"/>
              <w:jc w:val="right"/>
              <w:rPr>
                <w:sz w:val="18"/>
              </w:rPr>
            </w:pPr>
            <w:r w:rsidRPr="00137DE4">
              <w:rPr>
                <w:sz w:val="18"/>
              </w:rPr>
              <w:t>–</w:t>
            </w:r>
          </w:p>
        </w:tc>
        <w:tc>
          <w:tcPr>
            <w:tcW w:w="1168" w:type="dxa"/>
            <w:shd w:val="clear" w:color="auto" w:fill="auto"/>
            <w:noWrap/>
            <w:vAlign w:val="bottom"/>
          </w:tcPr>
          <w:p w14:paraId="1417CB6D" w14:textId="77777777" w:rsidR="00137DE4" w:rsidRPr="00137DE4" w:rsidRDefault="00137DE4" w:rsidP="00137DE4">
            <w:pPr>
              <w:suppressAutoHyphens w:val="0"/>
              <w:spacing w:before="40" w:after="40" w:line="220" w:lineRule="exact"/>
              <w:jc w:val="right"/>
              <w:rPr>
                <w:sz w:val="18"/>
              </w:rPr>
            </w:pPr>
            <w:r w:rsidRPr="00137DE4">
              <w:rPr>
                <w:sz w:val="18"/>
              </w:rPr>
              <w:t>–</w:t>
            </w:r>
          </w:p>
        </w:tc>
        <w:tc>
          <w:tcPr>
            <w:tcW w:w="1007" w:type="dxa"/>
            <w:shd w:val="clear" w:color="auto" w:fill="auto"/>
            <w:noWrap/>
            <w:vAlign w:val="bottom"/>
          </w:tcPr>
          <w:p w14:paraId="6FE3DF73" w14:textId="77777777" w:rsidR="00137DE4" w:rsidRPr="00137DE4" w:rsidRDefault="00137DE4" w:rsidP="00137DE4">
            <w:pPr>
              <w:suppressAutoHyphens w:val="0"/>
              <w:spacing w:before="40" w:after="40" w:line="220" w:lineRule="exact"/>
              <w:jc w:val="right"/>
              <w:rPr>
                <w:sz w:val="18"/>
              </w:rPr>
            </w:pPr>
            <w:r w:rsidRPr="00137DE4">
              <w:rPr>
                <w:sz w:val="18"/>
              </w:rPr>
              <w:t>–</w:t>
            </w:r>
          </w:p>
        </w:tc>
        <w:tc>
          <w:tcPr>
            <w:tcW w:w="1063" w:type="dxa"/>
            <w:shd w:val="clear" w:color="auto" w:fill="auto"/>
            <w:noWrap/>
            <w:vAlign w:val="bottom"/>
          </w:tcPr>
          <w:p w14:paraId="14002A3A" w14:textId="77777777" w:rsidR="00137DE4" w:rsidRPr="00137DE4" w:rsidRDefault="00137DE4" w:rsidP="00137DE4">
            <w:pPr>
              <w:suppressAutoHyphens w:val="0"/>
              <w:spacing w:before="40" w:after="40" w:line="220" w:lineRule="exact"/>
              <w:jc w:val="right"/>
              <w:rPr>
                <w:sz w:val="18"/>
              </w:rPr>
            </w:pPr>
            <w:r w:rsidRPr="00137DE4">
              <w:rPr>
                <w:sz w:val="18"/>
              </w:rPr>
              <w:t>–</w:t>
            </w:r>
          </w:p>
        </w:tc>
        <w:tc>
          <w:tcPr>
            <w:tcW w:w="1590" w:type="dxa"/>
            <w:shd w:val="clear" w:color="auto" w:fill="auto"/>
            <w:noWrap/>
            <w:vAlign w:val="bottom"/>
          </w:tcPr>
          <w:p w14:paraId="6560B8D4" w14:textId="77777777" w:rsidR="00137DE4" w:rsidRPr="00137DE4" w:rsidRDefault="00137DE4" w:rsidP="00137DE4">
            <w:pPr>
              <w:suppressAutoHyphens w:val="0"/>
              <w:spacing w:before="40" w:after="40" w:line="220" w:lineRule="exact"/>
              <w:jc w:val="right"/>
              <w:rPr>
                <w:sz w:val="18"/>
              </w:rPr>
            </w:pPr>
            <w:r w:rsidRPr="00137DE4">
              <w:rPr>
                <w:sz w:val="18"/>
              </w:rPr>
              <w:t>–</w:t>
            </w:r>
          </w:p>
        </w:tc>
      </w:tr>
      <w:tr w:rsidR="00137DE4" w:rsidRPr="00137DE4" w14:paraId="69FC2290" w14:textId="77777777" w:rsidTr="00137DE4">
        <w:tc>
          <w:tcPr>
            <w:tcW w:w="2310" w:type="dxa"/>
            <w:shd w:val="clear" w:color="auto" w:fill="auto"/>
          </w:tcPr>
          <w:p w14:paraId="633D9A1E" w14:textId="643BCBA1" w:rsidR="00137DE4" w:rsidRPr="00137DE4" w:rsidRDefault="00137DE4" w:rsidP="00550CCA">
            <w:pPr>
              <w:suppressAutoHyphens w:val="0"/>
              <w:spacing w:before="40" w:after="40" w:line="220" w:lineRule="exact"/>
              <w:ind w:left="284"/>
              <w:rPr>
                <w:sz w:val="18"/>
              </w:rPr>
            </w:pPr>
            <w:proofErr w:type="spellStart"/>
            <w:r w:rsidRPr="00137DE4">
              <w:rPr>
                <w:sz w:val="18"/>
                <w:lang w:val="fr-FR"/>
              </w:rPr>
              <w:t>Velayat</w:t>
            </w:r>
            <w:proofErr w:type="spellEnd"/>
            <w:r w:rsidRPr="00137DE4">
              <w:rPr>
                <w:sz w:val="18"/>
                <w:lang w:val="fr-FR"/>
              </w:rPr>
              <w:t xml:space="preserve"> d’</w:t>
            </w:r>
            <w:proofErr w:type="spellStart"/>
            <w:r w:rsidRPr="00137DE4">
              <w:rPr>
                <w:sz w:val="18"/>
                <w:lang w:val="fr-FR"/>
              </w:rPr>
              <w:t>Akhal</w:t>
            </w:r>
            <w:proofErr w:type="spellEnd"/>
          </w:p>
        </w:tc>
        <w:tc>
          <w:tcPr>
            <w:tcW w:w="580" w:type="dxa"/>
            <w:shd w:val="clear" w:color="auto" w:fill="auto"/>
            <w:noWrap/>
            <w:vAlign w:val="bottom"/>
          </w:tcPr>
          <w:p w14:paraId="4D4E4DCF" w14:textId="77777777" w:rsidR="00137DE4" w:rsidRPr="00137DE4" w:rsidRDefault="00137DE4" w:rsidP="00137DE4">
            <w:pPr>
              <w:suppressAutoHyphens w:val="0"/>
              <w:spacing w:before="40" w:after="40" w:line="220" w:lineRule="exact"/>
              <w:jc w:val="right"/>
              <w:rPr>
                <w:sz w:val="18"/>
              </w:rPr>
            </w:pPr>
            <w:r w:rsidRPr="00137DE4">
              <w:rPr>
                <w:sz w:val="18"/>
                <w:lang w:val="fr-FR"/>
              </w:rPr>
              <w:t>1</w:t>
            </w:r>
          </w:p>
        </w:tc>
        <w:tc>
          <w:tcPr>
            <w:tcW w:w="786" w:type="dxa"/>
            <w:shd w:val="clear" w:color="auto" w:fill="auto"/>
            <w:noWrap/>
            <w:vAlign w:val="bottom"/>
          </w:tcPr>
          <w:p w14:paraId="500BE107" w14:textId="77777777" w:rsidR="00137DE4" w:rsidRPr="00137DE4" w:rsidRDefault="00137DE4" w:rsidP="00137DE4">
            <w:pPr>
              <w:suppressAutoHyphens w:val="0"/>
              <w:spacing w:before="40" w:after="40" w:line="220" w:lineRule="exact"/>
              <w:jc w:val="right"/>
              <w:rPr>
                <w:sz w:val="18"/>
              </w:rPr>
            </w:pPr>
            <w:r w:rsidRPr="00137DE4">
              <w:rPr>
                <w:sz w:val="18"/>
                <w:lang w:val="fr-FR"/>
              </w:rPr>
              <w:t>152</w:t>
            </w:r>
          </w:p>
        </w:tc>
        <w:tc>
          <w:tcPr>
            <w:tcW w:w="1168" w:type="dxa"/>
            <w:shd w:val="clear" w:color="auto" w:fill="auto"/>
            <w:noWrap/>
            <w:vAlign w:val="bottom"/>
          </w:tcPr>
          <w:p w14:paraId="72C4B9C8" w14:textId="77777777" w:rsidR="00137DE4" w:rsidRPr="00137DE4" w:rsidRDefault="00137DE4" w:rsidP="00137DE4">
            <w:pPr>
              <w:suppressAutoHyphens w:val="0"/>
              <w:spacing w:before="40" w:after="40" w:line="220" w:lineRule="exact"/>
              <w:jc w:val="right"/>
              <w:rPr>
                <w:sz w:val="18"/>
              </w:rPr>
            </w:pPr>
            <w:r w:rsidRPr="00137DE4">
              <w:rPr>
                <w:sz w:val="18"/>
                <w:lang w:val="fr-FR"/>
              </w:rPr>
              <w:t>94</w:t>
            </w:r>
          </w:p>
        </w:tc>
        <w:tc>
          <w:tcPr>
            <w:tcW w:w="1007" w:type="dxa"/>
            <w:shd w:val="clear" w:color="auto" w:fill="auto"/>
            <w:noWrap/>
            <w:vAlign w:val="bottom"/>
          </w:tcPr>
          <w:p w14:paraId="0018319C" w14:textId="77777777" w:rsidR="00137DE4" w:rsidRPr="00137DE4" w:rsidRDefault="00137DE4" w:rsidP="00137DE4">
            <w:pPr>
              <w:suppressAutoHyphens w:val="0"/>
              <w:spacing w:before="40" w:after="40" w:line="220" w:lineRule="exact"/>
              <w:jc w:val="right"/>
              <w:rPr>
                <w:sz w:val="18"/>
              </w:rPr>
            </w:pPr>
            <w:r w:rsidRPr="00137DE4">
              <w:rPr>
                <w:sz w:val="18"/>
                <w:lang w:val="fr-FR"/>
              </w:rPr>
              <w:t>58</w:t>
            </w:r>
          </w:p>
        </w:tc>
        <w:tc>
          <w:tcPr>
            <w:tcW w:w="1063" w:type="dxa"/>
            <w:shd w:val="clear" w:color="auto" w:fill="auto"/>
            <w:noWrap/>
            <w:vAlign w:val="bottom"/>
          </w:tcPr>
          <w:p w14:paraId="3B33DC34" w14:textId="77777777" w:rsidR="00137DE4" w:rsidRPr="00137DE4" w:rsidRDefault="00137DE4" w:rsidP="00137DE4">
            <w:pPr>
              <w:suppressAutoHyphens w:val="0"/>
              <w:spacing w:before="40" w:after="40" w:line="220" w:lineRule="exact"/>
              <w:jc w:val="right"/>
              <w:rPr>
                <w:sz w:val="18"/>
              </w:rPr>
            </w:pPr>
            <w:r w:rsidRPr="00137DE4">
              <w:rPr>
                <w:sz w:val="18"/>
                <w:lang w:val="fr-FR"/>
              </w:rPr>
              <w:t>152</w:t>
            </w:r>
          </w:p>
        </w:tc>
        <w:tc>
          <w:tcPr>
            <w:tcW w:w="1590" w:type="dxa"/>
            <w:shd w:val="clear" w:color="auto" w:fill="auto"/>
            <w:noWrap/>
            <w:vAlign w:val="bottom"/>
          </w:tcPr>
          <w:p w14:paraId="4F938903" w14:textId="77777777" w:rsidR="00137DE4" w:rsidRPr="00137DE4" w:rsidRDefault="00137DE4" w:rsidP="00137DE4">
            <w:pPr>
              <w:suppressAutoHyphens w:val="0"/>
              <w:spacing w:before="40" w:after="40" w:line="220" w:lineRule="exact"/>
              <w:jc w:val="right"/>
              <w:rPr>
                <w:sz w:val="18"/>
              </w:rPr>
            </w:pPr>
            <w:r w:rsidRPr="00137DE4">
              <w:rPr>
                <w:sz w:val="18"/>
              </w:rPr>
              <w:t>–</w:t>
            </w:r>
          </w:p>
        </w:tc>
      </w:tr>
      <w:tr w:rsidR="00137DE4" w:rsidRPr="00137DE4" w14:paraId="73030217" w14:textId="77777777" w:rsidTr="00137DE4">
        <w:tc>
          <w:tcPr>
            <w:tcW w:w="2310" w:type="dxa"/>
            <w:shd w:val="clear" w:color="auto" w:fill="auto"/>
          </w:tcPr>
          <w:p w14:paraId="08C6CC6D" w14:textId="39E012BE" w:rsidR="00137DE4" w:rsidRPr="00137DE4" w:rsidRDefault="00137DE4" w:rsidP="00550CCA">
            <w:pPr>
              <w:suppressAutoHyphens w:val="0"/>
              <w:spacing w:before="40" w:after="40" w:line="220" w:lineRule="exact"/>
              <w:ind w:left="284"/>
              <w:rPr>
                <w:sz w:val="18"/>
              </w:rPr>
            </w:pPr>
            <w:proofErr w:type="spellStart"/>
            <w:r w:rsidRPr="00137DE4">
              <w:rPr>
                <w:sz w:val="18"/>
                <w:lang w:val="fr-FR"/>
              </w:rPr>
              <w:t>Velayat</w:t>
            </w:r>
            <w:proofErr w:type="spellEnd"/>
            <w:r w:rsidRPr="00137DE4">
              <w:rPr>
                <w:sz w:val="18"/>
                <w:lang w:val="fr-FR"/>
              </w:rPr>
              <w:t xml:space="preserve"> de </w:t>
            </w:r>
            <w:proofErr w:type="spellStart"/>
            <w:r w:rsidRPr="00137DE4">
              <w:rPr>
                <w:sz w:val="18"/>
                <w:lang w:val="fr-FR"/>
              </w:rPr>
              <w:t>Dachogouz</w:t>
            </w:r>
            <w:proofErr w:type="spellEnd"/>
          </w:p>
        </w:tc>
        <w:tc>
          <w:tcPr>
            <w:tcW w:w="580" w:type="dxa"/>
            <w:shd w:val="clear" w:color="auto" w:fill="auto"/>
            <w:noWrap/>
            <w:vAlign w:val="bottom"/>
          </w:tcPr>
          <w:p w14:paraId="4D9D2A78" w14:textId="77777777" w:rsidR="00137DE4" w:rsidRPr="00137DE4" w:rsidRDefault="00137DE4" w:rsidP="00137DE4">
            <w:pPr>
              <w:suppressAutoHyphens w:val="0"/>
              <w:spacing w:before="40" w:after="40" w:line="220" w:lineRule="exact"/>
              <w:jc w:val="right"/>
              <w:rPr>
                <w:sz w:val="18"/>
              </w:rPr>
            </w:pPr>
            <w:r w:rsidRPr="00137DE4">
              <w:rPr>
                <w:sz w:val="18"/>
                <w:lang w:val="fr-FR"/>
              </w:rPr>
              <w:t>2</w:t>
            </w:r>
          </w:p>
        </w:tc>
        <w:tc>
          <w:tcPr>
            <w:tcW w:w="786" w:type="dxa"/>
            <w:shd w:val="clear" w:color="auto" w:fill="auto"/>
            <w:noWrap/>
            <w:vAlign w:val="bottom"/>
          </w:tcPr>
          <w:p w14:paraId="21731244" w14:textId="77777777" w:rsidR="00137DE4" w:rsidRPr="00137DE4" w:rsidRDefault="00137DE4" w:rsidP="00137DE4">
            <w:pPr>
              <w:suppressAutoHyphens w:val="0"/>
              <w:spacing w:before="40" w:after="40" w:line="220" w:lineRule="exact"/>
              <w:jc w:val="right"/>
              <w:rPr>
                <w:sz w:val="18"/>
              </w:rPr>
            </w:pPr>
            <w:r w:rsidRPr="00137DE4">
              <w:rPr>
                <w:sz w:val="18"/>
                <w:lang w:val="fr-FR"/>
              </w:rPr>
              <w:t>492</w:t>
            </w:r>
          </w:p>
        </w:tc>
        <w:tc>
          <w:tcPr>
            <w:tcW w:w="1168" w:type="dxa"/>
            <w:shd w:val="clear" w:color="auto" w:fill="auto"/>
            <w:noWrap/>
            <w:vAlign w:val="bottom"/>
          </w:tcPr>
          <w:p w14:paraId="569077EB" w14:textId="77777777" w:rsidR="00137DE4" w:rsidRPr="00137DE4" w:rsidRDefault="00137DE4" w:rsidP="00137DE4">
            <w:pPr>
              <w:suppressAutoHyphens w:val="0"/>
              <w:spacing w:before="40" w:after="40" w:line="220" w:lineRule="exact"/>
              <w:jc w:val="right"/>
              <w:rPr>
                <w:sz w:val="18"/>
              </w:rPr>
            </w:pPr>
            <w:r w:rsidRPr="00137DE4">
              <w:rPr>
                <w:sz w:val="18"/>
                <w:lang w:val="fr-FR"/>
              </w:rPr>
              <w:t>319</w:t>
            </w:r>
          </w:p>
        </w:tc>
        <w:tc>
          <w:tcPr>
            <w:tcW w:w="1007" w:type="dxa"/>
            <w:shd w:val="clear" w:color="auto" w:fill="auto"/>
            <w:noWrap/>
            <w:vAlign w:val="bottom"/>
          </w:tcPr>
          <w:p w14:paraId="7F555B91" w14:textId="77777777" w:rsidR="00137DE4" w:rsidRPr="00137DE4" w:rsidRDefault="00137DE4" w:rsidP="00137DE4">
            <w:pPr>
              <w:suppressAutoHyphens w:val="0"/>
              <w:spacing w:before="40" w:after="40" w:line="220" w:lineRule="exact"/>
              <w:jc w:val="right"/>
              <w:rPr>
                <w:sz w:val="18"/>
              </w:rPr>
            </w:pPr>
            <w:r w:rsidRPr="00137DE4">
              <w:rPr>
                <w:sz w:val="18"/>
                <w:lang w:val="fr-FR"/>
              </w:rPr>
              <w:t>173</w:t>
            </w:r>
          </w:p>
        </w:tc>
        <w:tc>
          <w:tcPr>
            <w:tcW w:w="1063" w:type="dxa"/>
            <w:shd w:val="clear" w:color="auto" w:fill="auto"/>
            <w:noWrap/>
            <w:vAlign w:val="bottom"/>
          </w:tcPr>
          <w:p w14:paraId="08A6CAC8" w14:textId="77777777" w:rsidR="00137DE4" w:rsidRPr="00137DE4" w:rsidRDefault="00137DE4" w:rsidP="00137DE4">
            <w:pPr>
              <w:suppressAutoHyphens w:val="0"/>
              <w:spacing w:before="40" w:after="40" w:line="220" w:lineRule="exact"/>
              <w:jc w:val="right"/>
              <w:rPr>
                <w:sz w:val="18"/>
              </w:rPr>
            </w:pPr>
            <w:r w:rsidRPr="00137DE4">
              <w:rPr>
                <w:sz w:val="18"/>
                <w:lang w:val="fr-FR"/>
              </w:rPr>
              <w:t>455</w:t>
            </w:r>
          </w:p>
        </w:tc>
        <w:tc>
          <w:tcPr>
            <w:tcW w:w="1590" w:type="dxa"/>
            <w:shd w:val="clear" w:color="auto" w:fill="auto"/>
            <w:noWrap/>
            <w:vAlign w:val="bottom"/>
          </w:tcPr>
          <w:p w14:paraId="01BE0CF0" w14:textId="77777777" w:rsidR="00137DE4" w:rsidRPr="00137DE4" w:rsidRDefault="00137DE4" w:rsidP="00137DE4">
            <w:pPr>
              <w:suppressAutoHyphens w:val="0"/>
              <w:spacing w:before="40" w:after="40" w:line="220" w:lineRule="exact"/>
              <w:jc w:val="right"/>
              <w:rPr>
                <w:sz w:val="18"/>
              </w:rPr>
            </w:pPr>
            <w:r w:rsidRPr="00137DE4">
              <w:rPr>
                <w:sz w:val="18"/>
                <w:lang w:val="fr-FR"/>
              </w:rPr>
              <w:t>37</w:t>
            </w:r>
          </w:p>
        </w:tc>
      </w:tr>
      <w:tr w:rsidR="00137DE4" w:rsidRPr="00137DE4" w14:paraId="06DD8B64" w14:textId="77777777" w:rsidTr="00137DE4">
        <w:tc>
          <w:tcPr>
            <w:tcW w:w="2310" w:type="dxa"/>
            <w:shd w:val="clear" w:color="auto" w:fill="auto"/>
          </w:tcPr>
          <w:p w14:paraId="55742152" w14:textId="7E4F0E2F" w:rsidR="00137DE4" w:rsidRPr="00137DE4" w:rsidRDefault="00137DE4" w:rsidP="00550CCA">
            <w:pPr>
              <w:suppressAutoHyphens w:val="0"/>
              <w:spacing w:before="40" w:after="40" w:line="220" w:lineRule="exact"/>
              <w:ind w:left="284"/>
              <w:rPr>
                <w:sz w:val="18"/>
              </w:rPr>
            </w:pPr>
            <w:proofErr w:type="spellStart"/>
            <w:r w:rsidRPr="00137DE4">
              <w:rPr>
                <w:sz w:val="18"/>
                <w:lang w:val="fr-FR"/>
              </w:rPr>
              <w:t>Velayat</w:t>
            </w:r>
            <w:proofErr w:type="spellEnd"/>
            <w:r w:rsidRPr="00137DE4">
              <w:rPr>
                <w:sz w:val="18"/>
                <w:lang w:val="fr-FR"/>
              </w:rPr>
              <w:t xml:space="preserve"> de </w:t>
            </w:r>
            <w:proofErr w:type="spellStart"/>
            <w:r w:rsidRPr="00137DE4">
              <w:rPr>
                <w:sz w:val="18"/>
                <w:lang w:val="fr-FR"/>
              </w:rPr>
              <w:t>Lebap</w:t>
            </w:r>
            <w:proofErr w:type="spellEnd"/>
          </w:p>
        </w:tc>
        <w:tc>
          <w:tcPr>
            <w:tcW w:w="580" w:type="dxa"/>
            <w:shd w:val="clear" w:color="auto" w:fill="auto"/>
            <w:noWrap/>
            <w:vAlign w:val="bottom"/>
          </w:tcPr>
          <w:p w14:paraId="632F2605" w14:textId="77777777" w:rsidR="00137DE4" w:rsidRPr="00137DE4" w:rsidRDefault="00137DE4" w:rsidP="00137DE4">
            <w:pPr>
              <w:suppressAutoHyphens w:val="0"/>
              <w:spacing w:before="40" w:after="40" w:line="220" w:lineRule="exact"/>
              <w:jc w:val="right"/>
              <w:rPr>
                <w:sz w:val="18"/>
              </w:rPr>
            </w:pPr>
            <w:r w:rsidRPr="00137DE4">
              <w:rPr>
                <w:sz w:val="18"/>
                <w:lang w:val="fr-FR"/>
              </w:rPr>
              <w:t>3</w:t>
            </w:r>
          </w:p>
        </w:tc>
        <w:tc>
          <w:tcPr>
            <w:tcW w:w="786" w:type="dxa"/>
            <w:shd w:val="clear" w:color="auto" w:fill="auto"/>
            <w:noWrap/>
            <w:vAlign w:val="bottom"/>
          </w:tcPr>
          <w:p w14:paraId="22D288DA" w14:textId="77777777" w:rsidR="00137DE4" w:rsidRPr="00137DE4" w:rsidRDefault="00137DE4" w:rsidP="00137DE4">
            <w:pPr>
              <w:suppressAutoHyphens w:val="0"/>
              <w:spacing w:before="40" w:after="40" w:line="220" w:lineRule="exact"/>
              <w:jc w:val="right"/>
              <w:rPr>
                <w:sz w:val="18"/>
              </w:rPr>
            </w:pPr>
            <w:r w:rsidRPr="00137DE4">
              <w:rPr>
                <w:sz w:val="18"/>
                <w:lang w:val="fr-FR"/>
              </w:rPr>
              <w:t>828</w:t>
            </w:r>
          </w:p>
        </w:tc>
        <w:tc>
          <w:tcPr>
            <w:tcW w:w="1168" w:type="dxa"/>
            <w:shd w:val="clear" w:color="auto" w:fill="auto"/>
            <w:noWrap/>
            <w:vAlign w:val="bottom"/>
          </w:tcPr>
          <w:p w14:paraId="01D8D06A" w14:textId="77777777" w:rsidR="00137DE4" w:rsidRPr="00137DE4" w:rsidRDefault="00137DE4" w:rsidP="00137DE4">
            <w:pPr>
              <w:suppressAutoHyphens w:val="0"/>
              <w:spacing w:before="40" w:after="40" w:line="220" w:lineRule="exact"/>
              <w:jc w:val="right"/>
              <w:rPr>
                <w:sz w:val="18"/>
              </w:rPr>
            </w:pPr>
            <w:r w:rsidRPr="00137DE4">
              <w:rPr>
                <w:sz w:val="18"/>
                <w:lang w:val="fr-FR"/>
              </w:rPr>
              <w:t>547</w:t>
            </w:r>
          </w:p>
        </w:tc>
        <w:tc>
          <w:tcPr>
            <w:tcW w:w="1007" w:type="dxa"/>
            <w:shd w:val="clear" w:color="auto" w:fill="auto"/>
            <w:noWrap/>
            <w:vAlign w:val="bottom"/>
          </w:tcPr>
          <w:p w14:paraId="75C03557" w14:textId="77777777" w:rsidR="00137DE4" w:rsidRPr="00137DE4" w:rsidRDefault="00137DE4" w:rsidP="00137DE4">
            <w:pPr>
              <w:suppressAutoHyphens w:val="0"/>
              <w:spacing w:before="40" w:after="40" w:line="220" w:lineRule="exact"/>
              <w:jc w:val="right"/>
              <w:rPr>
                <w:sz w:val="18"/>
              </w:rPr>
            </w:pPr>
            <w:r w:rsidRPr="00137DE4">
              <w:rPr>
                <w:sz w:val="18"/>
                <w:lang w:val="fr-FR"/>
              </w:rPr>
              <w:t>281</w:t>
            </w:r>
          </w:p>
        </w:tc>
        <w:tc>
          <w:tcPr>
            <w:tcW w:w="1063" w:type="dxa"/>
            <w:shd w:val="clear" w:color="auto" w:fill="auto"/>
            <w:noWrap/>
            <w:vAlign w:val="bottom"/>
          </w:tcPr>
          <w:p w14:paraId="69CB4BB5" w14:textId="77777777" w:rsidR="00137DE4" w:rsidRPr="00137DE4" w:rsidRDefault="00137DE4" w:rsidP="00137DE4">
            <w:pPr>
              <w:suppressAutoHyphens w:val="0"/>
              <w:spacing w:before="40" w:after="40" w:line="220" w:lineRule="exact"/>
              <w:jc w:val="right"/>
              <w:rPr>
                <w:sz w:val="18"/>
              </w:rPr>
            </w:pPr>
            <w:r w:rsidRPr="00137DE4">
              <w:rPr>
                <w:sz w:val="18"/>
                <w:lang w:val="fr-FR"/>
              </w:rPr>
              <w:t>793</w:t>
            </w:r>
          </w:p>
        </w:tc>
        <w:tc>
          <w:tcPr>
            <w:tcW w:w="1590" w:type="dxa"/>
            <w:shd w:val="clear" w:color="auto" w:fill="auto"/>
            <w:noWrap/>
            <w:vAlign w:val="bottom"/>
          </w:tcPr>
          <w:p w14:paraId="37244E53" w14:textId="77777777" w:rsidR="00137DE4" w:rsidRPr="00137DE4" w:rsidRDefault="00137DE4" w:rsidP="00137DE4">
            <w:pPr>
              <w:suppressAutoHyphens w:val="0"/>
              <w:spacing w:before="40" w:after="40" w:line="220" w:lineRule="exact"/>
              <w:jc w:val="right"/>
              <w:rPr>
                <w:sz w:val="18"/>
              </w:rPr>
            </w:pPr>
            <w:r w:rsidRPr="00137DE4">
              <w:rPr>
                <w:sz w:val="18"/>
                <w:lang w:val="fr-FR"/>
              </w:rPr>
              <w:t>35</w:t>
            </w:r>
          </w:p>
        </w:tc>
      </w:tr>
      <w:tr w:rsidR="00137DE4" w:rsidRPr="00137DE4" w14:paraId="04BA5E95" w14:textId="77777777" w:rsidTr="00137DE4">
        <w:tc>
          <w:tcPr>
            <w:tcW w:w="2310" w:type="dxa"/>
            <w:shd w:val="clear" w:color="auto" w:fill="auto"/>
          </w:tcPr>
          <w:p w14:paraId="7C392882" w14:textId="55D8EED4" w:rsidR="00137DE4" w:rsidRPr="00137DE4" w:rsidRDefault="00137DE4" w:rsidP="00550CCA">
            <w:pPr>
              <w:suppressAutoHyphens w:val="0"/>
              <w:spacing w:before="40" w:after="40" w:line="220" w:lineRule="exact"/>
              <w:ind w:left="284"/>
              <w:rPr>
                <w:sz w:val="18"/>
              </w:rPr>
            </w:pPr>
            <w:proofErr w:type="spellStart"/>
            <w:r w:rsidRPr="00137DE4">
              <w:rPr>
                <w:sz w:val="18"/>
                <w:lang w:val="fr-FR"/>
              </w:rPr>
              <w:t>Velayat</w:t>
            </w:r>
            <w:proofErr w:type="spellEnd"/>
            <w:r w:rsidRPr="00137DE4">
              <w:rPr>
                <w:sz w:val="18"/>
                <w:lang w:val="fr-FR"/>
              </w:rPr>
              <w:t xml:space="preserve"> de Mary</w:t>
            </w:r>
          </w:p>
        </w:tc>
        <w:tc>
          <w:tcPr>
            <w:tcW w:w="580" w:type="dxa"/>
            <w:shd w:val="clear" w:color="auto" w:fill="auto"/>
            <w:noWrap/>
            <w:vAlign w:val="bottom"/>
          </w:tcPr>
          <w:p w14:paraId="37D3F15F" w14:textId="77777777" w:rsidR="00137DE4" w:rsidRPr="00137DE4" w:rsidRDefault="00137DE4" w:rsidP="00137DE4">
            <w:pPr>
              <w:suppressAutoHyphens w:val="0"/>
              <w:spacing w:before="40" w:after="40" w:line="220" w:lineRule="exact"/>
              <w:jc w:val="right"/>
              <w:rPr>
                <w:sz w:val="18"/>
              </w:rPr>
            </w:pPr>
            <w:r w:rsidRPr="00137DE4">
              <w:rPr>
                <w:sz w:val="18"/>
                <w:lang w:val="fr-FR"/>
              </w:rPr>
              <w:t>4</w:t>
            </w:r>
          </w:p>
        </w:tc>
        <w:tc>
          <w:tcPr>
            <w:tcW w:w="786" w:type="dxa"/>
            <w:shd w:val="clear" w:color="auto" w:fill="auto"/>
            <w:noWrap/>
            <w:vAlign w:val="bottom"/>
          </w:tcPr>
          <w:p w14:paraId="58DFA3F3" w14:textId="77777777" w:rsidR="00137DE4" w:rsidRPr="00137DE4" w:rsidRDefault="00137DE4" w:rsidP="00137DE4">
            <w:pPr>
              <w:suppressAutoHyphens w:val="0"/>
              <w:spacing w:before="40" w:after="40" w:line="220" w:lineRule="exact"/>
              <w:jc w:val="right"/>
              <w:rPr>
                <w:sz w:val="18"/>
              </w:rPr>
            </w:pPr>
            <w:r w:rsidRPr="00137DE4">
              <w:rPr>
                <w:sz w:val="18"/>
                <w:lang w:val="fr-FR"/>
              </w:rPr>
              <w:t>590</w:t>
            </w:r>
          </w:p>
        </w:tc>
        <w:tc>
          <w:tcPr>
            <w:tcW w:w="1168" w:type="dxa"/>
            <w:shd w:val="clear" w:color="auto" w:fill="auto"/>
            <w:noWrap/>
            <w:vAlign w:val="bottom"/>
          </w:tcPr>
          <w:p w14:paraId="16A18456" w14:textId="77777777" w:rsidR="00137DE4" w:rsidRPr="00137DE4" w:rsidRDefault="00137DE4" w:rsidP="00137DE4">
            <w:pPr>
              <w:suppressAutoHyphens w:val="0"/>
              <w:spacing w:before="40" w:after="40" w:line="220" w:lineRule="exact"/>
              <w:jc w:val="right"/>
              <w:rPr>
                <w:sz w:val="18"/>
              </w:rPr>
            </w:pPr>
            <w:r w:rsidRPr="00137DE4">
              <w:rPr>
                <w:sz w:val="18"/>
                <w:lang w:val="fr-FR"/>
              </w:rPr>
              <w:t>410</w:t>
            </w:r>
          </w:p>
        </w:tc>
        <w:tc>
          <w:tcPr>
            <w:tcW w:w="1007" w:type="dxa"/>
            <w:shd w:val="clear" w:color="auto" w:fill="auto"/>
            <w:noWrap/>
            <w:vAlign w:val="bottom"/>
          </w:tcPr>
          <w:p w14:paraId="4D5E8FAA" w14:textId="77777777" w:rsidR="00137DE4" w:rsidRPr="00137DE4" w:rsidRDefault="00137DE4" w:rsidP="00137DE4">
            <w:pPr>
              <w:suppressAutoHyphens w:val="0"/>
              <w:spacing w:before="40" w:after="40" w:line="220" w:lineRule="exact"/>
              <w:jc w:val="right"/>
              <w:rPr>
                <w:sz w:val="18"/>
              </w:rPr>
            </w:pPr>
            <w:r w:rsidRPr="00137DE4">
              <w:rPr>
                <w:sz w:val="18"/>
                <w:lang w:val="fr-FR"/>
              </w:rPr>
              <w:t>180</w:t>
            </w:r>
          </w:p>
        </w:tc>
        <w:tc>
          <w:tcPr>
            <w:tcW w:w="1063" w:type="dxa"/>
            <w:shd w:val="clear" w:color="auto" w:fill="auto"/>
            <w:noWrap/>
            <w:vAlign w:val="bottom"/>
          </w:tcPr>
          <w:p w14:paraId="3FBA3DFB" w14:textId="77777777" w:rsidR="00137DE4" w:rsidRPr="00137DE4" w:rsidRDefault="00137DE4" w:rsidP="00137DE4">
            <w:pPr>
              <w:suppressAutoHyphens w:val="0"/>
              <w:spacing w:before="40" w:after="40" w:line="220" w:lineRule="exact"/>
              <w:jc w:val="right"/>
              <w:rPr>
                <w:sz w:val="18"/>
              </w:rPr>
            </w:pPr>
            <w:r w:rsidRPr="00137DE4">
              <w:rPr>
                <w:sz w:val="18"/>
                <w:lang w:val="fr-FR"/>
              </w:rPr>
              <w:t>590</w:t>
            </w:r>
          </w:p>
        </w:tc>
        <w:tc>
          <w:tcPr>
            <w:tcW w:w="1590" w:type="dxa"/>
            <w:shd w:val="clear" w:color="auto" w:fill="auto"/>
            <w:noWrap/>
            <w:vAlign w:val="bottom"/>
          </w:tcPr>
          <w:p w14:paraId="66E89C20" w14:textId="77777777" w:rsidR="00137DE4" w:rsidRPr="00137DE4" w:rsidRDefault="00137DE4" w:rsidP="00137DE4">
            <w:pPr>
              <w:suppressAutoHyphens w:val="0"/>
              <w:spacing w:before="40" w:after="40" w:line="220" w:lineRule="exact"/>
              <w:jc w:val="right"/>
              <w:rPr>
                <w:sz w:val="18"/>
              </w:rPr>
            </w:pPr>
            <w:r w:rsidRPr="00137DE4">
              <w:rPr>
                <w:sz w:val="18"/>
              </w:rPr>
              <w:t>–</w:t>
            </w:r>
          </w:p>
        </w:tc>
      </w:tr>
      <w:tr w:rsidR="00137DE4" w:rsidRPr="00137DE4" w14:paraId="056D1F4B" w14:textId="77777777" w:rsidTr="00137DE4">
        <w:tc>
          <w:tcPr>
            <w:tcW w:w="2310" w:type="dxa"/>
            <w:shd w:val="clear" w:color="auto" w:fill="auto"/>
          </w:tcPr>
          <w:p w14:paraId="7CCB1D44" w14:textId="2C1251CD" w:rsidR="00137DE4" w:rsidRPr="00137DE4" w:rsidRDefault="00137DE4" w:rsidP="00550CCA">
            <w:pPr>
              <w:suppressAutoHyphens w:val="0"/>
              <w:spacing w:before="40" w:after="40" w:line="220" w:lineRule="exact"/>
              <w:ind w:left="284"/>
              <w:rPr>
                <w:b/>
                <w:sz w:val="18"/>
              </w:rPr>
            </w:pPr>
            <w:r w:rsidRPr="00137DE4">
              <w:rPr>
                <w:b/>
                <w:bCs/>
                <w:sz w:val="18"/>
                <w:lang w:val="fr-FR"/>
              </w:rPr>
              <w:t>École-sanatorium</w:t>
            </w:r>
          </w:p>
        </w:tc>
        <w:tc>
          <w:tcPr>
            <w:tcW w:w="580" w:type="dxa"/>
            <w:shd w:val="clear" w:color="auto" w:fill="auto"/>
            <w:noWrap/>
            <w:vAlign w:val="bottom"/>
          </w:tcPr>
          <w:p w14:paraId="172EC12D" w14:textId="77777777" w:rsidR="00137DE4" w:rsidRPr="00137DE4" w:rsidRDefault="00137DE4" w:rsidP="00137DE4">
            <w:pPr>
              <w:suppressAutoHyphens w:val="0"/>
              <w:spacing w:before="40" w:after="40" w:line="220" w:lineRule="exact"/>
              <w:jc w:val="right"/>
              <w:rPr>
                <w:b/>
                <w:sz w:val="18"/>
              </w:rPr>
            </w:pPr>
          </w:p>
        </w:tc>
        <w:tc>
          <w:tcPr>
            <w:tcW w:w="786" w:type="dxa"/>
            <w:shd w:val="clear" w:color="auto" w:fill="auto"/>
            <w:noWrap/>
            <w:vAlign w:val="bottom"/>
          </w:tcPr>
          <w:p w14:paraId="77B59E68" w14:textId="77777777" w:rsidR="00137DE4" w:rsidRPr="00137DE4" w:rsidRDefault="00137DE4" w:rsidP="00137DE4">
            <w:pPr>
              <w:suppressAutoHyphens w:val="0"/>
              <w:spacing w:before="40" w:after="40" w:line="220" w:lineRule="exact"/>
              <w:jc w:val="right"/>
              <w:rPr>
                <w:b/>
                <w:sz w:val="18"/>
              </w:rPr>
            </w:pPr>
          </w:p>
        </w:tc>
        <w:tc>
          <w:tcPr>
            <w:tcW w:w="1168" w:type="dxa"/>
            <w:shd w:val="clear" w:color="auto" w:fill="auto"/>
            <w:noWrap/>
            <w:vAlign w:val="bottom"/>
          </w:tcPr>
          <w:p w14:paraId="0D8AEB6E" w14:textId="77777777" w:rsidR="00137DE4" w:rsidRPr="00137DE4" w:rsidRDefault="00137DE4" w:rsidP="00137DE4">
            <w:pPr>
              <w:suppressAutoHyphens w:val="0"/>
              <w:spacing w:before="40" w:after="40" w:line="220" w:lineRule="exact"/>
              <w:jc w:val="right"/>
              <w:rPr>
                <w:b/>
                <w:sz w:val="18"/>
              </w:rPr>
            </w:pPr>
          </w:p>
        </w:tc>
        <w:tc>
          <w:tcPr>
            <w:tcW w:w="1007" w:type="dxa"/>
            <w:shd w:val="clear" w:color="auto" w:fill="auto"/>
            <w:noWrap/>
            <w:vAlign w:val="bottom"/>
          </w:tcPr>
          <w:p w14:paraId="257680F4" w14:textId="77777777" w:rsidR="00137DE4" w:rsidRPr="00137DE4" w:rsidRDefault="00137DE4" w:rsidP="00137DE4">
            <w:pPr>
              <w:suppressAutoHyphens w:val="0"/>
              <w:spacing w:before="40" w:after="40" w:line="220" w:lineRule="exact"/>
              <w:jc w:val="right"/>
              <w:rPr>
                <w:b/>
                <w:sz w:val="18"/>
              </w:rPr>
            </w:pPr>
          </w:p>
        </w:tc>
        <w:tc>
          <w:tcPr>
            <w:tcW w:w="1063" w:type="dxa"/>
            <w:shd w:val="clear" w:color="auto" w:fill="auto"/>
            <w:noWrap/>
            <w:vAlign w:val="bottom"/>
          </w:tcPr>
          <w:p w14:paraId="4E3DC7A3" w14:textId="77777777" w:rsidR="00137DE4" w:rsidRPr="00137DE4" w:rsidRDefault="00137DE4" w:rsidP="00137DE4">
            <w:pPr>
              <w:suppressAutoHyphens w:val="0"/>
              <w:spacing w:before="40" w:after="40" w:line="220" w:lineRule="exact"/>
              <w:jc w:val="right"/>
              <w:rPr>
                <w:b/>
                <w:sz w:val="18"/>
              </w:rPr>
            </w:pPr>
          </w:p>
        </w:tc>
        <w:tc>
          <w:tcPr>
            <w:tcW w:w="1590" w:type="dxa"/>
            <w:shd w:val="clear" w:color="auto" w:fill="auto"/>
            <w:noWrap/>
            <w:vAlign w:val="bottom"/>
          </w:tcPr>
          <w:p w14:paraId="33209E7E" w14:textId="77777777" w:rsidR="00137DE4" w:rsidRPr="00137DE4" w:rsidRDefault="00137DE4" w:rsidP="00137DE4">
            <w:pPr>
              <w:suppressAutoHyphens w:val="0"/>
              <w:spacing w:before="40" w:after="40" w:line="220" w:lineRule="exact"/>
              <w:jc w:val="right"/>
              <w:rPr>
                <w:b/>
                <w:sz w:val="18"/>
              </w:rPr>
            </w:pPr>
          </w:p>
        </w:tc>
      </w:tr>
      <w:tr w:rsidR="00137DE4" w:rsidRPr="00137DE4" w14:paraId="320243BF" w14:textId="77777777" w:rsidTr="00137DE4">
        <w:tc>
          <w:tcPr>
            <w:tcW w:w="2310" w:type="dxa"/>
            <w:tcBorders>
              <w:bottom w:val="single" w:sz="12" w:space="0" w:color="auto"/>
            </w:tcBorders>
            <w:shd w:val="clear" w:color="auto" w:fill="auto"/>
          </w:tcPr>
          <w:p w14:paraId="465639B7" w14:textId="74D1B4CF" w:rsidR="00137DE4" w:rsidRPr="00137DE4" w:rsidRDefault="00137DE4" w:rsidP="00550CCA">
            <w:pPr>
              <w:suppressAutoHyphens w:val="0"/>
              <w:spacing w:before="40" w:after="40" w:line="220" w:lineRule="exact"/>
              <w:ind w:left="284"/>
              <w:rPr>
                <w:sz w:val="18"/>
              </w:rPr>
            </w:pPr>
            <w:r w:rsidRPr="00137DE4">
              <w:rPr>
                <w:sz w:val="18"/>
                <w:lang w:val="fr-FR"/>
              </w:rPr>
              <w:t>Achgabat</w:t>
            </w:r>
          </w:p>
        </w:tc>
        <w:tc>
          <w:tcPr>
            <w:tcW w:w="580" w:type="dxa"/>
            <w:tcBorders>
              <w:bottom w:val="single" w:sz="12" w:space="0" w:color="auto"/>
            </w:tcBorders>
            <w:shd w:val="clear" w:color="auto" w:fill="auto"/>
            <w:noWrap/>
            <w:vAlign w:val="bottom"/>
          </w:tcPr>
          <w:p w14:paraId="74F10788" w14:textId="77777777" w:rsidR="00137DE4" w:rsidRPr="00137DE4" w:rsidRDefault="00137DE4" w:rsidP="00137DE4">
            <w:pPr>
              <w:suppressAutoHyphens w:val="0"/>
              <w:spacing w:before="40" w:after="40" w:line="220" w:lineRule="exact"/>
              <w:jc w:val="right"/>
              <w:rPr>
                <w:sz w:val="18"/>
              </w:rPr>
            </w:pPr>
            <w:r w:rsidRPr="00137DE4">
              <w:rPr>
                <w:sz w:val="18"/>
                <w:lang w:val="fr-FR"/>
              </w:rPr>
              <w:t>1</w:t>
            </w:r>
          </w:p>
        </w:tc>
        <w:tc>
          <w:tcPr>
            <w:tcW w:w="786" w:type="dxa"/>
            <w:tcBorders>
              <w:bottom w:val="single" w:sz="12" w:space="0" w:color="auto"/>
            </w:tcBorders>
            <w:shd w:val="clear" w:color="auto" w:fill="auto"/>
            <w:noWrap/>
            <w:vAlign w:val="bottom"/>
          </w:tcPr>
          <w:p w14:paraId="5DBAD561" w14:textId="77777777" w:rsidR="00137DE4" w:rsidRPr="00137DE4" w:rsidRDefault="00137DE4" w:rsidP="00137DE4">
            <w:pPr>
              <w:suppressAutoHyphens w:val="0"/>
              <w:spacing w:before="40" w:after="40" w:line="220" w:lineRule="exact"/>
              <w:jc w:val="right"/>
              <w:rPr>
                <w:b/>
                <w:sz w:val="18"/>
              </w:rPr>
            </w:pPr>
            <w:r w:rsidRPr="00137DE4">
              <w:rPr>
                <w:b/>
                <w:bCs/>
                <w:sz w:val="18"/>
                <w:lang w:val="fr-FR"/>
              </w:rPr>
              <w:t>169</w:t>
            </w:r>
          </w:p>
        </w:tc>
        <w:tc>
          <w:tcPr>
            <w:tcW w:w="1168" w:type="dxa"/>
            <w:tcBorders>
              <w:bottom w:val="single" w:sz="12" w:space="0" w:color="auto"/>
            </w:tcBorders>
            <w:shd w:val="clear" w:color="auto" w:fill="auto"/>
            <w:noWrap/>
            <w:vAlign w:val="bottom"/>
          </w:tcPr>
          <w:p w14:paraId="6398D682" w14:textId="77777777" w:rsidR="00137DE4" w:rsidRPr="00137DE4" w:rsidRDefault="00137DE4" w:rsidP="00137DE4">
            <w:pPr>
              <w:suppressAutoHyphens w:val="0"/>
              <w:spacing w:before="40" w:after="40" w:line="220" w:lineRule="exact"/>
              <w:jc w:val="right"/>
              <w:rPr>
                <w:b/>
                <w:sz w:val="18"/>
              </w:rPr>
            </w:pPr>
            <w:r w:rsidRPr="00137DE4">
              <w:rPr>
                <w:b/>
                <w:bCs/>
                <w:sz w:val="18"/>
                <w:lang w:val="fr-FR"/>
              </w:rPr>
              <w:t>105</w:t>
            </w:r>
          </w:p>
        </w:tc>
        <w:tc>
          <w:tcPr>
            <w:tcW w:w="1007" w:type="dxa"/>
            <w:tcBorders>
              <w:bottom w:val="single" w:sz="12" w:space="0" w:color="auto"/>
            </w:tcBorders>
            <w:shd w:val="clear" w:color="auto" w:fill="auto"/>
            <w:noWrap/>
            <w:vAlign w:val="bottom"/>
          </w:tcPr>
          <w:p w14:paraId="796A251F" w14:textId="77777777" w:rsidR="00137DE4" w:rsidRPr="00137DE4" w:rsidRDefault="00137DE4" w:rsidP="00137DE4">
            <w:pPr>
              <w:suppressAutoHyphens w:val="0"/>
              <w:spacing w:before="40" w:after="40" w:line="220" w:lineRule="exact"/>
              <w:jc w:val="right"/>
              <w:rPr>
                <w:b/>
                <w:sz w:val="18"/>
              </w:rPr>
            </w:pPr>
            <w:r w:rsidRPr="00137DE4">
              <w:rPr>
                <w:b/>
                <w:bCs/>
                <w:sz w:val="18"/>
                <w:lang w:val="fr-FR"/>
              </w:rPr>
              <w:t>64</w:t>
            </w:r>
          </w:p>
        </w:tc>
        <w:tc>
          <w:tcPr>
            <w:tcW w:w="1063" w:type="dxa"/>
            <w:tcBorders>
              <w:bottom w:val="single" w:sz="12" w:space="0" w:color="auto"/>
            </w:tcBorders>
            <w:shd w:val="clear" w:color="auto" w:fill="auto"/>
            <w:noWrap/>
            <w:vAlign w:val="bottom"/>
          </w:tcPr>
          <w:p w14:paraId="781F05AD" w14:textId="77777777" w:rsidR="00137DE4" w:rsidRPr="00137DE4" w:rsidRDefault="00137DE4" w:rsidP="00137DE4">
            <w:pPr>
              <w:suppressAutoHyphens w:val="0"/>
              <w:spacing w:before="40" w:after="40" w:line="220" w:lineRule="exact"/>
              <w:jc w:val="right"/>
              <w:rPr>
                <w:b/>
                <w:sz w:val="18"/>
              </w:rPr>
            </w:pPr>
            <w:r w:rsidRPr="00137DE4">
              <w:rPr>
                <w:b/>
                <w:bCs/>
                <w:sz w:val="18"/>
                <w:lang w:val="fr-FR"/>
              </w:rPr>
              <w:t>169</w:t>
            </w:r>
          </w:p>
        </w:tc>
        <w:tc>
          <w:tcPr>
            <w:tcW w:w="1590" w:type="dxa"/>
            <w:tcBorders>
              <w:bottom w:val="single" w:sz="12" w:space="0" w:color="auto"/>
            </w:tcBorders>
            <w:shd w:val="clear" w:color="auto" w:fill="auto"/>
            <w:noWrap/>
            <w:vAlign w:val="bottom"/>
          </w:tcPr>
          <w:p w14:paraId="5929C1F2" w14:textId="77777777" w:rsidR="00137DE4" w:rsidRPr="00137DE4" w:rsidRDefault="00137DE4" w:rsidP="00137DE4">
            <w:pPr>
              <w:suppressAutoHyphens w:val="0"/>
              <w:spacing w:before="40" w:after="40" w:line="220" w:lineRule="exact"/>
              <w:jc w:val="right"/>
              <w:rPr>
                <w:b/>
                <w:sz w:val="18"/>
              </w:rPr>
            </w:pPr>
            <w:r w:rsidRPr="00137DE4">
              <w:rPr>
                <w:sz w:val="18"/>
              </w:rPr>
              <w:t>–</w:t>
            </w:r>
          </w:p>
        </w:tc>
      </w:tr>
    </w:tbl>
    <w:p w14:paraId="1BEDC045" w14:textId="77777777" w:rsidR="00137DE4" w:rsidRPr="00EA4082" w:rsidRDefault="00137DE4" w:rsidP="00550CCA">
      <w:pPr>
        <w:pStyle w:val="H23G"/>
      </w:pPr>
      <w:r>
        <w:rPr>
          <w:lang w:val="fr-FR"/>
        </w:rPr>
        <w:tab/>
      </w:r>
      <w:r>
        <w:rPr>
          <w:lang w:val="fr-FR"/>
        </w:rPr>
        <w:tab/>
      </w:r>
      <w:r>
        <w:rPr>
          <w:lang w:val="fr-FR"/>
        </w:rPr>
        <w:tab/>
        <w:t>Informations sur les enfants pris en charge en 2021-2023</w:t>
      </w:r>
    </w:p>
    <w:tbl>
      <w:tblPr>
        <w:tblW w:w="7370" w:type="dxa"/>
        <w:tblInd w:w="1134" w:type="dxa"/>
        <w:tblLayout w:type="fixed"/>
        <w:tblCellMar>
          <w:left w:w="0" w:type="dxa"/>
          <w:right w:w="0" w:type="dxa"/>
        </w:tblCellMar>
        <w:tblLook w:val="00A0" w:firstRow="1" w:lastRow="0" w:firstColumn="1" w:lastColumn="0" w:noHBand="0" w:noVBand="0"/>
      </w:tblPr>
      <w:tblGrid>
        <w:gridCol w:w="1599"/>
        <w:gridCol w:w="717"/>
        <w:gridCol w:w="620"/>
        <w:gridCol w:w="997"/>
        <w:gridCol w:w="689"/>
        <w:gridCol w:w="1029"/>
        <w:gridCol w:w="615"/>
        <w:gridCol w:w="1104"/>
      </w:tblGrid>
      <w:tr w:rsidR="00137DE4" w:rsidRPr="00137DE4" w14:paraId="1D199D03" w14:textId="77777777" w:rsidTr="00550CCA">
        <w:trPr>
          <w:tblHeader/>
        </w:trPr>
        <w:tc>
          <w:tcPr>
            <w:tcW w:w="1847" w:type="dxa"/>
            <w:vMerge w:val="restart"/>
            <w:tcBorders>
              <w:top w:val="single" w:sz="4" w:space="0" w:color="auto"/>
              <w:bottom w:val="single" w:sz="12" w:space="0" w:color="auto"/>
            </w:tcBorders>
            <w:shd w:val="clear" w:color="auto" w:fill="auto"/>
            <w:vAlign w:val="bottom"/>
          </w:tcPr>
          <w:p w14:paraId="0AF5CE4B" w14:textId="77777777" w:rsidR="00137DE4" w:rsidRPr="00137DE4" w:rsidRDefault="00137DE4" w:rsidP="00137DE4">
            <w:pPr>
              <w:suppressAutoHyphens w:val="0"/>
              <w:spacing w:before="80" w:after="80" w:line="200" w:lineRule="exact"/>
              <w:rPr>
                <w:i/>
                <w:spacing w:val="4"/>
                <w:w w:val="103"/>
                <w:kern w:val="14"/>
                <w:sz w:val="16"/>
              </w:rPr>
            </w:pPr>
          </w:p>
        </w:tc>
        <w:tc>
          <w:tcPr>
            <w:tcW w:w="827" w:type="dxa"/>
            <w:vMerge w:val="restart"/>
            <w:tcBorders>
              <w:top w:val="single" w:sz="4" w:space="0" w:color="auto"/>
              <w:bottom w:val="single" w:sz="12" w:space="0" w:color="auto"/>
            </w:tcBorders>
            <w:shd w:val="clear" w:color="auto" w:fill="auto"/>
            <w:vAlign w:val="bottom"/>
          </w:tcPr>
          <w:p w14:paraId="12F7C1B4" w14:textId="77777777" w:rsidR="00137DE4" w:rsidRPr="00137DE4" w:rsidRDefault="00137DE4" w:rsidP="00137DE4">
            <w:pPr>
              <w:suppressAutoHyphens w:val="0"/>
              <w:spacing w:before="80" w:after="80" w:line="200" w:lineRule="exact"/>
              <w:rPr>
                <w:bCs/>
                <w:i/>
                <w:spacing w:val="4"/>
                <w:w w:val="103"/>
                <w:kern w:val="14"/>
                <w:sz w:val="16"/>
              </w:rPr>
            </w:pPr>
            <w:r w:rsidRPr="00137DE4">
              <w:rPr>
                <w:i/>
                <w:iCs/>
                <w:spacing w:val="4"/>
                <w:w w:val="103"/>
                <w:kern w:val="14"/>
                <w:sz w:val="16"/>
                <w:lang w:val="fr-FR"/>
              </w:rPr>
              <w:t>Total</w:t>
            </w:r>
          </w:p>
        </w:tc>
        <w:tc>
          <w:tcPr>
            <w:tcW w:w="1865" w:type="dxa"/>
            <w:gridSpan w:val="2"/>
            <w:tcBorders>
              <w:top w:val="single" w:sz="4" w:space="0" w:color="auto"/>
              <w:bottom w:val="single" w:sz="4" w:space="0" w:color="auto"/>
            </w:tcBorders>
            <w:shd w:val="clear" w:color="auto" w:fill="auto"/>
            <w:vAlign w:val="bottom"/>
          </w:tcPr>
          <w:p w14:paraId="45CEE18B" w14:textId="77777777" w:rsidR="00137DE4" w:rsidRPr="00137DE4" w:rsidRDefault="00137DE4" w:rsidP="00550CCA">
            <w:pPr>
              <w:suppressAutoHyphens w:val="0"/>
              <w:spacing w:before="80" w:after="80" w:line="200" w:lineRule="exact"/>
              <w:jc w:val="center"/>
              <w:rPr>
                <w:i/>
                <w:spacing w:val="4"/>
                <w:w w:val="103"/>
                <w:kern w:val="14"/>
                <w:sz w:val="16"/>
              </w:rPr>
            </w:pPr>
            <w:r w:rsidRPr="00137DE4">
              <w:rPr>
                <w:i/>
                <w:iCs/>
                <w:spacing w:val="4"/>
                <w:w w:val="103"/>
                <w:kern w:val="14"/>
                <w:sz w:val="16"/>
                <w:lang w:val="fr-FR"/>
              </w:rPr>
              <w:t>2021</w:t>
            </w:r>
          </w:p>
        </w:tc>
        <w:tc>
          <w:tcPr>
            <w:tcW w:w="1982" w:type="dxa"/>
            <w:gridSpan w:val="2"/>
            <w:tcBorders>
              <w:top w:val="single" w:sz="4" w:space="0" w:color="auto"/>
              <w:bottom w:val="single" w:sz="4" w:space="0" w:color="auto"/>
            </w:tcBorders>
            <w:shd w:val="clear" w:color="auto" w:fill="auto"/>
            <w:vAlign w:val="bottom"/>
          </w:tcPr>
          <w:p w14:paraId="2CAF7274" w14:textId="77777777" w:rsidR="00137DE4" w:rsidRPr="00137DE4" w:rsidRDefault="00137DE4" w:rsidP="00550CCA">
            <w:pPr>
              <w:suppressAutoHyphens w:val="0"/>
              <w:spacing w:before="80" w:after="80" w:line="200" w:lineRule="exact"/>
              <w:jc w:val="center"/>
              <w:rPr>
                <w:i/>
                <w:spacing w:val="4"/>
                <w:w w:val="103"/>
                <w:kern w:val="14"/>
                <w:sz w:val="16"/>
              </w:rPr>
            </w:pPr>
            <w:r w:rsidRPr="00137DE4">
              <w:rPr>
                <w:i/>
                <w:iCs/>
                <w:spacing w:val="4"/>
                <w:w w:val="103"/>
                <w:kern w:val="14"/>
                <w:sz w:val="16"/>
                <w:lang w:val="fr-FR"/>
              </w:rPr>
              <w:t>2022</w:t>
            </w:r>
          </w:p>
        </w:tc>
        <w:tc>
          <w:tcPr>
            <w:tcW w:w="1983" w:type="dxa"/>
            <w:gridSpan w:val="2"/>
            <w:tcBorders>
              <w:top w:val="single" w:sz="4" w:space="0" w:color="auto"/>
              <w:bottom w:val="single" w:sz="4" w:space="0" w:color="auto"/>
            </w:tcBorders>
            <w:shd w:val="clear" w:color="auto" w:fill="auto"/>
            <w:vAlign w:val="bottom"/>
          </w:tcPr>
          <w:p w14:paraId="61C6A7A0" w14:textId="77777777" w:rsidR="00137DE4" w:rsidRPr="00137DE4" w:rsidRDefault="00137DE4" w:rsidP="00550CCA">
            <w:pPr>
              <w:suppressAutoHyphens w:val="0"/>
              <w:spacing w:before="80" w:after="80" w:line="200" w:lineRule="exact"/>
              <w:jc w:val="center"/>
              <w:rPr>
                <w:i/>
                <w:spacing w:val="4"/>
                <w:w w:val="103"/>
                <w:kern w:val="14"/>
                <w:sz w:val="16"/>
              </w:rPr>
            </w:pPr>
            <w:r w:rsidRPr="00137DE4">
              <w:rPr>
                <w:i/>
                <w:iCs/>
                <w:spacing w:val="4"/>
                <w:w w:val="103"/>
                <w:kern w:val="14"/>
                <w:sz w:val="16"/>
                <w:lang w:val="fr-FR"/>
              </w:rPr>
              <w:t>2023</w:t>
            </w:r>
          </w:p>
        </w:tc>
      </w:tr>
      <w:tr w:rsidR="00550CCA" w:rsidRPr="00137DE4" w14:paraId="56E5BCB5" w14:textId="77777777" w:rsidTr="00550CCA">
        <w:trPr>
          <w:tblHeader/>
        </w:trPr>
        <w:tc>
          <w:tcPr>
            <w:tcW w:w="1847" w:type="dxa"/>
            <w:vMerge/>
            <w:tcBorders>
              <w:top w:val="single" w:sz="12" w:space="0" w:color="auto"/>
            </w:tcBorders>
            <w:shd w:val="clear" w:color="auto" w:fill="auto"/>
            <w:vAlign w:val="bottom"/>
          </w:tcPr>
          <w:p w14:paraId="7AA9478A" w14:textId="77777777" w:rsidR="00137DE4" w:rsidRPr="00137DE4" w:rsidRDefault="00137DE4" w:rsidP="00137DE4">
            <w:pPr>
              <w:suppressAutoHyphens w:val="0"/>
              <w:spacing w:before="80" w:after="80" w:line="200" w:lineRule="exact"/>
              <w:rPr>
                <w:bCs/>
                <w:i/>
                <w:spacing w:val="4"/>
                <w:w w:val="103"/>
                <w:kern w:val="14"/>
                <w:sz w:val="16"/>
              </w:rPr>
            </w:pPr>
          </w:p>
        </w:tc>
        <w:tc>
          <w:tcPr>
            <w:tcW w:w="827" w:type="dxa"/>
            <w:vMerge/>
            <w:tcBorders>
              <w:top w:val="single" w:sz="12" w:space="0" w:color="auto"/>
            </w:tcBorders>
            <w:shd w:val="clear" w:color="auto" w:fill="auto"/>
            <w:vAlign w:val="bottom"/>
          </w:tcPr>
          <w:p w14:paraId="4B2A75F7" w14:textId="77777777" w:rsidR="00137DE4" w:rsidRPr="00137DE4" w:rsidRDefault="00137DE4" w:rsidP="00137DE4">
            <w:pPr>
              <w:suppressAutoHyphens w:val="0"/>
              <w:spacing w:before="80" w:after="80" w:line="200" w:lineRule="exact"/>
              <w:rPr>
                <w:bCs/>
                <w:i/>
                <w:spacing w:val="4"/>
                <w:w w:val="103"/>
                <w:kern w:val="14"/>
                <w:sz w:val="16"/>
              </w:rPr>
            </w:pPr>
          </w:p>
        </w:tc>
        <w:tc>
          <w:tcPr>
            <w:tcW w:w="1865" w:type="dxa"/>
            <w:gridSpan w:val="2"/>
            <w:tcBorders>
              <w:top w:val="single" w:sz="4" w:space="0" w:color="auto"/>
              <w:bottom w:val="single" w:sz="4" w:space="0" w:color="auto"/>
            </w:tcBorders>
            <w:shd w:val="clear" w:color="auto" w:fill="auto"/>
            <w:vAlign w:val="bottom"/>
          </w:tcPr>
          <w:p w14:paraId="36FC4FE2" w14:textId="49762FB9" w:rsidR="00137DE4" w:rsidRPr="00137DE4" w:rsidRDefault="00137DE4" w:rsidP="00550CCA">
            <w:pPr>
              <w:suppressAutoHyphens w:val="0"/>
              <w:spacing w:before="80" w:after="80" w:line="200" w:lineRule="exact"/>
              <w:jc w:val="center"/>
              <w:rPr>
                <w:i/>
                <w:spacing w:val="4"/>
                <w:w w:val="103"/>
                <w:kern w:val="14"/>
                <w:sz w:val="16"/>
              </w:rPr>
            </w:pPr>
            <w:r w:rsidRPr="00137DE4">
              <w:rPr>
                <w:i/>
                <w:iCs/>
                <w:spacing w:val="4"/>
                <w:w w:val="103"/>
                <w:kern w:val="14"/>
                <w:sz w:val="16"/>
                <w:lang w:val="fr-FR"/>
              </w:rPr>
              <w:t xml:space="preserve">Nombre d’enfants </w:t>
            </w:r>
            <w:r w:rsidR="00550CCA">
              <w:rPr>
                <w:i/>
                <w:iCs/>
                <w:spacing w:val="4"/>
                <w:w w:val="103"/>
                <w:kern w:val="14"/>
                <w:sz w:val="16"/>
                <w:lang w:val="fr-FR"/>
              </w:rPr>
              <w:br/>
            </w:r>
            <w:r w:rsidRPr="00137DE4">
              <w:rPr>
                <w:i/>
                <w:iCs/>
                <w:spacing w:val="4"/>
                <w:w w:val="103"/>
                <w:kern w:val="14"/>
                <w:sz w:val="16"/>
                <w:lang w:val="fr-FR"/>
              </w:rPr>
              <w:t>de 0 à 3 ans</w:t>
            </w:r>
          </w:p>
        </w:tc>
        <w:tc>
          <w:tcPr>
            <w:tcW w:w="1982" w:type="dxa"/>
            <w:gridSpan w:val="2"/>
            <w:tcBorders>
              <w:top w:val="single" w:sz="4" w:space="0" w:color="auto"/>
              <w:bottom w:val="single" w:sz="4" w:space="0" w:color="auto"/>
            </w:tcBorders>
            <w:shd w:val="clear" w:color="auto" w:fill="auto"/>
            <w:vAlign w:val="bottom"/>
          </w:tcPr>
          <w:p w14:paraId="08917210" w14:textId="5611AFF0" w:rsidR="00137DE4" w:rsidRPr="00137DE4" w:rsidRDefault="00137DE4" w:rsidP="00550CCA">
            <w:pPr>
              <w:suppressAutoHyphens w:val="0"/>
              <w:spacing w:before="80" w:after="80" w:line="200" w:lineRule="exact"/>
              <w:jc w:val="center"/>
              <w:rPr>
                <w:i/>
                <w:spacing w:val="4"/>
                <w:w w:val="103"/>
                <w:kern w:val="14"/>
                <w:sz w:val="16"/>
              </w:rPr>
            </w:pPr>
            <w:r w:rsidRPr="00137DE4">
              <w:rPr>
                <w:i/>
                <w:iCs/>
                <w:spacing w:val="4"/>
                <w:w w:val="103"/>
                <w:kern w:val="14"/>
                <w:sz w:val="16"/>
                <w:lang w:val="fr-FR"/>
              </w:rPr>
              <w:t xml:space="preserve">Nombre d’enfants </w:t>
            </w:r>
            <w:r w:rsidR="00550CCA">
              <w:rPr>
                <w:i/>
                <w:iCs/>
                <w:spacing w:val="4"/>
                <w:w w:val="103"/>
                <w:kern w:val="14"/>
                <w:sz w:val="16"/>
                <w:lang w:val="fr-FR"/>
              </w:rPr>
              <w:br/>
            </w:r>
            <w:r w:rsidRPr="00137DE4">
              <w:rPr>
                <w:i/>
                <w:iCs/>
                <w:spacing w:val="4"/>
                <w:w w:val="103"/>
                <w:kern w:val="14"/>
                <w:sz w:val="16"/>
                <w:lang w:val="fr-FR"/>
              </w:rPr>
              <w:t>de 0 à 3 ans</w:t>
            </w:r>
          </w:p>
        </w:tc>
        <w:tc>
          <w:tcPr>
            <w:tcW w:w="1983" w:type="dxa"/>
            <w:gridSpan w:val="2"/>
            <w:tcBorders>
              <w:top w:val="single" w:sz="4" w:space="0" w:color="auto"/>
              <w:bottom w:val="single" w:sz="4" w:space="0" w:color="auto"/>
            </w:tcBorders>
            <w:shd w:val="clear" w:color="auto" w:fill="auto"/>
            <w:vAlign w:val="bottom"/>
          </w:tcPr>
          <w:p w14:paraId="4ED184F0" w14:textId="7F975AF5" w:rsidR="00137DE4" w:rsidRPr="00137DE4" w:rsidRDefault="00137DE4" w:rsidP="00550CCA">
            <w:pPr>
              <w:suppressAutoHyphens w:val="0"/>
              <w:spacing w:before="80" w:after="80" w:line="200" w:lineRule="exact"/>
              <w:jc w:val="center"/>
              <w:rPr>
                <w:i/>
                <w:spacing w:val="4"/>
                <w:w w:val="103"/>
                <w:kern w:val="14"/>
                <w:sz w:val="16"/>
              </w:rPr>
            </w:pPr>
            <w:r w:rsidRPr="00137DE4">
              <w:rPr>
                <w:i/>
                <w:iCs/>
                <w:spacing w:val="4"/>
                <w:w w:val="103"/>
                <w:kern w:val="14"/>
                <w:sz w:val="16"/>
                <w:lang w:val="fr-FR"/>
              </w:rPr>
              <w:t xml:space="preserve">Nombre d’enfants </w:t>
            </w:r>
            <w:r w:rsidR="00550CCA">
              <w:rPr>
                <w:i/>
                <w:iCs/>
                <w:spacing w:val="4"/>
                <w:w w:val="103"/>
                <w:kern w:val="14"/>
                <w:sz w:val="16"/>
                <w:lang w:val="fr-FR"/>
              </w:rPr>
              <w:br/>
            </w:r>
            <w:r w:rsidRPr="00137DE4">
              <w:rPr>
                <w:i/>
                <w:iCs/>
                <w:spacing w:val="4"/>
                <w:w w:val="103"/>
                <w:kern w:val="14"/>
                <w:sz w:val="16"/>
                <w:lang w:val="fr-FR"/>
              </w:rPr>
              <w:t>de 0 à 3 ans</w:t>
            </w:r>
          </w:p>
        </w:tc>
      </w:tr>
      <w:tr w:rsidR="0041118D" w:rsidRPr="00137DE4" w14:paraId="4BDD1858" w14:textId="77777777" w:rsidTr="00550CCA">
        <w:trPr>
          <w:tblHeader/>
        </w:trPr>
        <w:tc>
          <w:tcPr>
            <w:tcW w:w="1847" w:type="dxa"/>
            <w:vMerge/>
            <w:tcBorders>
              <w:bottom w:val="single" w:sz="12" w:space="0" w:color="auto"/>
            </w:tcBorders>
            <w:shd w:val="clear" w:color="auto" w:fill="auto"/>
            <w:vAlign w:val="bottom"/>
          </w:tcPr>
          <w:p w14:paraId="46855D92" w14:textId="77777777" w:rsidR="00137DE4" w:rsidRPr="00137DE4" w:rsidRDefault="00137DE4" w:rsidP="00137DE4">
            <w:pPr>
              <w:suppressAutoHyphens w:val="0"/>
              <w:spacing w:before="80" w:after="80" w:line="200" w:lineRule="exact"/>
              <w:rPr>
                <w:bCs/>
                <w:i/>
                <w:spacing w:val="4"/>
                <w:w w:val="103"/>
                <w:kern w:val="14"/>
                <w:sz w:val="16"/>
              </w:rPr>
            </w:pPr>
          </w:p>
        </w:tc>
        <w:tc>
          <w:tcPr>
            <w:tcW w:w="827" w:type="dxa"/>
            <w:vMerge/>
            <w:tcBorders>
              <w:bottom w:val="single" w:sz="12" w:space="0" w:color="auto"/>
            </w:tcBorders>
            <w:shd w:val="clear" w:color="auto" w:fill="auto"/>
            <w:vAlign w:val="bottom"/>
          </w:tcPr>
          <w:p w14:paraId="05638083" w14:textId="77777777" w:rsidR="00137DE4" w:rsidRPr="00137DE4" w:rsidRDefault="00137DE4" w:rsidP="00137DE4">
            <w:pPr>
              <w:suppressAutoHyphens w:val="0"/>
              <w:spacing w:before="80" w:after="80" w:line="200" w:lineRule="exact"/>
              <w:rPr>
                <w:bCs/>
                <w:i/>
                <w:spacing w:val="4"/>
                <w:w w:val="103"/>
                <w:kern w:val="14"/>
                <w:sz w:val="16"/>
              </w:rPr>
            </w:pPr>
          </w:p>
        </w:tc>
        <w:tc>
          <w:tcPr>
            <w:tcW w:w="714" w:type="dxa"/>
            <w:tcBorders>
              <w:top w:val="single" w:sz="4" w:space="0" w:color="auto"/>
              <w:bottom w:val="single" w:sz="12" w:space="0" w:color="auto"/>
            </w:tcBorders>
            <w:shd w:val="clear" w:color="auto" w:fill="auto"/>
            <w:vAlign w:val="bottom"/>
          </w:tcPr>
          <w:p w14:paraId="5545C63B" w14:textId="77777777" w:rsidR="00137DE4" w:rsidRPr="00137DE4" w:rsidRDefault="00137DE4" w:rsidP="00550CCA">
            <w:pPr>
              <w:suppressAutoHyphens w:val="0"/>
              <w:spacing w:before="80" w:after="80" w:line="200" w:lineRule="exact"/>
              <w:jc w:val="right"/>
              <w:rPr>
                <w:i/>
                <w:spacing w:val="4"/>
                <w:w w:val="103"/>
                <w:kern w:val="14"/>
                <w:sz w:val="16"/>
              </w:rPr>
            </w:pPr>
            <w:r w:rsidRPr="00137DE4">
              <w:rPr>
                <w:i/>
                <w:iCs/>
                <w:spacing w:val="4"/>
                <w:w w:val="103"/>
                <w:kern w:val="14"/>
                <w:sz w:val="16"/>
                <w:lang w:val="fr-FR"/>
              </w:rPr>
              <w:t>Total</w:t>
            </w:r>
          </w:p>
        </w:tc>
        <w:tc>
          <w:tcPr>
            <w:tcW w:w="1151" w:type="dxa"/>
            <w:tcBorders>
              <w:top w:val="single" w:sz="4" w:space="0" w:color="auto"/>
              <w:bottom w:val="single" w:sz="12" w:space="0" w:color="auto"/>
            </w:tcBorders>
            <w:shd w:val="clear" w:color="auto" w:fill="auto"/>
            <w:vAlign w:val="bottom"/>
          </w:tcPr>
          <w:p w14:paraId="70D29874" w14:textId="1EFFD6F2" w:rsidR="00137DE4" w:rsidRPr="00137DE4" w:rsidRDefault="005302BC" w:rsidP="00550CCA">
            <w:pPr>
              <w:suppressAutoHyphens w:val="0"/>
              <w:spacing w:before="80" w:after="80" w:line="200" w:lineRule="exact"/>
              <w:jc w:val="right"/>
              <w:rPr>
                <w:i/>
                <w:spacing w:val="4"/>
                <w:w w:val="103"/>
                <w:kern w:val="14"/>
                <w:sz w:val="16"/>
              </w:rPr>
            </w:pPr>
            <w:r>
              <w:rPr>
                <w:i/>
                <w:iCs/>
                <w:spacing w:val="4"/>
                <w:w w:val="103"/>
                <w:kern w:val="14"/>
                <w:sz w:val="16"/>
                <w:lang w:val="fr-FR"/>
              </w:rPr>
              <w:t>d</w:t>
            </w:r>
            <w:r w:rsidR="00137DE4" w:rsidRPr="00137DE4">
              <w:rPr>
                <w:i/>
                <w:iCs/>
                <w:spacing w:val="4"/>
                <w:w w:val="103"/>
                <w:kern w:val="14"/>
                <w:sz w:val="16"/>
                <w:lang w:val="fr-FR"/>
              </w:rPr>
              <w:t>ont filles</w:t>
            </w:r>
          </w:p>
        </w:tc>
        <w:tc>
          <w:tcPr>
            <w:tcW w:w="794" w:type="dxa"/>
            <w:tcBorders>
              <w:top w:val="single" w:sz="4" w:space="0" w:color="auto"/>
              <w:bottom w:val="single" w:sz="12" w:space="0" w:color="auto"/>
            </w:tcBorders>
            <w:shd w:val="clear" w:color="auto" w:fill="auto"/>
            <w:vAlign w:val="bottom"/>
          </w:tcPr>
          <w:p w14:paraId="5A2F7DDE" w14:textId="77777777" w:rsidR="00137DE4" w:rsidRPr="00137DE4" w:rsidRDefault="00137DE4" w:rsidP="00550CCA">
            <w:pPr>
              <w:suppressAutoHyphens w:val="0"/>
              <w:spacing w:before="80" w:after="80" w:line="200" w:lineRule="exact"/>
              <w:jc w:val="right"/>
              <w:rPr>
                <w:i/>
                <w:spacing w:val="4"/>
                <w:w w:val="103"/>
                <w:kern w:val="14"/>
                <w:sz w:val="16"/>
              </w:rPr>
            </w:pPr>
            <w:r w:rsidRPr="00137DE4">
              <w:rPr>
                <w:i/>
                <w:iCs/>
                <w:spacing w:val="4"/>
                <w:w w:val="103"/>
                <w:kern w:val="14"/>
                <w:sz w:val="16"/>
                <w:lang w:val="fr-FR"/>
              </w:rPr>
              <w:t>Total</w:t>
            </w:r>
          </w:p>
        </w:tc>
        <w:tc>
          <w:tcPr>
            <w:tcW w:w="1188" w:type="dxa"/>
            <w:tcBorders>
              <w:top w:val="single" w:sz="4" w:space="0" w:color="auto"/>
              <w:bottom w:val="single" w:sz="12" w:space="0" w:color="auto"/>
            </w:tcBorders>
            <w:shd w:val="clear" w:color="auto" w:fill="auto"/>
            <w:vAlign w:val="bottom"/>
          </w:tcPr>
          <w:p w14:paraId="6AFCA4DB" w14:textId="2660617B" w:rsidR="00137DE4" w:rsidRPr="00137DE4" w:rsidRDefault="005302BC" w:rsidP="00550CCA">
            <w:pPr>
              <w:suppressAutoHyphens w:val="0"/>
              <w:spacing w:before="80" w:after="80" w:line="200" w:lineRule="exact"/>
              <w:jc w:val="right"/>
              <w:rPr>
                <w:i/>
                <w:spacing w:val="4"/>
                <w:w w:val="103"/>
                <w:kern w:val="14"/>
                <w:sz w:val="16"/>
              </w:rPr>
            </w:pPr>
            <w:r>
              <w:rPr>
                <w:i/>
                <w:iCs/>
                <w:spacing w:val="4"/>
                <w:w w:val="103"/>
                <w:kern w:val="14"/>
                <w:sz w:val="16"/>
                <w:lang w:val="fr-FR"/>
              </w:rPr>
              <w:t>d</w:t>
            </w:r>
            <w:r w:rsidR="00137DE4" w:rsidRPr="00137DE4">
              <w:rPr>
                <w:i/>
                <w:iCs/>
                <w:spacing w:val="4"/>
                <w:w w:val="103"/>
                <w:kern w:val="14"/>
                <w:sz w:val="16"/>
                <w:lang w:val="fr-FR"/>
              </w:rPr>
              <w:t>ont filles</w:t>
            </w:r>
          </w:p>
        </w:tc>
        <w:tc>
          <w:tcPr>
            <w:tcW w:w="709" w:type="dxa"/>
            <w:tcBorders>
              <w:top w:val="single" w:sz="4" w:space="0" w:color="auto"/>
              <w:bottom w:val="single" w:sz="12" w:space="0" w:color="auto"/>
            </w:tcBorders>
            <w:shd w:val="clear" w:color="auto" w:fill="auto"/>
            <w:vAlign w:val="bottom"/>
          </w:tcPr>
          <w:p w14:paraId="794D6562" w14:textId="77777777" w:rsidR="00137DE4" w:rsidRPr="00137DE4" w:rsidRDefault="00137DE4" w:rsidP="00550CCA">
            <w:pPr>
              <w:suppressAutoHyphens w:val="0"/>
              <w:spacing w:before="80" w:after="80" w:line="200" w:lineRule="exact"/>
              <w:jc w:val="right"/>
              <w:rPr>
                <w:i/>
                <w:spacing w:val="4"/>
                <w:w w:val="103"/>
                <w:kern w:val="14"/>
                <w:sz w:val="16"/>
              </w:rPr>
            </w:pPr>
            <w:r w:rsidRPr="00137DE4">
              <w:rPr>
                <w:i/>
                <w:iCs/>
                <w:spacing w:val="4"/>
                <w:w w:val="103"/>
                <w:kern w:val="14"/>
                <w:sz w:val="16"/>
                <w:lang w:val="fr-FR"/>
              </w:rPr>
              <w:t>Total</w:t>
            </w:r>
          </w:p>
        </w:tc>
        <w:tc>
          <w:tcPr>
            <w:tcW w:w="1274" w:type="dxa"/>
            <w:tcBorders>
              <w:top w:val="single" w:sz="4" w:space="0" w:color="auto"/>
              <w:bottom w:val="single" w:sz="12" w:space="0" w:color="auto"/>
            </w:tcBorders>
            <w:shd w:val="clear" w:color="auto" w:fill="auto"/>
            <w:vAlign w:val="bottom"/>
          </w:tcPr>
          <w:p w14:paraId="29375C4F" w14:textId="3DBA2DED" w:rsidR="00137DE4" w:rsidRPr="00137DE4" w:rsidRDefault="005302BC" w:rsidP="00550CCA">
            <w:pPr>
              <w:suppressAutoHyphens w:val="0"/>
              <w:spacing w:before="80" w:after="80" w:line="200" w:lineRule="exact"/>
              <w:jc w:val="right"/>
              <w:rPr>
                <w:i/>
                <w:spacing w:val="4"/>
                <w:w w:val="103"/>
                <w:kern w:val="14"/>
                <w:sz w:val="16"/>
              </w:rPr>
            </w:pPr>
            <w:r>
              <w:rPr>
                <w:i/>
                <w:iCs/>
                <w:spacing w:val="4"/>
                <w:w w:val="103"/>
                <w:kern w:val="14"/>
                <w:sz w:val="16"/>
                <w:lang w:val="fr-FR"/>
              </w:rPr>
              <w:t>d</w:t>
            </w:r>
            <w:r w:rsidR="00137DE4" w:rsidRPr="00137DE4">
              <w:rPr>
                <w:i/>
                <w:iCs/>
                <w:spacing w:val="4"/>
                <w:w w:val="103"/>
                <w:kern w:val="14"/>
                <w:sz w:val="16"/>
                <w:lang w:val="fr-FR"/>
              </w:rPr>
              <w:t>ont filles</w:t>
            </w:r>
          </w:p>
        </w:tc>
      </w:tr>
      <w:tr w:rsidR="00137DE4" w:rsidRPr="00137DE4" w14:paraId="76C9F82A" w14:textId="77777777" w:rsidTr="00137DE4">
        <w:tc>
          <w:tcPr>
            <w:tcW w:w="1847" w:type="dxa"/>
            <w:tcBorders>
              <w:top w:val="single" w:sz="12" w:space="0" w:color="auto"/>
            </w:tcBorders>
            <w:shd w:val="clear" w:color="auto" w:fill="auto"/>
          </w:tcPr>
          <w:p w14:paraId="7BFBB30B" w14:textId="6C8961DC" w:rsidR="00137DE4" w:rsidRPr="00137DE4" w:rsidRDefault="00137DE4" w:rsidP="00137DE4">
            <w:pPr>
              <w:suppressAutoHyphens w:val="0"/>
              <w:spacing w:before="40" w:after="40" w:line="220" w:lineRule="exact"/>
              <w:rPr>
                <w:b/>
                <w:bCs/>
                <w:sz w:val="18"/>
              </w:rPr>
            </w:pPr>
            <w:r w:rsidRPr="00137DE4">
              <w:rPr>
                <w:b/>
                <w:bCs/>
                <w:sz w:val="18"/>
                <w:lang w:val="fr-FR"/>
              </w:rPr>
              <w:t>Nombre de foyers pour enfants</w:t>
            </w:r>
          </w:p>
        </w:tc>
        <w:tc>
          <w:tcPr>
            <w:tcW w:w="827" w:type="dxa"/>
            <w:tcBorders>
              <w:top w:val="single" w:sz="12" w:space="0" w:color="auto"/>
            </w:tcBorders>
            <w:shd w:val="clear" w:color="auto" w:fill="auto"/>
            <w:vAlign w:val="bottom"/>
          </w:tcPr>
          <w:p w14:paraId="0210AD5A" w14:textId="77777777" w:rsidR="00137DE4" w:rsidRPr="00137DE4" w:rsidRDefault="00137DE4" w:rsidP="00137DE4">
            <w:pPr>
              <w:suppressAutoHyphens w:val="0"/>
              <w:spacing w:before="40" w:after="40" w:line="220" w:lineRule="exact"/>
              <w:jc w:val="right"/>
              <w:rPr>
                <w:b/>
                <w:bCs/>
                <w:sz w:val="18"/>
              </w:rPr>
            </w:pPr>
            <w:r w:rsidRPr="00137DE4">
              <w:rPr>
                <w:b/>
                <w:bCs/>
                <w:sz w:val="18"/>
                <w:lang w:val="fr-FR"/>
              </w:rPr>
              <w:t>4</w:t>
            </w:r>
          </w:p>
        </w:tc>
        <w:tc>
          <w:tcPr>
            <w:tcW w:w="714" w:type="dxa"/>
            <w:tcBorders>
              <w:top w:val="single" w:sz="12" w:space="0" w:color="auto"/>
            </w:tcBorders>
            <w:shd w:val="clear" w:color="auto" w:fill="auto"/>
            <w:vAlign w:val="bottom"/>
          </w:tcPr>
          <w:p w14:paraId="54D70F04" w14:textId="77777777" w:rsidR="00137DE4" w:rsidRPr="00137DE4" w:rsidRDefault="00137DE4" w:rsidP="00137DE4">
            <w:pPr>
              <w:suppressAutoHyphens w:val="0"/>
              <w:spacing w:before="40" w:after="40" w:line="220" w:lineRule="exact"/>
              <w:jc w:val="right"/>
              <w:rPr>
                <w:b/>
                <w:sz w:val="18"/>
              </w:rPr>
            </w:pPr>
            <w:r w:rsidRPr="00137DE4">
              <w:rPr>
                <w:b/>
                <w:bCs/>
                <w:sz w:val="18"/>
                <w:lang w:val="fr-FR"/>
              </w:rPr>
              <w:t>133</w:t>
            </w:r>
          </w:p>
        </w:tc>
        <w:tc>
          <w:tcPr>
            <w:tcW w:w="1151" w:type="dxa"/>
            <w:tcBorders>
              <w:top w:val="single" w:sz="12" w:space="0" w:color="auto"/>
            </w:tcBorders>
            <w:shd w:val="clear" w:color="auto" w:fill="auto"/>
            <w:vAlign w:val="bottom"/>
          </w:tcPr>
          <w:p w14:paraId="5967E492" w14:textId="77777777" w:rsidR="00137DE4" w:rsidRPr="00137DE4" w:rsidRDefault="00137DE4" w:rsidP="00137DE4">
            <w:pPr>
              <w:suppressAutoHyphens w:val="0"/>
              <w:spacing w:before="40" w:after="40" w:line="220" w:lineRule="exact"/>
              <w:jc w:val="right"/>
              <w:rPr>
                <w:b/>
                <w:sz w:val="18"/>
              </w:rPr>
            </w:pPr>
            <w:r w:rsidRPr="00137DE4">
              <w:rPr>
                <w:b/>
                <w:bCs/>
                <w:sz w:val="18"/>
                <w:lang w:val="fr-FR"/>
              </w:rPr>
              <w:t>66</w:t>
            </w:r>
          </w:p>
        </w:tc>
        <w:tc>
          <w:tcPr>
            <w:tcW w:w="794" w:type="dxa"/>
            <w:tcBorders>
              <w:top w:val="single" w:sz="12" w:space="0" w:color="auto"/>
            </w:tcBorders>
            <w:shd w:val="clear" w:color="auto" w:fill="auto"/>
            <w:vAlign w:val="bottom"/>
          </w:tcPr>
          <w:p w14:paraId="01B896E6" w14:textId="77777777" w:rsidR="00137DE4" w:rsidRPr="00137DE4" w:rsidRDefault="00137DE4" w:rsidP="00137DE4">
            <w:pPr>
              <w:suppressAutoHyphens w:val="0"/>
              <w:spacing w:before="40" w:after="40" w:line="220" w:lineRule="exact"/>
              <w:jc w:val="right"/>
              <w:rPr>
                <w:b/>
                <w:bCs/>
                <w:sz w:val="18"/>
              </w:rPr>
            </w:pPr>
            <w:r w:rsidRPr="00137DE4">
              <w:rPr>
                <w:b/>
                <w:bCs/>
                <w:sz w:val="18"/>
                <w:lang w:val="fr-FR"/>
              </w:rPr>
              <w:t>135</w:t>
            </w:r>
          </w:p>
        </w:tc>
        <w:tc>
          <w:tcPr>
            <w:tcW w:w="1188" w:type="dxa"/>
            <w:tcBorders>
              <w:top w:val="single" w:sz="12" w:space="0" w:color="auto"/>
            </w:tcBorders>
            <w:shd w:val="clear" w:color="auto" w:fill="auto"/>
            <w:vAlign w:val="bottom"/>
          </w:tcPr>
          <w:p w14:paraId="2181B193" w14:textId="77777777" w:rsidR="00137DE4" w:rsidRPr="00137DE4" w:rsidRDefault="00137DE4" w:rsidP="00137DE4">
            <w:pPr>
              <w:suppressAutoHyphens w:val="0"/>
              <w:spacing w:before="40" w:after="40" w:line="220" w:lineRule="exact"/>
              <w:jc w:val="right"/>
              <w:rPr>
                <w:b/>
                <w:sz w:val="18"/>
              </w:rPr>
            </w:pPr>
            <w:r w:rsidRPr="00137DE4">
              <w:rPr>
                <w:b/>
                <w:bCs/>
                <w:sz w:val="18"/>
                <w:lang w:val="fr-FR"/>
              </w:rPr>
              <w:t>69</w:t>
            </w:r>
          </w:p>
        </w:tc>
        <w:tc>
          <w:tcPr>
            <w:tcW w:w="709" w:type="dxa"/>
            <w:tcBorders>
              <w:top w:val="single" w:sz="12" w:space="0" w:color="auto"/>
            </w:tcBorders>
            <w:shd w:val="clear" w:color="auto" w:fill="auto"/>
            <w:vAlign w:val="bottom"/>
          </w:tcPr>
          <w:p w14:paraId="07861AD7" w14:textId="77777777" w:rsidR="00137DE4" w:rsidRPr="00137DE4" w:rsidRDefault="00137DE4" w:rsidP="00137DE4">
            <w:pPr>
              <w:suppressAutoHyphens w:val="0"/>
              <w:spacing w:before="40" w:after="40" w:line="220" w:lineRule="exact"/>
              <w:jc w:val="right"/>
              <w:rPr>
                <w:b/>
                <w:bCs/>
                <w:sz w:val="18"/>
              </w:rPr>
            </w:pPr>
            <w:r w:rsidRPr="00137DE4">
              <w:rPr>
                <w:b/>
                <w:bCs/>
                <w:sz w:val="18"/>
                <w:lang w:val="fr-FR"/>
              </w:rPr>
              <w:t>143</w:t>
            </w:r>
          </w:p>
        </w:tc>
        <w:tc>
          <w:tcPr>
            <w:tcW w:w="1274" w:type="dxa"/>
            <w:tcBorders>
              <w:top w:val="single" w:sz="12" w:space="0" w:color="auto"/>
            </w:tcBorders>
            <w:shd w:val="clear" w:color="auto" w:fill="auto"/>
            <w:vAlign w:val="bottom"/>
          </w:tcPr>
          <w:p w14:paraId="3EC06AB2" w14:textId="77777777" w:rsidR="00137DE4" w:rsidRPr="00137DE4" w:rsidRDefault="00137DE4" w:rsidP="00137DE4">
            <w:pPr>
              <w:suppressAutoHyphens w:val="0"/>
              <w:spacing w:before="40" w:after="40" w:line="220" w:lineRule="exact"/>
              <w:jc w:val="right"/>
              <w:rPr>
                <w:b/>
                <w:sz w:val="18"/>
              </w:rPr>
            </w:pPr>
            <w:r w:rsidRPr="00137DE4">
              <w:rPr>
                <w:b/>
                <w:bCs/>
                <w:sz w:val="18"/>
                <w:lang w:val="fr-FR"/>
              </w:rPr>
              <w:t>66</w:t>
            </w:r>
          </w:p>
        </w:tc>
      </w:tr>
      <w:tr w:rsidR="00137DE4" w:rsidRPr="00137DE4" w14:paraId="11EFF41A" w14:textId="77777777" w:rsidTr="00137DE4">
        <w:tc>
          <w:tcPr>
            <w:tcW w:w="1847" w:type="dxa"/>
            <w:shd w:val="clear" w:color="auto" w:fill="auto"/>
          </w:tcPr>
          <w:p w14:paraId="3D426ABB" w14:textId="2D221339" w:rsidR="00137DE4" w:rsidRPr="00137DE4" w:rsidRDefault="00137DE4" w:rsidP="00CB7900">
            <w:pPr>
              <w:suppressAutoHyphens w:val="0"/>
              <w:spacing w:before="40" w:after="40" w:line="220" w:lineRule="exact"/>
              <w:ind w:left="284"/>
              <w:rPr>
                <w:sz w:val="18"/>
              </w:rPr>
            </w:pPr>
            <w:r w:rsidRPr="00137DE4">
              <w:rPr>
                <w:sz w:val="18"/>
                <w:lang w:val="fr-FR"/>
              </w:rPr>
              <w:t>Achgabat</w:t>
            </w:r>
          </w:p>
        </w:tc>
        <w:tc>
          <w:tcPr>
            <w:tcW w:w="827" w:type="dxa"/>
            <w:shd w:val="clear" w:color="auto" w:fill="auto"/>
            <w:vAlign w:val="bottom"/>
          </w:tcPr>
          <w:p w14:paraId="38054AFF" w14:textId="77777777" w:rsidR="00137DE4" w:rsidRPr="00137DE4" w:rsidRDefault="00137DE4" w:rsidP="00137DE4">
            <w:pPr>
              <w:suppressAutoHyphens w:val="0"/>
              <w:spacing w:before="40" w:after="40" w:line="220" w:lineRule="exact"/>
              <w:jc w:val="right"/>
              <w:rPr>
                <w:sz w:val="18"/>
              </w:rPr>
            </w:pPr>
            <w:r w:rsidRPr="00137DE4">
              <w:rPr>
                <w:sz w:val="18"/>
                <w:lang w:val="fr-FR"/>
              </w:rPr>
              <w:t>1</w:t>
            </w:r>
          </w:p>
        </w:tc>
        <w:tc>
          <w:tcPr>
            <w:tcW w:w="714" w:type="dxa"/>
            <w:shd w:val="clear" w:color="auto" w:fill="auto"/>
            <w:vAlign w:val="bottom"/>
          </w:tcPr>
          <w:p w14:paraId="3E1AE1EB" w14:textId="77777777" w:rsidR="00137DE4" w:rsidRPr="00137DE4" w:rsidRDefault="00137DE4" w:rsidP="00137DE4">
            <w:pPr>
              <w:suppressAutoHyphens w:val="0"/>
              <w:spacing w:before="40" w:after="40" w:line="220" w:lineRule="exact"/>
              <w:jc w:val="right"/>
              <w:rPr>
                <w:sz w:val="18"/>
              </w:rPr>
            </w:pPr>
            <w:r w:rsidRPr="00137DE4">
              <w:rPr>
                <w:sz w:val="18"/>
                <w:lang w:val="fr-FR"/>
              </w:rPr>
              <w:t>37</w:t>
            </w:r>
          </w:p>
        </w:tc>
        <w:tc>
          <w:tcPr>
            <w:tcW w:w="1151" w:type="dxa"/>
            <w:shd w:val="clear" w:color="auto" w:fill="auto"/>
            <w:vAlign w:val="bottom"/>
          </w:tcPr>
          <w:p w14:paraId="2859C093" w14:textId="77777777" w:rsidR="00137DE4" w:rsidRPr="00137DE4" w:rsidRDefault="00137DE4" w:rsidP="00137DE4">
            <w:pPr>
              <w:suppressAutoHyphens w:val="0"/>
              <w:spacing w:before="40" w:after="40" w:line="220" w:lineRule="exact"/>
              <w:jc w:val="right"/>
              <w:rPr>
                <w:sz w:val="18"/>
              </w:rPr>
            </w:pPr>
            <w:r w:rsidRPr="00137DE4">
              <w:rPr>
                <w:sz w:val="18"/>
                <w:lang w:val="fr-FR"/>
              </w:rPr>
              <w:t>14</w:t>
            </w:r>
          </w:p>
        </w:tc>
        <w:tc>
          <w:tcPr>
            <w:tcW w:w="794" w:type="dxa"/>
            <w:shd w:val="clear" w:color="auto" w:fill="auto"/>
            <w:vAlign w:val="bottom"/>
          </w:tcPr>
          <w:p w14:paraId="163D96D4" w14:textId="77777777" w:rsidR="00137DE4" w:rsidRPr="00137DE4" w:rsidRDefault="00137DE4" w:rsidP="00137DE4">
            <w:pPr>
              <w:suppressAutoHyphens w:val="0"/>
              <w:spacing w:before="40" w:after="40" w:line="220" w:lineRule="exact"/>
              <w:jc w:val="right"/>
              <w:rPr>
                <w:sz w:val="18"/>
              </w:rPr>
            </w:pPr>
            <w:r w:rsidRPr="00137DE4">
              <w:rPr>
                <w:sz w:val="18"/>
                <w:lang w:val="fr-FR"/>
              </w:rPr>
              <w:t>37</w:t>
            </w:r>
          </w:p>
        </w:tc>
        <w:tc>
          <w:tcPr>
            <w:tcW w:w="1188" w:type="dxa"/>
            <w:shd w:val="clear" w:color="auto" w:fill="auto"/>
            <w:vAlign w:val="bottom"/>
          </w:tcPr>
          <w:p w14:paraId="53D00B2C" w14:textId="77777777" w:rsidR="00137DE4" w:rsidRPr="00137DE4" w:rsidRDefault="00137DE4" w:rsidP="00137DE4">
            <w:pPr>
              <w:suppressAutoHyphens w:val="0"/>
              <w:spacing w:before="40" w:after="40" w:line="220" w:lineRule="exact"/>
              <w:jc w:val="right"/>
              <w:rPr>
                <w:sz w:val="18"/>
              </w:rPr>
            </w:pPr>
            <w:r w:rsidRPr="00137DE4">
              <w:rPr>
                <w:sz w:val="18"/>
                <w:lang w:val="fr-FR"/>
              </w:rPr>
              <w:t>14</w:t>
            </w:r>
          </w:p>
        </w:tc>
        <w:tc>
          <w:tcPr>
            <w:tcW w:w="709" w:type="dxa"/>
            <w:shd w:val="clear" w:color="auto" w:fill="auto"/>
            <w:vAlign w:val="bottom"/>
          </w:tcPr>
          <w:p w14:paraId="6F496DC0" w14:textId="77777777" w:rsidR="00137DE4" w:rsidRPr="00137DE4" w:rsidRDefault="00137DE4" w:rsidP="00137DE4">
            <w:pPr>
              <w:suppressAutoHyphens w:val="0"/>
              <w:spacing w:before="40" w:after="40" w:line="220" w:lineRule="exact"/>
              <w:jc w:val="right"/>
              <w:rPr>
                <w:sz w:val="18"/>
              </w:rPr>
            </w:pPr>
            <w:r w:rsidRPr="00137DE4">
              <w:rPr>
                <w:sz w:val="18"/>
                <w:lang w:val="fr-FR"/>
              </w:rPr>
              <w:t>45</w:t>
            </w:r>
          </w:p>
        </w:tc>
        <w:tc>
          <w:tcPr>
            <w:tcW w:w="1274" w:type="dxa"/>
            <w:shd w:val="clear" w:color="auto" w:fill="auto"/>
            <w:vAlign w:val="bottom"/>
          </w:tcPr>
          <w:p w14:paraId="6F0445A0" w14:textId="77777777" w:rsidR="00137DE4" w:rsidRPr="00137DE4" w:rsidRDefault="00137DE4" w:rsidP="00137DE4">
            <w:pPr>
              <w:suppressAutoHyphens w:val="0"/>
              <w:spacing w:before="40" w:after="40" w:line="220" w:lineRule="exact"/>
              <w:jc w:val="right"/>
              <w:rPr>
                <w:sz w:val="18"/>
              </w:rPr>
            </w:pPr>
            <w:r w:rsidRPr="00137DE4">
              <w:rPr>
                <w:sz w:val="18"/>
                <w:lang w:val="fr-FR"/>
              </w:rPr>
              <w:t>20</w:t>
            </w:r>
          </w:p>
        </w:tc>
      </w:tr>
      <w:tr w:rsidR="00137DE4" w:rsidRPr="00137DE4" w14:paraId="601EB5D9" w14:textId="77777777" w:rsidTr="00137DE4">
        <w:tc>
          <w:tcPr>
            <w:tcW w:w="1847" w:type="dxa"/>
            <w:shd w:val="clear" w:color="auto" w:fill="auto"/>
          </w:tcPr>
          <w:p w14:paraId="3D744F5B" w14:textId="3176943F" w:rsidR="00137DE4" w:rsidRPr="00137DE4" w:rsidRDefault="00137DE4" w:rsidP="00CB7900">
            <w:pPr>
              <w:suppressAutoHyphens w:val="0"/>
              <w:spacing w:before="40" w:after="40" w:line="220" w:lineRule="exact"/>
              <w:ind w:left="284"/>
              <w:rPr>
                <w:sz w:val="18"/>
              </w:rPr>
            </w:pPr>
            <w:proofErr w:type="spellStart"/>
            <w:r w:rsidRPr="00137DE4">
              <w:rPr>
                <w:sz w:val="18"/>
                <w:lang w:val="fr-FR"/>
              </w:rPr>
              <w:t>Velayat</w:t>
            </w:r>
            <w:proofErr w:type="spellEnd"/>
            <w:r w:rsidRPr="00137DE4">
              <w:rPr>
                <w:sz w:val="18"/>
                <w:lang w:val="fr-FR"/>
              </w:rPr>
              <w:t xml:space="preserve"> de </w:t>
            </w:r>
            <w:proofErr w:type="spellStart"/>
            <w:r w:rsidRPr="00137DE4">
              <w:rPr>
                <w:sz w:val="18"/>
                <w:lang w:val="fr-FR"/>
              </w:rPr>
              <w:t>Dachogouz</w:t>
            </w:r>
            <w:proofErr w:type="spellEnd"/>
          </w:p>
        </w:tc>
        <w:tc>
          <w:tcPr>
            <w:tcW w:w="827" w:type="dxa"/>
            <w:shd w:val="clear" w:color="auto" w:fill="auto"/>
            <w:vAlign w:val="bottom"/>
          </w:tcPr>
          <w:p w14:paraId="32151B98" w14:textId="77777777" w:rsidR="00137DE4" w:rsidRPr="00137DE4" w:rsidRDefault="00137DE4" w:rsidP="00137DE4">
            <w:pPr>
              <w:suppressAutoHyphens w:val="0"/>
              <w:spacing w:before="40" w:after="40" w:line="220" w:lineRule="exact"/>
              <w:jc w:val="right"/>
              <w:rPr>
                <w:sz w:val="18"/>
              </w:rPr>
            </w:pPr>
            <w:r w:rsidRPr="00137DE4">
              <w:rPr>
                <w:sz w:val="18"/>
                <w:lang w:val="fr-FR"/>
              </w:rPr>
              <w:t>1</w:t>
            </w:r>
          </w:p>
        </w:tc>
        <w:tc>
          <w:tcPr>
            <w:tcW w:w="714" w:type="dxa"/>
            <w:shd w:val="clear" w:color="auto" w:fill="auto"/>
            <w:vAlign w:val="bottom"/>
          </w:tcPr>
          <w:p w14:paraId="6ED05F45" w14:textId="77777777" w:rsidR="00137DE4" w:rsidRPr="00137DE4" w:rsidRDefault="00137DE4" w:rsidP="00137DE4">
            <w:pPr>
              <w:suppressAutoHyphens w:val="0"/>
              <w:spacing w:before="40" w:after="40" w:line="220" w:lineRule="exact"/>
              <w:jc w:val="right"/>
              <w:rPr>
                <w:sz w:val="18"/>
              </w:rPr>
            </w:pPr>
            <w:r w:rsidRPr="00137DE4">
              <w:rPr>
                <w:sz w:val="18"/>
                <w:lang w:val="fr-FR"/>
              </w:rPr>
              <w:t>25</w:t>
            </w:r>
          </w:p>
        </w:tc>
        <w:tc>
          <w:tcPr>
            <w:tcW w:w="1151" w:type="dxa"/>
            <w:shd w:val="clear" w:color="auto" w:fill="auto"/>
            <w:vAlign w:val="bottom"/>
          </w:tcPr>
          <w:p w14:paraId="4AE3DE17" w14:textId="77777777" w:rsidR="00137DE4" w:rsidRPr="00137DE4" w:rsidRDefault="00137DE4" w:rsidP="00137DE4">
            <w:pPr>
              <w:suppressAutoHyphens w:val="0"/>
              <w:spacing w:before="40" w:after="40" w:line="220" w:lineRule="exact"/>
              <w:jc w:val="right"/>
              <w:rPr>
                <w:sz w:val="18"/>
              </w:rPr>
            </w:pPr>
            <w:r w:rsidRPr="00137DE4">
              <w:rPr>
                <w:sz w:val="18"/>
                <w:lang w:val="fr-FR"/>
              </w:rPr>
              <w:t>11</w:t>
            </w:r>
          </w:p>
        </w:tc>
        <w:tc>
          <w:tcPr>
            <w:tcW w:w="794" w:type="dxa"/>
            <w:shd w:val="clear" w:color="auto" w:fill="auto"/>
            <w:vAlign w:val="bottom"/>
          </w:tcPr>
          <w:p w14:paraId="22CBF44B" w14:textId="77777777" w:rsidR="00137DE4" w:rsidRPr="00137DE4" w:rsidRDefault="00137DE4" w:rsidP="00137DE4">
            <w:pPr>
              <w:suppressAutoHyphens w:val="0"/>
              <w:spacing w:before="40" w:after="40" w:line="220" w:lineRule="exact"/>
              <w:jc w:val="right"/>
              <w:rPr>
                <w:sz w:val="18"/>
              </w:rPr>
            </w:pPr>
            <w:r w:rsidRPr="00137DE4">
              <w:rPr>
                <w:sz w:val="18"/>
                <w:lang w:val="fr-FR"/>
              </w:rPr>
              <w:t>18</w:t>
            </w:r>
          </w:p>
        </w:tc>
        <w:tc>
          <w:tcPr>
            <w:tcW w:w="1188" w:type="dxa"/>
            <w:shd w:val="clear" w:color="auto" w:fill="auto"/>
            <w:vAlign w:val="bottom"/>
          </w:tcPr>
          <w:p w14:paraId="0567B638" w14:textId="77777777" w:rsidR="00137DE4" w:rsidRPr="00137DE4" w:rsidRDefault="00137DE4" w:rsidP="00137DE4">
            <w:pPr>
              <w:suppressAutoHyphens w:val="0"/>
              <w:spacing w:before="40" w:after="40" w:line="220" w:lineRule="exact"/>
              <w:jc w:val="right"/>
              <w:rPr>
                <w:sz w:val="18"/>
              </w:rPr>
            </w:pPr>
            <w:r w:rsidRPr="00137DE4">
              <w:rPr>
                <w:sz w:val="18"/>
                <w:lang w:val="fr-FR"/>
              </w:rPr>
              <w:t>6</w:t>
            </w:r>
          </w:p>
        </w:tc>
        <w:tc>
          <w:tcPr>
            <w:tcW w:w="709" w:type="dxa"/>
            <w:shd w:val="clear" w:color="auto" w:fill="auto"/>
            <w:vAlign w:val="bottom"/>
          </w:tcPr>
          <w:p w14:paraId="76C63511" w14:textId="77777777" w:rsidR="00137DE4" w:rsidRPr="00137DE4" w:rsidRDefault="00137DE4" w:rsidP="00137DE4">
            <w:pPr>
              <w:suppressAutoHyphens w:val="0"/>
              <w:spacing w:before="40" w:after="40" w:line="220" w:lineRule="exact"/>
              <w:jc w:val="right"/>
              <w:rPr>
                <w:sz w:val="18"/>
              </w:rPr>
            </w:pPr>
            <w:r w:rsidRPr="00137DE4">
              <w:rPr>
                <w:sz w:val="18"/>
                <w:lang w:val="fr-FR"/>
              </w:rPr>
              <w:t>22</w:t>
            </w:r>
          </w:p>
        </w:tc>
        <w:tc>
          <w:tcPr>
            <w:tcW w:w="1274" w:type="dxa"/>
            <w:shd w:val="clear" w:color="auto" w:fill="auto"/>
            <w:vAlign w:val="bottom"/>
          </w:tcPr>
          <w:p w14:paraId="2CEECC41" w14:textId="77777777" w:rsidR="00137DE4" w:rsidRPr="00137DE4" w:rsidRDefault="00137DE4" w:rsidP="00137DE4">
            <w:pPr>
              <w:suppressAutoHyphens w:val="0"/>
              <w:spacing w:before="40" w:after="40" w:line="220" w:lineRule="exact"/>
              <w:jc w:val="right"/>
              <w:rPr>
                <w:sz w:val="18"/>
              </w:rPr>
            </w:pPr>
            <w:r w:rsidRPr="00137DE4">
              <w:rPr>
                <w:sz w:val="18"/>
                <w:lang w:val="fr-FR"/>
              </w:rPr>
              <w:t>10</w:t>
            </w:r>
          </w:p>
        </w:tc>
      </w:tr>
      <w:tr w:rsidR="00137DE4" w:rsidRPr="00137DE4" w14:paraId="7ABF3AE5" w14:textId="77777777" w:rsidTr="00137DE4">
        <w:tc>
          <w:tcPr>
            <w:tcW w:w="1847" w:type="dxa"/>
            <w:shd w:val="clear" w:color="auto" w:fill="auto"/>
          </w:tcPr>
          <w:p w14:paraId="153336AD" w14:textId="7D333B4A" w:rsidR="00137DE4" w:rsidRPr="00137DE4" w:rsidRDefault="00137DE4" w:rsidP="00CB7900">
            <w:pPr>
              <w:suppressAutoHyphens w:val="0"/>
              <w:spacing w:before="40" w:after="40" w:line="220" w:lineRule="exact"/>
              <w:ind w:left="284"/>
              <w:rPr>
                <w:sz w:val="18"/>
              </w:rPr>
            </w:pPr>
            <w:proofErr w:type="spellStart"/>
            <w:r w:rsidRPr="00137DE4">
              <w:rPr>
                <w:sz w:val="18"/>
                <w:lang w:val="fr-FR"/>
              </w:rPr>
              <w:t>Velayat</w:t>
            </w:r>
            <w:proofErr w:type="spellEnd"/>
            <w:r w:rsidRPr="00137DE4">
              <w:rPr>
                <w:sz w:val="18"/>
                <w:lang w:val="fr-FR"/>
              </w:rPr>
              <w:t xml:space="preserve"> de </w:t>
            </w:r>
            <w:proofErr w:type="spellStart"/>
            <w:r w:rsidRPr="00137DE4">
              <w:rPr>
                <w:sz w:val="18"/>
                <w:lang w:val="fr-FR"/>
              </w:rPr>
              <w:t>Lebap</w:t>
            </w:r>
            <w:proofErr w:type="spellEnd"/>
          </w:p>
        </w:tc>
        <w:tc>
          <w:tcPr>
            <w:tcW w:w="827" w:type="dxa"/>
            <w:shd w:val="clear" w:color="auto" w:fill="auto"/>
            <w:vAlign w:val="bottom"/>
          </w:tcPr>
          <w:p w14:paraId="68C55373" w14:textId="77777777" w:rsidR="00137DE4" w:rsidRPr="00137DE4" w:rsidRDefault="00137DE4" w:rsidP="00137DE4">
            <w:pPr>
              <w:suppressAutoHyphens w:val="0"/>
              <w:spacing w:before="40" w:after="40" w:line="220" w:lineRule="exact"/>
              <w:jc w:val="right"/>
              <w:rPr>
                <w:sz w:val="18"/>
              </w:rPr>
            </w:pPr>
            <w:r w:rsidRPr="00137DE4">
              <w:rPr>
                <w:sz w:val="18"/>
                <w:lang w:val="fr-FR"/>
              </w:rPr>
              <w:t>1</w:t>
            </w:r>
          </w:p>
        </w:tc>
        <w:tc>
          <w:tcPr>
            <w:tcW w:w="714" w:type="dxa"/>
            <w:shd w:val="clear" w:color="auto" w:fill="auto"/>
            <w:vAlign w:val="bottom"/>
          </w:tcPr>
          <w:p w14:paraId="751F635A" w14:textId="77777777" w:rsidR="00137DE4" w:rsidRPr="00137DE4" w:rsidRDefault="00137DE4" w:rsidP="00137DE4">
            <w:pPr>
              <w:suppressAutoHyphens w:val="0"/>
              <w:spacing w:before="40" w:after="40" w:line="220" w:lineRule="exact"/>
              <w:jc w:val="right"/>
              <w:rPr>
                <w:sz w:val="18"/>
              </w:rPr>
            </w:pPr>
            <w:r w:rsidRPr="00137DE4">
              <w:rPr>
                <w:sz w:val="18"/>
                <w:lang w:val="fr-FR"/>
              </w:rPr>
              <w:t>35</w:t>
            </w:r>
          </w:p>
        </w:tc>
        <w:tc>
          <w:tcPr>
            <w:tcW w:w="1151" w:type="dxa"/>
            <w:shd w:val="clear" w:color="auto" w:fill="auto"/>
            <w:vAlign w:val="bottom"/>
          </w:tcPr>
          <w:p w14:paraId="50336835" w14:textId="77777777" w:rsidR="00137DE4" w:rsidRPr="00137DE4" w:rsidRDefault="00137DE4" w:rsidP="00137DE4">
            <w:pPr>
              <w:suppressAutoHyphens w:val="0"/>
              <w:spacing w:before="40" w:after="40" w:line="220" w:lineRule="exact"/>
              <w:jc w:val="right"/>
              <w:rPr>
                <w:sz w:val="18"/>
              </w:rPr>
            </w:pPr>
            <w:r w:rsidRPr="00137DE4">
              <w:rPr>
                <w:sz w:val="18"/>
                <w:lang w:val="fr-FR"/>
              </w:rPr>
              <w:t>17</w:t>
            </w:r>
          </w:p>
        </w:tc>
        <w:tc>
          <w:tcPr>
            <w:tcW w:w="794" w:type="dxa"/>
            <w:shd w:val="clear" w:color="auto" w:fill="auto"/>
            <w:vAlign w:val="bottom"/>
          </w:tcPr>
          <w:p w14:paraId="5F31A47A" w14:textId="77777777" w:rsidR="00137DE4" w:rsidRPr="00137DE4" w:rsidRDefault="00137DE4" w:rsidP="00137DE4">
            <w:pPr>
              <w:suppressAutoHyphens w:val="0"/>
              <w:spacing w:before="40" w:after="40" w:line="220" w:lineRule="exact"/>
              <w:jc w:val="right"/>
              <w:rPr>
                <w:sz w:val="18"/>
              </w:rPr>
            </w:pPr>
            <w:r w:rsidRPr="00137DE4">
              <w:rPr>
                <w:sz w:val="18"/>
                <w:lang w:val="fr-FR"/>
              </w:rPr>
              <w:t>44</w:t>
            </w:r>
          </w:p>
        </w:tc>
        <w:tc>
          <w:tcPr>
            <w:tcW w:w="1188" w:type="dxa"/>
            <w:shd w:val="clear" w:color="auto" w:fill="auto"/>
            <w:vAlign w:val="bottom"/>
          </w:tcPr>
          <w:p w14:paraId="0E7FB364" w14:textId="77777777" w:rsidR="00137DE4" w:rsidRPr="00137DE4" w:rsidRDefault="00137DE4" w:rsidP="00137DE4">
            <w:pPr>
              <w:suppressAutoHyphens w:val="0"/>
              <w:spacing w:before="40" w:after="40" w:line="220" w:lineRule="exact"/>
              <w:jc w:val="right"/>
              <w:rPr>
                <w:sz w:val="18"/>
              </w:rPr>
            </w:pPr>
            <w:r w:rsidRPr="00137DE4">
              <w:rPr>
                <w:sz w:val="18"/>
                <w:lang w:val="fr-FR"/>
              </w:rPr>
              <w:t>21</w:t>
            </w:r>
          </w:p>
        </w:tc>
        <w:tc>
          <w:tcPr>
            <w:tcW w:w="709" w:type="dxa"/>
            <w:shd w:val="clear" w:color="auto" w:fill="auto"/>
            <w:vAlign w:val="bottom"/>
          </w:tcPr>
          <w:p w14:paraId="5411B95A" w14:textId="77777777" w:rsidR="00137DE4" w:rsidRPr="00137DE4" w:rsidRDefault="00137DE4" w:rsidP="00137DE4">
            <w:pPr>
              <w:suppressAutoHyphens w:val="0"/>
              <w:spacing w:before="40" w:after="40" w:line="220" w:lineRule="exact"/>
              <w:jc w:val="right"/>
              <w:rPr>
                <w:sz w:val="18"/>
              </w:rPr>
            </w:pPr>
            <w:r w:rsidRPr="00137DE4">
              <w:rPr>
                <w:sz w:val="18"/>
                <w:lang w:val="fr-FR"/>
              </w:rPr>
              <w:t>48</w:t>
            </w:r>
          </w:p>
        </w:tc>
        <w:tc>
          <w:tcPr>
            <w:tcW w:w="1274" w:type="dxa"/>
            <w:shd w:val="clear" w:color="auto" w:fill="auto"/>
            <w:vAlign w:val="bottom"/>
          </w:tcPr>
          <w:p w14:paraId="47008A1C" w14:textId="77777777" w:rsidR="00137DE4" w:rsidRPr="00137DE4" w:rsidRDefault="00137DE4" w:rsidP="00137DE4">
            <w:pPr>
              <w:suppressAutoHyphens w:val="0"/>
              <w:spacing w:before="40" w:after="40" w:line="220" w:lineRule="exact"/>
              <w:jc w:val="right"/>
              <w:rPr>
                <w:sz w:val="18"/>
              </w:rPr>
            </w:pPr>
            <w:r w:rsidRPr="00137DE4">
              <w:rPr>
                <w:sz w:val="18"/>
                <w:lang w:val="fr-FR"/>
              </w:rPr>
              <w:t>22</w:t>
            </w:r>
          </w:p>
        </w:tc>
      </w:tr>
      <w:tr w:rsidR="00137DE4" w:rsidRPr="00137DE4" w14:paraId="75F74FC1" w14:textId="77777777" w:rsidTr="00137DE4">
        <w:tc>
          <w:tcPr>
            <w:tcW w:w="1847" w:type="dxa"/>
            <w:tcBorders>
              <w:bottom w:val="single" w:sz="12" w:space="0" w:color="auto"/>
            </w:tcBorders>
            <w:shd w:val="clear" w:color="auto" w:fill="auto"/>
          </w:tcPr>
          <w:p w14:paraId="15436485" w14:textId="42A2DE34" w:rsidR="00137DE4" w:rsidRPr="00137DE4" w:rsidRDefault="00137DE4" w:rsidP="00CB7900">
            <w:pPr>
              <w:suppressAutoHyphens w:val="0"/>
              <w:spacing w:before="40" w:after="40" w:line="220" w:lineRule="exact"/>
              <w:ind w:left="284"/>
              <w:rPr>
                <w:sz w:val="18"/>
              </w:rPr>
            </w:pPr>
            <w:proofErr w:type="spellStart"/>
            <w:r w:rsidRPr="00137DE4">
              <w:rPr>
                <w:sz w:val="18"/>
                <w:lang w:val="fr-FR"/>
              </w:rPr>
              <w:t>Velayat</w:t>
            </w:r>
            <w:proofErr w:type="spellEnd"/>
            <w:r w:rsidRPr="00137DE4">
              <w:rPr>
                <w:sz w:val="18"/>
                <w:lang w:val="fr-FR"/>
              </w:rPr>
              <w:t xml:space="preserve"> de Mary</w:t>
            </w:r>
          </w:p>
        </w:tc>
        <w:tc>
          <w:tcPr>
            <w:tcW w:w="827" w:type="dxa"/>
            <w:tcBorders>
              <w:bottom w:val="single" w:sz="12" w:space="0" w:color="auto"/>
            </w:tcBorders>
            <w:shd w:val="clear" w:color="auto" w:fill="auto"/>
            <w:vAlign w:val="bottom"/>
          </w:tcPr>
          <w:p w14:paraId="55740992" w14:textId="77777777" w:rsidR="00137DE4" w:rsidRPr="00137DE4" w:rsidRDefault="00137DE4" w:rsidP="00137DE4">
            <w:pPr>
              <w:suppressAutoHyphens w:val="0"/>
              <w:spacing w:before="40" w:after="40" w:line="220" w:lineRule="exact"/>
              <w:jc w:val="right"/>
              <w:rPr>
                <w:sz w:val="18"/>
              </w:rPr>
            </w:pPr>
            <w:r w:rsidRPr="00137DE4">
              <w:rPr>
                <w:sz w:val="18"/>
                <w:lang w:val="fr-FR"/>
              </w:rPr>
              <w:t>1</w:t>
            </w:r>
          </w:p>
        </w:tc>
        <w:tc>
          <w:tcPr>
            <w:tcW w:w="714" w:type="dxa"/>
            <w:tcBorders>
              <w:bottom w:val="single" w:sz="12" w:space="0" w:color="auto"/>
            </w:tcBorders>
            <w:shd w:val="clear" w:color="auto" w:fill="auto"/>
            <w:vAlign w:val="bottom"/>
          </w:tcPr>
          <w:p w14:paraId="5FA01C46" w14:textId="77777777" w:rsidR="00137DE4" w:rsidRPr="00137DE4" w:rsidRDefault="00137DE4" w:rsidP="00137DE4">
            <w:pPr>
              <w:suppressAutoHyphens w:val="0"/>
              <w:spacing w:before="40" w:after="40" w:line="220" w:lineRule="exact"/>
              <w:jc w:val="right"/>
              <w:rPr>
                <w:sz w:val="18"/>
              </w:rPr>
            </w:pPr>
            <w:r w:rsidRPr="00137DE4">
              <w:rPr>
                <w:sz w:val="18"/>
                <w:lang w:val="fr-FR"/>
              </w:rPr>
              <w:t>36</w:t>
            </w:r>
          </w:p>
        </w:tc>
        <w:tc>
          <w:tcPr>
            <w:tcW w:w="1151" w:type="dxa"/>
            <w:tcBorders>
              <w:bottom w:val="single" w:sz="12" w:space="0" w:color="auto"/>
            </w:tcBorders>
            <w:shd w:val="clear" w:color="auto" w:fill="auto"/>
            <w:vAlign w:val="bottom"/>
          </w:tcPr>
          <w:p w14:paraId="1C699B66" w14:textId="77777777" w:rsidR="00137DE4" w:rsidRPr="00137DE4" w:rsidRDefault="00137DE4" w:rsidP="00137DE4">
            <w:pPr>
              <w:suppressAutoHyphens w:val="0"/>
              <w:spacing w:before="40" w:after="40" w:line="220" w:lineRule="exact"/>
              <w:jc w:val="right"/>
              <w:rPr>
                <w:sz w:val="18"/>
              </w:rPr>
            </w:pPr>
            <w:r w:rsidRPr="00137DE4">
              <w:rPr>
                <w:sz w:val="18"/>
                <w:lang w:val="fr-FR"/>
              </w:rPr>
              <w:t>24</w:t>
            </w:r>
          </w:p>
        </w:tc>
        <w:tc>
          <w:tcPr>
            <w:tcW w:w="794" w:type="dxa"/>
            <w:tcBorders>
              <w:bottom w:val="single" w:sz="12" w:space="0" w:color="auto"/>
            </w:tcBorders>
            <w:shd w:val="clear" w:color="auto" w:fill="auto"/>
            <w:vAlign w:val="bottom"/>
          </w:tcPr>
          <w:p w14:paraId="1A7B5619" w14:textId="77777777" w:rsidR="00137DE4" w:rsidRPr="00137DE4" w:rsidRDefault="00137DE4" w:rsidP="00137DE4">
            <w:pPr>
              <w:suppressAutoHyphens w:val="0"/>
              <w:spacing w:before="40" w:after="40" w:line="220" w:lineRule="exact"/>
              <w:jc w:val="right"/>
              <w:rPr>
                <w:sz w:val="18"/>
              </w:rPr>
            </w:pPr>
            <w:r w:rsidRPr="00137DE4">
              <w:rPr>
                <w:sz w:val="18"/>
                <w:lang w:val="fr-FR"/>
              </w:rPr>
              <w:t>36</w:t>
            </w:r>
          </w:p>
        </w:tc>
        <w:tc>
          <w:tcPr>
            <w:tcW w:w="1188" w:type="dxa"/>
            <w:tcBorders>
              <w:bottom w:val="single" w:sz="12" w:space="0" w:color="auto"/>
            </w:tcBorders>
            <w:shd w:val="clear" w:color="auto" w:fill="auto"/>
            <w:vAlign w:val="bottom"/>
          </w:tcPr>
          <w:p w14:paraId="08A2BFD9" w14:textId="77777777" w:rsidR="00137DE4" w:rsidRPr="00137DE4" w:rsidRDefault="00137DE4" w:rsidP="00137DE4">
            <w:pPr>
              <w:suppressAutoHyphens w:val="0"/>
              <w:spacing w:before="40" w:after="40" w:line="220" w:lineRule="exact"/>
              <w:jc w:val="right"/>
              <w:rPr>
                <w:sz w:val="18"/>
              </w:rPr>
            </w:pPr>
            <w:r w:rsidRPr="00137DE4">
              <w:rPr>
                <w:sz w:val="18"/>
                <w:lang w:val="fr-FR"/>
              </w:rPr>
              <w:t>28</w:t>
            </w:r>
          </w:p>
        </w:tc>
        <w:tc>
          <w:tcPr>
            <w:tcW w:w="709" w:type="dxa"/>
            <w:tcBorders>
              <w:bottom w:val="single" w:sz="12" w:space="0" w:color="auto"/>
            </w:tcBorders>
            <w:shd w:val="clear" w:color="auto" w:fill="auto"/>
            <w:vAlign w:val="bottom"/>
          </w:tcPr>
          <w:p w14:paraId="66A6953D" w14:textId="77777777" w:rsidR="00137DE4" w:rsidRPr="00137DE4" w:rsidRDefault="00137DE4" w:rsidP="00137DE4">
            <w:pPr>
              <w:suppressAutoHyphens w:val="0"/>
              <w:spacing w:before="40" w:after="40" w:line="220" w:lineRule="exact"/>
              <w:jc w:val="right"/>
              <w:rPr>
                <w:sz w:val="18"/>
              </w:rPr>
            </w:pPr>
            <w:r w:rsidRPr="00137DE4">
              <w:rPr>
                <w:sz w:val="18"/>
                <w:lang w:val="fr-FR"/>
              </w:rPr>
              <w:t>28</w:t>
            </w:r>
          </w:p>
        </w:tc>
        <w:tc>
          <w:tcPr>
            <w:tcW w:w="1274" w:type="dxa"/>
            <w:tcBorders>
              <w:bottom w:val="single" w:sz="12" w:space="0" w:color="auto"/>
            </w:tcBorders>
            <w:shd w:val="clear" w:color="auto" w:fill="auto"/>
            <w:vAlign w:val="bottom"/>
          </w:tcPr>
          <w:p w14:paraId="1FB821D9" w14:textId="77777777" w:rsidR="00137DE4" w:rsidRPr="00137DE4" w:rsidRDefault="00137DE4" w:rsidP="00137DE4">
            <w:pPr>
              <w:suppressAutoHyphens w:val="0"/>
              <w:spacing w:before="40" w:after="40" w:line="220" w:lineRule="exact"/>
              <w:jc w:val="right"/>
              <w:rPr>
                <w:sz w:val="18"/>
              </w:rPr>
            </w:pPr>
            <w:r w:rsidRPr="00137DE4">
              <w:rPr>
                <w:sz w:val="18"/>
                <w:lang w:val="fr-FR"/>
              </w:rPr>
              <w:t>14</w:t>
            </w:r>
          </w:p>
        </w:tc>
      </w:tr>
    </w:tbl>
    <w:p w14:paraId="2BBB9BB8" w14:textId="4B8C4A51" w:rsidR="00137DE4" w:rsidRPr="00904602" w:rsidRDefault="00137DE4" w:rsidP="00CB7900">
      <w:pPr>
        <w:pStyle w:val="SingleTxtG"/>
        <w:spacing w:before="240"/>
        <w:rPr>
          <w:lang w:val="en-US"/>
        </w:rPr>
      </w:pPr>
    </w:p>
    <w:tbl>
      <w:tblPr>
        <w:tblW w:w="7370" w:type="dxa"/>
        <w:tblInd w:w="1134" w:type="dxa"/>
        <w:tblLayout w:type="fixed"/>
        <w:tblCellMar>
          <w:left w:w="0" w:type="dxa"/>
          <w:right w:w="0" w:type="dxa"/>
        </w:tblCellMar>
        <w:tblLook w:val="00A0" w:firstRow="1" w:lastRow="0" w:firstColumn="1" w:lastColumn="0" w:noHBand="0" w:noVBand="0"/>
      </w:tblPr>
      <w:tblGrid>
        <w:gridCol w:w="1598"/>
        <w:gridCol w:w="705"/>
        <w:gridCol w:w="620"/>
        <w:gridCol w:w="1006"/>
        <w:gridCol w:w="692"/>
        <w:gridCol w:w="1031"/>
        <w:gridCol w:w="723"/>
        <w:gridCol w:w="995"/>
      </w:tblGrid>
      <w:tr w:rsidR="00137DE4" w:rsidRPr="00137DE4" w14:paraId="56750C8A" w14:textId="77777777" w:rsidTr="00CB7900">
        <w:trPr>
          <w:tblHeader/>
        </w:trPr>
        <w:tc>
          <w:tcPr>
            <w:tcW w:w="1847" w:type="dxa"/>
            <w:vMerge w:val="restart"/>
            <w:tcBorders>
              <w:top w:val="single" w:sz="4" w:space="0" w:color="auto"/>
              <w:bottom w:val="single" w:sz="12" w:space="0" w:color="auto"/>
            </w:tcBorders>
            <w:shd w:val="clear" w:color="auto" w:fill="auto"/>
            <w:vAlign w:val="bottom"/>
          </w:tcPr>
          <w:p w14:paraId="5751BE61" w14:textId="77777777" w:rsidR="00137DE4" w:rsidRPr="00137DE4" w:rsidRDefault="00137DE4" w:rsidP="00137DE4">
            <w:pPr>
              <w:suppressAutoHyphens w:val="0"/>
              <w:spacing w:before="80" w:after="80" w:line="200" w:lineRule="exact"/>
              <w:rPr>
                <w:i/>
                <w:spacing w:val="4"/>
                <w:w w:val="103"/>
                <w:kern w:val="14"/>
                <w:sz w:val="16"/>
              </w:rPr>
            </w:pPr>
          </w:p>
        </w:tc>
        <w:tc>
          <w:tcPr>
            <w:tcW w:w="813" w:type="dxa"/>
            <w:vMerge w:val="restart"/>
            <w:tcBorders>
              <w:top w:val="single" w:sz="4" w:space="0" w:color="auto"/>
              <w:bottom w:val="single" w:sz="12" w:space="0" w:color="auto"/>
            </w:tcBorders>
            <w:shd w:val="clear" w:color="auto" w:fill="auto"/>
            <w:vAlign w:val="bottom"/>
          </w:tcPr>
          <w:p w14:paraId="76017596" w14:textId="77777777" w:rsidR="00137DE4" w:rsidRPr="00137DE4" w:rsidRDefault="00137DE4" w:rsidP="00550CCA">
            <w:pPr>
              <w:suppressAutoHyphens w:val="0"/>
              <w:spacing w:before="80" w:after="80" w:line="200" w:lineRule="exact"/>
              <w:jc w:val="right"/>
              <w:rPr>
                <w:i/>
                <w:spacing w:val="4"/>
                <w:w w:val="103"/>
                <w:kern w:val="14"/>
                <w:sz w:val="16"/>
              </w:rPr>
            </w:pPr>
            <w:r w:rsidRPr="00137DE4">
              <w:rPr>
                <w:i/>
                <w:iCs/>
                <w:spacing w:val="4"/>
                <w:w w:val="103"/>
                <w:kern w:val="14"/>
                <w:sz w:val="16"/>
                <w:lang w:val="fr-FR"/>
              </w:rPr>
              <w:t>Total</w:t>
            </w:r>
          </w:p>
        </w:tc>
        <w:tc>
          <w:tcPr>
            <w:tcW w:w="1875" w:type="dxa"/>
            <w:gridSpan w:val="2"/>
            <w:tcBorders>
              <w:top w:val="single" w:sz="4" w:space="0" w:color="auto"/>
              <w:bottom w:val="single" w:sz="4" w:space="0" w:color="auto"/>
            </w:tcBorders>
            <w:shd w:val="clear" w:color="auto" w:fill="auto"/>
            <w:vAlign w:val="bottom"/>
          </w:tcPr>
          <w:p w14:paraId="31090057" w14:textId="77777777" w:rsidR="00137DE4" w:rsidRPr="00137DE4" w:rsidRDefault="00137DE4" w:rsidP="00550CCA">
            <w:pPr>
              <w:suppressAutoHyphens w:val="0"/>
              <w:spacing w:before="80" w:after="80" w:line="200" w:lineRule="exact"/>
              <w:jc w:val="center"/>
              <w:rPr>
                <w:i/>
                <w:spacing w:val="4"/>
                <w:w w:val="103"/>
                <w:kern w:val="14"/>
                <w:sz w:val="16"/>
              </w:rPr>
            </w:pPr>
            <w:r w:rsidRPr="00137DE4">
              <w:rPr>
                <w:i/>
                <w:iCs/>
                <w:spacing w:val="4"/>
                <w:w w:val="103"/>
                <w:kern w:val="14"/>
                <w:sz w:val="16"/>
                <w:lang w:val="fr-FR"/>
              </w:rPr>
              <w:t>2021</w:t>
            </w:r>
          </w:p>
        </w:tc>
        <w:tc>
          <w:tcPr>
            <w:tcW w:w="1988" w:type="dxa"/>
            <w:gridSpan w:val="2"/>
            <w:tcBorders>
              <w:top w:val="single" w:sz="4" w:space="0" w:color="auto"/>
              <w:bottom w:val="single" w:sz="4" w:space="0" w:color="auto"/>
            </w:tcBorders>
            <w:shd w:val="clear" w:color="auto" w:fill="auto"/>
            <w:vAlign w:val="bottom"/>
          </w:tcPr>
          <w:p w14:paraId="415EE565" w14:textId="77777777" w:rsidR="00137DE4" w:rsidRPr="00137DE4" w:rsidRDefault="00137DE4" w:rsidP="00550CCA">
            <w:pPr>
              <w:suppressAutoHyphens w:val="0"/>
              <w:spacing w:before="80" w:after="80" w:line="200" w:lineRule="exact"/>
              <w:jc w:val="center"/>
              <w:rPr>
                <w:i/>
                <w:spacing w:val="4"/>
                <w:w w:val="103"/>
                <w:kern w:val="14"/>
                <w:sz w:val="16"/>
              </w:rPr>
            </w:pPr>
            <w:r w:rsidRPr="00137DE4">
              <w:rPr>
                <w:i/>
                <w:iCs/>
                <w:spacing w:val="4"/>
                <w:w w:val="103"/>
                <w:kern w:val="14"/>
                <w:sz w:val="16"/>
                <w:lang w:val="fr-FR"/>
              </w:rPr>
              <w:t>2022</w:t>
            </w:r>
          </w:p>
        </w:tc>
        <w:tc>
          <w:tcPr>
            <w:tcW w:w="1981" w:type="dxa"/>
            <w:gridSpan w:val="2"/>
            <w:tcBorders>
              <w:top w:val="single" w:sz="4" w:space="0" w:color="auto"/>
              <w:bottom w:val="single" w:sz="4" w:space="0" w:color="auto"/>
            </w:tcBorders>
            <w:shd w:val="clear" w:color="auto" w:fill="auto"/>
            <w:vAlign w:val="bottom"/>
          </w:tcPr>
          <w:p w14:paraId="70931AB9" w14:textId="77777777" w:rsidR="00137DE4" w:rsidRPr="00137DE4" w:rsidRDefault="00137DE4" w:rsidP="00550CCA">
            <w:pPr>
              <w:suppressAutoHyphens w:val="0"/>
              <w:spacing w:before="80" w:after="80" w:line="200" w:lineRule="exact"/>
              <w:jc w:val="center"/>
              <w:rPr>
                <w:i/>
                <w:spacing w:val="4"/>
                <w:w w:val="103"/>
                <w:kern w:val="14"/>
                <w:sz w:val="16"/>
              </w:rPr>
            </w:pPr>
            <w:r w:rsidRPr="00137DE4">
              <w:rPr>
                <w:i/>
                <w:iCs/>
                <w:spacing w:val="4"/>
                <w:w w:val="103"/>
                <w:kern w:val="14"/>
                <w:sz w:val="16"/>
                <w:lang w:val="fr-FR"/>
              </w:rPr>
              <w:t>2023</w:t>
            </w:r>
          </w:p>
        </w:tc>
      </w:tr>
      <w:tr w:rsidR="00137DE4" w:rsidRPr="00137DE4" w14:paraId="3D1798C5" w14:textId="77777777" w:rsidTr="00CB7900">
        <w:trPr>
          <w:tblHeader/>
        </w:trPr>
        <w:tc>
          <w:tcPr>
            <w:tcW w:w="1847" w:type="dxa"/>
            <w:vMerge/>
            <w:tcBorders>
              <w:top w:val="single" w:sz="12" w:space="0" w:color="auto"/>
            </w:tcBorders>
            <w:shd w:val="clear" w:color="auto" w:fill="auto"/>
            <w:vAlign w:val="bottom"/>
          </w:tcPr>
          <w:p w14:paraId="636EE22C" w14:textId="77777777" w:rsidR="00137DE4" w:rsidRPr="00137DE4" w:rsidRDefault="00137DE4" w:rsidP="00137DE4">
            <w:pPr>
              <w:suppressAutoHyphens w:val="0"/>
              <w:spacing w:before="80" w:after="80" w:line="200" w:lineRule="exact"/>
              <w:rPr>
                <w:bCs/>
                <w:i/>
                <w:spacing w:val="4"/>
                <w:w w:val="103"/>
                <w:kern w:val="14"/>
                <w:sz w:val="16"/>
              </w:rPr>
            </w:pPr>
          </w:p>
        </w:tc>
        <w:tc>
          <w:tcPr>
            <w:tcW w:w="813" w:type="dxa"/>
            <w:vMerge/>
            <w:tcBorders>
              <w:top w:val="single" w:sz="12" w:space="0" w:color="auto"/>
            </w:tcBorders>
            <w:shd w:val="clear" w:color="auto" w:fill="auto"/>
            <w:vAlign w:val="bottom"/>
          </w:tcPr>
          <w:p w14:paraId="2FE79C3C" w14:textId="77777777" w:rsidR="00137DE4" w:rsidRPr="00137DE4" w:rsidRDefault="00137DE4" w:rsidP="00137DE4">
            <w:pPr>
              <w:suppressAutoHyphens w:val="0"/>
              <w:spacing w:before="80" w:after="80" w:line="200" w:lineRule="exact"/>
              <w:rPr>
                <w:bCs/>
                <w:i/>
                <w:spacing w:val="4"/>
                <w:w w:val="103"/>
                <w:kern w:val="14"/>
                <w:sz w:val="16"/>
              </w:rPr>
            </w:pPr>
          </w:p>
        </w:tc>
        <w:tc>
          <w:tcPr>
            <w:tcW w:w="1875" w:type="dxa"/>
            <w:gridSpan w:val="2"/>
            <w:tcBorders>
              <w:top w:val="single" w:sz="4" w:space="0" w:color="auto"/>
              <w:bottom w:val="single" w:sz="4" w:space="0" w:color="auto"/>
            </w:tcBorders>
            <w:shd w:val="clear" w:color="auto" w:fill="auto"/>
            <w:vAlign w:val="bottom"/>
          </w:tcPr>
          <w:p w14:paraId="63617300" w14:textId="1C39A935" w:rsidR="00137DE4" w:rsidRPr="00137DE4" w:rsidRDefault="00137DE4" w:rsidP="00550CCA">
            <w:pPr>
              <w:suppressAutoHyphens w:val="0"/>
              <w:spacing w:before="80" w:after="80" w:line="200" w:lineRule="exact"/>
              <w:jc w:val="center"/>
              <w:rPr>
                <w:i/>
                <w:spacing w:val="4"/>
                <w:w w:val="103"/>
                <w:kern w:val="14"/>
                <w:sz w:val="16"/>
              </w:rPr>
            </w:pPr>
            <w:r w:rsidRPr="00137DE4">
              <w:rPr>
                <w:i/>
                <w:iCs/>
                <w:spacing w:val="4"/>
                <w:w w:val="103"/>
                <w:kern w:val="14"/>
                <w:sz w:val="16"/>
                <w:lang w:val="fr-FR"/>
              </w:rPr>
              <w:t xml:space="preserve">Nombre d’enfants </w:t>
            </w:r>
            <w:r w:rsidR="005302BC">
              <w:rPr>
                <w:i/>
                <w:iCs/>
                <w:spacing w:val="4"/>
                <w:w w:val="103"/>
                <w:kern w:val="14"/>
                <w:sz w:val="16"/>
                <w:lang w:val="fr-FR"/>
              </w:rPr>
              <w:br/>
            </w:r>
            <w:r w:rsidRPr="00137DE4">
              <w:rPr>
                <w:i/>
                <w:iCs/>
                <w:spacing w:val="4"/>
                <w:w w:val="103"/>
                <w:kern w:val="14"/>
                <w:sz w:val="16"/>
                <w:lang w:val="fr-FR"/>
              </w:rPr>
              <w:t>de 4 à 18 ans</w:t>
            </w:r>
          </w:p>
        </w:tc>
        <w:tc>
          <w:tcPr>
            <w:tcW w:w="1988" w:type="dxa"/>
            <w:gridSpan w:val="2"/>
            <w:tcBorders>
              <w:top w:val="single" w:sz="4" w:space="0" w:color="auto"/>
              <w:bottom w:val="single" w:sz="4" w:space="0" w:color="auto"/>
            </w:tcBorders>
            <w:shd w:val="clear" w:color="auto" w:fill="auto"/>
            <w:vAlign w:val="bottom"/>
          </w:tcPr>
          <w:p w14:paraId="2C85B299" w14:textId="6B1D1C76" w:rsidR="00137DE4" w:rsidRPr="00137DE4" w:rsidRDefault="00137DE4" w:rsidP="00550CCA">
            <w:pPr>
              <w:suppressAutoHyphens w:val="0"/>
              <w:spacing w:before="80" w:after="80" w:line="200" w:lineRule="exact"/>
              <w:jc w:val="center"/>
              <w:rPr>
                <w:i/>
                <w:spacing w:val="4"/>
                <w:w w:val="103"/>
                <w:kern w:val="14"/>
                <w:sz w:val="16"/>
              </w:rPr>
            </w:pPr>
            <w:r w:rsidRPr="00137DE4">
              <w:rPr>
                <w:i/>
                <w:iCs/>
                <w:spacing w:val="4"/>
                <w:w w:val="103"/>
                <w:kern w:val="14"/>
                <w:sz w:val="16"/>
                <w:lang w:val="fr-FR"/>
              </w:rPr>
              <w:t xml:space="preserve">Nombre d’enfants </w:t>
            </w:r>
            <w:r w:rsidR="005302BC">
              <w:rPr>
                <w:i/>
                <w:iCs/>
                <w:spacing w:val="4"/>
                <w:w w:val="103"/>
                <w:kern w:val="14"/>
                <w:sz w:val="16"/>
                <w:lang w:val="fr-FR"/>
              </w:rPr>
              <w:br/>
            </w:r>
            <w:r w:rsidRPr="00137DE4">
              <w:rPr>
                <w:i/>
                <w:iCs/>
                <w:spacing w:val="4"/>
                <w:w w:val="103"/>
                <w:kern w:val="14"/>
                <w:sz w:val="16"/>
                <w:lang w:val="fr-FR"/>
              </w:rPr>
              <w:t>de 4 à 18 ans</w:t>
            </w:r>
          </w:p>
        </w:tc>
        <w:tc>
          <w:tcPr>
            <w:tcW w:w="1981" w:type="dxa"/>
            <w:gridSpan w:val="2"/>
            <w:tcBorders>
              <w:top w:val="single" w:sz="4" w:space="0" w:color="auto"/>
              <w:bottom w:val="single" w:sz="4" w:space="0" w:color="auto"/>
            </w:tcBorders>
            <w:shd w:val="clear" w:color="auto" w:fill="auto"/>
            <w:vAlign w:val="bottom"/>
          </w:tcPr>
          <w:p w14:paraId="20216B21" w14:textId="56D9BC46" w:rsidR="00137DE4" w:rsidRPr="00137DE4" w:rsidRDefault="00137DE4" w:rsidP="00550CCA">
            <w:pPr>
              <w:suppressAutoHyphens w:val="0"/>
              <w:spacing w:before="80" w:after="80" w:line="200" w:lineRule="exact"/>
              <w:jc w:val="center"/>
              <w:rPr>
                <w:i/>
                <w:spacing w:val="4"/>
                <w:w w:val="103"/>
                <w:kern w:val="14"/>
                <w:sz w:val="16"/>
              </w:rPr>
            </w:pPr>
            <w:r w:rsidRPr="00137DE4">
              <w:rPr>
                <w:i/>
                <w:iCs/>
                <w:spacing w:val="4"/>
                <w:w w:val="103"/>
                <w:kern w:val="14"/>
                <w:sz w:val="16"/>
                <w:lang w:val="fr-FR"/>
              </w:rPr>
              <w:t xml:space="preserve">Nombre d’enfants </w:t>
            </w:r>
            <w:r w:rsidR="005302BC">
              <w:rPr>
                <w:i/>
                <w:iCs/>
                <w:spacing w:val="4"/>
                <w:w w:val="103"/>
                <w:kern w:val="14"/>
                <w:sz w:val="16"/>
                <w:lang w:val="fr-FR"/>
              </w:rPr>
              <w:br/>
            </w:r>
            <w:r w:rsidRPr="00137DE4">
              <w:rPr>
                <w:i/>
                <w:iCs/>
                <w:spacing w:val="4"/>
                <w:w w:val="103"/>
                <w:kern w:val="14"/>
                <w:sz w:val="16"/>
                <w:lang w:val="fr-FR"/>
              </w:rPr>
              <w:t>de 4 à 18 ans</w:t>
            </w:r>
          </w:p>
        </w:tc>
      </w:tr>
      <w:tr w:rsidR="00137DE4" w:rsidRPr="00137DE4" w14:paraId="7B976FD1" w14:textId="77777777" w:rsidTr="00CB7900">
        <w:trPr>
          <w:tblHeader/>
        </w:trPr>
        <w:tc>
          <w:tcPr>
            <w:tcW w:w="1847" w:type="dxa"/>
            <w:vMerge/>
            <w:tcBorders>
              <w:bottom w:val="single" w:sz="12" w:space="0" w:color="auto"/>
            </w:tcBorders>
            <w:shd w:val="clear" w:color="auto" w:fill="auto"/>
            <w:vAlign w:val="bottom"/>
          </w:tcPr>
          <w:p w14:paraId="4D4C97DB" w14:textId="77777777" w:rsidR="00137DE4" w:rsidRPr="00137DE4" w:rsidRDefault="00137DE4" w:rsidP="00137DE4">
            <w:pPr>
              <w:suppressAutoHyphens w:val="0"/>
              <w:spacing w:before="80" w:after="80" w:line="200" w:lineRule="exact"/>
              <w:rPr>
                <w:i/>
                <w:spacing w:val="4"/>
                <w:w w:val="103"/>
                <w:kern w:val="14"/>
                <w:sz w:val="16"/>
              </w:rPr>
            </w:pPr>
          </w:p>
        </w:tc>
        <w:tc>
          <w:tcPr>
            <w:tcW w:w="813" w:type="dxa"/>
            <w:vMerge/>
            <w:tcBorders>
              <w:bottom w:val="single" w:sz="12" w:space="0" w:color="auto"/>
            </w:tcBorders>
            <w:shd w:val="clear" w:color="auto" w:fill="auto"/>
            <w:vAlign w:val="bottom"/>
          </w:tcPr>
          <w:p w14:paraId="0E6A81AE" w14:textId="77777777" w:rsidR="00137DE4" w:rsidRPr="00137DE4" w:rsidRDefault="00137DE4" w:rsidP="00137DE4">
            <w:pPr>
              <w:suppressAutoHyphens w:val="0"/>
              <w:spacing w:before="80" w:after="80" w:line="200" w:lineRule="exact"/>
              <w:rPr>
                <w:i/>
                <w:spacing w:val="4"/>
                <w:w w:val="103"/>
                <w:kern w:val="14"/>
                <w:sz w:val="16"/>
                <w:lang w:val="tk-TM"/>
              </w:rPr>
            </w:pPr>
          </w:p>
        </w:tc>
        <w:tc>
          <w:tcPr>
            <w:tcW w:w="714" w:type="dxa"/>
            <w:tcBorders>
              <w:top w:val="single" w:sz="4" w:space="0" w:color="auto"/>
              <w:bottom w:val="single" w:sz="12" w:space="0" w:color="auto"/>
            </w:tcBorders>
            <w:shd w:val="clear" w:color="auto" w:fill="auto"/>
            <w:vAlign w:val="bottom"/>
          </w:tcPr>
          <w:p w14:paraId="26FDB0E0" w14:textId="77777777" w:rsidR="00137DE4" w:rsidRPr="00137DE4" w:rsidRDefault="00137DE4" w:rsidP="00550CCA">
            <w:pPr>
              <w:suppressAutoHyphens w:val="0"/>
              <w:spacing w:before="80" w:after="80" w:line="200" w:lineRule="exact"/>
              <w:jc w:val="right"/>
              <w:rPr>
                <w:i/>
                <w:spacing w:val="4"/>
                <w:w w:val="103"/>
                <w:kern w:val="14"/>
                <w:sz w:val="16"/>
              </w:rPr>
            </w:pPr>
            <w:r w:rsidRPr="00137DE4">
              <w:rPr>
                <w:i/>
                <w:iCs/>
                <w:spacing w:val="4"/>
                <w:w w:val="103"/>
                <w:kern w:val="14"/>
                <w:sz w:val="16"/>
                <w:lang w:val="fr-FR"/>
              </w:rPr>
              <w:t>Total</w:t>
            </w:r>
          </w:p>
        </w:tc>
        <w:tc>
          <w:tcPr>
            <w:tcW w:w="1161" w:type="dxa"/>
            <w:tcBorders>
              <w:top w:val="single" w:sz="4" w:space="0" w:color="auto"/>
              <w:bottom w:val="single" w:sz="12" w:space="0" w:color="auto"/>
            </w:tcBorders>
            <w:shd w:val="clear" w:color="auto" w:fill="auto"/>
            <w:vAlign w:val="bottom"/>
          </w:tcPr>
          <w:p w14:paraId="6D7751D8" w14:textId="77777777" w:rsidR="00137DE4" w:rsidRPr="00137DE4" w:rsidRDefault="00137DE4" w:rsidP="00550CCA">
            <w:pPr>
              <w:suppressAutoHyphens w:val="0"/>
              <w:spacing w:before="80" w:after="80" w:line="200" w:lineRule="exact"/>
              <w:jc w:val="right"/>
              <w:rPr>
                <w:i/>
                <w:spacing w:val="4"/>
                <w:w w:val="103"/>
                <w:kern w:val="14"/>
                <w:sz w:val="16"/>
              </w:rPr>
            </w:pPr>
            <w:r w:rsidRPr="00137DE4">
              <w:rPr>
                <w:i/>
                <w:iCs/>
                <w:spacing w:val="4"/>
                <w:w w:val="103"/>
                <w:kern w:val="14"/>
                <w:sz w:val="16"/>
                <w:lang w:val="fr-FR"/>
              </w:rPr>
              <w:t>dont filles</w:t>
            </w:r>
          </w:p>
        </w:tc>
        <w:tc>
          <w:tcPr>
            <w:tcW w:w="798" w:type="dxa"/>
            <w:tcBorders>
              <w:top w:val="single" w:sz="4" w:space="0" w:color="auto"/>
              <w:bottom w:val="single" w:sz="12" w:space="0" w:color="auto"/>
            </w:tcBorders>
            <w:shd w:val="clear" w:color="auto" w:fill="auto"/>
            <w:vAlign w:val="bottom"/>
          </w:tcPr>
          <w:p w14:paraId="158BCED2" w14:textId="77777777" w:rsidR="00137DE4" w:rsidRPr="00137DE4" w:rsidRDefault="00137DE4" w:rsidP="00550CCA">
            <w:pPr>
              <w:suppressAutoHyphens w:val="0"/>
              <w:spacing w:before="80" w:after="80" w:line="200" w:lineRule="exact"/>
              <w:jc w:val="right"/>
              <w:rPr>
                <w:i/>
                <w:spacing w:val="4"/>
                <w:w w:val="103"/>
                <w:kern w:val="14"/>
                <w:sz w:val="16"/>
              </w:rPr>
            </w:pPr>
            <w:r w:rsidRPr="00137DE4">
              <w:rPr>
                <w:i/>
                <w:iCs/>
                <w:spacing w:val="4"/>
                <w:w w:val="103"/>
                <w:kern w:val="14"/>
                <w:sz w:val="16"/>
                <w:lang w:val="fr-FR"/>
              </w:rPr>
              <w:t>Total</w:t>
            </w:r>
          </w:p>
        </w:tc>
        <w:tc>
          <w:tcPr>
            <w:tcW w:w="1190" w:type="dxa"/>
            <w:tcBorders>
              <w:top w:val="single" w:sz="4" w:space="0" w:color="auto"/>
              <w:bottom w:val="single" w:sz="12" w:space="0" w:color="auto"/>
            </w:tcBorders>
            <w:shd w:val="clear" w:color="auto" w:fill="auto"/>
            <w:vAlign w:val="bottom"/>
          </w:tcPr>
          <w:p w14:paraId="2F8A11CD" w14:textId="77777777" w:rsidR="00137DE4" w:rsidRPr="00137DE4" w:rsidRDefault="00137DE4" w:rsidP="00550CCA">
            <w:pPr>
              <w:suppressAutoHyphens w:val="0"/>
              <w:spacing w:before="80" w:after="80" w:line="200" w:lineRule="exact"/>
              <w:jc w:val="right"/>
              <w:rPr>
                <w:i/>
                <w:spacing w:val="4"/>
                <w:w w:val="103"/>
                <w:kern w:val="14"/>
                <w:sz w:val="16"/>
              </w:rPr>
            </w:pPr>
            <w:r w:rsidRPr="00137DE4">
              <w:rPr>
                <w:i/>
                <w:iCs/>
                <w:spacing w:val="4"/>
                <w:w w:val="103"/>
                <w:kern w:val="14"/>
                <w:sz w:val="16"/>
                <w:lang w:val="fr-FR"/>
              </w:rPr>
              <w:t>dont filles</w:t>
            </w:r>
          </w:p>
        </w:tc>
        <w:tc>
          <w:tcPr>
            <w:tcW w:w="833" w:type="dxa"/>
            <w:tcBorders>
              <w:top w:val="single" w:sz="4" w:space="0" w:color="auto"/>
              <w:bottom w:val="single" w:sz="12" w:space="0" w:color="auto"/>
            </w:tcBorders>
            <w:shd w:val="clear" w:color="auto" w:fill="auto"/>
            <w:vAlign w:val="bottom"/>
          </w:tcPr>
          <w:p w14:paraId="5ED9B233" w14:textId="77777777" w:rsidR="00137DE4" w:rsidRPr="00137DE4" w:rsidRDefault="00137DE4" w:rsidP="00550CCA">
            <w:pPr>
              <w:suppressAutoHyphens w:val="0"/>
              <w:spacing w:before="80" w:after="80" w:line="200" w:lineRule="exact"/>
              <w:jc w:val="right"/>
              <w:rPr>
                <w:i/>
                <w:spacing w:val="4"/>
                <w:w w:val="103"/>
                <w:kern w:val="14"/>
                <w:sz w:val="16"/>
              </w:rPr>
            </w:pPr>
            <w:r w:rsidRPr="00137DE4">
              <w:rPr>
                <w:i/>
                <w:iCs/>
                <w:spacing w:val="4"/>
                <w:w w:val="103"/>
                <w:kern w:val="14"/>
                <w:sz w:val="16"/>
                <w:lang w:val="fr-FR"/>
              </w:rPr>
              <w:t>Total</w:t>
            </w:r>
          </w:p>
        </w:tc>
        <w:tc>
          <w:tcPr>
            <w:tcW w:w="1148" w:type="dxa"/>
            <w:tcBorders>
              <w:top w:val="single" w:sz="4" w:space="0" w:color="auto"/>
              <w:bottom w:val="single" w:sz="12" w:space="0" w:color="auto"/>
            </w:tcBorders>
            <w:shd w:val="clear" w:color="auto" w:fill="auto"/>
            <w:vAlign w:val="bottom"/>
          </w:tcPr>
          <w:p w14:paraId="6096285D" w14:textId="77777777" w:rsidR="00137DE4" w:rsidRPr="00137DE4" w:rsidRDefault="00137DE4" w:rsidP="00550CCA">
            <w:pPr>
              <w:suppressAutoHyphens w:val="0"/>
              <w:spacing w:before="80" w:after="80" w:line="200" w:lineRule="exact"/>
              <w:jc w:val="right"/>
              <w:rPr>
                <w:i/>
                <w:spacing w:val="4"/>
                <w:w w:val="103"/>
                <w:kern w:val="14"/>
                <w:sz w:val="16"/>
              </w:rPr>
            </w:pPr>
            <w:r w:rsidRPr="00137DE4">
              <w:rPr>
                <w:i/>
                <w:iCs/>
                <w:spacing w:val="4"/>
                <w:w w:val="103"/>
                <w:kern w:val="14"/>
                <w:sz w:val="16"/>
                <w:lang w:val="fr-FR"/>
              </w:rPr>
              <w:t>dont filles</w:t>
            </w:r>
          </w:p>
        </w:tc>
      </w:tr>
      <w:tr w:rsidR="00137DE4" w:rsidRPr="00137DE4" w14:paraId="4F0C5440" w14:textId="77777777" w:rsidTr="00137DE4">
        <w:tc>
          <w:tcPr>
            <w:tcW w:w="1847" w:type="dxa"/>
            <w:tcBorders>
              <w:top w:val="single" w:sz="12" w:space="0" w:color="auto"/>
            </w:tcBorders>
            <w:shd w:val="clear" w:color="auto" w:fill="auto"/>
          </w:tcPr>
          <w:p w14:paraId="7BA9A4AD" w14:textId="77777777" w:rsidR="00137DE4" w:rsidRPr="00137DE4" w:rsidRDefault="00137DE4" w:rsidP="00137DE4">
            <w:pPr>
              <w:suppressAutoHyphens w:val="0"/>
              <w:spacing w:before="40" w:after="40" w:line="220" w:lineRule="exact"/>
              <w:rPr>
                <w:b/>
                <w:sz w:val="18"/>
              </w:rPr>
            </w:pPr>
            <w:r w:rsidRPr="00137DE4">
              <w:rPr>
                <w:b/>
                <w:bCs/>
                <w:sz w:val="18"/>
                <w:lang w:val="fr-FR"/>
              </w:rPr>
              <w:t>Nombre de foyers-internats</w:t>
            </w:r>
          </w:p>
        </w:tc>
        <w:tc>
          <w:tcPr>
            <w:tcW w:w="813" w:type="dxa"/>
            <w:tcBorders>
              <w:top w:val="single" w:sz="12" w:space="0" w:color="auto"/>
            </w:tcBorders>
            <w:shd w:val="clear" w:color="auto" w:fill="auto"/>
            <w:vAlign w:val="bottom"/>
          </w:tcPr>
          <w:p w14:paraId="361F7583" w14:textId="77777777" w:rsidR="00137DE4" w:rsidRPr="00137DE4" w:rsidRDefault="00137DE4" w:rsidP="00137DE4">
            <w:pPr>
              <w:suppressAutoHyphens w:val="0"/>
              <w:spacing w:before="40" w:after="40" w:line="220" w:lineRule="exact"/>
              <w:jc w:val="right"/>
              <w:rPr>
                <w:b/>
                <w:sz w:val="18"/>
              </w:rPr>
            </w:pPr>
            <w:r w:rsidRPr="00137DE4">
              <w:rPr>
                <w:b/>
                <w:bCs/>
                <w:sz w:val="18"/>
                <w:lang w:val="fr-FR"/>
              </w:rPr>
              <w:t>1</w:t>
            </w:r>
          </w:p>
        </w:tc>
        <w:tc>
          <w:tcPr>
            <w:tcW w:w="714" w:type="dxa"/>
            <w:tcBorders>
              <w:top w:val="single" w:sz="12" w:space="0" w:color="auto"/>
            </w:tcBorders>
            <w:shd w:val="clear" w:color="auto" w:fill="auto"/>
            <w:vAlign w:val="bottom"/>
          </w:tcPr>
          <w:p w14:paraId="6FEBF562" w14:textId="77777777" w:rsidR="00137DE4" w:rsidRPr="00137DE4" w:rsidRDefault="00137DE4" w:rsidP="00137DE4">
            <w:pPr>
              <w:suppressAutoHyphens w:val="0"/>
              <w:spacing w:before="40" w:after="40" w:line="220" w:lineRule="exact"/>
              <w:jc w:val="right"/>
              <w:rPr>
                <w:b/>
                <w:bCs/>
                <w:sz w:val="18"/>
              </w:rPr>
            </w:pPr>
            <w:r w:rsidRPr="00137DE4">
              <w:rPr>
                <w:b/>
                <w:bCs/>
                <w:sz w:val="18"/>
                <w:lang w:val="fr-FR"/>
              </w:rPr>
              <w:t>328</w:t>
            </w:r>
          </w:p>
        </w:tc>
        <w:tc>
          <w:tcPr>
            <w:tcW w:w="1161" w:type="dxa"/>
            <w:tcBorders>
              <w:top w:val="single" w:sz="12" w:space="0" w:color="auto"/>
            </w:tcBorders>
            <w:shd w:val="clear" w:color="auto" w:fill="auto"/>
            <w:vAlign w:val="bottom"/>
          </w:tcPr>
          <w:p w14:paraId="4A31A5CA" w14:textId="77777777" w:rsidR="00137DE4" w:rsidRPr="00137DE4" w:rsidRDefault="00137DE4" w:rsidP="00137DE4">
            <w:pPr>
              <w:suppressAutoHyphens w:val="0"/>
              <w:spacing w:before="40" w:after="40" w:line="220" w:lineRule="exact"/>
              <w:jc w:val="right"/>
              <w:rPr>
                <w:b/>
                <w:sz w:val="18"/>
              </w:rPr>
            </w:pPr>
            <w:r w:rsidRPr="00137DE4">
              <w:rPr>
                <w:b/>
                <w:bCs/>
                <w:sz w:val="18"/>
                <w:lang w:val="fr-FR"/>
              </w:rPr>
              <w:t>110</w:t>
            </w:r>
          </w:p>
        </w:tc>
        <w:tc>
          <w:tcPr>
            <w:tcW w:w="798" w:type="dxa"/>
            <w:tcBorders>
              <w:top w:val="single" w:sz="12" w:space="0" w:color="auto"/>
            </w:tcBorders>
            <w:shd w:val="clear" w:color="auto" w:fill="auto"/>
            <w:vAlign w:val="bottom"/>
          </w:tcPr>
          <w:p w14:paraId="6DB21384" w14:textId="77777777" w:rsidR="00137DE4" w:rsidRPr="00137DE4" w:rsidRDefault="00137DE4" w:rsidP="00137DE4">
            <w:pPr>
              <w:suppressAutoHyphens w:val="0"/>
              <w:spacing w:before="40" w:after="40" w:line="220" w:lineRule="exact"/>
              <w:jc w:val="right"/>
              <w:rPr>
                <w:b/>
                <w:sz w:val="18"/>
              </w:rPr>
            </w:pPr>
            <w:r w:rsidRPr="00137DE4">
              <w:rPr>
                <w:b/>
                <w:bCs/>
                <w:sz w:val="18"/>
                <w:lang w:val="fr-FR"/>
              </w:rPr>
              <w:t>324</w:t>
            </w:r>
          </w:p>
        </w:tc>
        <w:tc>
          <w:tcPr>
            <w:tcW w:w="1190" w:type="dxa"/>
            <w:tcBorders>
              <w:top w:val="single" w:sz="12" w:space="0" w:color="auto"/>
            </w:tcBorders>
            <w:shd w:val="clear" w:color="auto" w:fill="auto"/>
            <w:vAlign w:val="bottom"/>
          </w:tcPr>
          <w:p w14:paraId="63A3A6B0" w14:textId="77777777" w:rsidR="00137DE4" w:rsidRPr="00137DE4" w:rsidRDefault="00137DE4" w:rsidP="00137DE4">
            <w:pPr>
              <w:suppressAutoHyphens w:val="0"/>
              <w:spacing w:before="40" w:after="40" w:line="220" w:lineRule="exact"/>
              <w:jc w:val="right"/>
              <w:rPr>
                <w:b/>
                <w:sz w:val="18"/>
              </w:rPr>
            </w:pPr>
            <w:r w:rsidRPr="00137DE4">
              <w:rPr>
                <w:b/>
                <w:bCs/>
                <w:sz w:val="18"/>
                <w:lang w:val="fr-FR"/>
              </w:rPr>
              <w:t>118</w:t>
            </w:r>
          </w:p>
        </w:tc>
        <w:tc>
          <w:tcPr>
            <w:tcW w:w="833" w:type="dxa"/>
            <w:tcBorders>
              <w:top w:val="single" w:sz="12" w:space="0" w:color="auto"/>
            </w:tcBorders>
            <w:shd w:val="clear" w:color="auto" w:fill="auto"/>
            <w:vAlign w:val="bottom"/>
          </w:tcPr>
          <w:p w14:paraId="183E91F8" w14:textId="77777777" w:rsidR="00137DE4" w:rsidRPr="00137DE4" w:rsidRDefault="00137DE4" w:rsidP="00137DE4">
            <w:pPr>
              <w:suppressAutoHyphens w:val="0"/>
              <w:spacing w:before="40" w:after="40" w:line="220" w:lineRule="exact"/>
              <w:jc w:val="right"/>
              <w:rPr>
                <w:b/>
                <w:sz w:val="18"/>
              </w:rPr>
            </w:pPr>
            <w:r w:rsidRPr="00137DE4">
              <w:rPr>
                <w:b/>
                <w:bCs/>
                <w:sz w:val="18"/>
                <w:lang w:val="fr-FR"/>
              </w:rPr>
              <w:t>336</w:t>
            </w:r>
          </w:p>
        </w:tc>
        <w:tc>
          <w:tcPr>
            <w:tcW w:w="1148" w:type="dxa"/>
            <w:tcBorders>
              <w:top w:val="single" w:sz="12" w:space="0" w:color="auto"/>
            </w:tcBorders>
            <w:shd w:val="clear" w:color="auto" w:fill="auto"/>
            <w:vAlign w:val="bottom"/>
          </w:tcPr>
          <w:p w14:paraId="33729D61" w14:textId="77777777" w:rsidR="00137DE4" w:rsidRPr="00137DE4" w:rsidRDefault="00137DE4" w:rsidP="00137DE4">
            <w:pPr>
              <w:suppressAutoHyphens w:val="0"/>
              <w:spacing w:before="40" w:after="40" w:line="220" w:lineRule="exact"/>
              <w:jc w:val="right"/>
              <w:rPr>
                <w:b/>
                <w:sz w:val="18"/>
              </w:rPr>
            </w:pPr>
            <w:r w:rsidRPr="00137DE4">
              <w:rPr>
                <w:b/>
                <w:bCs/>
                <w:sz w:val="18"/>
                <w:lang w:val="fr-FR"/>
              </w:rPr>
              <w:t>126</w:t>
            </w:r>
          </w:p>
        </w:tc>
      </w:tr>
      <w:tr w:rsidR="00137DE4" w:rsidRPr="00137DE4" w14:paraId="3CCAEA49" w14:textId="77777777" w:rsidTr="00137DE4">
        <w:tc>
          <w:tcPr>
            <w:tcW w:w="1847" w:type="dxa"/>
            <w:tcBorders>
              <w:bottom w:val="single" w:sz="12" w:space="0" w:color="auto"/>
            </w:tcBorders>
            <w:shd w:val="clear" w:color="auto" w:fill="auto"/>
          </w:tcPr>
          <w:p w14:paraId="2708F611" w14:textId="77777777" w:rsidR="00137DE4" w:rsidRPr="00137DE4" w:rsidRDefault="00137DE4" w:rsidP="00137DE4">
            <w:pPr>
              <w:suppressAutoHyphens w:val="0"/>
              <w:spacing w:before="40" w:after="40" w:line="220" w:lineRule="exact"/>
              <w:rPr>
                <w:sz w:val="18"/>
              </w:rPr>
            </w:pPr>
            <w:proofErr w:type="spellStart"/>
            <w:r w:rsidRPr="00137DE4">
              <w:rPr>
                <w:sz w:val="18"/>
                <w:lang w:val="fr-FR"/>
              </w:rPr>
              <w:t>Velayat</w:t>
            </w:r>
            <w:proofErr w:type="spellEnd"/>
            <w:r w:rsidRPr="00137DE4">
              <w:rPr>
                <w:sz w:val="18"/>
                <w:lang w:val="fr-FR"/>
              </w:rPr>
              <w:t xml:space="preserve"> de Mary</w:t>
            </w:r>
          </w:p>
        </w:tc>
        <w:tc>
          <w:tcPr>
            <w:tcW w:w="813" w:type="dxa"/>
            <w:tcBorders>
              <w:bottom w:val="single" w:sz="12" w:space="0" w:color="auto"/>
            </w:tcBorders>
            <w:shd w:val="clear" w:color="auto" w:fill="auto"/>
            <w:vAlign w:val="bottom"/>
          </w:tcPr>
          <w:p w14:paraId="1DD4A359" w14:textId="77777777" w:rsidR="00137DE4" w:rsidRPr="00137DE4" w:rsidRDefault="00137DE4" w:rsidP="00137DE4">
            <w:pPr>
              <w:suppressAutoHyphens w:val="0"/>
              <w:spacing w:before="40" w:after="40" w:line="220" w:lineRule="exact"/>
              <w:jc w:val="right"/>
              <w:rPr>
                <w:sz w:val="18"/>
              </w:rPr>
            </w:pPr>
            <w:r w:rsidRPr="00137DE4">
              <w:rPr>
                <w:sz w:val="18"/>
                <w:lang w:val="fr-FR"/>
              </w:rPr>
              <w:t>1</w:t>
            </w:r>
          </w:p>
        </w:tc>
        <w:tc>
          <w:tcPr>
            <w:tcW w:w="714" w:type="dxa"/>
            <w:tcBorders>
              <w:bottom w:val="single" w:sz="12" w:space="0" w:color="auto"/>
            </w:tcBorders>
            <w:shd w:val="clear" w:color="auto" w:fill="auto"/>
            <w:vAlign w:val="bottom"/>
          </w:tcPr>
          <w:p w14:paraId="018B5784" w14:textId="77777777" w:rsidR="00137DE4" w:rsidRPr="00137DE4" w:rsidRDefault="00137DE4" w:rsidP="00137DE4">
            <w:pPr>
              <w:suppressAutoHyphens w:val="0"/>
              <w:spacing w:before="40" w:after="40" w:line="220" w:lineRule="exact"/>
              <w:jc w:val="right"/>
              <w:rPr>
                <w:bCs/>
                <w:sz w:val="18"/>
              </w:rPr>
            </w:pPr>
            <w:r w:rsidRPr="00137DE4">
              <w:rPr>
                <w:sz w:val="18"/>
                <w:lang w:val="fr-FR"/>
              </w:rPr>
              <w:t>328</w:t>
            </w:r>
          </w:p>
        </w:tc>
        <w:tc>
          <w:tcPr>
            <w:tcW w:w="1161" w:type="dxa"/>
            <w:tcBorders>
              <w:bottom w:val="single" w:sz="12" w:space="0" w:color="auto"/>
            </w:tcBorders>
            <w:shd w:val="clear" w:color="auto" w:fill="auto"/>
            <w:vAlign w:val="bottom"/>
          </w:tcPr>
          <w:p w14:paraId="59A90FAF" w14:textId="77777777" w:rsidR="00137DE4" w:rsidRPr="00137DE4" w:rsidRDefault="00137DE4" w:rsidP="00137DE4">
            <w:pPr>
              <w:suppressAutoHyphens w:val="0"/>
              <w:spacing w:before="40" w:after="40" w:line="220" w:lineRule="exact"/>
              <w:jc w:val="right"/>
              <w:rPr>
                <w:sz w:val="18"/>
              </w:rPr>
            </w:pPr>
            <w:r w:rsidRPr="00137DE4">
              <w:rPr>
                <w:sz w:val="18"/>
                <w:lang w:val="fr-FR"/>
              </w:rPr>
              <w:t>110</w:t>
            </w:r>
          </w:p>
        </w:tc>
        <w:tc>
          <w:tcPr>
            <w:tcW w:w="798" w:type="dxa"/>
            <w:tcBorders>
              <w:bottom w:val="single" w:sz="12" w:space="0" w:color="auto"/>
            </w:tcBorders>
            <w:shd w:val="clear" w:color="auto" w:fill="auto"/>
            <w:vAlign w:val="bottom"/>
          </w:tcPr>
          <w:p w14:paraId="45CB9746" w14:textId="77777777" w:rsidR="00137DE4" w:rsidRPr="00137DE4" w:rsidRDefault="00137DE4" w:rsidP="00137DE4">
            <w:pPr>
              <w:suppressAutoHyphens w:val="0"/>
              <w:spacing w:before="40" w:after="40" w:line="220" w:lineRule="exact"/>
              <w:jc w:val="right"/>
              <w:rPr>
                <w:sz w:val="18"/>
              </w:rPr>
            </w:pPr>
            <w:r w:rsidRPr="00137DE4">
              <w:rPr>
                <w:sz w:val="18"/>
                <w:lang w:val="fr-FR"/>
              </w:rPr>
              <w:t>324</w:t>
            </w:r>
          </w:p>
        </w:tc>
        <w:tc>
          <w:tcPr>
            <w:tcW w:w="1190" w:type="dxa"/>
            <w:tcBorders>
              <w:bottom w:val="single" w:sz="12" w:space="0" w:color="auto"/>
            </w:tcBorders>
            <w:shd w:val="clear" w:color="auto" w:fill="auto"/>
            <w:vAlign w:val="bottom"/>
          </w:tcPr>
          <w:p w14:paraId="2E77308C" w14:textId="77777777" w:rsidR="00137DE4" w:rsidRPr="00137DE4" w:rsidRDefault="00137DE4" w:rsidP="00137DE4">
            <w:pPr>
              <w:suppressAutoHyphens w:val="0"/>
              <w:spacing w:before="40" w:after="40" w:line="220" w:lineRule="exact"/>
              <w:jc w:val="right"/>
              <w:rPr>
                <w:sz w:val="18"/>
              </w:rPr>
            </w:pPr>
            <w:r w:rsidRPr="00137DE4">
              <w:rPr>
                <w:sz w:val="18"/>
                <w:lang w:val="fr-FR"/>
              </w:rPr>
              <w:t>118</w:t>
            </w:r>
          </w:p>
        </w:tc>
        <w:tc>
          <w:tcPr>
            <w:tcW w:w="833" w:type="dxa"/>
            <w:tcBorders>
              <w:bottom w:val="single" w:sz="12" w:space="0" w:color="auto"/>
            </w:tcBorders>
            <w:shd w:val="clear" w:color="auto" w:fill="auto"/>
            <w:vAlign w:val="bottom"/>
          </w:tcPr>
          <w:p w14:paraId="2D8E35B7" w14:textId="77777777" w:rsidR="00137DE4" w:rsidRPr="00137DE4" w:rsidRDefault="00137DE4" w:rsidP="00137DE4">
            <w:pPr>
              <w:suppressAutoHyphens w:val="0"/>
              <w:spacing w:before="40" w:after="40" w:line="220" w:lineRule="exact"/>
              <w:jc w:val="right"/>
              <w:rPr>
                <w:sz w:val="18"/>
              </w:rPr>
            </w:pPr>
            <w:r w:rsidRPr="00137DE4">
              <w:rPr>
                <w:sz w:val="18"/>
                <w:lang w:val="fr-FR"/>
              </w:rPr>
              <w:t>336</w:t>
            </w:r>
          </w:p>
        </w:tc>
        <w:tc>
          <w:tcPr>
            <w:tcW w:w="1148" w:type="dxa"/>
            <w:tcBorders>
              <w:bottom w:val="single" w:sz="12" w:space="0" w:color="auto"/>
            </w:tcBorders>
            <w:shd w:val="clear" w:color="auto" w:fill="auto"/>
            <w:vAlign w:val="bottom"/>
          </w:tcPr>
          <w:p w14:paraId="43AF7291" w14:textId="77777777" w:rsidR="00137DE4" w:rsidRPr="00137DE4" w:rsidRDefault="00137DE4" w:rsidP="00137DE4">
            <w:pPr>
              <w:suppressAutoHyphens w:val="0"/>
              <w:spacing w:before="40" w:after="40" w:line="220" w:lineRule="exact"/>
              <w:jc w:val="right"/>
              <w:rPr>
                <w:sz w:val="18"/>
              </w:rPr>
            </w:pPr>
            <w:r w:rsidRPr="00137DE4">
              <w:rPr>
                <w:sz w:val="18"/>
                <w:lang w:val="fr-FR"/>
              </w:rPr>
              <w:t>126</w:t>
            </w:r>
          </w:p>
        </w:tc>
      </w:tr>
    </w:tbl>
    <w:p w14:paraId="4F8AC28B" w14:textId="5D96FB99" w:rsidR="00137DE4" w:rsidRPr="00904602" w:rsidRDefault="00137DE4" w:rsidP="00137DE4">
      <w:pPr>
        <w:pStyle w:val="SingleTxtG"/>
        <w:rPr>
          <w:lang w:val="en-US"/>
        </w:rPr>
      </w:pPr>
    </w:p>
    <w:tbl>
      <w:tblPr>
        <w:tblW w:w="7370" w:type="dxa"/>
        <w:tblInd w:w="1134" w:type="dxa"/>
        <w:tblLayout w:type="fixed"/>
        <w:tblCellMar>
          <w:left w:w="0" w:type="dxa"/>
          <w:right w:w="0" w:type="dxa"/>
        </w:tblCellMar>
        <w:tblLook w:val="00A0" w:firstRow="1" w:lastRow="0" w:firstColumn="1" w:lastColumn="0" w:noHBand="0" w:noVBand="0"/>
      </w:tblPr>
      <w:tblGrid>
        <w:gridCol w:w="1599"/>
        <w:gridCol w:w="704"/>
        <w:gridCol w:w="632"/>
        <w:gridCol w:w="997"/>
        <w:gridCol w:w="689"/>
        <w:gridCol w:w="1031"/>
        <w:gridCol w:w="723"/>
        <w:gridCol w:w="995"/>
      </w:tblGrid>
      <w:tr w:rsidR="00137DE4" w:rsidRPr="00137DE4" w14:paraId="365DD807" w14:textId="77777777" w:rsidTr="00550CCA">
        <w:trPr>
          <w:tblHeader/>
        </w:trPr>
        <w:tc>
          <w:tcPr>
            <w:tcW w:w="1848" w:type="dxa"/>
            <w:vMerge w:val="restart"/>
            <w:tcBorders>
              <w:top w:val="single" w:sz="4" w:space="0" w:color="auto"/>
              <w:bottom w:val="single" w:sz="12" w:space="0" w:color="auto"/>
            </w:tcBorders>
            <w:shd w:val="clear" w:color="auto" w:fill="auto"/>
            <w:vAlign w:val="bottom"/>
          </w:tcPr>
          <w:p w14:paraId="194ABD6F" w14:textId="77777777" w:rsidR="00137DE4" w:rsidRPr="00137DE4" w:rsidRDefault="00137DE4" w:rsidP="004B4EA7">
            <w:pPr>
              <w:keepNext/>
              <w:suppressAutoHyphens w:val="0"/>
              <w:spacing w:before="80" w:after="80" w:line="200" w:lineRule="exact"/>
              <w:rPr>
                <w:i/>
                <w:spacing w:val="4"/>
                <w:w w:val="103"/>
                <w:kern w:val="14"/>
                <w:sz w:val="16"/>
              </w:rPr>
            </w:pPr>
          </w:p>
        </w:tc>
        <w:tc>
          <w:tcPr>
            <w:tcW w:w="812" w:type="dxa"/>
            <w:vMerge w:val="restart"/>
            <w:tcBorders>
              <w:top w:val="single" w:sz="4" w:space="0" w:color="auto"/>
              <w:bottom w:val="single" w:sz="12" w:space="0" w:color="auto"/>
            </w:tcBorders>
            <w:shd w:val="clear" w:color="auto" w:fill="auto"/>
            <w:vAlign w:val="bottom"/>
          </w:tcPr>
          <w:p w14:paraId="63520ED5" w14:textId="77777777" w:rsidR="00137DE4" w:rsidRPr="00137DE4" w:rsidRDefault="00137DE4" w:rsidP="004B4EA7">
            <w:pPr>
              <w:keepNext/>
              <w:suppressAutoHyphens w:val="0"/>
              <w:spacing w:before="80" w:after="80" w:line="200" w:lineRule="exact"/>
              <w:jc w:val="right"/>
              <w:rPr>
                <w:i/>
                <w:spacing w:val="4"/>
                <w:w w:val="103"/>
                <w:kern w:val="14"/>
                <w:sz w:val="16"/>
              </w:rPr>
            </w:pPr>
            <w:r w:rsidRPr="00137DE4">
              <w:rPr>
                <w:i/>
                <w:iCs/>
                <w:spacing w:val="4"/>
                <w:w w:val="103"/>
                <w:kern w:val="14"/>
                <w:sz w:val="16"/>
                <w:lang w:val="fr-FR"/>
              </w:rPr>
              <w:t>Total</w:t>
            </w:r>
          </w:p>
        </w:tc>
        <w:tc>
          <w:tcPr>
            <w:tcW w:w="1879" w:type="dxa"/>
            <w:gridSpan w:val="2"/>
            <w:tcBorders>
              <w:top w:val="single" w:sz="4" w:space="0" w:color="auto"/>
              <w:bottom w:val="single" w:sz="4" w:space="0" w:color="auto"/>
            </w:tcBorders>
            <w:shd w:val="clear" w:color="auto" w:fill="auto"/>
            <w:vAlign w:val="bottom"/>
          </w:tcPr>
          <w:p w14:paraId="5E0FF478" w14:textId="77777777" w:rsidR="00137DE4" w:rsidRPr="00137DE4" w:rsidRDefault="00137DE4" w:rsidP="004B4EA7">
            <w:pPr>
              <w:keepNext/>
              <w:suppressAutoHyphens w:val="0"/>
              <w:spacing w:before="80" w:after="80" w:line="200" w:lineRule="exact"/>
              <w:jc w:val="center"/>
              <w:rPr>
                <w:i/>
                <w:spacing w:val="4"/>
                <w:w w:val="103"/>
                <w:kern w:val="14"/>
                <w:sz w:val="16"/>
              </w:rPr>
            </w:pPr>
            <w:r w:rsidRPr="00137DE4">
              <w:rPr>
                <w:i/>
                <w:iCs/>
                <w:spacing w:val="4"/>
                <w:w w:val="103"/>
                <w:kern w:val="14"/>
                <w:sz w:val="16"/>
                <w:lang w:val="fr-FR"/>
              </w:rPr>
              <w:t>2021</w:t>
            </w:r>
          </w:p>
        </w:tc>
        <w:tc>
          <w:tcPr>
            <w:tcW w:w="1984" w:type="dxa"/>
            <w:gridSpan w:val="2"/>
            <w:tcBorders>
              <w:top w:val="single" w:sz="4" w:space="0" w:color="auto"/>
              <w:bottom w:val="single" w:sz="4" w:space="0" w:color="auto"/>
            </w:tcBorders>
            <w:shd w:val="clear" w:color="auto" w:fill="auto"/>
            <w:vAlign w:val="bottom"/>
          </w:tcPr>
          <w:p w14:paraId="2522796F" w14:textId="77777777" w:rsidR="00137DE4" w:rsidRPr="00137DE4" w:rsidRDefault="00137DE4" w:rsidP="004B4EA7">
            <w:pPr>
              <w:keepNext/>
              <w:suppressAutoHyphens w:val="0"/>
              <w:spacing w:before="80" w:after="80" w:line="200" w:lineRule="exact"/>
              <w:jc w:val="center"/>
              <w:rPr>
                <w:i/>
                <w:spacing w:val="4"/>
                <w:w w:val="103"/>
                <w:kern w:val="14"/>
                <w:sz w:val="16"/>
              </w:rPr>
            </w:pPr>
            <w:r w:rsidRPr="00137DE4">
              <w:rPr>
                <w:i/>
                <w:iCs/>
                <w:spacing w:val="4"/>
                <w:w w:val="103"/>
                <w:kern w:val="14"/>
                <w:sz w:val="16"/>
                <w:lang w:val="fr-FR"/>
              </w:rPr>
              <w:t>2022</w:t>
            </w:r>
          </w:p>
        </w:tc>
        <w:tc>
          <w:tcPr>
            <w:tcW w:w="1981" w:type="dxa"/>
            <w:gridSpan w:val="2"/>
            <w:tcBorders>
              <w:top w:val="single" w:sz="4" w:space="0" w:color="auto"/>
              <w:bottom w:val="single" w:sz="4" w:space="0" w:color="auto"/>
            </w:tcBorders>
            <w:shd w:val="clear" w:color="auto" w:fill="auto"/>
            <w:vAlign w:val="bottom"/>
          </w:tcPr>
          <w:p w14:paraId="369968FF" w14:textId="77777777" w:rsidR="00137DE4" w:rsidRPr="00137DE4" w:rsidRDefault="00137DE4" w:rsidP="004B4EA7">
            <w:pPr>
              <w:keepNext/>
              <w:suppressAutoHyphens w:val="0"/>
              <w:spacing w:before="80" w:after="80" w:line="200" w:lineRule="exact"/>
              <w:jc w:val="center"/>
              <w:rPr>
                <w:i/>
                <w:spacing w:val="4"/>
                <w:w w:val="103"/>
                <w:kern w:val="14"/>
                <w:sz w:val="16"/>
              </w:rPr>
            </w:pPr>
            <w:r w:rsidRPr="00137DE4">
              <w:rPr>
                <w:i/>
                <w:iCs/>
                <w:spacing w:val="4"/>
                <w:w w:val="103"/>
                <w:kern w:val="14"/>
                <w:sz w:val="16"/>
                <w:lang w:val="fr-FR"/>
              </w:rPr>
              <w:t>2023</w:t>
            </w:r>
          </w:p>
        </w:tc>
      </w:tr>
      <w:tr w:rsidR="00137DE4" w:rsidRPr="00137DE4" w14:paraId="07C5CB3D" w14:textId="77777777" w:rsidTr="00550CCA">
        <w:trPr>
          <w:tblHeader/>
        </w:trPr>
        <w:tc>
          <w:tcPr>
            <w:tcW w:w="1848" w:type="dxa"/>
            <w:vMerge/>
            <w:tcBorders>
              <w:top w:val="single" w:sz="12" w:space="0" w:color="auto"/>
            </w:tcBorders>
            <w:shd w:val="clear" w:color="auto" w:fill="auto"/>
            <w:vAlign w:val="bottom"/>
          </w:tcPr>
          <w:p w14:paraId="493552C5" w14:textId="77777777" w:rsidR="00137DE4" w:rsidRPr="00137DE4" w:rsidRDefault="00137DE4" w:rsidP="004B4EA7">
            <w:pPr>
              <w:keepNext/>
              <w:suppressAutoHyphens w:val="0"/>
              <w:spacing w:before="80" w:after="80" w:line="200" w:lineRule="exact"/>
              <w:rPr>
                <w:i/>
                <w:spacing w:val="4"/>
                <w:w w:val="103"/>
                <w:kern w:val="14"/>
                <w:sz w:val="16"/>
              </w:rPr>
            </w:pPr>
          </w:p>
        </w:tc>
        <w:tc>
          <w:tcPr>
            <w:tcW w:w="812" w:type="dxa"/>
            <w:vMerge/>
            <w:tcBorders>
              <w:top w:val="single" w:sz="12" w:space="0" w:color="auto"/>
            </w:tcBorders>
            <w:shd w:val="clear" w:color="auto" w:fill="auto"/>
            <w:vAlign w:val="bottom"/>
          </w:tcPr>
          <w:p w14:paraId="1DB51B52" w14:textId="77777777" w:rsidR="00137DE4" w:rsidRPr="00137DE4" w:rsidRDefault="00137DE4" w:rsidP="004B4EA7">
            <w:pPr>
              <w:keepNext/>
              <w:suppressAutoHyphens w:val="0"/>
              <w:spacing w:before="80" w:after="80" w:line="200" w:lineRule="exact"/>
              <w:rPr>
                <w:i/>
                <w:spacing w:val="4"/>
                <w:w w:val="103"/>
                <w:kern w:val="14"/>
                <w:sz w:val="16"/>
              </w:rPr>
            </w:pPr>
          </w:p>
        </w:tc>
        <w:tc>
          <w:tcPr>
            <w:tcW w:w="1879" w:type="dxa"/>
            <w:gridSpan w:val="2"/>
            <w:tcBorders>
              <w:top w:val="single" w:sz="4" w:space="0" w:color="auto"/>
              <w:bottom w:val="single" w:sz="4" w:space="0" w:color="auto"/>
            </w:tcBorders>
            <w:shd w:val="clear" w:color="auto" w:fill="auto"/>
            <w:vAlign w:val="bottom"/>
          </w:tcPr>
          <w:p w14:paraId="47E5E4C4" w14:textId="7F123E51" w:rsidR="00137DE4" w:rsidRPr="00137DE4" w:rsidRDefault="00137DE4" w:rsidP="004B4EA7">
            <w:pPr>
              <w:keepNext/>
              <w:suppressAutoHyphens w:val="0"/>
              <w:spacing w:before="80" w:after="80" w:line="200" w:lineRule="exact"/>
              <w:jc w:val="center"/>
              <w:rPr>
                <w:i/>
                <w:spacing w:val="4"/>
                <w:w w:val="103"/>
                <w:kern w:val="14"/>
                <w:sz w:val="16"/>
              </w:rPr>
            </w:pPr>
            <w:r w:rsidRPr="00137DE4">
              <w:rPr>
                <w:i/>
                <w:iCs/>
                <w:spacing w:val="4"/>
                <w:w w:val="103"/>
                <w:kern w:val="14"/>
                <w:sz w:val="16"/>
                <w:lang w:val="fr-FR"/>
              </w:rPr>
              <w:t xml:space="preserve">Nombre d’enfants </w:t>
            </w:r>
            <w:r w:rsidR="00550CCA">
              <w:rPr>
                <w:i/>
                <w:iCs/>
                <w:spacing w:val="4"/>
                <w:w w:val="103"/>
                <w:kern w:val="14"/>
                <w:sz w:val="16"/>
                <w:lang w:val="fr-FR"/>
              </w:rPr>
              <w:br/>
            </w:r>
            <w:r w:rsidRPr="00137DE4">
              <w:rPr>
                <w:i/>
                <w:iCs/>
                <w:spacing w:val="4"/>
                <w:w w:val="103"/>
                <w:kern w:val="14"/>
                <w:sz w:val="16"/>
                <w:lang w:val="fr-FR"/>
              </w:rPr>
              <w:t>de plus de 3 ans</w:t>
            </w:r>
          </w:p>
        </w:tc>
        <w:tc>
          <w:tcPr>
            <w:tcW w:w="1984" w:type="dxa"/>
            <w:gridSpan w:val="2"/>
            <w:tcBorders>
              <w:top w:val="single" w:sz="4" w:space="0" w:color="auto"/>
              <w:bottom w:val="single" w:sz="4" w:space="0" w:color="auto"/>
            </w:tcBorders>
            <w:shd w:val="clear" w:color="auto" w:fill="auto"/>
            <w:vAlign w:val="bottom"/>
          </w:tcPr>
          <w:p w14:paraId="59861416" w14:textId="79ED9D09" w:rsidR="00137DE4" w:rsidRPr="00137DE4" w:rsidRDefault="00137DE4" w:rsidP="004B4EA7">
            <w:pPr>
              <w:keepNext/>
              <w:suppressAutoHyphens w:val="0"/>
              <w:spacing w:before="80" w:after="80" w:line="200" w:lineRule="exact"/>
              <w:jc w:val="center"/>
              <w:rPr>
                <w:i/>
                <w:spacing w:val="4"/>
                <w:w w:val="103"/>
                <w:kern w:val="14"/>
                <w:sz w:val="16"/>
              </w:rPr>
            </w:pPr>
            <w:r w:rsidRPr="00137DE4">
              <w:rPr>
                <w:i/>
                <w:iCs/>
                <w:spacing w:val="4"/>
                <w:w w:val="103"/>
                <w:kern w:val="14"/>
                <w:sz w:val="16"/>
                <w:lang w:val="fr-FR"/>
              </w:rPr>
              <w:t xml:space="preserve">Nombre d’enfants </w:t>
            </w:r>
            <w:r w:rsidR="00550CCA">
              <w:rPr>
                <w:i/>
                <w:iCs/>
                <w:spacing w:val="4"/>
                <w:w w:val="103"/>
                <w:kern w:val="14"/>
                <w:sz w:val="16"/>
                <w:lang w:val="fr-FR"/>
              </w:rPr>
              <w:br/>
            </w:r>
            <w:r w:rsidRPr="00137DE4">
              <w:rPr>
                <w:i/>
                <w:iCs/>
                <w:spacing w:val="4"/>
                <w:w w:val="103"/>
                <w:kern w:val="14"/>
                <w:sz w:val="16"/>
                <w:lang w:val="fr-FR"/>
              </w:rPr>
              <w:t>de plus de 3 ans</w:t>
            </w:r>
          </w:p>
        </w:tc>
        <w:tc>
          <w:tcPr>
            <w:tcW w:w="1981" w:type="dxa"/>
            <w:gridSpan w:val="2"/>
            <w:tcBorders>
              <w:top w:val="single" w:sz="4" w:space="0" w:color="auto"/>
              <w:bottom w:val="single" w:sz="4" w:space="0" w:color="auto"/>
            </w:tcBorders>
            <w:shd w:val="clear" w:color="auto" w:fill="auto"/>
            <w:vAlign w:val="bottom"/>
          </w:tcPr>
          <w:p w14:paraId="07BD6484" w14:textId="2BAE6CF7" w:rsidR="00137DE4" w:rsidRPr="00137DE4" w:rsidRDefault="00137DE4" w:rsidP="004B4EA7">
            <w:pPr>
              <w:keepNext/>
              <w:suppressAutoHyphens w:val="0"/>
              <w:spacing w:before="80" w:after="80" w:line="200" w:lineRule="exact"/>
              <w:jc w:val="center"/>
              <w:rPr>
                <w:i/>
                <w:spacing w:val="4"/>
                <w:w w:val="103"/>
                <w:kern w:val="14"/>
                <w:sz w:val="16"/>
              </w:rPr>
            </w:pPr>
            <w:r w:rsidRPr="00137DE4">
              <w:rPr>
                <w:i/>
                <w:iCs/>
                <w:spacing w:val="4"/>
                <w:w w:val="103"/>
                <w:kern w:val="14"/>
                <w:sz w:val="16"/>
                <w:lang w:val="fr-FR"/>
              </w:rPr>
              <w:t xml:space="preserve">Nombre d’enfants </w:t>
            </w:r>
            <w:r w:rsidR="00550CCA">
              <w:rPr>
                <w:i/>
                <w:iCs/>
                <w:spacing w:val="4"/>
                <w:w w:val="103"/>
                <w:kern w:val="14"/>
                <w:sz w:val="16"/>
                <w:lang w:val="fr-FR"/>
              </w:rPr>
              <w:br/>
            </w:r>
            <w:r w:rsidRPr="00137DE4">
              <w:rPr>
                <w:i/>
                <w:iCs/>
                <w:spacing w:val="4"/>
                <w:w w:val="103"/>
                <w:kern w:val="14"/>
                <w:sz w:val="16"/>
                <w:lang w:val="fr-FR"/>
              </w:rPr>
              <w:t>de plus de 3 ans</w:t>
            </w:r>
          </w:p>
        </w:tc>
      </w:tr>
      <w:tr w:rsidR="00137DE4" w:rsidRPr="00137DE4" w14:paraId="15A40A23" w14:textId="77777777" w:rsidTr="00550CCA">
        <w:trPr>
          <w:tblHeader/>
        </w:trPr>
        <w:tc>
          <w:tcPr>
            <w:tcW w:w="1848" w:type="dxa"/>
            <w:vMerge/>
            <w:tcBorders>
              <w:bottom w:val="single" w:sz="12" w:space="0" w:color="auto"/>
            </w:tcBorders>
            <w:shd w:val="clear" w:color="auto" w:fill="auto"/>
            <w:vAlign w:val="bottom"/>
          </w:tcPr>
          <w:p w14:paraId="4A1287E0" w14:textId="77777777" w:rsidR="00137DE4" w:rsidRPr="00137DE4" w:rsidRDefault="00137DE4" w:rsidP="004B4EA7">
            <w:pPr>
              <w:keepNext/>
              <w:suppressAutoHyphens w:val="0"/>
              <w:spacing w:before="80" w:after="80" w:line="200" w:lineRule="exact"/>
              <w:rPr>
                <w:i/>
                <w:spacing w:val="4"/>
                <w:w w:val="103"/>
                <w:kern w:val="14"/>
                <w:sz w:val="16"/>
              </w:rPr>
            </w:pPr>
          </w:p>
        </w:tc>
        <w:tc>
          <w:tcPr>
            <w:tcW w:w="812" w:type="dxa"/>
            <w:vMerge/>
            <w:tcBorders>
              <w:bottom w:val="single" w:sz="12" w:space="0" w:color="auto"/>
            </w:tcBorders>
            <w:shd w:val="clear" w:color="auto" w:fill="auto"/>
            <w:vAlign w:val="bottom"/>
          </w:tcPr>
          <w:p w14:paraId="43F3765D" w14:textId="77777777" w:rsidR="00137DE4" w:rsidRPr="00137DE4" w:rsidRDefault="00137DE4" w:rsidP="004B4EA7">
            <w:pPr>
              <w:keepNext/>
              <w:suppressAutoHyphens w:val="0"/>
              <w:spacing w:before="80" w:after="80" w:line="200" w:lineRule="exact"/>
              <w:rPr>
                <w:i/>
                <w:spacing w:val="4"/>
                <w:w w:val="103"/>
                <w:kern w:val="14"/>
                <w:sz w:val="16"/>
              </w:rPr>
            </w:pPr>
          </w:p>
        </w:tc>
        <w:tc>
          <w:tcPr>
            <w:tcW w:w="728" w:type="dxa"/>
            <w:tcBorders>
              <w:top w:val="single" w:sz="4" w:space="0" w:color="auto"/>
              <w:bottom w:val="single" w:sz="12" w:space="0" w:color="auto"/>
            </w:tcBorders>
            <w:shd w:val="clear" w:color="auto" w:fill="auto"/>
            <w:vAlign w:val="bottom"/>
          </w:tcPr>
          <w:p w14:paraId="6E10AD64" w14:textId="77777777" w:rsidR="00137DE4" w:rsidRPr="00137DE4" w:rsidRDefault="00137DE4" w:rsidP="004B4EA7">
            <w:pPr>
              <w:keepNext/>
              <w:suppressAutoHyphens w:val="0"/>
              <w:spacing w:before="80" w:after="80" w:line="200" w:lineRule="exact"/>
              <w:jc w:val="right"/>
              <w:rPr>
                <w:i/>
                <w:spacing w:val="4"/>
                <w:w w:val="103"/>
                <w:kern w:val="14"/>
                <w:sz w:val="16"/>
              </w:rPr>
            </w:pPr>
            <w:r w:rsidRPr="00137DE4">
              <w:rPr>
                <w:i/>
                <w:iCs/>
                <w:spacing w:val="4"/>
                <w:w w:val="103"/>
                <w:kern w:val="14"/>
                <w:sz w:val="16"/>
                <w:lang w:val="fr-FR"/>
              </w:rPr>
              <w:t>Total</w:t>
            </w:r>
          </w:p>
        </w:tc>
        <w:tc>
          <w:tcPr>
            <w:tcW w:w="1151" w:type="dxa"/>
            <w:tcBorders>
              <w:top w:val="single" w:sz="4" w:space="0" w:color="auto"/>
              <w:bottom w:val="single" w:sz="12" w:space="0" w:color="auto"/>
            </w:tcBorders>
            <w:shd w:val="clear" w:color="auto" w:fill="auto"/>
            <w:vAlign w:val="bottom"/>
          </w:tcPr>
          <w:p w14:paraId="10D8CCD8" w14:textId="77777777" w:rsidR="00137DE4" w:rsidRPr="00137DE4" w:rsidRDefault="00137DE4" w:rsidP="004B4EA7">
            <w:pPr>
              <w:keepNext/>
              <w:suppressAutoHyphens w:val="0"/>
              <w:spacing w:before="80" w:after="80" w:line="200" w:lineRule="exact"/>
              <w:jc w:val="right"/>
              <w:rPr>
                <w:i/>
                <w:spacing w:val="4"/>
                <w:w w:val="103"/>
                <w:kern w:val="14"/>
                <w:sz w:val="16"/>
              </w:rPr>
            </w:pPr>
            <w:r w:rsidRPr="00137DE4">
              <w:rPr>
                <w:i/>
                <w:iCs/>
                <w:spacing w:val="4"/>
                <w:w w:val="103"/>
                <w:kern w:val="14"/>
                <w:sz w:val="16"/>
                <w:lang w:val="fr-FR"/>
              </w:rPr>
              <w:t>dont filles</w:t>
            </w:r>
          </w:p>
        </w:tc>
        <w:tc>
          <w:tcPr>
            <w:tcW w:w="794" w:type="dxa"/>
            <w:tcBorders>
              <w:top w:val="single" w:sz="4" w:space="0" w:color="auto"/>
              <w:bottom w:val="single" w:sz="12" w:space="0" w:color="auto"/>
            </w:tcBorders>
            <w:shd w:val="clear" w:color="auto" w:fill="auto"/>
            <w:vAlign w:val="bottom"/>
          </w:tcPr>
          <w:p w14:paraId="68372327" w14:textId="77777777" w:rsidR="00137DE4" w:rsidRPr="00137DE4" w:rsidRDefault="00137DE4" w:rsidP="004B4EA7">
            <w:pPr>
              <w:keepNext/>
              <w:suppressAutoHyphens w:val="0"/>
              <w:spacing w:before="80" w:after="80" w:line="200" w:lineRule="exact"/>
              <w:jc w:val="right"/>
              <w:rPr>
                <w:i/>
                <w:spacing w:val="4"/>
                <w:w w:val="103"/>
                <w:kern w:val="14"/>
                <w:sz w:val="16"/>
              </w:rPr>
            </w:pPr>
            <w:r w:rsidRPr="00137DE4">
              <w:rPr>
                <w:i/>
                <w:iCs/>
                <w:spacing w:val="4"/>
                <w:w w:val="103"/>
                <w:kern w:val="14"/>
                <w:sz w:val="16"/>
                <w:lang w:val="fr-FR"/>
              </w:rPr>
              <w:t>Total</w:t>
            </w:r>
          </w:p>
        </w:tc>
        <w:tc>
          <w:tcPr>
            <w:tcW w:w="1190" w:type="dxa"/>
            <w:tcBorders>
              <w:top w:val="single" w:sz="4" w:space="0" w:color="auto"/>
              <w:bottom w:val="single" w:sz="12" w:space="0" w:color="auto"/>
            </w:tcBorders>
            <w:shd w:val="clear" w:color="auto" w:fill="auto"/>
            <w:vAlign w:val="bottom"/>
          </w:tcPr>
          <w:p w14:paraId="264C8136" w14:textId="77777777" w:rsidR="00137DE4" w:rsidRPr="00137DE4" w:rsidRDefault="00137DE4" w:rsidP="004B4EA7">
            <w:pPr>
              <w:keepNext/>
              <w:suppressAutoHyphens w:val="0"/>
              <w:spacing w:before="80" w:after="80" w:line="200" w:lineRule="exact"/>
              <w:jc w:val="right"/>
              <w:rPr>
                <w:i/>
                <w:spacing w:val="4"/>
                <w:w w:val="103"/>
                <w:kern w:val="14"/>
                <w:sz w:val="16"/>
              </w:rPr>
            </w:pPr>
            <w:r w:rsidRPr="00137DE4">
              <w:rPr>
                <w:i/>
                <w:iCs/>
                <w:spacing w:val="4"/>
                <w:w w:val="103"/>
                <w:kern w:val="14"/>
                <w:sz w:val="16"/>
                <w:lang w:val="fr-FR"/>
              </w:rPr>
              <w:t>dont filles</w:t>
            </w:r>
          </w:p>
        </w:tc>
        <w:tc>
          <w:tcPr>
            <w:tcW w:w="833" w:type="dxa"/>
            <w:tcBorders>
              <w:top w:val="single" w:sz="4" w:space="0" w:color="auto"/>
              <w:bottom w:val="single" w:sz="12" w:space="0" w:color="auto"/>
            </w:tcBorders>
            <w:shd w:val="clear" w:color="auto" w:fill="auto"/>
            <w:vAlign w:val="bottom"/>
          </w:tcPr>
          <w:p w14:paraId="6005B9A0" w14:textId="77777777" w:rsidR="00137DE4" w:rsidRPr="00137DE4" w:rsidRDefault="00137DE4" w:rsidP="004B4EA7">
            <w:pPr>
              <w:keepNext/>
              <w:suppressAutoHyphens w:val="0"/>
              <w:spacing w:before="80" w:after="80" w:line="200" w:lineRule="exact"/>
              <w:jc w:val="right"/>
              <w:rPr>
                <w:i/>
                <w:spacing w:val="4"/>
                <w:w w:val="103"/>
                <w:kern w:val="14"/>
                <w:sz w:val="16"/>
              </w:rPr>
            </w:pPr>
            <w:r w:rsidRPr="00137DE4">
              <w:rPr>
                <w:i/>
                <w:iCs/>
                <w:spacing w:val="4"/>
                <w:w w:val="103"/>
                <w:kern w:val="14"/>
                <w:sz w:val="16"/>
                <w:lang w:val="fr-FR"/>
              </w:rPr>
              <w:t>Total</w:t>
            </w:r>
          </w:p>
        </w:tc>
        <w:tc>
          <w:tcPr>
            <w:tcW w:w="1148" w:type="dxa"/>
            <w:tcBorders>
              <w:top w:val="single" w:sz="4" w:space="0" w:color="auto"/>
              <w:bottom w:val="single" w:sz="12" w:space="0" w:color="auto"/>
            </w:tcBorders>
            <w:shd w:val="clear" w:color="auto" w:fill="auto"/>
            <w:vAlign w:val="bottom"/>
          </w:tcPr>
          <w:p w14:paraId="56AF1421" w14:textId="77777777" w:rsidR="00137DE4" w:rsidRPr="00137DE4" w:rsidRDefault="00137DE4" w:rsidP="004B4EA7">
            <w:pPr>
              <w:keepNext/>
              <w:suppressAutoHyphens w:val="0"/>
              <w:spacing w:before="80" w:after="80" w:line="200" w:lineRule="exact"/>
              <w:jc w:val="right"/>
              <w:rPr>
                <w:i/>
                <w:spacing w:val="4"/>
                <w:w w:val="103"/>
                <w:kern w:val="14"/>
                <w:sz w:val="16"/>
              </w:rPr>
            </w:pPr>
            <w:r w:rsidRPr="00137DE4">
              <w:rPr>
                <w:i/>
                <w:iCs/>
                <w:spacing w:val="4"/>
                <w:w w:val="103"/>
                <w:kern w:val="14"/>
                <w:sz w:val="16"/>
                <w:lang w:val="fr-FR"/>
              </w:rPr>
              <w:t>dont filles</w:t>
            </w:r>
          </w:p>
        </w:tc>
      </w:tr>
      <w:tr w:rsidR="00137DE4" w:rsidRPr="00137DE4" w14:paraId="27A8E636" w14:textId="77777777" w:rsidTr="00137DE4">
        <w:tc>
          <w:tcPr>
            <w:tcW w:w="1848" w:type="dxa"/>
            <w:tcBorders>
              <w:top w:val="single" w:sz="12" w:space="0" w:color="auto"/>
            </w:tcBorders>
            <w:shd w:val="clear" w:color="auto" w:fill="auto"/>
          </w:tcPr>
          <w:p w14:paraId="51259384" w14:textId="77777777" w:rsidR="00137DE4" w:rsidRPr="00137DE4" w:rsidRDefault="00137DE4" w:rsidP="004B4EA7">
            <w:pPr>
              <w:keepNext/>
              <w:suppressAutoHyphens w:val="0"/>
              <w:spacing w:before="40" w:after="40" w:line="220" w:lineRule="exact"/>
              <w:rPr>
                <w:sz w:val="18"/>
              </w:rPr>
            </w:pPr>
            <w:r w:rsidRPr="00137DE4">
              <w:rPr>
                <w:sz w:val="18"/>
                <w:lang w:val="fr-FR"/>
              </w:rPr>
              <w:t>Nombre de foyers pour enfants</w:t>
            </w:r>
          </w:p>
        </w:tc>
        <w:tc>
          <w:tcPr>
            <w:tcW w:w="812" w:type="dxa"/>
            <w:tcBorders>
              <w:top w:val="single" w:sz="12" w:space="0" w:color="auto"/>
            </w:tcBorders>
            <w:shd w:val="clear" w:color="auto" w:fill="auto"/>
            <w:vAlign w:val="bottom"/>
          </w:tcPr>
          <w:p w14:paraId="29990EA3" w14:textId="77777777" w:rsidR="00137DE4" w:rsidRPr="00137DE4" w:rsidRDefault="00137DE4" w:rsidP="004B4EA7">
            <w:pPr>
              <w:keepNext/>
              <w:suppressAutoHyphens w:val="0"/>
              <w:spacing w:before="40" w:after="40" w:line="220" w:lineRule="exact"/>
              <w:jc w:val="right"/>
              <w:rPr>
                <w:sz w:val="18"/>
              </w:rPr>
            </w:pPr>
            <w:r w:rsidRPr="00137DE4">
              <w:rPr>
                <w:sz w:val="18"/>
                <w:lang w:val="fr-FR"/>
              </w:rPr>
              <w:t>2</w:t>
            </w:r>
          </w:p>
        </w:tc>
        <w:tc>
          <w:tcPr>
            <w:tcW w:w="728" w:type="dxa"/>
            <w:tcBorders>
              <w:top w:val="single" w:sz="12" w:space="0" w:color="auto"/>
            </w:tcBorders>
            <w:shd w:val="clear" w:color="auto" w:fill="auto"/>
            <w:vAlign w:val="bottom"/>
          </w:tcPr>
          <w:p w14:paraId="6FD35B54" w14:textId="77777777" w:rsidR="00137DE4" w:rsidRPr="00137DE4" w:rsidRDefault="00137DE4" w:rsidP="004B4EA7">
            <w:pPr>
              <w:keepNext/>
              <w:suppressAutoHyphens w:val="0"/>
              <w:spacing w:before="40" w:after="40" w:line="220" w:lineRule="exact"/>
              <w:jc w:val="right"/>
              <w:rPr>
                <w:sz w:val="18"/>
              </w:rPr>
            </w:pPr>
            <w:r w:rsidRPr="00137DE4">
              <w:rPr>
                <w:sz w:val="18"/>
                <w:lang w:val="fr-FR"/>
              </w:rPr>
              <w:t>555</w:t>
            </w:r>
          </w:p>
        </w:tc>
        <w:tc>
          <w:tcPr>
            <w:tcW w:w="1151" w:type="dxa"/>
            <w:tcBorders>
              <w:top w:val="single" w:sz="12" w:space="0" w:color="auto"/>
            </w:tcBorders>
            <w:shd w:val="clear" w:color="auto" w:fill="auto"/>
            <w:vAlign w:val="bottom"/>
          </w:tcPr>
          <w:p w14:paraId="1A6396BC" w14:textId="77777777" w:rsidR="00137DE4" w:rsidRPr="00137DE4" w:rsidRDefault="00137DE4" w:rsidP="004B4EA7">
            <w:pPr>
              <w:keepNext/>
              <w:suppressAutoHyphens w:val="0"/>
              <w:spacing w:before="40" w:after="40" w:line="220" w:lineRule="exact"/>
              <w:jc w:val="right"/>
              <w:rPr>
                <w:sz w:val="18"/>
              </w:rPr>
            </w:pPr>
            <w:r w:rsidRPr="00137DE4">
              <w:rPr>
                <w:sz w:val="18"/>
                <w:lang w:val="fr-FR"/>
              </w:rPr>
              <w:t>217</w:t>
            </w:r>
          </w:p>
        </w:tc>
        <w:tc>
          <w:tcPr>
            <w:tcW w:w="794" w:type="dxa"/>
            <w:tcBorders>
              <w:top w:val="single" w:sz="12" w:space="0" w:color="auto"/>
            </w:tcBorders>
            <w:shd w:val="clear" w:color="auto" w:fill="auto"/>
            <w:vAlign w:val="bottom"/>
          </w:tcPr>
          <w:p w14:paraId="799A6F74" w14:textId="77777777" w:rsidR="00137DE4" w:rsidRPr="00137DE4" w:rsidRDefault="00137DE4" w:rsidP="004B4EA7">
            <w:pPr>
              <w:keepNext/>
              <w:suppressAutoHyphens w:val="0"/>
              <w:spacing w:before="40" w:after="40" w:line="220" w:lineRule="exact"/>
              <w:jc w:val="right"/>
              <w:rPr>
                <w:sz w:val="18"/>
              </w:rPr>
            </w:pPr>
            <w:r w:rsidRPr="00137DE4">
              <w:rPr>
                <w:sz w:val="18"/>
                <w:lang w:val="fr-FR"/>
              </w:rPr>
              <w:t>557</w:t>
            </w:r>
          </w:p>
        </w:tc>
        <w:tc>
          <w:tcPr>
            <w:tcW w:w="1190" w:type="dxa"/>
            <w:tcBorders>
              <w:top w:val="single" w:sz="12" w:space="0" w:color="auto"/>
            </w:tcBorders>
            <w:shd w:val="clear" w:color="auto" w:fill="auto"/>
            <w:vAlign w:val="bottom"/>
          </w:tcPr>
          <w:p w14:paraId="34B2A815" w14:textId="77777777" w:rsidR="00137DE4" w:rsidRPr="00137DE4" w:rsidRDefault="00137DE4" w:rsidP="004B4EA7">
            <w:pPr>
              <w:keepNext/>
              <w:suppressAutoHyphens w:val="0"/>
              <w:spacing w:before="40" w:after="40" w:line="220" w:lineRule="exact"/>
              <w:jc w:val="right"/>
              <w:rPr>
                <w:sz w:val="18"/>
              </w:rPr>
            </w:pPr>
            <w:r w:rsidRPr="00137DE4">
              <w:rPr>
                <w:sz w:val="18"/>
                <w:lang w:val="fr-FR"/>
              </w:rPr>
              <w:t>214</w:t>
            </w:r>
          </w:p>
        </w:tc>
        <w:tc>
          <w:tcPr>
            <w:tcW w:w="833" w:type="dxa"/>
            <w:tcBorders>
              <w:top w:val="single" w:sz="12" w:space="0" w:color="auto"/>
            </w:tcBorders>
            <w:shd w:val="clear" w:color="auto" w:fill="auto"/>
            <w:vAlign w:val="bottom"/>
          </w:tcPr>
          <w:p w14:paraId="44E6F9AE" w14:textId="77777777" w:rsidR="00137DE4" w:rsidRPr="00137DE4" w:rsidRDefault="00137DE4" w:rsidP="004B4EA7">
            <w:pPr>
              <w:keepNext/>
              <w:suppressAutoHyphens w:val="0"/>
              <w:spacing w:before="40" w:after="40" w:line="220" w:lineRule="exact"/>
              <w:jc w:val="right"/>
              <w:rPr>
                <w:sz w:val="18"/>
              </w:rPr>
            </w:pPr>
            <w:r w:rsidRPr="00137DE4">
              <w:rPr>
                <w:sz w:val="18"/>
                <w:lang w:val="fr-FR"/>
              </w:rPr>
              <w:t>654</w:t>
            </w:r>
          </w:p>
        </w:tc>
        <w:tc>
          <w:tcPr>
            <w:tcW w:w="1148" w:type="dxa"/>
            <w:tcBorders>
              <w:top w:val="single" w:sz="12" w:space="0" w:color="auto"/>
            </w:tcBorders>
            <w:shd w:val="clear" w:color="auto" w:fill="auto"/>
            <w:vAlign w:val="bottom"/>
          </w:tcPr>
          <w:p w14:paraId="6C05700F" w14:textId="77777777" w:rsidR="00137DE4" w:rsidRPr="00137DE4" w:rsidRDefault="00137DE4" w:rsidP="004B4EA7">
            <w:pPr>
              <w:keepNext/>
              <w:suppressAutoHyphens w:val="0"/>
              <w:spacing w:before="40" w:after="40" w:line="220" w:lineRule="exact"/>
              <w:jc w:val="right"/>
              <w:rPr>
                <w:sz w:val="18"/>
              </w:rPr>
            </w:pPr>
            <w:r w:rsidRPr="00137DE4">
              <w:rPr>
                <w:sz w:val="18"/>
                <w:lang w:val="fr-FR"/>
              </w:rPr>
              <w:t>262</w:t>
            </w:r>
          </w:p>
        </w:tc>
      </w:tr>
      <w:tr w:rsidR="00137DE4" w:rsidRPr="00137DE4" w14:paraId="4CE80605" w14:textId="77777777" w:rsidTr="00137DE4">
        <w:tc>
          <w:tcPr>
            <w:tcW w:w="1848" w:type="dxa"/>
            <w:shd w:val="clear" w:color="auto" w:fill="auto"/>
          </w:tcPr>
          <w:p w14:paraId="15947BB6" w14:textId="28CE51A7" w:rsidR="00137DE4" w:rsidRPr="00137DE4" w:rsidRDefault="00137DE4" w:rsidP="004B4EA7">
            <w:pPr>
              <w:keepNext/>
              <w:suppressAutoHyphens w:val="0"/>
              <w:spacing w:before="40" w:after="40" w:line="220" w:lineRule="exact"/>
              <w:rPr>
                <w:sz w:val="18"/>
              </w:rPr>
            </w:pPr>
            <w:r w:rsidRPr="00137DE4">
              <w:rPr>
                <w:sz w:val="18"/>
                <w:lang w:val="fr-FR"/>
              </w:rPr>
              <w:t xml:space="preserve">Centre </w:t>
            </w:r>
            <w:proofErr w:type="spellStart"/>
            <w:r w:rsidRPr="00137DE4">
              <w:rPr>
                <w:sz w:val="18"/>
                <w:lang w:val="fr-FR"/>
              </w:rPr>
              <w:t>Dovletliler</w:t>
            </w:r>
            <w:proofErr w:type="spellEnd"/>
            <w:r w:rsidRPr="00137DE4">
              <w:rPr>
                <w:sz w:val="18"/>
                <w:lang w:val="fr-FR"/>
              </w:rPr>
              <w:t xml:space="preserve"> nommé en l’honneur du </w:t>
            </w:r>
            <w:r w:rsidR="005302BC">
              <w:rPr>
                <w:sz w:val="18"/>
                <w:lang w:val="fr-FR"/>
              </w:rPr>
              <w:t>P</w:t>
            </w:r>
            <w:r w:rsidRPr="00137DE4">
              <w:rPr>
                <w:sz w:val="18"/>
                <w:lang w:val="fr-FR"/>
              </w:rPr>
              <w:t>résident des Émirats arabes unis Zayed ben Sultan Al</w:t>
            </w:r>
            <w:r w:rsidR="004B4EA7">
              <w:rPr>
                <w:sz w:val="18"/>
                <w:lang w:val="fr-FR"/>
              </w:rPr>
              <w:t> </w:t>
            </w:r>
            <w:proofErr w:type="spellStart"/>
            <w:r w:rsidRPr="00137DE4">
              <w:rPr>
                <w:sz w:val="18"/>
                <w:lang w:val="fr-FR"/>
              </w:rPr>
              <w:t>Nahyane</w:t>
            </w:r>
            <w:proofErr w:type="spellEnd"/>
          </w:p>
        </w:tc>
        <w:tc>
          <w:tcPr>
            <w:tcW w:w="812" w:type="dxa"/>
            <w:shd w:val="clear" w:color="auto" w:fill="auto"/>
            <w:vAlign w:val="bottom"/>
          </w:tcPr>
          <w:p w14:paraId="7C5AC3A4" w14:textId="77777777" w:rsidR="00137DE4" w:rsidRPr="00137DE4" w:rsidRDefault="00137DE4" w:rsidP="004B4EA7">
            <w:pPr>
              <w:keepNext/>
              <w:suppressAutoHyphens w:val="0"/>
              <w:spacing w:before="40" w:after="40" w:line="220" w:lineRule="exact"/>
              <w:jc w:val="right"/>
              <w:rPr>
                <w:sz w:val="18"/>
              </w:rPr>
            </w:pPr>
            <w:r w:rsidRPr="00137DE4">
              <w:rPr>
                <w:sz w:val="18"/>
                <w:lang w:val="fr-FR"/>
              </w:rPr>
              <w:t>1</w:t>
            </w:r>
          </w:p>
        </w:tc>
        <w:tc>
          <w:tcPr>
            <w:tcW w:w="728" w:type="dxa"/>
            <w:shd w:val="clear" w:color="auto" w:fill="auto"/>
            <w:vAlign w:val="bottom"/>
          </w:tcPr>
          <w:p w14:paraId="41105234" w14:textId="77777777" w:rsidR="00137DE4" w:rsidRPr="00137DE4" w:rsidRDefault="00137DE4" w:rsidP="004B4EA7">
            <w:pPr>
              <w:keepNext/>
              <w:suppressAutoHyphens w:val="0"/>
              <w:spacing w:before="40" w:after="40" w:line="220" w:lineRule="exact"/>
              <w:jc w:val="right"/>
              <w:rPr>
                <w:sz w:val="18"/>
              </w:rPr>
            </w:pPr>
            <w:r w:rsidRPr="00137DE4">
              <w:rPr>
                <w:sz w:val="18"/>
                <w:lang w:val="fr-FR"/>
              </w:rPr>
              <w:t>287</w:t>
            </w:r>
          </w:p>
        </w:tc>
        <w:tc>
          <w:tcPr>
            <w:tcW w:w="1151" w:type="dxa"/>
            <w:shd w:val="clear" w:color="auto" w:fill="auto"/>
            <w:vAlign w:val="bottom"/>
          </w:tcPr>
          <w:p w14:paraId="2A2E76D3" w14:textId="77777777" w:rsidR="00137DE4" w:rsidRPr="00137DE4" w:rsidRDefault="00137DE4" w:rsidP="004B4EA7">
            <w:pPr>
              <w:keepNext/>
              <w:suppressAutoHyphens w:val="0"/>
              <w:spacing w:before="40" w:after="40" w:line="220" w:lineRule="exact"/>
              <w:jc w:val="right"/>
              <w:rPr>
                <w:sz w:val="18"/>
              </w:rPr>
            </w:pPr>
            <w:r w:rsidRPr="00137DE4">
              <w:rPr>
                <w:sz w:val="18"/>
                <w:lang w:val="fr-FR"/>
              </w:rPr>
              <w:t>118</w:t>
            </w:r>
          </w:p>
        </w:tc>
        <w:tc>
          <w:tcPr>
            <w:tcW w:w="794" w:type="dxa"/>
            <w:shd w:val="clear" w:color="auto" w:fill="auto"/>
            <w:vAlign w:val="bottom"/>
          </w:tcPr>
          <w:p w14:paraId="53913FA3" w14:textId="77777777" w:rsidR="00137DE4" w:rsidRPr="00137DE4" w:rsidRDefault="00137DE4" w:rsidP="004B4EA7">
            <w:pPr>
              <w:keepNext/>
              <w:suppressAutoHyphens w:val="0"/>
              <w:spacing w:before="40" w:after="40" w:line="220" w:lineRule="exact"/>
              <w:jc w:val="right"/>
              <w:rPr>
                <w:sz w:val="18"/>
              </w:rPr>
            </w:pPr>
            <w:r w:rsidRPr="00137DE4">
              <w:rPr>
                <w:sz w:val="18"/>
                <w:lang w:val="fr-FR"/>
              </w:rPr>
              <w:t>300</w:t>
            </w:r>
          </w:p>
        </w:tc>
        <w:tc>
          <w:tcPr>
            <w:tcW w:w="1190" w:type="dxa"/>
            <w:shd w:val="clear" w:color="auto" w:fill="auto"/>
            <w:vAlign w:val="bottom"/>
          </w:tcPr>
          <w:p w14:paraId="064338E5" w14:textId="77777777" w:rsidR="00137DE4" w:rsidRPr="00137DE4" w:rsidRDefault="00137DE4" w:rsidP="004B4EA7">
            <w:pPr>
              <w:keepNext/>
              <w:suppressAutoHyphens w:val="0"/>
              <w:spacing w:before="40" w:after="40" w:line="220" w:lineRule="exact"/>
              <w:jc w:val="right"/>
              <w:rPr>
                <w:sz w:val="18"/>
              </w:rPr>
            </w:pPr>
            <w:r w:rsidRPr="00137DE4">
              <w:rPr>
                <w:sz w:val="18"/>
                <w:lang w:val="fr-FR"/>
              </w:rPr>
              <w:t>120</w:t>
            </w:r>
          </w:p>
        </w:tc>
        <w:tc>
          <w:tcPr>
            <w:tcW w:w="833" w:type="dxa"/>
            <w:shd w:val="clear" w:color="auto" w:fill="auto"/>
            <w:vAlign w:val="bottom"/>
          </w:tcPr>
          <w:p w14:paraId="5BEA5326" w14:textId="77777777" w:rsidR="00137DE4" w:rsidRPr="00137DE4" w:rsidRDefault="00137DE4" w:rsidP="004B4EA7">
            <w:pPr>
              <w:keepNext/>
              <w:suppressAutoHyphens w:val="0"/>
              <w:spacing w:before="40" w:after="40" w:line="220" w:lineRule="exact"/>
              <w:jc w:val="right"/>
              <w:rPr>
                <w:sz w:val="18"/>
              </w:rPr>
            </w:pPr>
            <w:r w:rsidRPr="00137DE4">
              <w:rPr>
                <w:sz w:val="18"/>
                <w:lang w:val="fr-FR"/>
              </w:rPr>
              <w:t>361</w:t>
            </w:r>
          </w:p>
        </w:tc>
        <w:tc>
          <w:tcPr>
            <w:tcW w:w="1148" w:type="dxa"/>
            <w:shd w:val="clear" w:color="auto" w:fill="auto"/>
            <w:vAlign w:val="bottom"/>
          </w:tcPr>
          <w:p w14:paraId="4784CE38" w14:textId="77777777" w:rsidR="00137DE4" w:rsidRPr="00137DE4" w:rsidRDefault="00137DE4" w:rsidP="004B4EA7">
            <w:pPr>
              <w:keepNext/>
              <w:suppressAutoHyphens w:val="0"/>
              <w:spacing w:before="40" w:after="40" w:line="220" w:lineRule="exact"/>
              <w:jc w:val="right"/>
              <w:rPr>
                <w:sz w:val="18"/>
              </w:rPr>
            </w:pPr>
            <w:r w:rsidRPr="00137DE4">
              <w:rPr>
                <w:sz w:val="18"/>
                <w:lang w:val="fr-FR"/>
              </w:rPr>
              <w:t>144</w:t>
            </w:r>
          </w:p>
        </w:tc>
      </w:tr>
      <w:tr w:rsidR="00137DE4" w:rsidRPr="00137DE4" w14:paraId="066B21ED" w14:textId="77777777" w:rsidTr="00137DE4">
        <w:tc>
          <w:tcPr>
            <w:tcW w:w="1848" w:type="dxa"/>
            <w:shd w:val="clear" w:color="auto" w:fill="auto"/>
          </w:tcPr>
          <w:p w14:paraId="7C3BD92F" w14:textId="77777777" w:rsidR="00137DE4" w:rsidRPr="00137DE4" w:rsidRDefault="00137DE4" w:rsidP="004B4EA7">
            <w:pPr>
              <w:keepNext/>
              <w:suppressAutoHyphens w:val="0"/>
              <w:spacing w:before="40" w:after="40" w:line="220" w:lineRule="exact"/>
              <w:rPr>
                <w:sz w:val="18"/>
              </w:rPr>
            </w:pPr>
            <w:r w:rsidRPr="00137DE4">
              <w:rPr>
                <w:sz w:val="18"/>
                <w:lang w:val="fr-FR"/>
              </w:rPr>
              <w:t xml:space="preserve">Foyer pour enfants de la Direction générale de l’éducation du </w:t>
            </w:r>
            <w:proofErr w:type="spellStart"/>
            <w:r w:rsidRPr="00137DE4">
              <w:rPr>
                <w:sz w:val="18"/>
                <w:lang w:val="fr-FR"/>
              </w:rPr>
              <w:t>Velayat</w:t>
            </w:r>
            <w:proofErr w:type="spellEnd"/>
            <w:r w:rsidRPr="00137DE4">
              <w:rPr>
                <w:sz w:val="18"/>
                <w:lang w:val="fr-FR"/>
              </w:rPr>
              <w:t xml:space="preserve"> de Balkan</w:t>
            </w:r>
          </w:p>
        </w:tc>
        <w:tc>
          <w:tcPr>
            <w:tcW w:w="812" w:type="dxa"/>
            <w:shd w:val="clear" w:color="auto" w:fill="auto"/>
            <w:vAlign w:val="bottom"/>
          </w:tcPr>
          <w:p w14:paraId="1F07EB71" w14:textId="77777777" w:rsidR="00137DE4" w:rsidRPr="00137DE4" w:rsidRDefault="00137DE4" w:rsidP="004B4EA7">
            <w:pPr>
              <w:keepNext/>
              <w:suppressAutoHyphens w:val="0"/>
              <w:spacing w:before="40" w:after="40" w:line="220" w:lineRule="exact"/>
              <w:jc w:val="right"/>
              <w:rPr>
                <w:sz w:val="18"/>
              </w:rPr>
            </w:pPr>
            <w:r w:rsidRPr="00137DE4">
              <w:rPr>
                <w:sz w:val="18"/>
                <w:lang w:val="fr-FR"/>
              </w:rPr>
              <w:t>1</w:t>
            </w:r>
          </w:p>
        </w:tc>
        <w:tc>
          <w:tcPr>
            <w:tcW w:w="728" w:type="dxa"/>
            <w:shd w:val="clear" w:color="auto" w:fill="auto"/>
            <w:vAlign w:val="bottom"/>
          </w:tcPr>
          <w:p w14:paraId="0DE02233" w14:textId="77777777" w:rsidR="00137DE4" w:rsidRPr="00137DE4" w:rsidRDefault="00137DE4" w:rsidP="004B4EA7">
            <w:pPr>
              <w:keepNext/>
              <w:suppressAutoHyphens w:val="0"/>
              <w:spacing w:before="40" w:after="40" w:line="220" w:lineRule="exact"/>
              <w:jc w:val="right"/>
              <w:rPr>
                <w:sz w:val="18"/>
              </w:rPr>
            </w:pPr>
            <w:r w:rsidRPr="00137DE4">
              <w:rPr>
                <w:sz w:val="18"/>
                <w:lang w:val="fr-FR"/>
              </w:rPr>
              <w:t>268</w:t>
            </w:r>
          </w:p>
        </w:tc>
        <w:tc>
          <w:tcPr>
            <w:tcW w:w="1151" w:type="dxa"/>
            <w:shd w:val="clear" w:color="auto" w:fill="auto"/>
            <w:vAlign w:val="bottom"/>
          </w:tcPr>
          <w:p w14:paraId="6A8CB154" w14:textId="77777777" w:rsidR="00137DE4" w:rsidRPr="00137DE4" w:rsidRDefault="00137DE4" w:rsidP="004B4EA7">
            <w:pPr>
              <w:keepNext/>
              <w:suppressAutoHyphens w:val="0"/>
              <w:spacing w:before="40" w:after="40" w:line="220" w:lineRule="exact"/>
              <w:jc w:val="right"/>
              <w:rPr>
                <w:sz w:val="18"/>
              </w:rPr>
            </w:pPr>
            <w:r w:rsidRPr="00137DE4">
              <w:rPr>
                <w:sz w:val="18"/>
                <w:lang w:val="fr-FR"/>
              </w:rPr>
              <w:t>99</w:t>
            </w:r>
          </w:p>
        </w:tc>
        <w:tc>
          <w:tcPr>
            <w:tcW w:w="794" w:type="dxa"/>
            <w:shd w:val="clear" w:color="auto" w:fill="auto"/>
            <w:vAlign w:val="bottom"/>
          </w:tcPr>
          <w:p w14:paraId="327BC333" w14:textId="77777777" w:rsidR="00137DE4" w:rsidRPr="00137DE4" w:rsidRDefault="00137DE4" w:rsidP="004B4EA7">
            <w:pPr>
              <w:keepNext/>
              <w:suppressAutoHyphens w:val="0"/>
              <w:spacing w:before="40" w:after="40" w:line="220" w:lineRule="exact"/>
              <w:jc w:val="right"/>
              <w:rPr>
                <w:sz w:val="18"/>
              </w:rPr>
            </w:pPr>
            <w:r w:rsidRPr="00137DE4">
              <w:rPr>
                <w:sz w:val="18"/>
                <w:lang w:val="fr-FR"/>
              </w:rPr>
              <w:t>257</w:t>
            </w:r>
          </w:p>
        </w:tc>
        <w:tc>
          <w:tcPr>
            <w:tcW w:w="1190" w:type="dxa"/>
            <w:shd w:val="clear" w:color="auto" w:fill="auto"/>
            <w:vAlign w:val="bottom"/>
          </w:tcPr>
          <w:p w14:paraId="50FC53A4" w14:textId="77777777" w:rsidR="00137DE4" w:rsidRPr="00137DE4" w:rsidRDefault="00137DE4" w:rsidP="004B4EA7">
            <w:pPr>
              <w:keepNext/>
              <w:suppressAutoHyphens w:val="0"/>
              <w:spacing w:before="40" w:after="40" w:line="220" w:lineRule="exact"/>
              <w:jc w:val="right"/>
              <w:rPr>
                <w:sz w:val="18"/>
              </w:rPr>
            </w:pPr>
            <w:r w:rsidRPr="00137DE4">
              <w:rPr>
                <w:sz w:val="18"/>
                <w:lang w:val="fr-FR"/>
              </w:rPr>
              <w:t>94</w:t>
            </w:r>
          </w:p>
        </w:tc>
        <w:tc>
          <w:tcPr>
            <w:tcW w:w="833" w:type="dxa"/>
            <w:shd w:val="clear" w:color="auto" w:fill="auto"/>
            <w:vAlign w:val="bottom"/>
          </w:tcPr>
          <w:p w14:paraId="7B21ABCB" w14:textId="77777777" w:rsidR="00137DE4" w:rsidRPr="00137DE4" w:rsidRDefault="00137DE4" w:rsidP="004B4EA7">
            <w:pPr>
              <w:keepNext/>
              <w:suppressAutoHyphens w:val="0"/>
              <w:spacing w:before="40" w:after="40" w:line="220" w:lineRule="exact"/>
              <w:jc w:val="right"/>
              <w:rPr>
                <w:sz w:val="18"/>
              </w:rPr>
            </w:pPr>
            <w:r w:rsidRPr="00137DE4">
              <w:rPr>
                <w:sz w:val="18"/>
                <w:lang w:val="fr-FR"/>
              </w:rPr>
              <w:t>283</w:t>
            </w:r>
          </w:p>
        </w:tc>
        <w:tc>
          <w:tcPr>
            <w:tcW w:w="1148" w:type="dxa"/>
            <w:shd w:val="clear" w:color="auto" w:fill="auto"/>
            <w:vAlign w:val="bottom"/>
          </w:tcPr>
          <w:p w14:paraId="55C87631" w14:textId="77777777" w:rsidR="00137DE4" w:rsidRPr="00137DE4" w:rsidRDefault="00137DE4" w:rsidP="004B4EA7">
            <w:pPr>
              <w:keepNext/>
              <w:suppressAutoHyphens w:val="0"/>
              <w:spacing w:before="40" w:after="40" w:line="220" w:lineRule="exact"/>
              <w:jc w:val="right"/>
              <w:rPr>
                <w:sz w:val="18"/>
              </w:rPr>
            </w:pPr>
            <w:r w:rsidRPr="00137DE4">
              <w:rPr>
                <w:sz w:val="18"/>
                <w:lang w:val="fr-FR"/>
              </w:rPr>
              <w:t>111</w:t>
            </w:r>
          </w:p>
        </w:tc>
      </w:tr>
      <w:tr w:rsidR="00137DE4" w:rsidRPr="00137DE4" w14:paraId="7A393BC0" w14:textId="77777777" w:rsidTr="00137DE4">
        <w:tc>
          <w:tcPr>
            <w:tcW w:w="1848" w:type="dxa"/>
            <w:tcBorders>
              <w:bottom w:val="single" w:sz="12" w:space="0" w:color="auto"/>
            </w:tcBorders>
            <w:shd w:val="clear" w:color="auto" w:fill="auto"/>
          </w:tcPr>
          <w:p w14:paraId="570138B2" w14:textId="77777777" w:rsidR="00137DE4" w:rsidRPr="00137DE4" w:rsidRDefault="00137DE4" w:rsidP="004B4EA7">
            <w:pPr>
              <w:keepNext/>
              <w:suppressAutoHyphens w:val="0"/>
              <w:spacing w:before="40" w:after="40" w:line="220" w:lineRule="exact"/>
              <w:rPr>
                <w:sz w:val="18"/>
              </w:rPr>
            </w:pPr>
            <w:r w:rsidRPr="00137DE4">
              <w:rPr>
                <w:sz w:val="18"/>
                <w:lang w:val="fr-FR"/>
              </w:rPr>
              <w:t>Nombre de foyers collectifs de type familial</w:t>
            </w:r>
          </w:p>
        </w:tc>
        <w:tc>
          <w:tcPr>
            <w:tcW w:w="812" w:type="dxa"/>
            <w:tcBorders>
              <w:bottom w:val="single" w:sz="12" w:space="0" w:color="auto"/>
            </w:tcBorders>
            <w:shd w:val="clear" w:color="auto" w:fill="auto"/>
            <w:vAlign w:val="bottom"/>
          </w:tcPr>
          <w:p w14:paraId="64E8D5F6" w14:textId="77777777" w:rsidR="00137DE4" w:rsidRPr="00137DE4" w:rsidRDefault="00137DE4" w:rsidP="004B4EA7">
            <w:pPr>
              <w:keepNext/>
              <w:suppressAutoHyphens w:val="0"/>
              <w:spacing w:before="40" w:after="40" w:line="220" w:lineRule="exact"/>
              <w:jc w:val="right"/>
              <w:rPr>
                <w:sz w:val="18"/>
              </w:rPr>
            </w:pPr>
            <w:r w:rsidRPr="00137DE4">
              <w:rPr>
                <w:sz w:val="18"/>
                <w:lang w:val="fr-FR"/>
              </w:rPr>
              <w:t>1</w:t>
            </w:r>
          </w:p>
        </w:tc>
        <w:tc>
          <w:tcPr>
            <w:tcW w:w="728" w:type="dxa"/>
            <w:tcBorders>
              <w:bottom w:val="single" w:sz="12" w:space="0" w:color="auto"/>
            </w:tcBorders>
            <w:shd w:val="clear" w:color="auto" w:fill="auto"/>
            <w:vAlign w:val="bottom"/>
          </w:tcPr>
          <w:p w14:paraId="53651B47" w14:textId="77777777" w:rsidR="00137DE4" w:rsidRPr="00137DE4" w:rsidRDefault="00137DE4" w:rsidP="004B4EA7">
            <w:pPr>
              <w:keepNext/>
              <w:suppressAutoHyphens w:val="0"/>
              <w:spacing w:before="40" w:after="40" w:line="220" w:lineRule="exact"/>
              <w:jc w:val="right"/>
              <w:rPr>
                <w:sz w:val="18"/>
              </w:rPr>
            </w:pPr>
            <w:r w:rsidRPr="00137DE4">
              <w:rPr>
                <w:sz w:val="18"/>
              </w:rPr>
              <w:t>–</w:t>
            </w:r>
          </w:p>
        </w:tc>
        <w:tc>
          <w:tcPr>
            <w:tcW w:w="1151" w:type="dxa"/>
            <w:tcBorders>
              <w:bottom w:val="single" w:sz="12" w:space="0" w:color="auto"/>
            </w:tcBorders>
            <w:shd w:val="clear" w:color="auto" w:fill="auto"/>
            <w:vAlign w:val="bottom"/>
          </w:tcPr>
          <w:p w14:paraId="68D4559F" w14:textId="77777777" w:rsidR="00137DE4" w:rsidRPr="00137DE4" w:rsidRDefault="00137DE4" w:rsidP="004B4EA7">
            <w:pPr>
              <w:keepNext/>
              <w:suppressAutoHyphens w:val="0"/>
              <w:spacing w:before="40" w:after="40" w:line="220" w:lineRule="exact"/>
              <w:jc w:val="right"/>
              <w:rPr>
                <w:sz w:val="18"/>
              </w:rPr>
            </w:pPr>
            <w:r w:rsidRPr="00137DE4">
              <w:rPr>
                <w:sz w:val="18"/>
              </w:rPr>
              <w:t>–</w:t>
            </w:r>
          </w:p>
        </w:tc>
        <w:tc>
          <w:tcPr>
            <w:tcW w:w="794" w:type="dxa"/>
            <w:tcBorders>
              <w:bottom w:val="single" w:sz="12" w:space="0" w:color="auto"/>
            </w:tcBorders>
            <w:shd w:val="clear" w:color="auto" w:fill="auto"/>
            <w:vAlign w:val="bottom"/>
          </w:tcPr>
          <w:p w14:paraId="34E5A501" w14:textId="77777777" w:rsidR="00137DE4" w:rsidRPr="00137DE4" w:rsidRDefault="00137DE4" w:rsidP="004B4EA7">
            <w:pPr>
              <w:keepNext/>
              <w:suppressAutoHyphens w:val="0"/>
              <w:spacing w:before="40" w:after="40" w:line="220" w:lineRule="exact"/>
              <w:jc w:val="right"/>
              <w:rPr>
                <w:sz w:val="18"/>
              </w:rPr>
            </w:pPr>
            <w:r w:rsidRPr="00137DE4">
              <w:rPr>
                <w:sz w:val="18"/>
              </w:rPr>
              <w:t>–</w:t>
            </w:r>
          </w:p>
        </w:tc>
        <w:tc>
          <w:tcPr>
            <w:tcW w:w="1190" w:type="dxa"/>
            <w:tcBorders>
              <w:bottom w:val="single" w:sz="12" w:space="0" w:color="auto"/>
            </w:tcBorders>
            <w:shd w:val="clear" w:color="auto" w:fill="auto"/>
            <w:vAlign w:val="bottom"/>
          </w:tcPr>
          <w:p w14:paraId="68F7F4F2" w14:textId="77777777" w:rsidR="00137DE4" w:rsidRPr="00137DE4" w:rsidRDefault="00137DE4" w:rsidP="004B4EA7">
            <w:pPr>
              <w:keepNext/>
              <w:suppressAutoHyphens w:val="0"/>
              <w:spacing w:before="40" w:after="40" w:line="220" w:lineRule="exact"/>
              <w:jc w:val="right"/>
              <w:rPr>
                <w:sz w:val="18"/>
              </w:rPr>
            </w:pPr>
            <w:r w:rsidRPr="00137DE4">
              <w:rPr>
                <w:sz w:val="18"/>
              </w:rPr>
              <w:t>–</w:t>
            </w:r>
          </w:p>
        </w:tc>
        <w:tc>
          <w:tcPr>
            <w:tcW w:w="833" w:type="dxa"/>
            <w:tcBorders>
              <w:bottom w:val="single" w:sz="12" w:space="0" w:color="auto"/>
            </w:tcBorders>
            <w:shd w:val="clear" w:color="auto" w:fill="auto"/>
            <w:vAlign w:val="bottom"/>
          </w:tcPr>
          <w:p w14:paraId="0B7CE31A" w14:textId="77777777" w:rsidR="00137DE4" w:rsidRPr="00137DE4" w:rsidRDefault="00137DE4" w:rsidP="004B4EA7">
            <w:pPr>
              <w:keepNext/>
              <w:suppressAutoHyphens w:val="0"/>
              <w:spacing w:before="40" w:after="40" w:line="220" w:lineRule="exact"/>
              <w:jc w:val="right"/>
              <w:rPr>
                <w:sz w:val="18"/>
              </w:rPr>
            </w:pPr>
            <w:r w:rsidRPr="00137DE4">
              <w:rPr>
                <w:sz w:val="18"/>
                <w:lang w:val="fr-FR"/>
              </w:rPr>
              <w:t>10</w:t>
            </w:r>
          </w:p>
        </w:tc>
        <w:tc>
          <w:tcPr>
            <w:tcW w:w="1148" w:type="dxa"/>
            <w:tcBorders>
              <w:bottom w:val="single" w:sz="12" w:space="0" w:color="auto"/>
            </w:tcBorders>
            <w:shd w:val="clear" w:color="auto" w:fill="auto"/>
            <w:vAlign w:val="bottom"/>
          </w:tcPr>
          <w:p w14:paraId="5121013C" w14:textId="77777777" w:rsidR="00137DE4" w:rsidRPr="00137DE4" w:rsidRDefault="00137DE4" w:rsidP="004B4EA7">
            <w:pPr>
              <w:keepNext/>
              <w:suppressAutoHyphens w:val="0"/>
              <w:spacing w:before="40" w:after="40" w:line="220" w:lineRule="exact"/>
              <w:jc w:val="right"/>
              <w:rPr>
                <w:sz w:val="18"/>
              </w:rPr>
            </w:pPr>
            <w:r w:rsidRPr="00137DE4">
              <w:rPr>
                <w:sz w:val="18"/>
                <w:lang w:val="fr-FR"/>
              </w:rPr>
              <w:t>7</w:t>
            </w:r>
          </w:p>
        </w:tc>
      </w:tr>
    </w:tbl>
    <w:p w14:paraId="00B6369B" w14:textId="469D67F7" w:rsidR="00137DE4" w:rsidRPr="00EA4082" w:rsidRDefault="00137DE4" w:rsidP="00550CCA">
      <w:pPr>
        <w:pStyle w:val="H1G"/>
      </w:pPr>
      <w:r>
        <w:rPr>
          <w:lang w:val="fr-FR"/>
        </w:rPr>
        <w:tab/>
      </w:r>
      <w:r>
        <w:rPr>
          <w:lang w:val="fr-FR"/>
        </w:rPr>
        <w:tab/>
      </w:r>
      <w:r>
        <w:rPr>
          <w:lang w:val="fr-FR"/>
        </w:rPr>
        <w:tab/>
        <w:t>Réponse aux questions posées au paragraphe 13 (al</w:t>
      </w:r>
      <w:r w:rsidR="005302BC" w:rsidRPr="005302BC">
        <w:rPr>
          <w:lang w:val="fr-FR"/>
        </w:rPr>
        <w:t>.</w:t>
      </w:r>
      <w:r>
        <w:rPr>
          <w:lang w:val="fr-FR"/>
        </w:rPr>
        <w:t xml:space="preserve"> c) et d)) </w:t>
      </w:r>
      <w:r w:rsidR="00550CCA">
        <w:rPr>
          <w:lang w:val="fr-FR"/>
        </w:rPr>
        <w:br/>
      </w:r>
      <w:r>
        <w:rPr>
          <w:lang w:val="fr-FR"/>
        </w:rPr>
        <w:t>de la liste de points</w:t>
      </w:r>
    </w:p>
    <w:p w14:paraId="6959838A" w14:textId="0C5B1DE0" w:rsidR="00137DE4" w:rsidRPr="00EA4082" w:rsidRDefault="00137DE4" w:rsidP="00550CCA">
      <w:pPr>
        <w:pStyle w:val="H23G"/>
      </w:pPr>
      <w:r>
        <w:rPr>
          <w:lang w:val="fr-FR"/>
        </w:rPr>
        <w:tab/>
      </w:r>
      <w:r>
        <w:rPr>
          <w:lang w:val="fr-FR"/>
        </w:rPr>
        <w:tab/>
        <w:t xml:space="preserve">Répartition des établissements d’enseignement général au Turkménistan </w:t>
      </w:r>
      <w:r w:rsidR="00550CCA">
        <w:rPr>
          <w:lang w:val="fr-FR"/>
        </w:rPr>
        <w:br/>
      </w:r>
      <w:r>
        <w:rPr>
          <w:lang w:val="fr-FR"/>
        </w:rPr>
        <w:t>et du nombre d’enfants fréquentant ces établissements, par territoire et par genre</w:t>
      </w:r>
    </w:p>
    <w:tbl>
      <w:tblPr>
        <w:tblW w:w="7370" w:type="dxa"/>
        <w:tblInd w:w="1134" w:type="dxa"/>
        <w:tblLayout w:type="fixed"/>
        <w:tblCellMar>
          <w:left w:w="0" w:type="dxa"/>
          <w:right w:w="0" w:type="dxa"/>
        </w:tblCellMar>
        <w:tblLook w:val="0000" w:firstRow="0" w:lastRow="0" w:firstColumn="0" w:lastColumn="0" w:noHBand="0" w:noVBand="0"/>
      </w:tblPr>
      <w:tblGrid>
        <w:gridCol w:w="3298"/>
        <w:gridCol w:w="1583"/>
        <w:gridCol w:w="1132"/>
        <w:gridCol w:w="1357"/>
      </w:tblGrid>
      <w:tr w:rsidR="00137DE4" w:rsidRPr="00137DE4" w14:paraId="10360946" w14:textId="77777777" w:rsidTr="00137DE4">
        <w:trPr>
          <w:tblHeader/>
        </w:trPr>
        <w:tc>
          <w:tcPr>
            <w:tcW w:w="3298" w:type="dxa"/>
            <w:tcBorders>
              <w:top w:val="single" w:sz="4" w:space="0" w:color="auto"/>
              <w:bottom w:val="single" w:sz="12" w:space="0" w:color="auto"/>
            </w:tcBorders>
            <w:shd w:val="clear" w:color="auto" w:fill="auto"/>
            <w:noWrap/>
            <w:vAlign w:val="bottom"/>
          </w:tcPr>
          <w:p w14:paraId="2A183DEC" w14:textId="77777777" w:rsidR="00137DE4" w:rsidRPr="00137DE4" w:rsidRDefault="00137DE4" w:rsidP="00137DE4">
            <w:pPr>
              <w:suppressAutoHyphens w:val="0"/>
              <w:spacing w:before="80" w:after="80" w:line="200" w:lineRule="exact"/>
              <w:rPr>
                <w:i/>
                <w:sz w:val="16"/>
              </w:rPr>
            </w:pPr>
          </w:p>
        </w:tc>
        <w:tc>
          <w:tcPr>
            <w:tcW w:w="1583" w:type="dxa"/>
            <w:tcBorders>
              <w:top w:val="single" w:sz="4" w:space="0" w:color="auto"/>
              <w:bottom w:val="single" w:sz="12" w:space="0" w:color="auto"/>
            </w:tcBorders>
            <w:shd w:val="clear" w:color="auto" w:fill="auto"/>
            <w:vAlign w:val="bottom"/>
          </w:tcPr>
          <w:p w14:paraId="7F0C3E2E" w14:textId="77777777" w:rsidR="00137DE4" w:rsidRPr="00137DE4" w:rsidRDefault="00137DE4" w:rsidP="00137DE4">
            <w:pPr>
              <w:suppressAutoHyphens w:val="0"/>
              <w:spacing w:before="80" w:after="80" w:line="200" w:lineRule="exact"/>
              <w:jc w:val="right"/>
              <w:rPr>
                <w:bCs/>
                <w:i/>
                <w:sz w:val="16"/>
              </w:rPr>
            </w:pPr>
            <w:r w:rsidRPr="00137DE4">
              <w:rPr>
                <w:i/>
                <w:iCs/>
                <w:sz w:val="16"/>
                <w:lang w:val="fr-FR"/>
              </w:rPr>
              <w:t>2021</w:t>
            </w:r>
          </w:p>
        </w:tc>
        <w:tc>
          <w:tcPr>
            <w:tcW w:w="1132" w:type="dxa"/>
            <w:tcBorders>
              <w:top w:val="single" w:sz="4" w:space="0" w:color="auto"/>
              <w:bottom w:val="single" w:sz="12" w:space="0" w:color="auto"/>
            </w:tcBorders>
            <w:shd w:val="clear" w:color="auto" w:fill="auto"/>
            <w:vAlign w:val="bottom"/>
          </w:tcPr>
          <w:p w14:paraId="13BA5470" w14:textId="77777777" w:rsidR="00137DE4" w:rsidRPr="00137DE4" w:rsidRDefault="00137DE4" w:rsidP="00137DE4">
            <w:pPr>
              <w:suppressAutoHyphens w:val="0"/>
              <w:spacing w:before="80" w:after="80" w:line="200" w:lineRule="exact"/>
              <w:jc w:val="right"/>
              <w:rPr>
                <w:bCs/>
                <w:i/>
                <w:sz w:val="16"/>
              </w:rPr>
            </w:pPr>
            <w:r w:rsidRPr="00137DE4">
              <w:rPr>
                <w:i/>
                <w:iCs/>
                <w:sz w:val="16"/>
                <w:lang w:val="fr-FR"/>
              </w:rPr>
              <w:t>2022</w:t>
            </w:r>
          </w:p>
        </w:tc>
        <w:tc>
          <w:tcPr>
            <w:tcW w:w="1357" w:type="dxa"/>
            <w:tcBorders>
              <w:top w:val="single" w:sz="4" w:space="0" w:color="auto"/>
              <w:bottom w:val="single" w:sz="12" w:space="0" w:color="auto"/>
            </w:tcBorders>
            <w:shd w:val="clear" w:color="auto" w:fill="auto"/>
            <w:vAlign w:val="bottom"/>
          </w:tcPr>
          <w:p w14:paraId="6E460B8D" w14:textId="77777777" w:rsidR="00137DE4" w:rsidRPr="00137DE4" w:rsidRDefault="00137DE4" w:rsidP="00137DE4">
            <w:pPr>
              <w:suppressAutoHyphens w:val="0"/>
              <w:spacing w:before="80" w:after="80" w:line="200" w:lineRule="exact"/>
              <w:jc w:val="right"/>
              <w:rPr>
                <w:bCs/>
                <w:i/>
                <w:sz w:val="16"/>
              </w:rPr>
            </w:pPr>
            <w:r w:rsidRPr="00137DE4">
              <w:rPr>
                <w:i/>
                <w:iCs/>
                <w:sz w:val="16"/>
                <w:lang w:val="fr-FR"/>
              </w:rPr>
              <w:t>2023</w:t>
            </w:r>
          </w:p>
        </w:tc>
      </w:tr>
      <w:tr w:rsidR="00137DE4" w:rsidRPr="00137DE4" w14:paraId="0030F291" w14:textId="77777777" w:rsidTr="00137DE4">
        <w:tc>
          <w:tcPr>
            <w:tcW w:w="3298" w:type="dxa"/>
            <w:tcBorders>
              <w:top w:val="single" w:sz="12" w:space="0" w:color="auto"/>
            </w:tcBorders>
            <w:shd w:val="clear" w:color="auto" w:fill="auto"/>
            <w:noWrap/>
          </w:tcPr>
          <w:p w14:paraId="040E8F63" w14:textId="77777777" w:rsidR="00137DE4" w:rsidRPr="00137DE4" w:rsidRDefault="00137DE4" w:rsidP="00137DE4">
            <w:pPr>
              <w:suppressAutoHyphens w:val="0"/>
              <w:spacing w:before="40" w:after="40" w:line="220" w:lineRule="exact"/>
              <w:rPr>
                <w:sz w:val="18"/>
              </w:rPr>
            </w:pPr>
            <w:r w:rsidRPr="00137DE4">
              <w:rPr>
                <w:sz w:val="18"/>
                <w:lang w:val="fr-FR"/>
              </w:rPr>
              <w:t>Nombre d’établissements d’enseignement général</w:t>
            </w:r>
          </w:p>
        </w:tc>
        <w:tc>
          <w:tcPr>
            <w:tcW w:w="1583" w:type="dxa"/>
            <w:tcBorders>
              <w:top w:val="single" w:sz="12" w:space="0" w:color="auto"/>
            </w:tcBorders>
            <w:shd w:val="clear" w:color="auto" w:fill="auto"/>
            <w:vAlign w:val="bottom"/>
          </w:tcPr>
          <w:p w14:paraId="3D9F6AFC" w14:textId="77777777" w:rsidR="00137DE4" w:rsidRPr="00137DE4" w:rsidRDefault="00137DE4" w:rsidP="00137DE4">
            <w:pPr>
              <w:suppressAutoHyphens w:val="0"/>
              <w:spacing w:before="40" w:after="40" w:line="220" w:lineRule="exact"/>
              <w:jc w:val="right"/>
              <w:rPr>
                <w:sz w:val="18"/>
              </w:rPr>
            </w:pPr>
            <w:r w:rsidRPr="00137DE4">
              <w:rPr>
                <w:sz w:val="18"/>
                <w:lang w:val="fr-FR"/>
              </w:rPr>
              <w:t>1 875</w:t>
            </w:r>
          </w:p>
        </w:tc>
        <w:tc>
          <w:tcPr>
            <w:tcW w:w="1132" w:type="dxa"/>
            <w:tcBorders>
              <w:top w:val="single" w:sz="12" w:space="0" w:color="auto"/>
            </w:tcBorders>
            <w:shd w:val="clear" w:color="auto" w:fill="auto"/>
            <w:vAlign w:val="bottom"/>
          </w:tcPr>
          <w:p w14:paraId="27D80ADB" w14:textId="77777777" w:rsidR="00137DE4" w:rsidRPr="00137DE4" w:rsidRDefault="00137DE4" w:rsidP="00137DE4">
            <w:pPr>
              <w:suppressAutoHyphens w:val="0"/>
              <w:spacing w:before="40" w:after="40" w:line="220" w:lineRule="exact"/>
              <w:jc w:val="right"/>
              <w:rPr>
                <w:sz w:val="18"/>
              </w:rPr>
            </w:pPr>
            <w:r w:rsidRPr="00137DE4">
              <w:rPr>
                <w:sz w:val="18"/>
                <w:lang w:val="fr-FR"/>
              </w:rPr>
              <w:t>1 882</w:t>
            </w:r>
          </w:p>
        </w:tc>
        <w:tc>
          <w:tcPr>
            <w:tcW w:w="1357" w:type="dxa"/>
            <w:tcBorders>
              <w:top w:val="single" w:sz="12" w:space="0" w:color="auto"/>
            </w:tcBorders>
            <w:shd w:val="clear" w:color="auto" w:fill="auto"/>
            <w:vAlign w:val="bottom"/>
          </w:tcPr>
          <w:p w14:paraId="26254E13" w14:textId="77777777" w:rsidR="00137DE4" w:rsidRPr="00137DE4" w:rsidRDefault="00137DE4" w:rsidP="00137DE4">
            <w:pPr>
              <w:suppressAutoHyphens w:val="0"/>
              <w:spacing w:before="40" w:after="40" w:line="220" w:lineRule="exact"/>
              <w:jc w:val="right"/>
              <w:rPr>
                <w:sz w:val="18"/>
              </w:rPr>
            </w:pPr>
            <w:r w:rsidRPr="00137DE4">
              <w:rPr>
                <w:sz w:val="18"/>
                <w:lang w:val="fr-FR"/>
              </w:rPr>
              <w:t>1 901</w:t>
            </w:r>
          </w:p>
        </w:tc>
      </w:tr>
      <w:tr w:rsidR="00137DE4" w:rsidRPr="00137DE4" w14:paraId="29290D7F" w14:textId="77777777" w:rsidTr="00137DE4">
        <w:tc>
          <w:tcPr>
            <w:tcW w:w="3298" w:type="dxa"/>
            <w:shd w:val="clear" w:color="auto" w:fill="auto"/>
            <w:noWrap/>
          </w:tcPr>
          <w:p w14:paraId="70D658F9" w14:textId="137BB854" w:rsidR="00137DE4" w:rsidRPr="00137DE4" w:rsidRDefault="00137DE4" w:rsidP="00550CCA">
            <w:pPr>
              <w:suppressAutoHyphens w:val="0"/>
              <w:spacing w:before="40" w:after="40" w:line="220" w:lineRule="exact"/>
              <w:ind w:left="284"/>
              <w:rPr>
                <w:sz w:val="18"/>
              </w:rPr>
            </w:pPr>
            <w:r w:rsidRPr="00137DE4">
              <w:rPr>
                <w:sz w:val="18"/>
                <w:lang w:val="fr-FR"/>
              </w:rPr>
              <w:t>Dont :</w:t>
            </w:r>
          </w:p>
        </w:tc>
        <w:tc>
          <w:tcPr>
            <w:tcW w:w="1583" w:type="dxa"/>
            <w:shd w:val="clear" w:color="auto" w:fill="auto"/>
            <w:vAlign w:val="bottom"/>
          </w:tcPr>
          <w:p w14:paraId="6A20406B" w14:textId="77777777" w:rsidR="00137DE4" w:rsidRPr="00137DE4" w:rsidRDefault="00137DE4" w:rsidP="00137DE4">
            <w:pPr>
              <w:suppressAutoHyphens w:val="0"/>
              <w:spacing w:before="40" w:after="40" w:line="220" w:lineRule="exact"/>
              <w:jc w:val="right"/>
              <w:rPr>
                <w:sz w:val="18"/>
              </w:rPr>
            </w:pPr>
          </w:p>
        </w:tc>
        <w:tc>
          <w:tcPr>
            <w:tcW w:w="1132" w:type="dxa"/>
            <w:shd w:val="clear" w:color="auto" w:fill="auto"/>
            <w:vAlign w:val="bottom"/>
          </w:tcPr>
          <w:p w14:paraId="725429C0" w14:textId="77777777" w:rsidR="00137DE4" w:rsidRPr="00137DE4" w:rsidRDefault="00137DE4" w:rsidP="00137DE4">
            <w:pPr>
              <w:suppressAutoHyphens w:val="0"/>
              <w:spacing w:before="40" w:after="40" w:line="220" w:lineRule="exact"/>
              <w:jc w:val="right"/>
              <w:rPr>
                <w:sz w:val="18"/>
              </w:rPr>
            </w:pPr>
          </w:p>
        </w:tc>
        <w:tc>
          <w:tcPr>
            <w:tcW w:w="1357" w:type="dxa"/>
            <w:shd w:val="clear" w:color="auto" w:fill="auto"/>
            <w:vAlign w:val="bottom"/>
          </w:tcPr>
          <w:p w14:paraId="21D2A5A2" w14:textId="77777777" w:rsidR="00137DE4" w:rsidRPr="00137DE4" w:rsidRDefault="00137DE4" w:rsidP="00137DE4">
            <w:pPr>
              <w:suppressAutoHyphens w:val="0"/>
              <w:spacing w:before="40" w:after="40" w:line="220" w:lineRule="exact"/>
              <w:jc w:val="right"/>
              <w:rPr>
                <w:sz w:val="18"/>
              </w:rPr>
            </w:pPr>
          </w:p>
        </w:tc>
      </w:tr>
      <w:tr w:rsidR="00137DE4" w:rsidRPr="00137DE4" w14:paraId="424EC61C" w14:textId="77777777" w:rsidTr="00137DE4">
        <w:tc>
          <w:tcPr>
            <w:tcW w:w="3298" w:type="dxa"/>
            <w:shd w:val="clear" w:color="auto" w:fill="auto"/>
            <w:noWrap/>
          </w:tcPr>
          <w:p w14:paraId="26F78C37" w14:textId="2200CB15" w:rsidR="00137DE4" w:rsidRPr="00137DE4" w:rsidRDefault="00137DE4" w:rsidP="00550CCA">
            <w:pPr>
              <w:suppressAutoHyphens w:val="0"/>
              <w:spacing w:before="40" w:after="40" w:line="220" w:lineRule="exact"/>
              <w:ind w:left="284"/>
              <w:rPr>
                <w:sz w:val="18"/>
              </w:rPr>
            </w:pPr>
            <w:r w:rsidRPr="00137DE4">
              <w:rPr>
                <w:sz w:val="18"/>
                <w:lang w:val="fr-FR"/>
              </w:rPr>
              <w:t>agglomérations urbaines</w:t>
            </w:r>
          </w:p>
        </w:tc>
        <w:tc>
          <w:tcPr>
            <w:tcW w:w="1583" w:type="dxa"/>
            <w:shd w:val="clear" w:color="auto" w:fill="auto"/>
            <w:vAlign w:val="bottom"/>
          </w:tcPr>
          <w:p w14:paraId="01CAF3F9" w14:textId="77777777" w:rsidR="00137DE4" w:rsidRPr="00137DE4" w:rsidRDefault="00137DE4" w:rsidP="00137DE4">
            <w:pPr>
              <w:suppressAutoHyphens w:val="0"/>
              <w:spacing w:before="40" w:after="40" w:line="220" w:lineRule="exact"/>
              <w:jc w:val="right"/>
              <w:rPr>
                <w:sz w:val="18"/>
              </w:rPr>
            </w:pPr>
            <w:r w:rsidRPr="00137DE4">
              <w:rPr>
                <w:sz w:val="18"/>
                <w:lang w:val="fr-FR"/>
              </w:rPr>
              <w:t>636</w:t>
            </w:r>
          </w:p>
        </w:tc>
        <w:tc>
          <w:tcPr>
            <w:tcW w:w="1132" w:type="dxa"/>
            <w:shd w:val="clear" w:color="auto" w:fill="auto"/>
            <w:vAlign w:val="bottom"/>
          </w:tcPr>
          <w:p w14:paraId="61FE50B3" w14:textId="77777777" w:rsidR="00137DE4" w:rsidRPr="00137DE4" w:rsidRDefault="00137DE4" w:rsidP="00137DE4">
            <w:pPr>
              <w:suppressAutoHyphens w:val="0"/>
              <w:spacing w:before="40" w:after="40" w:line="220" w:lineRule="exact"/>
              <w:jc w:val="right"/>
              <w:rPr>
                <w:sz w:val="18"/>
              </w:rPr>
            </w:pPr>
            <w:r w:rsidRPr="00137DE4">
              <w:rPr>
                <w:sz w:val="18"/>
                <w:lang w:val="fr-FR"/>
              </w:rPr>
              <w:t>640</w:t>
            </w:r>
          </w:p>
        </w:tc>
        <w:tc>
          <w:tcPr>
            <w:tcW w:w="1357" w:type="dxa"/>
            <w:shd w:val="clear" w:color="auto" w:fill="auto"/>
            <w:vAlign w:val="bottom"/>
          </w:tcPr>
          <w:p w14:paraId="746ADA8A" w14:textId="77777777" w:rsidR="00137DE4" w:rsidRPr="00137DE4" w:rsidRDefault="00137DE4" w:rsidP="00137DE4">
            <w:pPr>
              <w:suppressAutoHyphens w:val="0"/>
              <w:spacing w:before="40" w:after="40" w:line="220" w:lineRule="exact"/>
              <w:jc w:val="right"/>
              <w:rPr>
                <w:sz w:val="18"/>
              </w:rPr>
            </w:pPr>
            <w:r w:rsidRPr="00137DE4">
              <w:rPr>
                <w:sz w:val="18"/>
                <w:lang w:val="fr-FR"/>
              </w:rPr>
              <w:t>659</w:t>
            </w:r>
          </w:p>
        </w:tc>
      </w:tr>
      <w:tr w:rsidR="00137DE4" w:rsidRPr="00137DE4" w14:paraId="08690A9C" w14:textId="77777777" w:rsidTr="00137DE4">
        <w:tc>
          <w:tcPr>
            <w:tcW w:w="3298" w:type="dxa"/>
            <w:shd w:val="clear" w:color="auto" w:fill="auto"/>
            <w:noWrap/>
          </w:tcPr>
          <w:p w14:paraId="63130240" w14:textId="15A2CF8B" w:rsidR="00137DE4" w:rsidRPr="00137DE4" w:rsidRDefault="00137DE4" w:rsidP="00550CCA">
            <w:pPr>
              <w:suppressAutoHyphens w:val="0"/>
              <w:spacing w:before="40" w:after="40" w:line="220" w:lineRule="exact"/>
              <w:ind w:left="284"/>
              <w:rPr>
                <w:sz w:val="18"/>
              </w:rPr>
            </w:pPr>
            <w:r w:rsidRPr="00137DE4">
              <w:rPr>
                <w:sz w:val="18"/>
                <w:lang w:val="fr-FR"/>
              </w:rPr>
              <w:t>zones rurales</w:t>
            </w:r>
          </w:p>
        </w:tc>
        <w:tc>
          <w:tcPr>
            <w:tcW w:w="1583" w:type="dxa"/>
            <w:shd w:val="clear" w:color="auto" w:fill="auto"/>
            <w:vAlign w:val="bottom"/>
          </w:tcPr>
          <w:p w14:paraId="6B4A4889" w14:textId="77777777" w:rsidR="00137DE4" w:rsidRPr="00137DE4" w:rsidRDefault="00137DE4" w:rsidP="00137DE4">
            <w:pPr>
              <w:suppressAutoHyphens w:val="0"/>
              <w:spacing w:before="40" w:after="40" w:line="220" w:lineRule="exact"/>
              <w:jc w:val="right"/>
              <w:rPr>
                <w:sz w:val="18"/>
              </w:rPr>
            </w:pPr>
            <w:r w:rsidRPr="00137DE4">
              <w:rPr>
                <w:sz w:val="18"/>
                <w:lang w:val="fr-FR"/>
              </w:rPr>
              <w:t>1 239</w:t>
            </w:r>
          </w:p>
        </w:tc>
        <w:tc>
          <w:tcPr>
            <w:tcW w:w="1132" w:type="dxa"/>
            <w:shd w:val="clear" w:color="auto" w:fill="auto"/>
            <w:vAlign w:val="bottom"/>
          </w:tcPr>
          <w:p w14:paraId="1BCD9034" w14:textId="77777777" w:rsidR="00137DE4" w:rsidRPr="00137DE4" w:rsidRDefault="00137DE4" w:rsidP="00137DE4">
            <w:pPr>
              <w:suppressAutoHyphens w:val="0"/>
              <w:spacing w:before="40" w:after="40" w:line="220" w:lineRule="exact"/>
              <w:jc w:val="right"/>
              <w:rPr>
                <w:sz w:val="18"/>
              </w:rPr>
            </w:pPr>
            <w:r w:rsidRPr="00137DE4">
              <w:rPr>
                <w:sz w:val="18"/>
                <w:lang w:val="fr-FR"/>
              </w:rPr>
              <w:t>1 242</w:t>
            </w:r>
          </w:p>
        </w:tc>
        <w:tc>
          <w:tcPr>
            <w:tcW w:w="1357" w:type="dxa"/>
            <w:shd w:val="clear" w:color="auto" w:fill="auto"/>
            <w:vAlign w:val="bottom"/>
          </w:tcPr>
          <w:p w14:paraId="3821EC0A" w14:textId="77777777" w:rsidR="00137DE4" w:rsidRPr="00137DE4" w:rsidRDefault="00137DE4" w:rsidP="00137DE4">
            <w:pPr>
              <w:suppressAutoHyphens w:val="0"/>
              <w:spacing w:before="40" w:after="40" w:line="220" w:lineRule="exact"/>
              <w:jc w:val="right"/>
              <w:rPr>
                <w:sz w:val="18"/>
              </w:rPr>
            </w:pPr>
            <w:r w:rsidRPr="00137DE4">
              <w:rPr>
                <w:sz w:val="18"/>
                <w:lang w:val="fr-FR"/>
              </w:rPr>
              <w:t>1 242</w:t>
            </w:r>
          </w:p>
        </w:tc>
      </w:tr>
      <w:tr w:rsidR="00137DE4" w:rsidRPr="00137DE4" w14:paraId="21BEAC77" w14:textId="77777777" w:rsidTr="00137DE4">
        <w:tc>
          <w:tcPr>
            <w:tcW w:w="3298" w:type="dxa"/>
            <w:shd w:val="clear" w:color="auto" w:fill="auto"/>
            <w:noWrap/>
          </w:tcPr>
          <w:p w14:paraId="40C8C762" w14:textId="77777777" w:rsidR="00137DE4" w:rsidRPr="00137DE4" w:rsidRDefault="00137DE4" w:rsidP="00137DE4">
            <w:pPr>
              <w:suppressAutoHyphens w:val="0"/>
              <w:spacing w:before="40" w:after="40" w:line="220" w:lineRule="exact"/>
              <w:rPr>
                <w:sz w:val="18"/>
              </w:rPr>
            </w:pPr>
            <w:r w:rsidRPr="00137DE4">
              <w:rPr>
                <w:sz w:val="18"/>
                <w:lang w:val="fr-FR"/>
              </w:rPr>
              <w:t>Nombre d’élèves</w:t>
            </w:r>
          </w:p>
        </w:tc>
        <w:tc>
          <w:tcPr>
            <w:tcW w:w="1583" w:type="dxa"/>
            <w:shd w:val="clear" w:color="auto" w:fill="auto"/>
            <w:vAlign w:val="bottom"/>
          </w:tcPr>
          <w:p w14:paraId="7195C3BB" w14:textId="77777777" w:rsidR="00137DE4" w:rsidRPr="00137DE4" w:rsidRDefault="00137DE4" w:rsidP="00137DE4">
            <w:pPr>
              <w:suppressAutoHyphens w:val="0"/>
              <w:spacing w:before="40" w:after="40" w:line="220" w:lineRule="exact"/>
              <w:jc w:val="right"/>
              <w:rPr>
                <w:sz w:val="18"/>
              </w:rPr>
            </w:pPr>
            <w:r w:rsidRPr="00137DE4">
              <w:rPr>
                <w:sz w:val="18"/>
                <w:lang w:val="fr-FR"/>
              </w:rPr>
              <w:t>1 493 441</w:t>
            </w:r>
          </w:p>
        </w:tc>
        <w:tc>
          <w:tcPr>
            <w:tcW w:w="1132" w:type="dxa"/>
            <w:shd w:val="clear" w:color="auto" w:fill="auto"/>
            <w:vAlign w:val="bottom"/>
          </w:tcPr>
          <w:p w14:paraId="1982C191" w14:textId="77777777" w:rsidR="00137DE4" w:rsidRPr="00137DE4" w:rsidRDefault="00137DE4" w:rsidP="00137DE4">
            <w:pPr>
              <w:suppressAutoHyphens w:val="0"/>
              <w:spacing w:before="40" w:after="40" w:line="220" w:lineRule="exact"/>
              <w:jc w:val="right"/>
              <w:rPr>
                <w:sz w:val="18"/>
              </w:rPr>
            </w:pPr>
            <w:r w:rsidRPr="00137DE4">
              <w:rPr>
                <w:sz w:val="18"/>
                <w:lang w:val="fr-FR"/>
              </w:rPr>
              <w:t>1 566 812</w:t>
            </w:r>
          </w:p>
        </w:tc>
        <w:tc>
          <w:tcPr>
            <w:tcW w:w="1357" w:type="dxa"/>
            <w:shd w:val="clear" w:color="auto" w:fill="auto"/>
            <w:vAlign w:val="bottom"/>
          </w:tcPr>
          <w:p w14:paraId="4848890E" w14:textId="77777777" w:rsidR="00137DE4" w:rsidRPr="00137DE4" w:rsidRDefault="00137DE4" w:rsidP="00137DE4">
            <w:pPr>
              <w:suppressAutoHyphens w:val="0"/>
              <w:spacing w:before="40" w:after="40" w:line="220" w:lineRule="exact"/>
              <w:jc w:val="right"/>
              <w:rPr>
                <w:sz w:val="18"/>
              </w:rPr>
            </w:pPr>
            <w:r w:rsidRPr="00137DE4">
              <w:rPr>
                <w:sz w:val="18"/>
                <w:lang w:val="fr-FR"/>
              </w:rPr>
              <w:t>1 633 708</w:t>
            </w:r>
          </w:p>
        </w:tc>
      </w:tr>
      <w:tr w:rsidR="00137DE4" w:rsidRPr="00137DE4" w14:paraId="14F64ABB" w14:textId="77777777" w:rsidTr="00137DE4">
        <w:tc>
          <w:tcPr>
            <w:tcW w:w="3298" w:type="dxa"/>
            <w:tcBorders>
              <w:bottom w:val="single" w:sz="12" w:space="0" w:color="auto"/>
            </w:tcBorders>
            <w:shd w:val="clear" w:color="auto" w:fill="auto"/>
            <w:noWrap/>
          </w:tcPr>
          <w:p w14:paraId="2AEB048F" w14:textId="5E4FAF8A" w:rsidR="00137DE4" w:rsidRPr="00137DE4" w:rsidRDefault="005302BC" w:rsidP="00550CCA">
            <w:pPr>
              <w:suppressAutoHyphens w:val="0"/>
              <w:spacing w:before="40" w:after="40" w:line="220" w:lineRule="exact"/>
              <w:ind w:left="284"/>
              <w:rPr>
                <w:sz w:val="18"/>
              </w:rPr>
            </w:pPr>
            <w:r>
              <w:rPr>
                <w:sz w:val="18"/>
                <w:lang w:val="fr-FR"/>
              </w:rPr>
              <w:t>D</w:t>
            </w:r>
            <w:r w:rsidR="00137DE4" w:rsidRPr="00137DE4">
              <w:rPr>
                <w:sz w:val="18"/>
                <w:lang w:val="fr-FR"/>
              </w:rPr>
              <w:t>ont filles</w:t>
            </w:r>
          </w:p>
        </w:tc>
        <w:tc>
          <w:tcPr>
            <w:tcW w:w="1583" w:type="dxa"/>
            <w:tcBorders>
              <w:bottom w:val="single" w:sz="12" w:space="0" w:color="auto"/>
            </w:tcBorders>
            <w:shd w:val="clear" w:color="auto" w:fill="auto"/>
            <w:vAlign w:val="bottom"/>
          </w:tcPr>
          <w:p w14:paraId="151AA5B0" w14:textId="77777777" w:rsidR="00137DE4" w:rsidRPr="00137DE4" w:rsidRDefault="00137DE4" w:rsidP="00137DE4">
            <w:pPr>
              <w:suppressAutoHyphens w:val="0"/>
              <w:spacing w:before="40" w:after="40" w:line="220" w:lineRule="exact"/>
              <w:jc w:val="right"/>
              <w:rPr>
                <w:sz w:val="18"/>
              </w:rPr>
            </w:pPr>
            <w:r w:rsidRPr="00137DE4">
              <w:rPr>
                <w:sz w:val="18"/>
                <w:lang w:val="fr-FR"/>
              </w:rPr>
              <w:t>730 897</w:t>
            </w:r>
          </w:p>
        </w:tc>
        <w:tc>
          <w:tcPr>
            <w:tcW w:w="1132" w:type="dxa"/>
            <w:tcBorders>
              <w:bottom w:val="single" w:sz="12" w:space="0" w:color="auto"/>
            </w:tcBorders>
            <w:shd w:val="clear" w:color="auto" w:fill="auto"/>
            <w:vAlign w:val="bottom"/>
          </w:tcPr>
          <w:p w14:paraId="3A530C35" w14:textId="77777777" w:rsidR="00137DE4" w:rsidRPr="00137DE4" w:rsidRDefault="00137DE4" w:rsidP="00137DE4">
            <w:pPr>
              <w:suppressAutoHyphens w:val="0"/>
              <w:spacing w:before="40" w:after="40" w:line="220" w:lineRule="exact"/>
              <w:jc w:val="right"/>
              <w:rPr>
                <w:sz w:val="18"/>
              </w:rPr>
            </w:pPr>
            <w:r w:rsidRPr="00137DE4">
              <w:rPr>
                <w:sz w:val="18"/>
                <w:lang w:val="fr-FR"/>
              </w:rPr>
              <w:t>767 112</w:t>
            </w:r>
          </w:p>
        </w:tc>
        <w:tc>
          <w:tcPr>
            <w:tcW w:w="1357" w:type="dxa"/>
            <w:tcBorders>
              <w:bottom w:val="single" w:sz="12" w:space="0" w:color="auto"/>
            </w:tcBorders>
            <w:shd w:val="clear" w:color="auto" w:fill="auto"/>
            <w:vAlign w:val="bottom"/>
          </w:tcPr>
          <w:p w14:paraId="1F081ABB" w14:textId="77777777" w:rsidR="00137DE4" w:rsidRPr="00137DE4" w:rsidRDefault="00137DE4" w:rsidP="00137DE4">
            <w:pPr>
              <w:suppressAutoHyphens w:val="0"/>
              <w:spacing w:before="40" w:after="40" w:line="220" w:lineRule="exact"/>
              <w:jc w:val="right"/>
              <w:rPr>
                <w:sz w:val="18"/>
              </w:rPr>
            </w:pPr>
            <w:r w:rsidRPr="00137DE4">
              <w:rPr>
                <w:sz w:val="18"/>
                <w:lang w:val="fr-FR"/>
              </w:rPr>
              <w:t>799 826</w:t>
            </w:r>
          </w:p>
        </w:tc>
      </w:tr>
    </w:tbl>
    <w:p w14:paraId="479DB6C2" w14:textId="624FFEFA" w:rsidR="00137DE4" w:rsidRPr="00EA4082" w:rsidRDefault="00137DE4" w:rsidP="00550CCA">
      <w:pPr>
        <w:pStyle w:val="H1G"/>
      </w:pPr>
      <w:r>
        <w:rPr>
          <w:lang w:val="fr-FR"/>
        </w:rPr>
        <w:tab/>
      </w:r>
      <w:r>
        <w:rPr>
          <w:lang w:val="fr-FR"/>
        </w:rPr>
        <w:tab/>
      </w:r>
      <w:r>
        <w:rPr>
          <w:lang w:val="fr-FR"/>
        </w:rPr>
        <w:tab/>
        <w:t>Réponse aux questions posées au paragraphe 19 (al</w:t>
      </w:r>
      <w:r w:rsidR="005302BC" w:rsidRPr="005302BC">
        <w:rPr>
          <w:lang w:val="fr-FR"/>
        </w:rPr>
        <w:t>.</w:t>
      </w:r>
      <w:r>
        <w:rPr>
          <w:lang w:val="fr-FR"/>
        </w:rPr>
        <w:t xml:space="preserve"> e)) </w:t>
      </w:r>
      <w:r w:rsidR="00550CCA">
        <w:rPr>
          <w:lang w:val="fr-FR"/>
        </w:rPr>
        <w:br/>
      </w:r>
      <w:r>
        <w:rPr>
          <w:lang w:val="fr-FR"/>
        </w:rPr>
        <w:t>de la liste de points</w:t>
      </w:r>
    </w:p>
    <w:p w14:paraId="08790D9E" w14:textId="77777777" w:rsidR="00137DE4" w:rsidRPr="00EA4082" w:rsidRDefault="00137DE4" w:rsidP="00550CCA">
      <w:pPr>
        <w:pStyle w:val="H23G"/>
      </w:pPr>
      <w:r>
        <w:rPr>
          <w:lang w:val="fr-FR"/>
        </w:rPr>
        <w:tab/>
      </w:r>
      <w:r>
        <w:rPr>
          <w:lang w:val="fr-FR"/>
        </w:rPr>
        <w:tab/>
        <w:t>Répartition des écoles militaires relevant du Ministère de la défense au Turkménistan et du nombre d’enfants fréquentant ces écoles, par territoire et par genre</w:t>
      </w:r>
    </w:p>
    <w:tbl>
      <w:tblPr>
        <w:tblW w:w="7370" w:type="dxa"/>
        <w:tblInd w:w="1134" w:type="dxa"/>
        <w:tblLayout w:type="fixed"/>
        <w:tblCellMar>
          <w:left w:w="0" w:type="dxa"/>
          <w:right w:w="0" w:type="dxa"/>
        </w:tblCellMar>
        <w:tblLook w:val="0000" w:firstRow="0" w:lastRow="0" w:firstColumn="0" w:lastColumn="0" w:noHBand="0" w:noVBand="0"/>
      </w:tblPr>
      <w:tblGrid>
        <w:gridCol w:w="3298"/>
        <w:gridCol w:w="1583"/>
        <w:gridCol w:w="1132"/>
        <w:gridCol w:w="1357"/>
      </w:tblGrid>
      <w:tr w:rsidR="00137DE4" w:rsidRPr="00137DE4" w14:paraId="1E9F7DF4" w14:textId="77777777" w:rsidTr="00137DE4">
        <w:trPr>
          <w:tblHeader/>
        </w:trPr>
        <w:tc>
          <w:tcPr>
            <w:tcW w:w="3298" w:type="dxa"/>
            <w:tcBorders>
              <w:top w:val="single" w:sz="4" w:space="0" w:color="auto"/>
              <w:bottom w:val="single" w:sz="12" w:space="0" w:color="auto"/>
            </w:tcBorders>
            <w:shd w:val="clear" w:color="auto" w:fill="auto"/>
            <w:noWrap/>
            <w:vAlign w:val="bottom"/>
          </w:tcPr>
          <w:p w14:paraId="270C1169" w14:textId="77777777" w:rsidR="00137DE4" w:rsidRPr="00137DE4" w:rsidRDefault="00137DE4" w:rsidP="00137DE4">
            <w:pPr>
              <w:suppressAutoHyphens w:val="0"/>
              <w:spacing w:before="80" w:after="80" w:line="200" w:lineRule="exact"/>
              <w:rPr>
                <w:i/>
                <w:sz w:val="16"/>
              </w:rPr>
            </w:pPr>
          </w:p>
        </w:tc>
        <w:tc>
          <w:tcPr>
            <w:tcW w:w="1583" w:type="dxa"/>
            <w:tcBorders>
              <w:top w:val="single" w:sz="4" w:space="0" w:color="auto"/>
              <w:bottom w:val="single" w:sz="12" w:space="0" w:color="auto"/>
            </w:tcBorders>
            <w:shd w:val="clear" w:color="auto" w:fill="auto"/>
            <w:vAlign w:val="bottom"/>
          </w:tcPr>
          <w:p w14:paraId="1504A6AA" w14:textId="77777777" w:rsidR="00137DE4" w:rsidRPr="00137DE4" w:rsidRDefault="00137DE4" w:rsidP="00137DE4">
            <w:pPr>
              <w:suppressAutoHyphens w:val="0"/>
              <w:spacing w:before="80" w:after="80" w:line="200" w:lineRule="exact"/>
              <w:jc w:val="right"/>
              <w:rPr>
                <w:bCs/>
                <w:i/>
                <w:sz w:val="16"/>
              </w:rPr>
            </w:pPr>
            <w:r w:rsidRPr="00137DE4">
              <w:rPr>
                <w:i/>
                <w:iCs/>
                <w:sz w:val="16"/>
                <w:lang w:val="fr-FR"/>
              </w:rPr>
              <w:t>2021</w:t>
            </w:r>
          </w:p>
        </w:tc>
        <w:tc>
          <w:tcPr>
            <w:tcW w:w="1132" w:type="dxa"/>
            <w:tcBorders>
              <w:top w:val="single" w:sz="4" w:space="0" w:color="auto"/>
              <w:bottom w:val="single" w:sz="12" w:space="0" w:color="auto"/>
            </w:tcBorders>
            <w:shd w:val="clear" w:color="auto" w:fill="auto"/>
            <w:vAlign w:val="bottom"/>
          </w:tcPr>
          <w:p w14:paraId="6E7A801A" w14:textId="77777777" w:rsidR="00137DE4" w:rsidRPr="00137DE4" w:rsidRDefault="00137DE4" w:rsidP="00137DE4">
            <w:pPr>
              <w:suppressAutoHyphens w:val="0"/>
              <w:spacing w:before="80" w:after="80" w:line="200" w:lineRule="exact"/>
              <w:jc w:val="right"/>
              <w:rPr>
                <w:bCs/>
                <w:i/>
                <w:sz w:val="16"/>
              </w:rPr>
            </w:pPr>
            <w:r w:rsidRPr="00137DE4">
              <w:rPr>
                <w:i/>
                <w:iCs/>
                <w:sz w:val="16"/>
                <w:lang w:val="fr-FR"/>
              </w:rPr>
              <w:t>2022</w:t>
            </w:r>
          </w:p>
        </w:tc>
        <w:tc>
          <w:tcPr>
            <w:tcW w:w="1357" w:type="dxa"/>
            <w:tcBorders>
              <w:top w:val="single" w:sz="4" w:space="0" w:color="auto"/>
              <w:bottom w:val="single" w:sz="12" w:space="0" w:color="auto"/>
            </w:tcBorders>
            <w:shd w:val="clear" w:color="auto" w:fill="auto"/>
            <w:vAlign w:val="bottom"/>
          </w:tcPr>
          <w:p w14:paraId="6C91560F" w14:textId="77777777" w:rsidR="00137DE4" w:rsidRPr="00137DE4" w:rsidRDefault="00137DE4" w:rsidP="00137DE4">
            <w:pPr>
              <w:suppressAutoHyphens w:val="0"/>
              <w:spacing w:before="80" w:after="80" w:line="200" w:lineRule="exact"/>
              <w:jc w:val="right"/>
              <w:rPr>
                <w:bCs/>
                <w:i/>
                <w:sz w:val="16"/>
              </w:rPr>
            </w:pPr>
            <w:r w:rsidRPr="00137DE4">
              <w:rPr>
                <w:i/>
                <w:iCs/>
                <w:sz w:val="16"/>
                <w:lang w:val="fr-FR"/>
              </w:rPr>
              <w:t>2023</w:t>
            </w:r>
          </w:p>
        </w:tc>
      </w:tr>
      <w:tr w:rsidR="00137DE4" w:rsidRPr="00137DE4" w14:paraId="4FFA4114" w14:textId="77777777" w:rsidTr="00137DE4">
        <w:tc>
          <w:tcPr>
            <w:tcW w:w="3298" w:type="dxa"/>
            <w:tcBorders>
              <w:top w:val="single" w:sz="12" w:space="0" w:color="auto"/>
            </w:tcBorders>
            <w:shd w:val="clear" w:color="auto" w:fill="auto"/>
            <w:noWrap/>
          </w:tcPr>
          <w:p w14:paraId="67AFC0E5" w14:textId="320E3127" w:rsidR="00137DE4" w:rsidRPr="00137DE4" w:rsidRDefault="00137DE4" w:rsidP="00137DE4">
            <w:pPr>
              <w:suppressAutoHyphens w:val="0"/>
              <w:spacing w:before="40" w:after="40" w:line="220" w:lineRule="exact"/>
              <w:rPr>
                <w:b/>
                <w:bCs/>
                <w:sz w:val="18"/>
              </w:rPr>
            </w:pPr>
            <w:r w:rsidRPr="00137DE4">
              <w:rPr>
                <w:sz w:val="18"/>
                <w:lang w:val="fr-FR"/>
              </w:rPr>
              <w:t xml:space="preserve">Nombre d’écoles militaires relevant </w:t>
            </w:r>
            <w:r w:rsidR="005302BC">
              <w:rPr>
                <w:sz w:val="18"/>
                <w:lang w:val="fr-FR"/>
              </w:rPr>
              <w:br/>
            </w:r>
            <w:r w:rsidRPr="00137DE4">
              <w:rPr>
                <w:sz w:val="18"/>
                <w:lang w:val="fr-FR"/>
              </w:rPr>
              <w:t>du Ministère de la défense</w:t>
            </w:r>
          </w:p>
        </w:tc>
        <w:tc>
          <w:tcPr>
            <w:tcW w:w="1583" w:type="dxa"/>
            <w:tcBorders>
              <w:top w:val="single" w:sz="12" w:space="0" w:color="auto"/>
            </w:tcBorders>
            <w:shd w:val="clear" w:color="auto" w:fill="auto"/>
            <w:vAlign w:val="bottom"/>
          </w:tcPr>
          <w:p w14:paraId="5C88076D" w14:textId="77777777" w:rsidR="00137DE4" w:rsidRPr="00137DE4" w:rsidRDefault="00137DE4" w:rsidP="00137DE4">
            <w:pPr>
              <w:suppressAutoHyphens w:val="0"/>
              <w:spacing w:before="40" w:after="40" w:line="220" w:lineRule="exact"/>
              <w:jc w:val="right"/>
              <w:rPr>
                <w:sz w:val="18"/>
              </w:rPr>
            </w:pPr>
            <w:r w:rsidRPr="00137DE4">
              <w:rPr>
                <w:sz w:val="18"/>
                <w:lang w:val="fr-FR"/>
              </w:rPr>
              <w:t>4</w:t>
            </w:r>
          </w:p>
        </w:tc>
        <w:tc>
          <w:tcPr>
            <w:tcW w:w="1132" w:type="dxa"/>
            <w:tcBorders>
              <w:top w:val="single" w:sz="12" w:space="0" w:color="auto"/>
            </w:tcBorders>
            <w:shd w:val="clear" w:color="auto" w:fill="auto"/>
            <w:vAlign w:val="bottom"/>
          </w:tcPr>
          <w:p w14:paraId="6991D290" w14:textId="77777777" w:rsidR="00137DE4" w:rsidRPr="00137DE4" w:rsidRDefault="00137DE4" w:rsidP="00137DE4">
            <w:pPr>
              <w:suppressAutoHyphens w:val="0"/>
              <w:spacing w:before="40" w:after="40" w:line="220" w:lineRule="exact"/>
              <w:jc w:val="right"/>
              <w:rPr>
                <w:sz w:val="18"/>
              </w:rPr>
            </w:pPr>
            <w:r w:rsidRPr="00137DE4">
              <w:rPr>
                <w:sz w:val="18"/>
                <w:lang w:val="fr-FR"/>
              </w:rPr>
              <w:t>4</w:t>
            </w:r>
          </w:p>
        </w:tc>
        <w:tc>
          <w:tcPr>
            <w:tcW w:w="1357" w:type="dxa"/>
            <w:tcBorders>
              <w:top w:val="single" w:sz="12" w:space="0" w:color="auto"/>
            </w:tcBorders>
            <w:shd w:val="clear" w:color="auto" w:fill="auto"/>
            <w:vAlign w:val="bottom"/>
          </w:tcPr>
          <w:p w14:paraId="1A47C2B8" w14:textId="77777777" w:rsidR="00137DE4" w:rsidRPr="00137DE4" w:rsidRDefault="00137DE4" w:rsidP="00137DE4">
            <w:pPr>
              <w:suppressAutoHyphens w:val="0"/>
              <w:spacing w:before="40" w:after="40" w:line="220" w:lineRule="exact"/>
              <w:jc w:val="right"/>
              <w:rPr>
                <w:sz w:val="18"/>
              </w:rPr>
            </w:pPr>
          </w:p>
          <w:p w14:paraId="4E05CF9B" w14:textId="77777777" w:rsidR="00137DE4" w:rsidRPr="00137DE4" w:rsidRDefault="00137DE4" w:rsidP="00137DE4">
            <w:pPr>
              <w:suppressAutoHyphens w:val="0"/>
              <w:spacing w:before="40" w:after="40" w:line="220" w:lineRule="exact"/>
              <w:jc w:val="right"/>
              <w:rPr>
                <w:sz w:val="18"/>
              </w:rPr>
            </w:pPr>
            <w:r w:rsidRPr="00137DE4">
              <w:rPr>
                <w:sz w:val="18"/>
                <w:lang w:val="fr-FR"/>
              </w:rPr>
              <w:t>4</w:t>
            </w:r>
          </w:p>
        </w:tc>
      </w:tr>
      <w:tr w:rsidR="00137DE4" w:rsidRPr="00137DE4" w14:paraId="4DC88FC3" w14:textId="77777777" w:rsidTr="00137DE4">
        <w:tc>
          <w:tcPr>
            <w:tcW w:w="3298" w:type="dxa"/>
            <w:shd w:val="clear" w:color="auto" w:fill="auto"/>
            <w:noWrap/>
          </w:tcPr>
          <w:p w14:paraId="4E9F78F4" w14:textId="77777777" w:rsidR="00137DE4" w:rsidRPr="00137DE4" w:rsidRDefault="00137DE4" w:rsidP="00137DE4">
            <w:pPr>
              <w:suppressAutoHyphens w:val="0"/>
              <w:spacing w:before="40" w:after="40" w:line="220" w:lineRule="exact"/>
              <w:rPr>
                <w:sz w:val="18"/>
              </w:rPr>
            </w:pPr>
            <w:r w:rsidRPr="00137DE4">
              <w:rPr>
                <w:sz w:val="18"/>
                <w:lang w:val="fr-FR"/>
              </w:rPr>
              <w:t>Nombre d’élèves</w:t>
            </w:r>
          </w:p>
        </w:tc>
        <w:tc>
          <w:tcPr>
            <w:tcW w:w="1583" w:type="dxa"/>
            <w:shd w:val="clear" w:color="auto" w:fill="auto"/>
            <w:vAlign w:val="bottom"/>
          </w:tcPr>
          <w:p w14:paraId="56EFF691" w14:textId="77777777" w:rsidR="00137DE4" w:rsidRPr="00137DE4" w:rsidRDefault="00137DE4" w:rsidP="00137DE4">
            <w:pPr>
              <w:suppressAutoHyphens w:val="0"/>
              <w:spacing w:before="40" w:after="40" w:line="220" w:lineRule="exact"/>
              <w:jc w:val="right"/>
              <w:rPr>
                <w:sz w:val="18"/>
              </w:rPr>
            </w:pPr>
            <w:r w:rsidRPr="00137DE4">
              <w:rPr>
                <w:sz w:val="18"/>
                <w:lang w:val="fr-FR"/>
              </w:rPr>
              <w:t>1 550</w:t>
            </w:r>
          </w:p>
        </w:tc>
        <w:tc>
          <w:tcPr>
            <w:tcW w:w="1132" w:type="dxa"/>
            <w:shd w:val="clear" w:color="auto" w:fill="auto"/>
            <w:vAlign w:val="bottom"/>
          </w:tcPr>
          <w:p w14:paraId="4ED2EEEB" w14:textId="77777777" w:rsidR="00137DE4" w:rsidRPr="00137DE4" w:rsidRDefault="00137DE4" w:rsidP="00137DE4">
            <w:pPr>
              <w:suppressAutoHyphens w:val="0"/>
              <w:spacing w:before="40" w:after="40" w:line="220" w:lineRule="exact"/>
              <w:jc w:val="right"/>
              <w:rPr>
                <w:sz w:val="18"/>
              </w:rPr>
            </w:pPr>
            <w:r w:rsidRPr="00137DE4">
              <w:rPr>
                <w:sz w:val="18"/>
                <w:lang w:val="fr-FR"/>
              </w:rPr>
              <w:t>1 647</w:t>
            </w:r>
          </w:p>
        </w:tc>
        <w:tc>
          <w:tcPr>
            <w:tcW w:w="1357" w:type="dxa"/>
            <w:shd w:val="clear" w:color="auto" w:fill="auto"/>
            <w:vAlign w:val="bottom"/>
          </w:tcPr>
          <w:p w14:paraId="0D2489D6" w14:textId="77777777" w:rsidR="00137DE4" w:rsidRPr="00137DE4" w:rsidRDefault="00137DE4" w:rsidP="00137DE4">
            <w:pPr>
              <w:suppressAutoHyphens w:val="0"/>
              <w:spacing w:before="40" w:after="40" w:line="220" w:lineRule="exact"/>
              <w:jc w:val="right"/>
              <w:rPr>
                <w:sz w:val="18"/>
              </w:rPr>
            </w:pPr>
            <w:r w:rsidRPr="00137DE4">
              <w:rPr>
                <w:sz w:val="18"/>
                <w:lang w:val="fr-FR"/>
              </w:rPr>
              <w:t>1 610</w:t>
            </w:r>
          </w:p>
        </w:tc>
      </w:tr>
      <w:tr w:rsidR="00137DE4" w:rsidRPr="00137DE4" w14:paraId="3D2461ED" w14:textId="77777777" w:rsidTr="00137DE4">
        <w:tc>
          <w:tcPr>
            <w:tcW w:w="3298" w:type="dxa"/>
            <w:shd w:val="clear" w:color="auto" w:fill="auto"/>
            <w:noWrap/>
          </w:tcPr>
          <w:p w14:paraId="22400E73" w14:textId="0B02FF05" w:rsidR="00137DE4" w:rsidRPr="00137DE4" w:rsidRDefault="005302BC" w:rsidP="00550CCA">
            <w:pPr>
              <w:suppressAutoHyphens w:val="0"/>
              <w:spacing w:before="40" w:after="40" w:line="220" w:lineRule="exact"/>
              <w:ind w:left="284"/>
              <w:rPr>
                <w:sz w:val="18"/>
              </w:rPr>
            </w:pPr>
            <w:r>
              <w:rPr>
                <w:sz w:val="18"/>
                <w:lang w:val="fr-FR"/>
              </w:rPr>
              <w:t>D</w:t>
            </w:r>
            <w:r w:rsidR="00137DE4" w:rsidRPr="00137DE4">
              <w:rPr>
                <w:sz w:val="18"/>
                <w:lang w:val="fr-FR"/>
              </w:rPr>
              <w:t>ont filles</w:t>
            </w:r>
          </w:p>
        </w:tc>
        <w:tc>
          <w:tcPr>
            <w:tcW w:w="1583" w:type="dxa"/>
            <w:shd w:val="clear" w:color="auto" w:fill="auto"/>
            <w:vAlign w:val="bottom"/>
          </w:tcPr>
          <w:p w14:paraId="0E7706C1" w14:textId="77777777" w:rsidR="00137DE4" w:rsidRPr="00137DE4" w:rsidRDefault="00137DE4" w:rsidP="00137DE4">
            <w:pPr>
              <w:suppressAutoHyphens w:val="0"/>
              <w:spacing w:before="40" w:after="40" w:line="220" w:lineRule="exact"/>
              <w:jc w:val="right"/>
              <w:rPr>
                <w:sz w:val="18"/>
              </w:rPr>
            </w:pPr>
            <w:r w:rsidRPr="00137DE4">
              <w:rPr>
                <w:sz w:val="18"/>
              </w:rPr>
              <w:t>–</w:t>
            </w:r>
          </w:p>
        </w:tc>
        <w:tc>
          <w:tcPr>
            <w:tcW w:w="1132" w:type="dxa"/>
            <w:shd w:val="clear" w:color="auto" w:fill="auto"/>
            <w:vAlign w:val="bottom"/>
          </w:tcPr>
          <w:p w14:paraId="074ADDB4" w14:textId="77777777" w:rsidR="00137DE4" w:rsidRPr="00137DE4" w:rsidRDefault="00137DE4" w:rsidP="00137DE4">
            <w:pPr>
              <w:suppressAutoHyphens w:val="0"/>
              <w:spacing w:before="40" w:after="40" w:line="220" w:lineRule="exact"/>
              <w:jc w:val="right"/>
              <w:rPr>
                <w:sz w:val="18"/>
              </w:rPr>
            </w:pPr>
            <w:r w:rsidRPr="00137DE4">
              <w:rPr>
                <w:sz w:val="18"/>
              </w:rPr>
              <w:t>–</w:t>
            </w:r>
          </w:p>
        </w:tc>
        <w:tc>
          <w:tcPr>
            <w:tcW w:w="1357" w:type="dxa"/>
            <w:shd w:val="clear" w:color="auto" w:fill="auto"/>
            <w:vAlign w:val="bottom"/>
          </w:tcPr>
          <w:p w14:paraId="5E27EFB9" w14:textId="77777777" w:rsidR="00137DE4" w:rsidRPr="00137DE4" w:rsidRDefault="00137DE4" w:rsidP="00137DE4">
            <w:pPr>
              <w:suppressAutoHyphens w:val="0"/>
              <w:spacing w:before="40" w:after="40" w:line="220" w:lineRule="exact"/>
              <w:jc w:val="right"/>
              <w:rPr>
                <w:sz w:val="18"/>
              </w:rPr>
            </w:pPr>
            <w:r w:rsidRPr="00137DE4">
              <w:rPr>
                <w:sz w:val="18"/>
              </w:rPr>
              <w:t>–</w:t>
            </w:r>
          </w:p>
        </w:tc>
      </w:tr>
      <w:tr w:rsidR="00137DE4" w:rsidRPr="00137DE4" w14:paraId="0D2EDE43" w14:textId="77777777" w:rsidTr="00137DE4">
        <w:tc>
          <w:tcPr>
            <w:tcW w:w="3298" w:type="dxa"/>
            <w:shd w:val="clear" w:color="auto" w:fill="auto"/>
            <w:noWrap/>
          </w:tcPr>
          <w:p w14:paraId="37CD9325" w14:textId="77777777" w:rsidR="00137DE4" w:rsidRPr="00137DE4" w:rsidRDefault="00137DE4" w:rsidP="00137DE4">
            <w:pPr>
              <w:suppressAutoHyphens w:val="0"/>
              <w:spacing w:before="40" w:after="40" w:line="220" w:lineRule="exact"/>
              <w:rPr>
                <w:sz w:val="18"/>
              </w:rPr>
            </w:pPr>
            <w:r w:rsidRPr="00137DE4">
              <w:rPr>
                <w:sz w:val="18"/>
                <w:lang w:val="fr-FR"/>
              </w:rPr>
              <w:t>Nombre d’élèves par âge sur le nombre total d’élèves :</w:t>
            </w:r>
          </w:p>
        </w:tc>
        <w:tc>
          <w:tcPr>
            <w:tcW w:w="1583" w:type="dxa"/>
            <w:shd w:val="clear" w:color="auto" w:fill="auto"/>
            <w:vAlign w:val="bottom"/>
          </w:tcPr>
          <w:p w14:paraId="6492C84F" w14:textId="77777777" w:rsidR="00137DE4" w:rsidRPr="00137DE4" w:rsidRDefault="00137DE4" w:rsidP="00137DE4">
            <w:pPr>
              <w:suppressAutoHyphens w:val="0"/>
              <w:spacing w:before="40" w:after="40" w:line="220" w:lineRule="exact"/>
              <w:jc w:val="right"/>
              <w:rPr>
                <w:sz w:val="18"/>
              </w:rPr>
            </w:pPr>
          </w:p>
        </w:tc>
        <w:tc>
          <w:tcPr>
            <w:tcW w:w="1132" w:type="dxa"/>
            <w:shd w:val="clear" w:color="auto" w:fill="auto"/>
            <w:vAlign w:val="bottom"/>
          </w:tcPr>
          <w:p w14:paraId="6E1B5EAE" w14:textId="77777777" w:rsidR="00137DE4" w:rsidRPr="00137DE4" w:rsidRDefault="00137DE4" w:rsidP="00137DE4">
            <w:pPr>
              <w:suppressAutoHyphens w:val="0"/>
              <w:spacing w:before="40" w:after="40" w:line="220" w:lineRule="exact"/>
              <w:jc w:val="right"/>
              <w:rPr>
                <w:sz w:val="18"/>
              </w:rPr>
            </w:pPr>
          </w:p>
        </w:tc>
        <w:tc>
          <w:tcPr>
            <w:tcW w:w="1357" w:type="dxa"/>
            <w:shd w:val="clear" w:color="auto" w:fill="auto"/>
            <w:vAlign w:val="bottom"/>
          </w:tcPr>
          <w:p w14:paraId="2B0C2D34" w14:textId="77777777" w:rsidR="00137DE4" w:rsidRPr="00137DE4" w:rsidRDefault="00137DE4" w:rsidP="00137DE4">
            <w:pPr>
              <w:suppressAutoHyphens w:val="0"/>
              <w:spacing w:before="40" w:after="40" w:line="220" w:lineRule="exact"/>
              <w:jc w:val="right"/>
              <w:rPr>
                <w:sz w:val="18"/>
              </w:rPr>
            </w:pPr>
          </w:p>
        </w:tc>
      </w:tr>
      <w:tr w:rsidR="00137DE4" w:rsidRPr="00137DE4" w14:paraId="3C866A6C" w14:textId="77777777" w:rsidTr="00137DE4">
        <w:tc>
          <w:tcPr>
            <w:tcW w:w="3298" w:type="dxa"/>
            <w:shd w:val="clear" w:color="auto" w:fill="auto"/>
            <w:noWrap/>
          </w:tcPr>
          <w:p w14:paraId="5A1176EC" w14:textId="4E31A518" w:rsidR="00137DE4" w:rsidRPr="00137DE4" w:rsidRDefault="00137DE4" w:rsidP="00550CCA">
            <w:pPr>
              <w:suppressAutoHyphens w:val="0"/>
              <w:spacing w:before="40" w:after="40" w:line="220" w:lineRule="exact"/>
              <w:ind w:left="284"/>
              <w:rPr>
                <w:sz w:val="18"/>
              </w:rPr>
            </w:pPr>
            <w:r w:rsidRPr="00137DE4">
              <w:rPr>
                <w:sz w:val="18"/>
                <w:lang w:val="fr-FR"/>
              </w:rPr>
              <w:t>13 ans</w:t>
            </w:r>
          </w:p>
        </w:tc>
        <w:tc>
          <w:tcPr>
            <w:tcW w:w="1583" w:type="dxa"/>
            <w:shd w:val="clear" w:color="auto" w:fill="auto"/>
            <w:vAlign w:val="bottom"/>
          </w:tcPr>
          <w:p w14:paraId="6B0C199E" w14:textId="77777777" w:rsidR="00137DE4" w:rsidRPr="00137DE4" w:rsidRDefault="00137DE4" w:rsidP="00137DE4">
            <w:pPr>
              <w:suppressAutoHyphens w:val="0"/>
              <w:spacing w:before="40" w:after="40" w:line="220" w:lineRule="exact"/>
              <w:jc w:val="right"/>
              <w:rPr>
                <w:sz w:val="18"/>
              </w:rPr>
            </w:pPr>
            <w:r w:rsidRPr="00137DE4">
              <w:rPr>
                <w:sz w:val="18"/>
                <w:lang w:val="fr-FR"/>
              </w:rPr>
              <w:t>37</w:t>
            </w:r>
          </w:p>
        </w:tc>
        <w:tc>
          <w:tcPr>
            <w:tcW w:w="1132" w:type="dxa"/>
            <w:shd w:val="clear" w:color="auto" w:fill="auto"/>
            <w:vAlign w:val="bottom"/>
          </w:tcPr>
          <w:p w14:paraId="4A3FB317" w14:textId="77777777" w:rsidR="00137DE4" w:rsidRPr="00137DE4" w:rsidRDefault="00137DE4" w:rsidP="00137DE4">
            <w:pPr>
              <w:suppressAutoHyphens w:val="0"/>
              <w:spacing w:before="40" w:after="40" w:line="220" w:lineRule="exact"/>
              <w:jc w:val="right"/>
              <w:rPr>
                <w:sz w:val="18"/>
              </w:rPr>
            </w:pPr>
            <w:r w:rsidRPr="00137DE4">
              <w:rPr>
                <w:sz w:val="18"/>
                <w:lang w:val="fr-FR"/>
              </w:rPr>
              <w:t>22</w:t>
            </w:r>
          </w:p>
        </w:tc>
        <w:tc>
          <w:tcPr>
            <w:tcW w:w="1357" w:type="dxa"/>
            <w:shd w:val="clear" w:color="auto" w:fill="auto"/>
            <w:vAlign w:val="bottom"/>
          </w:tcPr>
          <w:p w14:paraId="08C65A64" w14:textId="77777777" w:rsidR="00137DE4" w:rsidRPr="00137DE4" w:rsidRDefault="00137DE4" w:rsidP="00137DE4">
            <w:pPr>
              <w:suppressAutoHyphens w:val="0"/>
              <w:spacing w:before="40" w:after="40" w:line="220" w:lineRule="exact"/>
              <w:jc w:val="right"/>
              <w:rPr>
                <w:sz w:val="18"/>
              </w:rPr>
            </w:pPr>
            <w:r w:rsidRPr="00137DE4">
              <w:rPr>
                <w:sz w:val="18"/>
                <w:lang w:val="fr-FR"/>
              </w:rPr>
              <w:t>14</w:t>
            </w:r>
          </w:p>
        </w:tc>
      </w:tr>
      <w:tr w:rsidR="00137DE4" w:rsidRPr="00137DE4" w14:paraId="638BD6F4" w14:textId="77777777" w:rsidTr="00137DE4">
        <w:tc>
          <w:tcPr>
            <w:tcW w:w="3298" w:type="dxa"/>
            <w:shd w:val="clear" w:color="auto" w:fill="auto"/>
            <w:noWrap/>
          </w:tcPr>
          <w:p w14:paraId="0BAD7EA4" w14:textId="10F6268D" w:rsidR="00137DE4" w:rsidRPr="00137DE4" w:rsidRDefault="00137DE4" w:rsidP="00550CCA">
            <w:pPr>
              <w:suppressAutoHyphens w:val="0"/>
              <w:spacing w:before="40" w:after="40" w:line="220" w:lineRule="exact"/>
              <w:ind w:left="284"/>
              <w:rPr>
                <w:sz w:val="18"/>
              </w:rPr>
            </w:pPr>
            <w:r w:rsidRPr="00137DE4">
              <w:rPr>
                <w:sz w:val="18"/>
                <w:lang w:val="fr-FR"/>
              </w:rPr>
              <w:t>14 ans</w:t>
            </w:r>
          </w:p>
        </w:tc>
        <w:tc>
          <w:tcPr>
            <w:tcW w:w="1583" w:type="dxa"/>
            <w:shd w:val="clear" w:color="auto" w:fill="auto"/>
            <w:vAlign w:val="bottom"/>
          </w:tcPr>
          <w:p w14:paraId="19DFFF0C" w14:textId="77777777" w:rsidR="00137DE4" w:rsidRPr="00137DE4" w:rsidRDefault="00137DE4" w:rsidP="00137DE4">
            <w:pPr>
              <w:suppressAutoHyphens w:val="0"/>
              <w:spacing w:before="40" w:after="40" w:line="220" w:lineRule="exact"/>
              <w:jc w:val="right"/>
              <w:rPr>
                <w:sz w:val="18"/>
              </w:rPr>
            </w:pPr>
            <w:r w:rsidRPr="00137DE4">
              <w:rPr>
                <w:sz w:val="18"/>
                <w:lang w:val="fr-FR"/>
              </w:rPr>
              <w:t>376</w:t>
            </w:r>
          </w:p>
        </w:tc>
        <w:tc>
          <w:tcPr>
            <w:tcW w:w="1132" w:type="dxa"/>
            <w:shd w:val="clear" w:color="auto" w:fill="auto"/>
            <w:vAlign w:val="bottom"/>
          </w:tcPr>
          <w:p w14:paraId="41481BF1" w14:textId="77777777" w:rsidR="00137DE4" w:rsidRPr="00137DE4" w:rsidRDefault="00137DE4" w:rsidP="00137DE4">
            <w:pPr>
              <w:suppressAutoHyphens w:val="0"/>
              <w:spacing w:before="40" w:after="40" w:line="220" w:lineRule="exact"/>
              <w:jc w:val="right"/>
              <w:rPr>
                <w:sz w:val="18"/>
              </w:rPr>
            </w:pPr>
            <w:r w:rsidRPr="00137DE4">
              <w:rPr>
                <w:sz w:val="18"/>
                <w:lang w:val="fr-FR"/>
              </w:rPr>
              <w:t>459</w:t>
            </w:r>
          </w:p>
        </w:tc>
        <w:tc>
          <w:tcPr>
            <w:tcW w:w="1357" w:type="dxa"/>
            <w:shd w:val="clear" w:color="auto" w:fill="auto"/>
            <w:vAlign w:val="bottom"/>
          </w:tcPr>
          <w:p w14:paraId="0664C951" w14:textId="77777777" w:rsidR="00137DE4" w:rsidRPr="00137DE4" w:rsidRDefault="00137DE4" w:rsidP="00137DE4">
            <w:pPr>
              <w:suppressAutoHyphens w:val="0"/>
              <w:spacing w:before="40" w:after="40" w:line="220" w:lineRule="exact"/>
              <w:jc w:val="right"/>
              <w:rPr>
                <w:sz w:val="18"/>
              </w:rPr>
            </w:pPr>
            <w:r w:rsidRPr="00137DE4">
              <w:rPr>
                <w:sz w:val="18"/>
                <w:lang w:val="fr-FR"/>
              </w:rPr>
              <w:t>456</w:t>
            </w:r>
          </w:p>
        </w:tc>
      </w:tr>
      <w:tr w:rsidR="00137DE4" w:rsidRPr="00137DE4" w14:paraId="2EF8EE09" w14:textId="77777777" w:rsidTr="00137DE4">
        <w:tc>
          <w:tcPr>
            <w:tcW w:w="3298" w:type="dxa"/>
            <w:shd w:val="clear" w:color="auto" w:fill="auto"/>
            <w:noWrap/>
          </w:tcPr>
          <w:p w14:paraId="06C24721" w14:textId="71597BFA" w:rsidR="00137DE4" w:rsidRPr="00137DE4" w:rsidRDefault="00137DE4" w:rsidP="004B4EA7">
            <w:pPr>
              <w:keepNext/>
              <w:suppressAutoHyphens w:val="0"/>
              <w:spacing w:before="40" w:after="40" w:line="220" w:lineRule="exact"/>
              <w:ind w:left="284"/>
              <w:rPr>
                <w:sz w:val="18"/>
              </w:rPr>
            </w:pPr>
            <w:r w:rsidRPr="00137DE4">
              <w:rPr>
                <w:sz w:val="18"/>
                <w:lang w:val="fr-FR"/>
              </w:rPr>
              <w:lastRenderedPageBreak/>
              <w:t>15 ans</w:t>
            </w:r>
          </w:p>
        </w:tc>
        <w:tc>
          <w:tcPr>
            <w:tcW w:w="1583" w:type="dxa"/>
            <w:shd w:val="clear" w:color="auto" w:fill="auto"/>
            <w:vAlign w:val="bottom"/>
          </w:tcPr>
          <w:p w14:paraId="662F7376" w14:textId="77777777" w:rsidR="00137DE4" w:rsidRPr="00137DE4" w:rsidRDefault="00137DE4" w:rsidP="004B4EA7">
            <w:pPr>
              <w:keepNext/>
              <w:suppressAutoHyphens w:val="0"/>
              <w:spacing w:before="40" w:after="40" w:line="220" w:lineRule="exact"/>
              <w:jc w:val="right"/>
              <w:rPr>
                <w:sz w:val="18"/>
              </w:rPr>
            </w:pPr>
            <w:r w:rsidRPr="00137DE4">
              <w:rPr>
                <w:sz w:val="18"/>
                <w:lang w:val="fr-FR"/>
              </w:rPr>
              <w:t>401</w:t>
            </w:r>
          </w:p>
        </w:tc>
        <w:tc>
          <w:tcPr>
            <w:tcW w:w="1132" w:type="dxa"/>
            <w:shd w:val="clear" w:color="auto" w:fill="auto"/>
            <w:vAlign w:val="bottom"/>
          </w:tcPr>
          <w:p w14:paraId="456D51BB" w14:textId="77777777" w:rsidR="00137DE4" w:rsidRPr="00137DE4" w:rsidRDefault="00137DE4" w:rsidP="004B4EA7">
            <w:pPr>
              <w:keepNext/>
              <w:suppressAutoHyphens w:val="0"/>
              <w:spacing w:before="40" w:after="40" w:line="220" w:lineRule="exact"/>
              <w:jc w:val="right"/>
              <w:rPr>
                <w:sz w:val="18"/>
              </w:rPr>
            </w:pPr>
            <w:r w:rsidRPr="00137DE4">
              <w:rPr>
                <w:sz w:val="18"/>
                <w:lang w:val="fr-FR"/>
              </w:rPr>
              <w:t>386</w:t>
            </w:r>
          </w:p>
        </w:tc>
        <w:tc>
          <w:tcPr>
            <w:tcW w:w="1357" w:type="dxa"/>
            <w:shd w:val="clear" w:color="auto" w:fill="auto"/>
            <w:vAlign w:val="bottom"/>
          </w:tcPr>
          <w:p w14:paraId="0DE540F0" w14:textId="77777777" w:rsidR="00137DE4" w:rsidRPr="00137DE4" w:rsidRDefault="00137DE4" w:rsidP="004B4EA7">
            <w:pPr>
              <w:keepNext/>
              <w:suppressAutoHyphens w:val="0"/>
              <w:spacing w:before="40" w:after="40" w:line="220" w:lineRule="exact"/>
              <w:jc w:val="right"/>
              <w:rPr>
                <w:sz w:val="18"/>
              </w:rPr>
            </w:pPr>
            <w:r w:rsidRPr="00137DE4">
              <w:rPr>
                <w:sz w:val="18"/>
                <w:lang w:val="fr-FR"/>
              </w:rPr>
              <w:t>429</w:t>
            </w:r>
          </w:p>
        </w:tc>
      </w:tr>
      <w:tr w:rsidR="00137DE4" w:rsidRPr="00137DE4" w14:paraId="09A7CF2E" w14:textId="77777777" w:rsidTr="00137DE4">
        <w:tc>
          <w:tcPr>
            <w:tcW w:w="3298" w:type="dxa"/>
            <w:shd w:val="clear" w:color="auto" w:fill="auto"/>
            <w:noWrap/>
          </w:tcPr>
          <w:p w14:paraId="1ED0A79D" w14:textId="5BF56CBD" w:rsidR="00137DE4" w:rsidRPr="00137DE4" w:rsidRDefault="00137DE4" w:rsidP="004B4EA7">
            <w:pPr>
              <w:keepNext/>
              <w:suppressAutoHyphens w:val="0"/>
              <w:spacing w:before="40" w:after="40" w:line="220" w:lineRule="exact"/>
              <w:ind w:left="284"/>
              <w:rPr>
                <w:sz w:val="18"/>
              </w:rPr>
            </w:pPr>
            <w:r w:rsidRPr="00137DE4">
              <w:rPr>
                <w:sz w:val="18"/>
                <w:lang w:val="fr-FR"/>
              </w:rPr>
              <w:t>16 ans</w:t>
            </w:r>
          </w:p>
        </w:tc>
        <w:tc>
          <w:tcPr>
            <w:tcW w:w="1583" w:type="dxa"/>
            <w:shd w:val="clear" w:color="auto" w:fill="auto"/>
            <w:vAlign w:val="bottom"/>
          </w:tcPr>
          <w:p w14:paraId="45BAEB6E" w14:textId="77777777" w:rsidR="00137DE4" w:rsidRPr="00137DE4" w:rsidRDefault="00137DE4" w:rsidP="004B4EA7">
            <w:pPr>
              <w:keepNext/>
              <w:suppressAutoHyphens w:val="0"/>
              <w:spacing w:before="40" w:after="40" w:line="220" w:lineRule="exact"/>
              <w:jc w:val="right"/>
              <w:rPr>
                <w:sz w:val="18"/>
              </w:rPr>
            </w:pPr>
            <w:r w:rsidRPr="00137DE4">
              <w:rPr>
                <w:sz w:val="18"/>
                <w:lang w:val="fr-FR"/>
              </w:rPr>
              <w:t>367</w:t>
            </w:r>
          </w:p>
        </w:tc>
        <w:tc>
          <w:tcPr>
            <w:tcW w:w="1132" w:type="dxa"/>
            <w:shd w:val="clear" w:color="auto" w:fill="auto"/>
            <w:vAlign w:val="bottom"/>
          </w:tcPr>
          <w:p w14:paraId="2EE6BA0C" w14:textId="77777777" w:rsidR="00137DE4" w:rsidRPr="00137DE4" w:rsidRDefault="00137DE4" w:rsidP="004B4EA7">
            <w:pPr>
              <w:keepNext/>
              <w:suppressAutoHyphens w:val="0"/>
              <w:spacing w:before="40" w:after="40" w:line="220" w:lineRule="exact"/>
              <w:jc w:val="right"/>
              <w:rPr>
                <w:sz w:val="18"/>
              </w:rPr>
            </w:pPr>
            <w:r w:rsidRPr="00137DE4">
              <w:rPr>
                <w:sz w:val="18"/>
                <w:lang w:val="fr-FR"/>
              </w:rPr>
              <w:t>420</w:t>
            </w:r>
          </w:p>
        </w:tc>
        <w:tc>
          <w:tcPr>
            <w:tcW w:w="1357" w:type="dxa"/>
            <w:shd w:val="clear" w:color="auto" w:fill="auto"/>
            <w:vAlign w:val="bottom"/>
          </w:tcPr>
          <w:p w14:paraId="647C2517" w14:textId="77777777" w:rsidR="00137DE4" w:rsidRPr="00137DE4" w:rsidRDefault="00137DE4" w:rsidP="004B4EA7">
            <w:pPr>
              <w:keepNext/>
              <w:suppressAutoHyphens w:val="0"/>
              <w:spacing w:before="40" w:after="40" w:line="220" w:lineRule="exact"/>
              <w:jc w:val="right"/>
              <w:rPr>
                <w:sz w:val="18"/>
              </w:rPr>
            </w:pPr>
            <w:r w:rsidRPr="00137DE4">
              <w:rPr>
                <w:sz w:val="18"/>
                <w:lang w:val="fr-FR"/>
              </w:rPr>
              <w:t>370</w:t>
            </w:r>
          </w:p>
        </w:tc>
      </w:tr>
      <w:tr w:rsidR="00137DE4" w:rsidRPr="00137DE4" w14:paraId="26718DEB" w14:textId="77777777" w:rsidTr="00137DE4">
        <w:tc>
          <w:tcPr>
            <w:tcW w:w="3298" w:type="dxa"/>
            <w:tcBorders>
              <w:bottom w:val="single" w:sz="12" w:space="0" w:color="auto"/>
            </w:tcBorders>
            <w:shd w:val="clear" w:color="auto" w:fill="auto"/>
            <w:noWrap/>
          </w:tcPr>
          <w:p w14:paraId="05C3D9CD" w14:textId="789A8BE3" w:rsidR="00137DE4" w:rsidRPr="00137DE4" w:rsidRDefault="00137DE4" w:rsidP="00550CCA">
            <w:pPr>
              <w:suppressAutoHyphens w:val="0"/>
              <w:spacing w:before="40" w:after="40" w:line="220" w:lineRule="exact"/>
              <w:ind w:left="284"/>
              <w:rPr>
                <w:sz w:val="18"/>
              </w:rPr>
            </w:pPr>
            <w:r w:rsidRPr="00137DE4">
              <w:rPr>
                <w:sz w:val="18"/>
                <w:lang w:val="fr-FR"/>
              </w:rPr>
              <w:t>17 ans</w:t>
            </w:r>
          </w:p>
        </w:tc>
        <w:tc>
          <w:tcPr>
            <w:tcW w:w="1583" w:type="dxa"/>
            <w:tcBorders>
              <w:bottom w:val="single" w:sz="12" w:space="0" w:color="auto"/>
            </w:tcBorders>
            <w:shd w:val="clear" w:color="auto" w:fill="auto"/>
            <w:vAlign w:val="bottom"/>
          </w:tcPr>
          <w:p w14:paraId="458748E4" w14:textId="77777777" w:rsidR="00137DE4" w:rsidRPr="00137DE4" w:rsidRDefault="00137DE4" w:rsidP="00137DE4">
            <w:pPr>
              <w:suppressAutoHyphens w:val="0"/>
              <w:spacing w:before="40" w:after="40" w:line="220" w:lineRule="exact"/>
              <w:jc w:val="right"/>
              <w:rPr>
                <w:sz w:val="18"/>
              </w:rPr>
            </w:pPr>
            <w:r w:rsidRPr="00137DE4">
              <w:rPr>
                <w:sz w:val="18"/>
                <w:lang w:val="fr-FR"/>
              </w:rPr>
              <w:t>369</w:t>
            </w:r>
          </w:p>
        </w:tc>
        <w:tc>
          <w:tcPr>
            <w:tcW w:w="1132" w:type="dxa"/>
            <w:tcBorders>
              <w:bottom w:val="single" w:sz="12" w:space="0" w:color="auto"/>
            </w:tcBorders>
            <w:shd w:val="clear" w:color="auto" w:fill="auto"/>
            <w:vAlign w:val="bottom"/>
          </w:tcPr>
          <w:p w14:paraId="72042E3D" w14:textId="77777777" w:rsidR="00137DE4" w:rsidRPr="00137DE4" w:rsidRDefault="00137DE4" w:rsidP="00137DE4">
            <w:pPr>
              <w:suppressAutoHyphens w:val="0"/>
              <w:spacing w:before="40" w:after="40" w:line="220" w:lineRule="exact"/>
              <w:jc w:val="right"/>
              <w:rPr>
                <w:sz w:val="18"/>
              </w:rPr>
            </w:pPr>
            <w:r w:rsidRPr="00137DE4">
              <w:rPr>
                <w:sz w:val="18"/>
                <w:lang w:val="fr-FR"/>
              </w:rPr>
              <w:t>360</w:t>
            </w:r>
          </w:p>
        </w:tc>
        <w:tc>
          <w:tcPr>
            <w:tcW w:w="1357" w:type="dxa"/>
            <w:tcBorders>
              <w:bottom w:val="single" w:sz="12" w:space="0" w:color="auto"/>
            </w:tcBorders>
            <w:shd w:val="clear" w:color="auto" w:fill="auto"/>
            <w:vAlign w:val="bottom"/>
          </w:tcPr>
          <w:p w14:paraId="256ECB14" w14:textId="77777777" w:rsidR="00137DE4" w:rsidRPr="00137DE4" w:rsidRDefault="00137DE4" w:rsidP="00137DE4">
            <w:pPr>
              <w:suppressAutoHyphens w:val="0"/>
              <w:spacing w:before="40" w:after="40" w:line="220" w:lineRule="exact"/>
              <w:jc w:val="right"/>
              <w:rPr>
                <w:sz w:val="18"/>
              </w:rPr>
            </w:pPr>
            <w:r w:rsidRPr="00137DE4">
              <w:rPr>
                <w:sz w:val="18"/>
                <w:lang w:val="fr-FR"/>
              </w:rPr>
              <w:t>341</w:t>
            </w:r>
          </w:p>
        </w:tc>
      </w:tr>
    </w:tbl>
    <w:p w14:paraId="6D5E2711" w14:textId="77777777" w:rsidR="00137DE4" w:rsidRPr="00EA4082" w:rsidRDefault="00137DE4" w:rsidP="00137DE4">
      <w:pPr>
        <w:pStyle w:val="H1G"/>
        <w:ind w:right="1133"/>
        <w:rPr>
          <w:bCs/>
        </w:rPr>
      </w:pPr>
      <w:bookmarkStart w:id="36" w:name="_Hlk167720032"/>
      <w:bookmarkEnd w:id="35"/>
      <w:r>
        <w:rPr>
          <w:lang w:val="fr-FR"/>
        </w:rPr>
        <w:tab/>
      </w:r>
      <w:r>
        <w:rPr>
          <w:lang w:val="fr-FR"/>
        </w:rPr>
        <w:tab/>
      </w:r>
      <w:r>
        <w:rPr>
          <w:lang w:val="fr-FR"/>
        </w:rPr>
        <w:tab/>
      </w:r>
      <w:r>
        <w:rPr>
          <w:bCs/>
          <w:lang w:val="fr-FR"/>
        </w:rPr>
        <w:t>Réponse aux questions posées au paragraphe 21 de la liste de points</w:t>
      </w:r>
    </w:p>
    <w:p w14:paraId="500DA7F1" w14:textId="4B59BC41" w:rsidR="00137DE4" w:rsidRPr="00EA4082" w:rsidRDefault="00137DE4" w:rsidP="00137DE4">
      <w:pPr>
        <w:pStyle w:val="SingleTxtG"/>
        <w:ind w:right="1133"/>
      </w:pPr>
      <w:r>
        <w:rPr>
          <w:lang w:val="fr-FR"/>
        </w:rPr>
        <w:t>177</w:t>
      </w:r>
      <w:r w:rsidR="005302BC" w:rsidRPr="005302BC">
        <w:rPr>
          <w:lang w:val="fr-FR"/>
        </w:rPr>
        <w:t>.</w:t>
      </w:r>
      <w:r>
        <w:rPr>
          <w:lang w:val="fr-FR"/>
        </w:rPr>
        <w:tab/>
        <w:t>Le Programme national de développement économique et social du Turkménistan pour 2022-2025 et le Programme présidentiel de développement économique et social du Turkménistan pour 2022-2028 accordent une attention particulière au développement des enfants et des jeunes</w:t>
      </w:r>
      <w:r w:rsidR="005302BC" w:rsidRPr="005302BC">
        <w:rPr>
          <w:lang w:val="fr-FR"/>
        </w:rPr>
        <w:t>.</w:t>
      </w:r>
    </w:p>
    <w:p w14:paraId="36F0B0A1" w14:textId="2DCB186D" w:rsidR="00137DE4" w:rsidRPr="00EA4082" w:rsidRDefault="00137DE4" w:rsidP="00137DE4">
      <w:pPr>
        <w:pStyle w:val="SingleTxtG"/>
        <w:ind w:right="1133"/>
      </w:pPr>
      <w:r>
        <w:rPr>
          <w:lang w:val="fr-FR"/>
        </w:rPr>
        <w:t>178</w:t>
      </w:r>
      <w:r w:rsidR="005302BC" w:rsidRPr="005302BC">
        <w:rPr>
          <w:lang w:val="fr-FR"/>
        </w:rPr>
        <w:t>.</w:t>
      </w:r>
      <w:r>
        <w:rPr>
          <w:lang w:val="fr-FR"/>
        </w:rPr>
        <w:tab/>
        <w:t>En vertu de son engagement à atteindre les objectifs de développement durable, le Turkménistan assure un suivi systématique de la réalisation de ces objectifs</w:t>
      </w:r>
      <w:r w:rsidR="005302BC" w:rsidRPr="005302BC">
        <w:rPr>
          <w:lang w:val="fr-FR"/>
        </w:rPr>
        <w:t>.</w:t>
      </w:r>
      <w:r>
        <w:rPr>
          <w:lang w:val="fr-FR"/>
        </w:rPr>
        <w:t xml:space="preserve"> Le pays a mis en place, au sein des ministères et des administrations concernés, un groupe de travail sur les ODD qui suit chaque année les progrès accomplis en vue de la réalisation des ODD, notamment en ce qui concerne les enfants</w:t>
      </w:r>
      <w:r w:rsidR="005302BC" w:rsidRPr="005302BC">
        <w:rPr>
          <w:lang w:val="fr-FR"/>
        </w:rPr>
        <w:t>.</w:t>
      </w:r>
      <w:r>
        <w:rPr>
          <w:lang w:val="fr-FR"/>
        </w:rPr>
        <w:t xml:space="preserve"> En 2019 et en</w:t>
      </w:r>
      <w:r w:rsidR="005302BC">
        <w:rPr>
          <w:lang w:val="fr-FR"/>
        </w:rPr>
        <w:t xml:space="preserve"> </w:t>
      </w:r>
      <w:r>
        <w:rPr>
          <w:lang w:val="fr-FR"/>
        </w:rPr>
        <w:t>2023, le Turkménistan a également soumis des examens nationaux volontaires qui présentent les résultats de l’analyse des indicateurs des ODD relatifs aux enfants</w:t>
      </w:r>
      <w:r w:rsidR="005302BC" w:rsidRPr="005302BC">
        <w:rPr>
          <w:lang w:val="fr-FR"/>
        </w:rPr>
        <w:t>.</w:t>
      </w:r>
    </w:p>
    <w:p w14:paraId="4AB4CF6D" w14:textId="6EE89866" w:rsidR="00137DE4" w:rsidRPr="00EA4082" w:rsidRDefault="00137DE4" w:rsidP="00137DE4">
      <w:pPr>
        <w:pStyle w:val="SingleTxtG"/>
        <w:ind w:right="1133"/>
      </w:pPr>
      <w:r>
        <w:rPr>
          <w:lang w:val="fr-FR"/>
        </w:rPr>
        <w:t>179</w:t>
      </w:r>
      <w:r w:rsidR="005302BC" w:rsidRPr="005302BC">
        <w:rPr>
          <w:lang w:val="fr-FR"/>
        </w:rPr>
        <w:t>.</w:t>
      </w:r>
      <w:r>
        <w:rPr>
          <w:lang w:val="fr-FR"/>
        </w:rPr>
        <w:tab/>
        <w:t>En outre, le Turkménistan réalise systématiquement l’enquête en grappes à indicateurs multiples</w:t>
      </w:r>
      <w:r w:rsidR="005302BC">
        <w:rPr>
          <w:lang w:val="fr-FR"/>
        </w:rPr>
        <w:t xml:space="preserve"> </w:t>
      </w:r>
      <w:r>
        <w:rPr>
          <w:lang w:val="fr-FR"/>
        </w:rPr>
        <w:t>(MICS), qui accorde une attention particulière au développement, à la santé, à la nutrition et à l’éducation des enfants</w:t>
      </w:r>
      <w:r w:rsidR="005302BC" w:rsidRPr="005302BC">
        <w:rPr>
          <w:lang w:val="fr-FR"/>
        </w:rPr>
        <w:t>.</w:t>
      </w:r>
    </w:p>
    <w:p w14:paraId="1586789E" w14:textId="77777777" w:rsidR="00137DE4" w:rsidRPr="00EA4082" w:rsidRDefault="00137DE4" w:rsidP="00137DE4">
      <w:pPr>
        <w:pStyle w:val="H1G"/>
        <w:ind w:right="1133"/>
        <w:rPr>
          <w:bCs/>
        </w:rPr>
      </w:pPr>
      <w:r>
        <w:rPr>
          <w:lang w:val="fr-FR"/>
        </w:rPr>
        <w:tab/>
      </w:r>
      <w:r>
        <w:rPr>
          <w:lang w:val="fr-FR"/>
        </w:rPr>
        <w:tab/>
      </w:r>
      <w:r>
        <w:rPr>
          <w:lang w:val="fr-FR"/>
        </w:rPr>
        <w:tab/>
      </w:r>
      <w:r>
        <w:rPr>
          <w:bCs/>
          <w:lang w:val="fr-FR"/>
        </w:rPr>
        <w:t>Réponse aux questions posées au paragraphe 23 de la liste de points</w:t>
      </w:r>
    </w:p>
    <w:p w14:paraId="01AD3ED5" w14:textId="18EAB59C" w:rsidR="007341B7" w:rsidRDefault="00137DE4" w:rsidP="00137DE4">
      <w:pPr>
        <w:pStyle w:val="SingleTxtG"/>
        <w:rPr>
          <w:lang w:val="fr-FR"/>
        </w:rPr>
      </w:pPr>
      <w:r>
        <w:rPr>
          <w:lang w:val="fr-FR"/>
        </w:rPr>
        <w:t>180</w:t>
      </w:r>
      <w:r w:rsidR="005302BC" w:rsidRPr="005302BC">
        <w:rPr>
          <w:lang w:val="fr-FR"/>
        </w:rPr>
        <w:t>.</w:t>
      </w:r>
      <w:r>
        <w:rPr>
          <w:lang w:val="fr-FR"/>
        </w:rPr>
        <w:tab/>
        <w:t>Les domaines prioritaires liés à l’enfance mis en place dans le cadre de la politique publique sont indiqués ci-dessus, dans la réponse aux questions posées au paragraphe</w:t>
      </w:r>
      <w:r w:rsidR="004B4EA7">
        <w:rPr>
          <w:lang w:val="fr-FR"/>
        </w:rPr>
        <w:t> </w:t>
      </w:r>
      <w:r>
        <w:rPr>
          <w:lang w:val="fr-FR"/>
        </w:rPr>
        <w:t>15</w:t>
      </w:r>
      <w:r w:rsidR="004B4EA7">
        <w:rPr>
          <w:lang w:val="fr-FR"/>
        </w:rPr>
        <w:t> </w:t>
      </w:r>
      <w:r>
        <w:rPr>
          <w:lang w:val="fr-FR"/>
        </w:rPr>
        <w:t>(al</w:t>
      </w:r>
      <w:r w:rsidR="005302BC" w:rsidRPr="005302BC">
        <w:rPr>
          <w:lang w:val="fr-FR"/>
        </w:rPr>
        <w:t>.</w:t>
      </w:r>
      <w:r>
        <w:rPr>
          <w:lang w:val="fr-FR"/>
        </w:rPr>
        <w:t> c))</w:t>
      </w:r>
      <w:r w:rsidR="005302BC" w:rsidRPr="005302BC">
        <w:rPr>
          <w:lang w:val="fr-FR"/>
        </w:rPr>
        <w:t>.</w:t>
      </w:r>
      <w:bookmarkEnd w:id="36"/>
    </w:p>
    <w:p w14:paraId="3735EB38" w14:textId="18FCBBA3" w:rsidR="00137DE4" w:rsidRPr="00137DE4" w:rsidRDefault="00137DE4" w:rsidP="00137DE4">
      <w:pPr>
        <w:pStyle w:val="SingleTxtG"/>
        <w:spacing w:before="240" w:after="0"/>
        <w:jc w:val="center"/>
        <w:rPr>
          <w:u w:val="single"/>
        </w:rPr>
      </w:pPr>
      <w:r>
        <w:rPr>
          <w:u w:val="single"/>
        </w:rPr>
        <w:tab/>
      </w:r>
      <w:r>
        <w:rPr>
          <w:u w:val="single"/>
        </w:rPr>
        <w:tab/>
      </w:r>
      <w:r>
        <w:rPr>
          <w:u w:val="single"/>
        </w:rPr>
        <w:tab/>
      </w:r>
    </w:p>
    <w:sectPr w:rsidR="00137DE4" w:rsidRPr="00137DE4" w:rsidSect="00137DE4">
      <w:headerReference w:type="even" r:id="rId25"/>
      <w:headerReference w:type="default" r:id="rId26"/>
      <w:footerReference w:type="even" r:id="rId27"/>
      <w:footerReference w:type="default" r:id="rId28"/>
      <w:footerReference w:type="first" r:id="rId2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9C43BA" w14:textId="77777777" w:rsidR="0085243A" w:rsidRDefault="0085243A" w:rsidP="00F95C08">
      <w:pPr>
        <w:spacing w:line="240" w:lineRule="auto"/>
      </w:pPr>
    </w:p>
  </w:endnote>
  <w:endnote w:type="continuationSeparator" w:id="0">
    <w:p w14:paraId="52E849FD" w14:textId="77777777" w:rsidR="0085243A" w:rsidRPr="00AC3823" w:rsidRDefault="0085243A" w:rsidP="00AC3823">
      <w:pPr>
        <w:pStyle w:val="Pieddepage"/>
      </w:pPr>
    </w:p>
  </w:endnote>
  <w:endnote w:type="continuationNotice" w:id="1">
    <w:p w14:paraId="160A1C68" w14:textId="77777777" w:rsidR="0085243A" w:rsidRDefault="0085243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1FDBCB" w14:textId="3079C858" w:rsidR="00137DE4" w:rsidRPr="00137DE4" w:rsidRDefault="00137DE4" w:rsidP="00137DE4">
    <w:pPr>
      <w:pStyle w:val="Pieddepage"/>
      <w:tabs>
        <w:tab w:val="right" w:pos="9638"/>
      </w:tabs>
    </w:pPr>
    <w:r w:rsidRPr="00137DE4">
      <w:rPr>
        <w:b/>
        <w:sz w:val="18"/>
      </w:rPr>
      <w:fldChar w:fldCharType="begin"/>
    </w:r>
    <w:r w:rsidRPr="00137DE4">
      <w:rPr>
        <w:b/>
        <w:sz w:val="18"/>
      </w:rPr>
      <w:instrText xml:space="preserve"> PAGE  \* MERGEFORMAT </w:instrText>
    </w:r>
    <w:r w:rsidRPr="00137DE4">
      <w:rPr>
        <w:b/>
        <w:sz w:val="18"/>
      </w:rPr>
      <w:fldChar w:fldCharType="separate"/>
    </w:r>
    <w:r w:rsidRPr="00137DE4">
      <w:rPr>
        <w:b/>
        <w:noProof/>
        <w:sz w:val="18"/>
      </w:rPr>
      <w:t>2</w:t>
    </w:r>
    <w:r w:rsidRPr="00137DE4">
      <w:rPr>
        <w:b/>
        <w:sz w:val="18"/>
      </w:rPr>
      <w:fldChar w:fldCharType="end"/>
    </w:r>
    <w:r>
      <w:rPr>
        <w:b/>
        <w:sz w:val="18"/>
      </w:rPr>
      <w:tab/>
    </w:r>
    <w:r>
      <w:t>GE.24-13222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920189" w14:textId="025E7312" w:rsidR="00137DE4" w:rsidRPr="00137DE4" w:rsidRDefault="00137DE4" w:rsidP="00137DE4">
    <w:pPr>
      <w:pStyle w:val="Pieddepage"/>
      <w:tabs>
        <w:tab w:val="right" w:pos="9638"/>
      </w:tabs>
      <w:rPr>
        <w:b/>
        <w:sz w:val="18"/>
      </w:rPr>
    </w:pPr>
    <w:r>
      <w:t>GE.24-13222</w:t>
    </w:r>
    <w:r>
      <w:tab/>
    </w:r>
    <w:r w:rsidRPr="00137DE4">
      <w:rPr>
        <w:b/>
        <w:sz w:val="18"/>
      </w:rPr>
      <w:fldChar w:fldCharType="begin"/>
    </w:r>
    <w:r w:rsidRPr="00137DE4">
      <w:rPr>
        <w:b/>
        <w:sz w:val="18"/>
      </w:rPr>
      <w:instrText xml:space="preserve"> PAGE  \* MERGEFORMAT </w:instrText>
    </w:r>
    <w:r w:rsidRPr="00137DE4">
      <w:rPr>
        <w:b/>
        <w:sz w:val="18"/>
      </w:rPr>
      <w:fldChar w:fldCharType="separate"/>
    </w:r>
    <w:r w:rsidRPr="00137DE4">
      <w:rPr>
        <w:b/>
        <w:noProof/>
        <w:sz w:val="18"/>
      </w:rPr>
      <w:t>3</w:t>
    </w:r>
    <w:r w:rsidRPr="00137DE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84A585" w14:textId="0218BC50" w:rsidR="002D14A3" w:rsidRPr="00137DE4" w:rsidRDefault="00137DE4" w:rsidP="00137DE4">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7ED0D825" wp14:editId="4B27D7F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24-13222  (F)</w:t>
    </w:r>
    <w:r>
      <w:rPr>
        <w:noProof/>
        <w:sz w:val="20"/>
      </w:rPr>
      <w:drawing>
        <wp:anchor distT="0" distB="0" distL="114300" distR="114300" simplePos="0" relativeHeight="251660288" behindDoc="0" locked="0" layoutInCell="1" allowOverlap="1" wp14:anchorId="28EE121B" wp14:editId="52103843">
          <wp:simplePos x="0" y="0"/>
          <wp:positionH relativeFrom="margin">
            <wp:posOffset>5489575</wp:posOffset>
          </wp:positionH>
          <wp:positionV relativeFrom="margin">
            <wp:posOffset>8891905</wp:posOffset>
          </wp:positionV>
          <wp:extent cx="628650" cy="628650"/>
          <wp:effectExtent l="0" t="0" r="0" b="0"/>
          <wp:wrapNone/>
          <wp:docPr id="98069944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w:t>
    </w:r>
    <w:r w:rsidR="00B229C7">
      <w:rPr>
        <w:sz w:val="20"/>
      </w:rPr>
      <w:t>040924    060924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772F07" w14:textId="77777777" w:rsidR="0085243A" w:rsidRPr="00AC3823" w:rsidRDefault="0085243A" w:rsidP="00AC3823">
      <w:pPr>
        <w:pStyle w:val="Pieddepage"/>
        <w:tabs>
          <w:tab w:val="right" w:pos="2155"/>
        </w:tabs>
        <w:spacing w:after="80" w:line="240" w:lineRule="atLeast"/>
        <w:ind w:left="680"/>
        <w:rPr>
          <w:u w:val="single"/>
        </w:rPr>
      </w:pPr>
      <w:r>
        <w:rPr>
          <w:u w:val="single"/>
        </w:rPr>
        <w:tab/>
      </w:r>
    </w:p>
  </w:footnote>
  <w:footnote w:type="continuationSeparator" w:id="0">
    <w:p w14:paraId="5D957F46" w14:textId="77777777" w:rsidR="0085243A" w:rsidRPr="00AC3823" w:rsidRDefault="0085243A" w:rsidP="00AC3823">
      <w:pPr>
        <w:pStyle w:val="Pieddepage"/>
        <w:tabs>
          <w:tab w:val="right" w:pos="2155"/>
        </w:tabs>
        <w:spacing w:after="80" w:line="240" w:lineRule="atLeast"/>
        <w:ind w:left="680"/>
        <w:rPr>
          <w:u w:val="single"/>
        </w:rPr>
      </w:pPr>
      <w:r>
        <w:rPr>
          <w:u w:val="single"/>
        </w:rPr>
        <w:tab/>
      </w:r>
    </w:p>
  </w:footnote>
  <w:footnote w:type="continuationNotice" w:id="1">
    <w:p w14:paraId="04549298" w14:textId="77777777" w:rsidR="0085243A" w:rsidRPr="00AC3823" w:rsidRDefault="0085243A">
      <w:pPr>
        <w:spacing w:line="240" w:lineRule="auto"/>
        <w:rPr>
          <w:sz w:val="2"/>
          <w:szCs w:val="2"/>
        </w:rPr>
      </w:pPr>
    </w:p>
  </w:footnote>
  <w:footnote w:id="2">
    <w:p w14:paraId="15FEF673" w14:textId="17721EC4" w:rsidR="00137DE4" w:rsidRDefault="00137DE4" w:rsidP="00137DE4">
      <w:pPr>
        <w:pStyle w:val="Notedebasdepage"/>
        <w:rPr>
          <w:lang w:val="fr-FR"/>
        </w:rPr>
      </w:pPr>
      <w:r w:rsidRPr="00137DE4">
        <w:rPr>
          <w:sz w:val="20"/>
          <w:szCs w:val="22"/>
          <w:lang w:val="fr-FR"/>
        </w:rPr>
        <w:tab/>
        <w:t>*</w:t>
      </w:r>
      <w:r w:rsidRPr="00137DE4">
        <w:rPr>
          <w:sz w:val="20"/>
          <w:szCs w:val="22"/>
          <w:lang w:val="fr-FR"/>
        </w:rPr>
        <w:tab/>
      </w:r>
      <w:r>
        <w:rPr>
          <w:lang w:val="fr-FR"/>
        </w:rPr>
        <w:t>La version originale du présent document n’a pas été revue par les services d’édition</w:t>
      </w:r>
      <w:r w:rsidR="005302BC" w:rsidRPr="005302BC">
        <w:rPr>
          <w:lang w:val="fr-FR"/>
        </w:rPr>
        <w:t>.</w:t>
      </w:r>
    </w:p>
    <w:p w14:paraId="0BAA2F57" w14:textId="77777777" w:rsidR="00137DE4" w:rsidRPr="00EA4082" w:rsidRDefault="00137DE4" w:rsidP="00137DE4">
      <w:pPr>
        <w:pStyle w:val="Notedebasdepag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D7AC05" w14:textId="7E48998C" w:rsidR="00137DE4" w:rsidRPr="00137DE4" w:rsidRDefault="00137DE4">
    <w:pPr>
      <w:pStyle w:val="En-tte"/>
    </w:pPr>
    <w:fldSimple w:instr=" TITLE  \* MERGEFORMAT ">
      <w:r w:rsidR="000A609A">
        <w:t>CRC/C/TKM/RQ/5-6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7AA48E" w14:textId="69004329" w:rsidR="00137DE4" w:rsidRPr="00137DE4" w:rsidRDefault="00137DE4" w:rsidP="00137DE4">
    <w:pPr>
      <w:pStyle w:val="En-tte"/>
      <w:jc w:val="right"/>
    </w:pPr>
    <w:fldSimple w:instr=" TITLE  \* MERGEFORMAT ">
      <w:r w:rsidR="000A609A">
        <w:t>CRC/C/TKM/RQ/5-6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22616154">
    <w:abstractNumId w:val="14"/>
  </w:num>
  <w:num w:numId="2" w16cid:durableId="1921333580">
    <w:abstractNumId w:val="11"/>
  </w:num>
  <w:num w:numId="3" w16cid:durableId="880898490">
    <w:abstractNumId w:val="10"/>
  </w:num>
  <w:num w:numId="4" w16cid:durableId="600072419">
    <w:abstractNumId w:val="8"/>
  </w:num>
  <w:num w:numId="5" w16cid:durableId="827936462">
    <w:abstractNumId w:val="3"/>
  </w:num>
  <w:num w:numId="6" w16cid:durableId="639385261">
    <w:abstractNumId w:val="2"/>
  </w:num>
  <w:num w:numId="7" w16cid:durableId="503400764">
    <w:abstractNumId w:val="1"/>
  </w:num>
  <w:num w:numId="8" w16cid:durableId="993265910">
    <w:abstractNumId w:val="0"/>
  </w:num>
  <w:num w:numId="9" w16cid:durableId="785739676">
    <w:abstractNumId w:val="9"/>
  </w:num>
  <w:num w:numId="10" w16cid:durableId="1414089783">
    <w:abstractNumId w:val="7"/>
  </w:num>
  <w:num w:numId="11" w16cid:durableId="70737992">
    <w:abstractNumId w:val="6"/>
  </w:num>
  <w:num w:numId="12" w16cid:durableId="2062287066">
    <w:abstractNumId w:val="5"/>
  </w:num>
  <w:num w:numId="13" w16cid:durableId="68970102">
    <w:abstractNumId w:val="4"/>
  </w:num>
  <w:num w:numId="14" w16cid:durableId="1621838549">
    <w:abstractNumId w:val="14"/>
  </w:num>
  <w:num w:numId="15" w16cid:durableId="1862237535">
    <w:abstractNumId w:val="11"/>
  </w:num>
  <w:num w:numId="16" w16cid:durableId="75135487">
    <w:abstractNumId w:val="10"/>
  </w:num>
  <w:num w:numId="17" w16cid:durableId="1253078998">
    <w:abstractNumId w:val="14"/>
  </w:num>
  <w:num w:numId="18" w16cid:durableId="1188063002">
    <w:abstractNumId w:val="11"/>
  </w:num>
  <w:num w:numId="19" w16cid:durableId="1144927262">
    <w:abstractNumId w:val="10"/>
  </w:num>
  <w:num w:numId="20" w16cid:durableId="197090630">
    <w:abstractNumId w:val="12"/>
  </w:num>
  <w:num w:numId="21" w16cid:durableId="798840335">
    <w:abstractNumId w:val="13"/>
  </w:num>
  <w:num w:numId="22" w16cid:durableId="139257809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6"/>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243A"/>
    <w:rsid w:val="00005D17"/>
    <w:rsid w:val="00017F94"/>
    <w:rsid w:val="00023842"/>
    <w:rsid w:val="000334F9"/>
    <w:rsid w:val="000354E9"/>
    <w:rsid w:val="00074513"/>
    <w:rsid w:val="0007796D"/>
    <w:rsid w:val="000A609A"/>
    <w:rsid w:val="000B7790"/>
    <w:rsid w:val="00111F2F"/>
    <w:rsid w:val="00137DE4"/>
    <w:rsid w:val="0014365E"/>
    <w:rsid w:val="00176178"/>
    <w:rsid w:val="001F525A"/>
    <w:rsid w:val="0021215C"/>
    <w:rsid w:val="00223272"/>
    <w:rsid w:val="0024779E"/>
    <w:rsid w:val="00260A30"/>
    <w:rsid w:val="002A6C80"/>
    <w:rsid w:val="002D14A3"/>
    <w:rsid w:val="00311E81"/>
    <w:rsid w:val="00340ED0"/>
    <w:rsid w:val="00364782"/>
    <w:rsid w:val="0041118D"/>
    <w:rsid w:val="00411C8E"/>
    <w:rsid w:val="00436670"/>
    <w:rsid w:val="00446FE5"/>
    <w:rsid w:val="00452396"/>
    <w:rsid w:val="00460DF7"/>
    <w:rsid w:val="00485B35"/>
    <w:rsid w:val="004905A4"/>
    <w:rsid w:val="004B4EA7"/>
    <w:rsid w:val="004B5BEA"/>
    <w:rsid w:val="004D7A2C"/>
    <w:rsid w:val="005302BC"/>
    <w:rsid w:val="005505B7"/>
    <w:rsid w:val="00550CCA"/>
    <w:rsid w:val="00573BE5"/>
    <w:rsid w:val="0058375F"/>
    <w:rsid w:val="00586ED3"/>
    <w:rsid w:val="00596AA9"/>
    <w:rsid w:val="005F40A9"/>
    <w:rsid w:val="006351FC"/>
    <w:rsid w:val="006545E7"/>
    <w:rsid w:val="006F559C"/>
    <w:rsid w:val="0071601D"/>
    <w:rsid w:val="007341B7"/>
    <w:rsid w:val="00760CBC"/>
    <w:rsid w:val="007A62E6"/>
    <w:rsid w:val="007E1750"/>
    <w:rsid w:val="007F11FA"/>
    <w:rsid w:val="007F61AD"/>
    <w:rsid w:val="0080684C"/>
    <w:rsid w:val="00840413"/>
    <w:rsid w:val="0085243A"/>
    <w:rsid w:val="00871C75"/>
    <w:rsid w:val="008776DC"/>
    <w:rsid w:val="00881104"/>
    <w:rsid w:val="008C54BD"/>
    <w:rsid w:val="008F3CA0"/>
    <w:rsid w:val="00940429"/>
    <w:rsid w:val="009705C8"/>
    <w:rsid w:val="00A30353"/>
    <w:rsid w:val="00A40217"/>
    <w:rsid w:val="00A4671E"/>
    <w:rsid w:val="00AC3823"/>
    <w:rsid w:val="00AE323C"/>
    <w:rsid w:val="00B00181"/>
    <w:rsid w:val="00B229C7"/>
    <w:rsid w:val="00B24A9B"/>
    <w:rsid w:val="00B765F7"/>
    <w:rsid w:val="00BA0CA9"/>
    <w:rsid w:val="00BD028E"/>
    <w:rsid w:val="00C02897"/>
    <w:rsid w:val="00C72B1E"/>
    <w:rsid w:val="00C75830"/>
    <w:rsid w:val="00CB7900"/>
    <w:rsid w:val="00CE07BF"/>
    <w:rsid w:val="00D3439C"/>
    <w:rsid w:val="00DA0C8E"/>
    <w:rsid w:val="00DB1831"/>
    <w:rsid w:val="00DD3BFD"/>
    <w:rsid w:val="00DF6678"/>
    <w:rsid w:val="00ED6B64"/>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D15B88"/>
  <w15:docId w15:val="{C9210D10-ED5B-4186-8274-F8589B15F5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uiPriority w:val="99"/>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uiPriority w:val="99"/>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311E81"/>
    <w:pPr>
      <w:spacing w:line="240" w:lineRule="auto"/>
    </w:pPr>
    <w:rPr>
      <w:sz w:val="16"/>
    </w:rPr>
  </w:style>
  <w:style w:type="character" w:customStyle="1" w:styleId="PieddepageCar">
    <w:name w:val="Pied de page Car"/>
    <w:aliases w:val="3_G Car"/>
    <w:basedOn w:val="Policepardfaut"/>
    <w:link w:val="Pieddepage"/>
    <w:uiPriority w:val="99"/>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uiPriority w:val="99"/>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qFormat/>
    <w:rsid w:val="00311E81"/>
    <w:pPr>
      <w:keepNext/>
      <w:keepLines/>
      <w:spacing w:before="240" w:after="240" w:line="580" w:lineRule="exact"/>
      <w:ind w:left="1134" w:right="1134"/>
    </w:pPr>
    <w:rPr>
      <w:b/>
      <w:sz w:val="56"/>
    </w:rPr>
  </w:style>
  <w:style w:type="paragraph" w:customStyle="1" w:styleId="SMG">
    <w:name w:val="__S_M_G"/>
    <w:basedOn w:val="Normal"/>
    <w:next w:val="Normal"/>
    <w:qFormat/>
    <w:rsid w:val="00311E81"/>
    <w:pPr>
      <w:keepNext/>
      <w:keepLines/>
      <w:spacing w:before="240" w:after="240" w:line="420" w:lineRule="exact"/>
      <w:ind w:left="1134" w:right="1134"/>
    </w:pPr>
    <w:rPr>
      <w:b/>
      <w:sz w:val="40"/>
    </w:rPr>
  </w:style>
  <w:style w:type="paragraph" w:customStyle="1" w:styleId="SSG">
    <w:name w:val="__S_S_G"/>
    <w:basedOn w:val="Normal"/>
    <w:next w:val="Normal"/>
    <w:qFormat/>
    <w:rsid w:val="00311E81"/>
    <w:pPr>
      <w:keepNext/>
      <w:keepLines/>
      <w:spacing w:before="240" w:after="240" w:line="300" w:lineRule="exact"/>
      <w:ind w:left="1134" w:right="1134"/>
    </w:pPr>
    <w:rPr>
      <w:b/>
      <w:sz w:val="28"/>
    </w:rPr>
  </w:style>
  <w:style w:type="paragraph" w:customStyle="1" w:styleId="XLargeG">
    <w:name w:val="__XLarge_G"/>
    <w:basedOn w:val="Normal"/>
    <w:next w:val="Normal"/>
    <w:qFormat/>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uiPriority w:val="99"/>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uiPriority w:val="99"/>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uiPriority w:val="99"/>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uiPriority w:val="99"/>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uiPriority w:val="99"/>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ParaNoG">
    <w:name w:val="_ParaNo._G"/>
    <w:basedOn w:val="Normal"/>
    <w:next w:val="Normal"/>
    <w:qFormat/>
    <w:rsid w:val="00137DE4"/>
    <w:pPr>
      <w:numPr>
        <w:numId w:val="20"/>
      </w:numPr>
      <w:tabs>
        <w:tab w:val="clear" w:pos="1491"/>
      </w:tabs>
      <w:kinsoku/>
      <w:overflowPunct/>
      <w:autoSpaceDE/>
      <w:autoSpaceDN/>
      <w:adjustRightInd/>
      <w:snapToGrid/>
      <w:spacing w:after="120"/>
      <w:jc w:val="both"/>
      <w:outlineLvl w:val="0"/>
    </w:pPr>
    <w:rPr>
      <w:rFonts w:eastAsia="Times New Roman"/>
      <w:lang w:val="ru-RU" w:eastAsia="ru-RU"/>
    </w:rPr>
  </w:style>
  <w:style w:type="table" w:customStyle="1" w:styleId="TabNum">
    <w:name w:val="_TabNum"/>
    <w:basedOn w:val="TableauNormal"/>
    <w:rsid w:val="00137DE4"/>
    <w:pPr>
      <w:spacing w:before="40" w:after="40" w:line="220" w:lineRule="exact"/>
      <w:jc w:val="right"/>
    </w:pPr>
    <w:rPr>
      <w:rFonts w:ascii="Times New Roman" w:hAnsi="Times New Roman" w:cs="Times New Roman"/>
      <w:sz w:val="18"/>
      <w:szCs w:val="20"/>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auNormal"/>
    <w:rsid w:val="00137DE4"/>
    <w:pPr>
      <w:spacing w:before="40" w:after="120" w:line="240" w:lineRule="atLeast"/>
    </w:pPr>
    <w:rPr>
      <w:rFonts w:ascii="Times New Roman" w:hAnsi="Times New Roman" w:cs="Times New Roman"/>
      <w:sz w:val="20"/>
      <w:szCs w:val="20"/>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character" w:customStyle="1" w:styleId="SingleTxtGChar">
    <w:name w:val="_ Single Txt_G Char"/>
    <w:link w:val="SingleTxtG"/>
    <w:uiPriority w:val="99"/>
    <w:locked/>
    <w:rsid w:val="00137DE4"/>
    <w:rPr>
      <w:rFonts w:ascii="Times New Roman" w:eastAsiaTheme="minorHAnsi" w:hAnsi="Times New Roman" w:cs="Times New Roman"/>
      <w:sz w:val="20"/>
      <w:szCs w:val="20"/>
      <w:lang w:eastAsia="en-US"/>
    </w:rPr>
  </w:style>
  <w:style w:type="numbering" w:styleId="111111">
    <w:name w:val="Outline List 2"/>
    <w:basedOn w:val="Aucuneliste"/>
    <w:semiHidden/>
    <w:rsid w:val="00137DE4"/>
    <w:pPr>
      <w:numPr>
        <w:numId w:val="21"/>
      </w:numPr>
    </w:pPr>
  </w:style>
  <w:style w:type="numbering" w:styleId="1ai">
    <w:name w:val="Outline List 1"/>
    <w:basedOn w:val="Aucuneliste"/>
    <w:semiHidden/>
    <w:rsid w:val="00137DE4"/>
    <w:pPr>
      <w:numPr>
        <w:numId w:val="22"/>
      </w:numPr>
    </w:pPr>
  </w:style>
  <w:style w:type="table" w:customStyle="1" w:styleId="TableGrid1">
    <w:name w:val="Table Grid1"/>
    <w:basedOn w:val="TableauNormal"/>
    <w:rsid w:val="00137DE4"/>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1">
    <w:name w:val="Нет списка1"/>
    <w:next w:val="Aucuneliste"/>
    <w:uiPriority w:val="99"/>
    <w:semiHidden/>
    <w:unhideWhenUsed/>
    <w:rsid w:val="00137DE4"/>
  </w:style>
  <w:style w:type="paragraph" w:customStyle="1" w:styleId="Default">
    <w:name w:val="Default"/>
    <w:uiPriority w:val="99"/>
    <w:rsid w:val="00137DE4"/>
    <w:pPr>
      <w:autoSpaceDE w:val="0"/>
      <w:autoSpaceDN w:val="0"/>
      <w:adjustRightInd w:val="0"/>
      <w:spacing w:after="0" w:line="240" w:lineRule="auto"/>
    </w:pPr>
    <w:rPr>
      <w:rFonts w:ascii="Times New Roman" w:eastAsiaTheme="minorHAnsi" w:hAnsi="Times New Roman" w:cs="Times New Roman"/>
      <w:color w:val="000000"/>
      <w:sz w:val="24"/>
      <w:szCs w:val="24"/>
      <w:lang w:val="en-US" w:eastAsia="en-US"/>
    </w:rPr>
  </w:style>
  <w:style w:type="paragraph" w:styleId="Paragraphedeliste">
    <w:name w:val="List Paragraph"/>
    <w:basedOn w:val="Normal"/>
    <w:link w:val="ParagraphedelisteCar"/>
    <w:uiPriority w:val="99"/>
    <w:qFormat/>
    <w:rsid w:val="00137DE4"/>
    <w:pPr>
      <w:suppressAutoHyphens w:val="0"/>
      <w:kinsoku/>
      <w:overflowPunct/>
      <w:autoSpaceDE/>
      <w:autoSpaceDN/>
      <w:adjustRightInd/>
      <w:snapToGrid/>
      <w:spacing w:after="160" w:line="259" w:lineRule="auto"/>
      <w:contextualSpacing/>
    </w:pPr>
    <w:rPr>
      <w:rFonts w:asciiTheme="minorHAnsi" w:hAnsiTheme="minorHAnsi" w:cstheme="minorBidi"/>
      <w:kern w:val="2"/>
      <w:sz w:val="22"/>
      <w:szCs w:val="22"/>
      <w:lang w:val="en-US"/>
    </w:rPr>
  </w:style>
  <w:style w:type="character" w:customStyle="1" w:styleId="a">
    <w:name w:val="Основной текст_"/>
    <w:basedOn w:val="Policepardfaut"/>
    <w:link w:val="10"/>
    <w:uiPriority w:val="99"/>
    <w:rsid w:val="00137DE4"/>
    <w:rPr>
      <w:sz w:val="32"/>
      <w:szCs w:val="32"/>
    </w:rPr>
  </w:style>
  <w:style w:type="paragraph" w:customStyle="1" w:styleId="10">
    <w:name w:val="Основной текст1"/>
    <w:basedOn w:val="Normal"/>
    <w:link w:val="a"/>
    <w:uiPriority w:val="99"/>
    <w:rsid w:val="00137DE4"/>
    <w:pPr>
      <w:widowControl w:val="0"/>
      <w:suppressAutoHyphens w:val="0"/>
      <w:kinsoku/>
      <w:overflowPunct/>
      <w:autoSpaceDE/>
      <w:autoSpaceDN/>
      <w:adjustRightInd/>
      <w:snapToGrid/>
      <w:spacing w:after="160" w:line="252" w:lineRule="auto"/>
      <w:ind w:firstLine="400"/>
    </w:pPr>
    <w:rPr>
      <w:rFonts w:asciiTheme="minorHAnsi" w:eastAsia="Times New Roman" w:hAnsiTheme="minorHAnsi" w:cstheme="minorBidi"/>
      <w:sz w:val="32"/>
      <w:szCs w:val="32"/>
      <w:lang w:eastAsia="zh-CN"/>
    </w:rPr>
  </w:style>
  <w:style w:type="character" w:customStyle="1" w:styleId="cs3b0a1abe">
    <w:name w:val="cs3b0a1abe"/>
    <w:basedOn w:val="Policepardfaut"/>
    <w:uiPriority w:val="99"/>
    <w:rsid w:val="00137DE4"/>
  </w:style>
  <w:style w:type="paragraph" w:styleId="Corpsdetexte">
    <w:name w:val="Body Text"/>
    <w:basedOn w:val="Normal"/>
    <w:link w:val="CorpsdetexteCar"/>
    <w:uiPriority w:val="99"/>
    <w:rsid w:val="00137DE4"/>
    <w:pPr>
      <w:suppressAutoHyphens w:val="0"/>
      <w:kinsoku/>
      <w:overflowPunct/>
      <w:autoSpaceDE/>
      <w:autoSpaceDN/>
      <w:adjustRightInd/>
      <w:snapToGrid/>
      <w:spacing w:after="120" w:line="240" w:lineRule="auto"/>
    </w:pPr>
    <w:rPr>
      <w:rFonts w:eastAsia="Times New Roman"/>
      <w:lang w:val="ru-RU" w:eastAsia="ru-RU"/>
    </w:rPr>
  </w:style>
  <w:style w:type="character" w:customStyle="1" w:styleId="CorpsdetexteCar">
    <w:name w:val="Corps de texte Car"/>
    <w:basedOn w:val="Policepardfaut"/>
    <w:link w:val="Corpsdetexte"/>
    <w:uiPriority w:val="99"/>
    <w:rsid w:val="00137DE4"/>
    <w:rPr>
      <w:rFonts w:ascii="Times New Roman" w:hAnsi="Times New Roman" w:cs="Times New Roman"/>
      <w:sz w:val="20"/>
      <w:szCs w:val="20"/>
      <w:lang w:val="ru-RU" w:eastAsia="ru-RU"/>
    </w:rPr>
  </w:style>
  <w:style w:type="paragraph" w:styleId="NormalWeb">
    <w:name w:val="Normal (Web)"/>
    <w:basedOn w:val="Normal"/>
    <w:uiPriority w:val="99"/>
    <w:rsid w:val="00137DE4"/>
    <w:pPr>
      <w:suppressAutoHyphens w:val="0"/>
      <w:kinsoku/>
      <w:overflowPunct/>
      <w:autoSpaceDE/>
      <w:autoSpaceDN/>
      <w:adjustRightInd/>
      <w:snapToGrid/>
      <w:spacing w:before="100" w:beforeAutospacing="1" w:after="100" w:afterAutospacing="1" w:line="240" w:lineRule="auto"/>
    </w:pPr>
    <w:rPr>
      <w:rFonts w:ascii="Arial Unicode MS" w:eastAsia="Arial Unicode MS" w:hAnsi="Arial Unicode MS" w:cs="Arial Unicode MS"/>
      <w:color w:val="000000"/>
      <w:sz w:val="24"/>
      <w:szCs w:val="24"/>
      <w:lang w:val="ru-RU" w:eastAsia="ru-RU"/>
    </w:rPr>
  </w:style>
  <w:style w:type="character" w:customStyle="1" w:styleId="cse547e71d">
    <w:name w:val="cse547e71d"/>
    <w:basedOn w:val="Policepardfaut"/>
    <w:uiPriority w:val="99"/>
    <w:rsid w:val="00137DE4"/>
  </w:style>
  <w:style w:type="character" w:customStyle="1" w:styleId="20">
    <w:name w:val="Основной текст (20)_"/>
    <w:basedOn w:val="Policepardfaut"/>
    <w:link w:val="200"/>
    <w:uiPriority w:val="99"/>
    <w:rsid w:val="00137DE4"/>
    <w:rPr>
      <w:sz w:val="26"/>
      <w:szCs w:val="26"/>
      <w:shd w:val="clear" w:color="auto" w:fill="FFFFFF"/>
    </w:rPr>
  </w:style>
  <w:style w:type="paragraph" w:customStyle="1" w:styleId="200">
    <w:name w:val="Основной текст (20)"/>
    <w:basedOn w:val="Normal"/>
    <w:link w:val="20"/>
    <w:uiPriority w:val="99"/>
    <w:rsid w:val="00137DE4"/>
    <w:pPr>
      <w:widowControl w:val="0"/>
      <w:shd w:val="clear" w:color="auto" w:fill="FFFFFF"/>
      <w:suppressAutoHyphens w:val="0"/>
      <w:kinsoku/>
      <w:overflowPunct/>
      <w:autoSpaceDE/>
      <w:autoSpaceDN/>
      <w:adjustRightInd/>
      <w:snapToGrid/>
      <w:spacing w:line="307" w:lineRule="exact"/>
      <w:jc w:val="both"/>
    </w:pPr>
    <w:rPr>
      <w:rFonts w:asciiTheme="minorHAnsi" w:eastAsia="Times New Roman" w:hAnsiTheme="minorHAnsi" w:cstheme="minorBidi"/>
      <w:sz w:val="26"/>
      <w:szCs w:val="26"/>
      <w:lang w:eastAsia="zh-CN"/>
    </w:rPr>
  </w:style>
  <w:style w:type="character" w:customStyle="1" w:styleId="StrongEmphasis">
    <w:name w:val="Strong Emphasis"/>
    <w:uiPriority w:val="99"/>
    <w:rsid w:val="00137DE4"/>
    <w:rPr>
      <w:b/>
    </w:rPr>
  </w:style>
  <w:style w:type="character" w:customStyle="1" w:styleId="FontStyle22">
    <w:name w:val="Font Style22"/>
    <w:uiPriority w:val="99"/>
    <w:rsid w:val="00137DE4"/>
    <w:rPr>
      <w:rFonts w:ascii="Trebuchet MS" w:hAnsi="Trebuchet MS" w:cs="Trebuchet MS"/>
      <w:b/>
      <w:bCs/>
      <w:i/>
      <w:iCs/>
      <w:sz w:val="16"/>
      <w:szCs w:val="16"/>
    </w:rPr>
  </w:style>
  <w:style w:type="character" w:customStyle="1" w:styleId="normaltextrun">
    <w:name w:val="normaltextrun"/>
    <w:basedOn w:val="Policepardfaut"/>
    <w:uiPriority w:val="99"/>
    <w:rsid w:val="00137DE4"/>
  </w:style>
  <w:style w:type="character" w:customStyle="1" w:styleId="eop">
    <w:name w:val="eop"/>
    <w:basedOn w:val="Policepardfaut"/>
    <w:uiPriority w:val="99"/>
    <w:rsid w:val="00137DE4"/>
  </w:style>
  <w:style w:type="paragraph" w:customStyle="1" w:styleId="msonormalmrcssattr">
    <w:name w:val="msonormal_mr_css_attr"/>
    <w:basedOn w:val="Normal"/>
    <w:uiPriority w:val="99"/>
    <w:rsid w:val="00137DE4"/>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ru-RU" w:eastAsia="ru-RU"/>
    </w:rPr>
  </w:style>
  <w:style w:type="character" w:styleId="Accentuation">
    <w:name w:val="Emphasis"/>
    <w:basedOn w:val="Policepardfaut"/>
    <w:uiPriority w:val="99"/>
    <w:qFormat/>
    <w:rsid w:val="00137DE4"/>
    <w:rPr>
      <w:i/>
      <w:iCs/>
    </w:rPr>
  </w:style>
  <w:style w:type="paragraph" w:styleId="Sansinterligne">
    <w:name w:val="No Spacing"/>
    <w:aliases w:val="Instructions"/>
    <w:link w:val="SansinterligneCar"/>
    <w:uiPriority w:val="99"/>
    <w:qFormat/>
    <w:rsid w:val="00137DE4"/>
    <w:pPr>
      <w:spacing w:after="0" w:line="240" w:lineRule="auto"/>
    </w:pPr>
    <w:rPr>
      <w:rFonts w:eastAsiaTheme="minorHAnsi"/>
      <w:kern w:val="2"/>
      <w:lang w:val="ru-RU" w:eastAsia="en-US"/>
    </w:rPr>
  </w:style>
  <w:style w:type="character" w:customStyle="1" w:styleId="11">
    <w:name w:val="Заголовок №1_"/>
    <w:basedOn w:val="Policepardfaut"/>
    <w:link w:val="12"/>
    <w:uiPriority w:val="99"/>
    <w:rsid w:val="00137DE4"/>
    <w:rPr>
      <w:b/>
      <w:bCs/>
      <w:sz w:val="28"/>
      <w:szCs w:val="28"/>
      <w:u w:val="single"/>
    </w:rPr>
  </w:style>
  <w:style w:type="paragraph" w:customStyle="1" w:styleId="12">
    <w:name w:val="Заголовок №1"/>
    <w:basedOn w:val="Normal"/>
    <w:link w:val="11"/>
    <w:uiPriority w:val="99"/>
    <w:rsid w:val="00137DE4"/>
    <w:pPr>
      <w:widowControl w:val="0"/>
      <w:suppressAutoHyphens w:val="0"/>
      <w:kinsoku/>
      <w:overflowPunct/>
      <w:autoSpaceDE/>
      <w:autoSpaceDN/>
      <w:adjustRightInd/>
      <w:snapToGrid/>
      <w:spacing w:after="300" w:line="240" w:lineRule="auto"/>
      <w:ind w:firstLine="800"/>
      <w:outlineLvl w:val="0"/>
    </w:pPr>
    <w:rPr>
      <w:rFonts w:asciiTheme="minorHAnsi" w:eastAsia="Times New Roman" w:hAnsiTheme="minorHAnsi" w:cstheme="minorBidi"/>
      <w:b/>
      <w:bCs/>
      <w:sz w:val="28"/>
      <w:szCs w:val="28"/>
      <w:u w:val="single"/>
      <w:lang w:eastAsia="zh-CN"/>
    </w:rPr>
  </w:style>
  <w:style w:type="character" w:customStyle="1" w:styleId="SansinterligneCar">
    <w:name w:val="Sans interligne Car"/>
    <w:aliases w:val="Instructions Car"/>
    <w:link w:val="Sansinterligne"/>
    <w:uiPriority w:val="99"/>
    <w:locked/>
    <w:rsid w:val="00137DE4"/>
    <w:rPr>
      <w:rFonts w:eastAsiaTheme="minorHAnsi"/>
      <w:kern w:val="2"/>
      <w:lang w:val="ru-RU" w:eastAsia="en-US"/>
    </w:rPr>
  </w:style>
  <w:style w:type="character" w:styleId="lev">
    <w:name w:val="Strong"/>
    <w:basedOn w:val="Policepardfaut"/>
    <w:uiPriority w:val="99"/>
    <w:qFormat/>
    <w:rsid w:val="00137DE4"/>
    <w:rPr>
      <w:rFonts w:ascii="Times New Roman" w:hAnsi="Times New Roman" w:cs="Times New Roman"/>
      <w:b/>
    </w:rPr>
  </w:style>
  <w:style w:type="character" w:customStyle="1" w:styleId="breadcrumblast">
    <w:name w:val="breadcrumb_last"/>
    <w:basedOn w:val="Policepardfaut"/>
    <w:uiPriority w:val="99"/>
    <w:rsid w:val="00137DE4"/>
  </w:style>
  <w:style w:type="paragraph" w:customStyle="1" w:styleId="cs3266721a">
    <w:name w:val="cs3266721a"/>
    <w:basedOn w:val="Normal"/>
    <w:uiPriority w:val="99"/>
    <w:rsid w:val="00137DE4"/>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ru-RU" w:eastAsia="ru-RU"/>
    </w:rPr>
  </w:style>
  <w:style w:type="character" w:customStyle="1" w:styleId="csb0e2188c">
    <w:name w:val="csb0e2188c"/>
    <w:basedOn w:val="Policepardfaut"/>
    <w:uiPriority w:val="99"/>
    <w:rsid w:val="00137DE4"/>
  </w:style>
  <w:style w:type="paragraph" w:customStyle="1" w:styleId="csd37709e7">
    <w:name w:val="csd37709e7"/>
    <w:basedOn w:val="Normal"/>
    <w:uiPriority w:val="99"/>
    <w:rsid w:val="00137DE4"/>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ru-RU" w:eastAsia="ru-RU"/>
    </w:rPr>
  </w:style>
  <w:style w:type="character" w:customStyle="1" w:styleId="cs8b04219d">
    <w:name w:val="cs8b04219d"/>
    <w:basedOn w:val="Policepardfaut"/>
    <w:uiPriority w:val="99"/>
    <w:rsid w:val="00137DE4"/>
  </w:style>
  <w:style w:type="character" w:customStyle="1" w:styleId="ParagraphedelisteCar">
    <w:name w:val="Paragraphe de liste Car"/>
    <w:link w:val="Paragraphedeliste"/>
    <w:uiPriority w:val="99"/>
    <w:locked/>
    <w:rsid w:val="00137DE4"/>
    <w:rPr>
      <w:rFonts w:eastAsiaTheme="minorHAnsi"/>
      <w:kern w:val="2"/>
      <w:lang w:val="en-US" w:eastAsia="en-US"/>
    </w:rPr>
  </w:style>
  <w:style w:type="paragraph" w:customStyle="1" w:styleId="paragraph">
    <w:name w:val="paragraph"/>
    <w:basedOn w:val="Normal"/>
    <w:uiPriority w:val="99"/>
    <w:rsid w:val="00137DE4"/>
    <w:pPr>
      <w:suppressAutoHyphens w:val="0"/>
      <w:kinsoku/>
      <w:overflowPunct/>
      <w:autoSpaceDE/>
      <w:autoSpaceDN/>
      <w:adjustRightInd/>
      <w:snapToGrid/>
      <w:spacing w:line="240" w:lineRule="auto"/>
    </w:pPr>
    <w:rPr>
      <w:rFonts w:eastAsia="Times New Roman"/>
      <w:sz w:val="24"/>
      <w:szCs w:val="24"/>
      <w:lang w:val="en-US"/>
    </w:rPr>
  </w:style>
  <w:style w:type="paragraph" w:styleId="Rvision">
    <w:name w:val="Revision"/>
    <w:hidden/>
    <w:uiPriority w:val="99"/>
    <w:semiHidden/>
    <w:rsid w:val="00137DE4"/>
    <w:pPr>
      <w:spacing w:after="0" w:line="240" w:lineRule="auto"/>
    </w:pPr>
    <w:rPr>
      <w:rFonts w:eastAsiaTheme="minorHAnsi"/>
      <w:lang w:val="ru-RU" w:eastAsia="en-US"/>
    </w:rPr>
  </w:style>
  <w:style w:type="character" w:styleId="Marquedecommentaire">
    <w:name w:val="annotation reference"/>
    <w:basedOn w:val="Policepardfaut"/>
    <w:uiPriority w:val="99"/>
    <w:semiHidden/>
    <w:unhideWhenUsed/>
    <w:rsid w:val="00137DE4"/>
    <w:rPr>
      <w:sz w:val="16"/>
      <w:szCs w:val="16"/>
    </w:rPr>
  </w:style>
  <w:style w:type="paragraph" w:styleId="Commentaire">
    <w:name w:val="annotation text"/>
    <w:basedOn w:val="Normal"/>
    <w:link w:val="CommentaireCar"/>
    <w:uiPriority w:val="99"/>
    <w:unhideWhenUsed/>
    <w:rsid w:val="00137DE4"/>
    <w:pPr>
      <w:suppressAutoHyphens w:val="0"/>
      <w:kinsoku/>
      <w:overflowPunct/>
      <w:autoSpaceDE/>
      <w:autoSpaceDN/>
      <w:adjustRightInd/>
      <w:snapToGrid/>
      <w:spacing w:after="160" w:line="240" w:lineRule="auto"/>
    </w:pPr>
    <w:rPr>
      <w:rFonts w:asciiTheme="minorHAnsi" w:hAnsiTheme="minorHAnsi" w:cstheme="minorBidi"/>
      <w:lang w:val="ru-RU"/>
    </w:rPr>
  </w:style>
  <w:style w:type="character" w:customStyle="1" w:styleId="CommentaireCar">
    <w:name w:val="Commentaire Car"/>
    <w:basedOn w:val="Policepardfaut"/>
    <w:link w:val="Commentaire"/>
    <w:uiPriority w:val="99"/>
    <w:rsid w:val="00137DE4"/>
    <w:rPr>
      <w:rFonts w:eastAsiaTheme="minorHAnsi"/>
      <w:sz w:val="20"/>
      <w:szCs w:val="20"/>
      <w:lang w:val="ru-RU" w:eastAsia="en-US"/>
    </w:rPr>
  </w:style>
  <w:style w:type="paragraph" w:styleId="Objetducommentaire">
    <w:name w:val="annotation subject"/>
    <w:basedOn w:val="Commentaire"/>
    <w:next w:val="Commentaire"/>
    <w:link w:val="ObjetducommentaireCar"/>
    <w:uiPriority w:val="99"/>
    <w:semiHidden/>
    <w:unhideWhenUsed/>
    <w:rsid w:val="00137DE4"/>
    <w:rPr>
      <w:b/>
      <w:bCs/>
    </w:rPr>
  </w:style>
  <w:style w:type="character" w:customStyle="1" w:styleId="ObjetducommentaireCar">
    <w:name w:val="Objet du commentaire Car"/>
    <w:basedOn w:val="CommentaireCar"/>
    <w:link w:val="Objetducommentaire"/>
    <w:uiPriority w:val="99"/>
    <w:semiHidden/>
    <w:rsid w:val="00137DE4"/>
    <w:rPr>
      <w:rFonts w:eastAsiaTheme="minorHAnsi"/>
      <w:b/>
      <w:bCs/>
      <w:sz w:val="20"/>
      <w:szCs w:val="20"/>
      <w:lang w:val="ru-RU" w:eastAsia="en-US"/>
    </w:rPr>
  </w:style>
  <w:style w:type="paragraph" w:customStyle="1" w:styleId="msolistparagraphcxspfirstmrcssattr">
    <w:name w:val="msolistparagraphcxspfirst_mr_css_attr"/>
    <w:basedOn w:val="Normal"/>
    <w:uiPriority w:val="99"/>
    <w:rsid w:val="00137DE4"/>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ru-RU" w:eastAsia="ru-RU"/>
    </w:rPr>
  </w:style>
  <w:style w:type="paragraph" w:customStyle="1" w:styleId="msolistparagraphcxspmiddlemrcssattr">
    <w:name w:val="msolistparagraphcxspmiddle_mr_css_attr"/>
    <w:basedOn w:val="Normal"/>
    <w:uiPriority w:val="99"/>
    <w:rsid w:val="00137DE4"/>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ru-RU" w:eastAsia="ru-RU"/>
    </w:rPr>
  </w:style>
  <w:style w:type="character" w:customStyle="1" w:styleId="apple-converted-space">
    <w:name w:val="apple-converted-space"/>
    <w:basedOn w:val="Policepardfaut"/>
    <w:uiPriority w:val="99"/>
    <w:rsid w:val="00137DE4"/>
  </w:style>
  <w:style w:type="character" w:customStyle="1" w:styleId="Mentionnonrsolue1">
    <w:name w:val="Mention non résolue1"/>
    <w:basedOn w:val="Policepardfaut"/>
    <w:uiPriority w:val="99"/>
    <w:semiHidden/>
    <w:unhideWhenUsed/>
    <w:rsid w:val="00137DE4"/>
    <w:rPr>
      <w:color w:val="605E5C"/>
      <w:shd w:val="clear" w:color="auto" w:fill="E1DFDD"/>
    </w:rPr>
  </w:style>
  <w:style w:type="character" w:customStyle="1" w:styleId="13">
    <w:name w:val="Неразрешенное упоминание1"/>
    <w:uiPriority w:val="99"/>
    <w:semiHidden/>
    <w:rsid w:val="00137DE4"/>
    <w:rPr>
      <w:color w:val="605E5C"/>
      <w:shd w:val="clear" w:color="auto" w:fill="E1DFDD"/>
    </w:rPr>
  </w:style>
  <w:style w:type="character" w:styleId="Mentionnonrsolue">
    <w:name w:val="Unresolved Mention"/>
    <w:basedOn w:val="Policepardfaut"/>
    <w:uiPriority w:val="99"/>
    <w:semiHidden/>
    <w:unhideWhenUsed/>
    <w:rsid w:val="00137D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icef.org/turkmenistan/media/4316/file/NAP_%20Evaluation_report_final_18062022_GEROS_clean.pdf.pdf" TargetMode="External"/><Relationship Id="rId13" Type="http://schemas.openxmlformats.org/officeDocument/2006/relationships/hyperlink" Target="https://ombudsman.gov.tm/" TargetMode="External"/><Relationship Id="rId18" Type="http://schemas.openxmlformats.org/officeDocument/2006/relationships/hyperlink" Target="https://fineconomic.gov.tm/ru/vnrt" TargetMode="External"/><Relationship Id="rId26"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yperlink" Target="https://turkmenportal.com/blog/64902/v-turkmenskom-gosudarstvennom-universitete-otkroyut-novoe-napravlenie-podgotovki-socialnaya-rabota" TargetMode="External"/><Relationship Id="rId7" Type="http://schemas.openxmlformats.org/officeDocument/2006/relationships/image" Target="media/image1.wmf"/><Relationship Id="rId12" Type="http://schemas.openxmlformats.org/officeDocument/2006/relationships/hyperlink" Target="https://www.unicef.org/turkmenistan/reports/progress-every-child-turkmenistan" TargetMode="External"/><Relationship Id="rId17" Type="http://schemas.openxmlformats.org/officeDocument/2006/relationships/hyperlink" Target="https://minjust.gov.tm/"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minjust.gov.tm/" TargetMode="External"/><Relationship Id="rId20" Type="http://schemas.openxmlformats.org/officeDocument/2006/relationships/hyperlink" Target="https://minjust.gov.tm/" TargetMode="External"/><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tat.gov.tm/" TargetMode="External"/><Relationship Id="rId24" Type="http://schemas.openxmlformats.org/officeDocument/2006/relationships/hyperlink" Target="https://minjust.gov.tm/" TargetMode="External"/><Relationship Id="rId5" Type="http://schemas.openxmlformats.org/officeDocument/2006/relationships/footnotes" Target="footnotes.xml"/><Relationship Id="rId15" Type="http://schemas.openxmlformats.org/officeDocument/2006/relationships/hyperlink" Target="https://instsld.gov.tm/" TargetMode="External"/><Relationship Id="rId23" Type="http://schemas.openxmlformats.org/officeDocument/2006/relationships/hyperlink" Target="https://minjust.gov.tm/)" TargetMode="External"/><Relationship Id="rId28" Type="http://schemas.openxmlformats.org/officeDocument/2006/relationships/footer" Target="footer2.xml"/><Relationship Id="rId10" Type="http://schemas.openxmlformats.org/officeDocument/2006/relationships/hyperlink" Target="https://www.unicef.org/turkmenistan/documents/national-action-plan-realization-childrens-rights-turkmenistan-2023-2028-napc" TargetMode="External"/><Relationship Id="rId19" Type="http://schemas.openxmlformats.org/officeDocument/2006/relationships/hyperlink" Target="file:///C:\Users\Schwall\Downloads\ombudsman.gov.tm"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unicef.org/turkmenistan/reports/nap-evaluation-report-turkmenistan-2018-2022" TargetMode="External"/><Relationship Id="rId14" Type="http://schemas.openxmlformats.org/officeDocument/2006/relationships/hyperlink" Target="https://www.youtube.com/watch?v=AZAyJAOp1_o" TargetMode="External"/><Relationship Id="rId22" Type="http://schemas.openxmlformats.org/officeDocument/2006/relationships/hyperlink" Target="https://minjust.gov.tm/" TargetMode="External"/><Relationship Id="rId27" Type="http://schemas.openxmlformats.org/officeDocument/2006/relationships/footer" Target="footer1.xm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7</TotalTime>
  <Pages>30</Pages>
  <Words>13716</Words>
  <Characters>78045</Characters>
  <Application>Microsoft Office Word</Application>
  <DocSecurity>0</DocSecurity>
  <Lines>8671</Lines>
  <Paragraphs>3670</Paragraphs>
  <ScaleCrop>false</ScaleCrop>
  <HeadingPairs>
    <vt:vector size="2" baseType="variant">
      <vt:variant>
        <vt:lpstr>Titre</vt:lpstr>
      </vt:variant>
      <vt:variant>
        <vt:i4>1</vt:i4>
      </vt:variant>
    </vt:vector>
  </HeadingPairs>
  <TitlesOfParts>
    <vt:vector size="1" baseType="lpstr">
      <vt:lpstr>CRC/C/TKM/RQ/5-6</vt:lpstr>
    </vt:vector>
  </TitlesOfParts>
  <Company>DCM</Company>
  <LinksUpToDate>false</LinksUpToDate>
  <CharactersWithSpaces>88091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CRC/C/TKM/RQ/5-6</dc:title>
  <dc:subject/>
  <dc:creator>Maud DARICHE</dc:creator>
  <cp:keywords/>
  <cp:lastModifiedBy>Maud DARICHE</cp:lastModifiedBy>
  <cp:revision>3</cp:revision>
  <cp:lastPrinted>2024-09-06T11:33:00Z</cp:lastPrinted>
  <dcterms:created xsi:type="dcterms:W3CDTF">2024-09-06T11:33:00Z</dcterms:created>
  <dcterms:modified xsi:type="dcterms:W3CDTF">2024-09-06T11:35:00Z</dcterms:modified>
</cp:coreProperties>
</file>