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0E11" w:rsidRDefault="00320E11">
      <w:pPr>
        <w:spacing w:line="60" w:lineRule="exact"/>
        <w:rPr>
          <w:rFonts w:ascii="Times New Roman" w:hint="eastAsia"/>
          <w:sz w:val="6"/>
        </w:rPr>
        <w:sectPr w:rsidR="00320E1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320E11" w:rsidRDefault="00320E11">
      <w:pPr>
        <w:pStyle w:val="H1"/>
        <w:spacing w:line="340" w:lineRule="exact"/>
        <w:rPr>
          <w:rFonts w:hint="eastAsia"/>
        </w:rPr>
      </w:pPr>
      <w:r>
        <w:rPr>
          <w:rFonts w:hint="eastAsia"/>
        </w:rPr>
        <w:t>消除对妇女歧视委员会</w:t>
      </w:r>
    </w:p>
    <w:p w:rsidR="00320E11" w:rsidRDefault="00320E11">
      <w:pPr>
        <w:pStyle w:val="DualTxt"/>
        <w:spacing w:afterLines="50" w:after="156"/>
        <w:rPr>
          <w:rFonts w:ascii="SimHei" w:eastAsia="SimHei" w:hint="eastAsia"/>
          <w:color w:val="FF0000"/>
        </w:rPr>
      </w:pPr>
      <w:r>
        <w:rPr>
          <w:rFonts w:ascii="SimHei" w:eastAsia="SimHei" w:hint="eastAsia"/>
          <w:color w:val="FF0000"/>
        </w:rPr>
        <w:t>第四十</w:t>
      </w:r>
      <w:r w:rsidR="00E51030">
        <w:rPr>
          <w:rFonts w:ascii="SimHei" w:eastAsia="SimHei" w:hint="eastAsia"/>
          <w:color w:val="FF0000"/>
        </w:rPr>
        <w:t>一</w:t>
      </w:r>
      <w:r>
        <w:rPr>
          <w:rFonts w:ascii="SimHei" w:eastAsia="SimHei" w:hint="eastAsia"/>
          <w:color w:val="FF0000"/>
        </w:rPr>
        <w:t>届会议</w:t>
      </w:r>
    </w:p>
    <w:p w:rsidR="00320E11" w:rsidRDefault="00320E11">
      <w:pPr>
        <w:pStyle w:val="DualTxt"/>
        <w:spacing w:after="0"/>
        <w:rPr>
          <w:rFonts w:ascii="SimHei" w:eastAsia="SimHei" w:hint="eastAsia"/>
          <w:color w:val="FF0000"/>
        </w:rPr>
      </w:pPr>
      <w:r>
        <w:rPr>
          <w:rFonts w:ascii="SimHei" w:eastAsia="SimHei" w:hint="eastAsia"/>
          <w:color w:val="FF0000"/>
        </w:rPr>
        <w:t>第8</w:t>
      </w:r>
      <w:r w:rsidR="00A76115">
        <w:rPr>
          <w:rFonts w:ascii="SimHei" w:eastAsia="SimHei" w:hint="eastAsia"/>
          <w:color w:val="FF0000"/>
        </w:rPr>
        <w:t>43</w:t>
      </w:r>
      <w:r>
        <w:rPr>
          <w:rFonts w:ascii="SimHei" w:eastAsia="SimHei" w:hint="eastAsia"/>
          <w:color w:val="FF0000"/>
        </w:rPr>
        <w:t>次会议简要记录</w:t>
      </w:r>
    </w:p>
    <w:p w:rsidR="00320E11" w:rsidRDefault="00320E11">
      <w:pPr>
        <w:spacing w:afterLines="50" w:after="156"/>
        <w:rPr>
          <w:rFonts w:ascii="Times New Roman" w:hint="eastAsia"/>
        </w:rPr>
      </w:pPr>
      <w:smartTag w:uri="urn:schemas-microsoft-com:office:smarttags" w:element="chsdate">
        <w:smartTagPr>
          <w:attr w:name="Year" w:val="2008"/>
          <w:attr w:name="Month" w:val="7"/>
          <w:attr w:name="Day" w:val="10"/>
          <w:attr w:name="IsLunarDate" w:val="False"/>
          <w:attr w:name="IsROCDate" w:val="False"/>
        </w:smartTagPr>
        <w:r>
          <w:rPr>
            <w:rFonts w:ascii="Times New Roman" w:hint="eastAsia"/>
          </w:rPr>
          <w:t>2008</w:t>
        </w:r>
        <w:r>
          <w:rPr>
            <w:rFonts w:ascii="Times New Roman" w:hint="eastAsia"/>
          </w:rPr>
          <w:t>年</w:t>
        </w:r>
        <w:r w:rsidR="00205539">
          <w:rPr>
            <w:rFonts w:ascii="Times New Roman" w:hint="eastAsia"/>
          </w:rPr>
          <w:t>7</w:t>
        </w:r>
        <w:r>
          <w:rPr>
            <w:rFonts w:ascii="Times New Roman" w:hint="eastAsia"/>
          </w:rPr>
          <w:t>月</w:t>
        </w:r>
        <w:r w:rsidR="009D1A39">
          <w:rPr>
            <w:rFonts w:ascii="Times New Roman" w:hint="eastAsia"/>
          </w:rPr>
          <w:t>1</w:t>
        </w:r>
        <w:r w:rsidR="00A76115">
          <w:rPr>
            <w:rFonts w:ascii="Times New Roman" w:hint="eastAsia"/>
          </w:rPr>
          <w:t>0</w:t>
        </w:r>
        <w:r>
          <w:rPr>
            <w:rFonts w:ascii="Times New Roman" w:hint="eastAsia"/>
          </w:rPr>
          <w:t>日</w:t>
        </w:r>
      </w:smartTag>
      <w:r w:rsidR="00843CC2">
        <w:rPr>
          <w:rFonts w:ascii="Times New Roman" w:hint="eastAsia"/>
        </w:rPr>
        <w:t>星期</w:t>
      </w:r>
      <w:r w:rsidR="00A76115">
        <w:rPr>
          <w:rFonts w:ascii="Times New Roman" w:hint="eastAsia"/>
        </w:rPr>
        <w:t>四</w:t>
      </w:r>
      <w:r w:rsidR="009D1A39">
        <w:rPr>
          <w:rFonts w:ascii="Times New Roman" w:hint="eastAsia"/>
        </w:rPr>
        <w:t>上</w:t>
      </w:r>
      <w:r>
        <w:rPr>
          <w:rFonts w:ascii="Times New Roman" w:hint="eastAsia"/>
        </w:rPr>
        <w:t>午</w:t>
      </w:r>
      <w:r w:rsidR="009D1A39">
        <w:rPr>
          <w:rFonts w:ascii="Times New Roman" w:hint="eastAsia"/>
        </w:rPr>
        <w:t>10</w:t>
      </w:r>
      <w:r>
        <w:rPr>
          <w:rFonts w:ascii="Times New Roman" w:hint="eastAsia"/>
        </w:rPr>
        <w:t>时在</w:t>
      </w:r>
      <w:r w:rsidR="00843CC2">
        <w:rPr>
          <w:rFonts w:ascii="Times New Roman" w:hint="eastAsia"/>
        </w:rPr>
        <w:t>纽约总部</w:t>
      </w:r>
      <w:r>
        <w:rPr>
          <w:rFonts w:ascii="Times New Roman" w:hint="eastAsia"/>
        </w:rPr>
        <w:t>举行</w:t>
      </w:r>
    </w:p>
    <w:p w:rsidR="00320E11" w:rsidRDefault="00320E11">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Ansi="SimSun" w:hint="eastAsia"/>
        </w:rPr>
        <w:t>西蒙诺维奇</w:t>
      </w:r>
      <w:r>
        <w:rPr>
          <w:rFonts w:hAnsi="SimSun" w:hint="eastAsia"/>
          <w:color w:val="000000"/>
        </w:rPr>
        <w:t>女士</w:t>
      </w:r>
    </w:p>
    <w:p w:rsidR="00320E11" w:rsidRDefault="00320E11">
      <w:pPr>
        <w:tabs>
          <w:tab w:val="left" w:pos="1260"/>
          <w:tab w:val="right" w:leader="dot" w:pos="8568"/>
        </w:tabs>
        <w:spacing w:line="360" w:lineRule="auto"/>
        <w:ind w:right="1267"/>
        <w:rPr>
          <w:rFonts w:ascii="Times New Roman"/>
        </w:rPr>
      </w:pPr>
    </w:p>
    <w:p w:rsidR="00320E11" w:rsidRDefault="00320E11">
      <w:pPr>
        <w:tabs>
          <w:tab w:val="left" w:pos="1267"/>
          <w:tab w:val="right" w:leader="dot" w:pos="8568"/>
        </w:tabs>
        <w:spacing w:line="120" w:lineRule="exact"/>
        <w:ind w:right="1267"/>
        <w:rPr>
          <w:rFonts w:ascii="Times New Roman"/>
          <w:sz w:val="10"/>
        </w:rPr>
      </w:pPr>
    </w:p>
    <w:p w:rsidR="00320E11" w:rsidRDefault="00320E11">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843CC2" w:rsidRPr="00843CC2" w:rsidRDefault="00843CC2" w:rsidP="00843CC2">
      <w:pPr>
        <w:pStyle w:val="SingleTxt"/>
        <w:spacing w:after="80" w:line="340" w:lineRule="exact"/>
        <w:rPr>
          <w:rFonts w:ascii="Times New Roman" w:hint="eastAsia"/>
          <w:color w:val="000000"/>
        </w:rPr>
      </w:pPr>
      <w:r w:rsidRPr="00843CC2">
        <w:rPr>
          <w:rFonts w:ascii="Times New Roman" w:hint="eastAsia"/>
          <w:color w:val="000000"/>
        </w:rPr>
        <w:t>审议缔约国根据《公约》第</w:t>
      </w:r>
      <w:r w:rsidRPr="00843CC2">
        <w:rPr>
          <w:rFonts w:ascii="Times New Roman" w:hint="eastAsia"/>
          <w:color w:val="000000"/>
        </w:rPr>
        <w:t>18</w:t>
      </w:r>
      <w:r w:rsidRPr="00843CC2">
        <w:rPr>
          <w:rFonts w:ascii="Times New Roman" w:hint="eastAsia"/>
          <w:color w:val="000000"/>
        </w:rPr>
        <w:t>条提交的报告</w:t>
      </w:r>
      <w:r w:rsidR="00A76115" w:rsidRPr="00A76115">
        <w:rPr>
          <w:rFonts w:ascii="KaiTi_GB2312" w:eastAsia="KaiTi_GB2312" w:hint="eastAsia"/>
          <w:color w:val="0000FF"/>
        </w:rPr>
        <w:t>（续）</w:t>
      </w:r>
    </w:p>
    <w:p w:rsidR="00205539" w:rsidRPr="00205539" w:rsidRDefault="00205539" w:rsidP="00205539">
      <w:pPr>
        <w:pStyle w:val="SingleTxt"/>
        <w:spacing w:after="80" w:line="340" w:lineRule="exact"/>
        <w:rPr>
          <w:rFonts w:ascii="KaiTi_GB2312" w:eastAsia="KaiTi_GB2312" w:hint="eastAsia"/>
          <w:color w:val="0000FF"/>
        </w:rPr>
      </w:pPr>
      <w:r w:rsidRPr="00205539">
        <w:rPr>
          <w:rFonts w:ascii="KaiTi_GB2312" w:eastAsia="KaiTi_GB2312" w:hint="eastAsia"/>
          <w:color w:val="0000FF"/>
        </w:rPr>
        <w:t xml:space="preserve">    </w:t>
      </w:r>
      <w:r w:rsidR="00A76115">
        <w:rPr>
          <w:rFonts w:ascii="KaiTi_GB2312" w:eastAsia="KaiTi_GB2312" w:hint="eastAsia"/>
          <w:color w:val="0000FF"/>
        </w:rPr>
        <w:t>大不列颠及北爱尔兰联合王国</w:t>
      </w:r>
      <w:r w:rsidR="009D1A39">
        <w:rPr>
          <w:rFonts w:ascii="KaiTi_GB2312" w:eastAsia="KaiTi_GB2312" w:hint="eastAsia"/>
          <w:color w:val="0000FF"/>
        </w:rPr>
        <w:t>的</w:t>
      </w:r>
      <w:r w:rsidR="00A76115">
        <w:rPr>
          <w:rFonts w:ascii="KaiTi_GB2312" w:eastAsia="KaiTi_GB2312" w:hint="eastAsia"/>
          <w:color w:val="0000FF"/>
        </w:rPr>
        <w:t>第五和</w:t>
      </w:r>
      <w:r w:rsidR="009D1A39">
        <w:rPr>
          <w:rFonts w:ascii="KaiTi_GB2312" w:eastAsia="KaiTi_GB2312" w:hint="eastAsia"/>
          <w:color w:val="0000FF"/>
        </w:rPr>
        <w:t>第六次</w:t>
      </w:r>
      <w:r w:rsidRPr="00205539">
        <w:rPr>
          <w:rFonts w:ascii="KaiTi_GB2312" w:eastAsia="KaiTi_GB2312" w:hint="eastAsia"/>
          <w:color w:val="0000FF"/>
        </w:rPr>
        <w:t>定期报告</w:t>
      </w:r>
    </w:p>
    <w:p w:rsidR="00843CC2" w:rsidRPr="00205539" w:rsidRDefault="00843CC2" w:rsidP="00843CC2">
      <w:pPr>
        <w:pStyle w:val="SingleTxt"/>
        <w:spacing w:after="80" w:line="340" w:lineRule="exact"/>
        <w:rPr>
          <w:rFonts w:hint="eastAsia"/>
        </w:rPr>
      </w:pPr>
    </w:p>
    <w:p w:rsidR="00843CC2" w:rsidRDefault="00843CC2" w:rsidP="00843CC2">
      <w:pPr>
        <w:pStyle w:val="SingleTxt"/>
        <w:spacing w:after="80" w:line="340" w:lineRule="exact"/>
        <w:rPr>
          <w:rFonts w:ascii="Times New Roman" w:eastAsia="KaiTi_GB2312" w:hint="eastAsia"/>
          <w:color w:val="0000FF"/>
        </w:rPr>
      </w:pPr>
    </w:p>
    <w:p w:rsidR="00320E11" w:rsidRDefault="00320E11" w:rsidP="006423AA">
      <w:pPr>
        <w:pStyle w:val="SingleTxt"/>
        <w:spacing w:after="180" w:line="340" w:lineRule="exact"/>
        <w:ind w:leftChars="807" w:left="31680" w:rightChars="602" w:right="31680"/>
        <w:rPr>
          <w:rFonts w:ascii="Times New Roman" w:eastAsia="KaiTi_GB2312" w:hint="eastAsia"/>
          <w:color w:val="0000FF"/>
        </w:rPr>
        <w:sectPr w:rsidR="00320E11">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320E11" w:rsidRDefault="00320E11">
      <w:pPr>
        <w:pStyle w:val="SingleTxt"/>
        <w:spacing w:after="0" w:line="20" w:lineRule="exact"/>
        <w:rPr>
          <w:rFonts w:ascii="Times New Roman"/>
        </w:rPr>
        <w:sectPr w:rsidR="00320E11">
          <w:endnotePr>
            <w:numFmt w:val="decimal"/>
          </w:endnotePr>
          <w:pgSz w:w="12242" w:h="15842" w:code="1"/>
          <w:pgMar w:top="1742" w:right="1195" w:bottom="1898" w:left="1195" w:header="576" w:footer="1030" w:gutter="0"/>
          <w:cols w:space="425"/>
          <w:noEndnote/>
          <w:docGrid w:type="lines" w:linePitch="312"/>
        </w:sectPr>
      </w:pPr>
    </w:p>
    <w:p w:rsidR="009D1A39" w:rsidRPr="009D1A39" w:rsidRDefault="009D1A39" w:rsidP="006423AA">
      <w:pPr>
        <w:tabs>
          <w:tab w:val="left" w:pos="420"/>
        </w:tabs>
        <w:spacing w:after="140" w:line="340" w:lineRule="exact"/>
        <w:ind w:firstLineChars="200" w:firstLine="31680"/>
        <w:jc w:val="both"/>
        <w:rPr>
          <w:rFonts w:ascii="Times New Roman" w:eastAsia="KaiTi_GB2312" w:hint="eastAsia"/>
          <w:color w:val="0000FF"/>
        </w:rPr>
      </w:pPr>
      <w:r w:rsidRPr="009D1A39">
        <w:rPr>
          <w:rFonts w:ascii="Times New Roman" w:eastAsia="KaiTi_GB2312" w:hint="eastAsia"/>
          <w:color w:val="0000FF"/>
        </w:rPr>
        <w:t>上午</w:t>
      </w:r>
      <w:r w:rsidRPr="009D1A39">
        <w:rPr>
          <w:rFonts w:ascii="Times New Roman" w:eastAsia="KaiTi_GB2312" w:hint="eastAsia"/>
          <w:color w:val="0000FF"/>
        </w:rPr>
        <w:t>10</w:t>
      </w:r>
      <w:r w:rsidRPr="009D1A39">
        <w:rPr>
          <w:rFonts w:ascii="Times New Roman" w:eastAsia="KaiTi_GB2312" w:hint="eastAsia"/>
          <w:color w:val="0000FF"/>
        </w:rPr>
        <w:t>时</w:t>
      </w:r>
      <w:r w:rsidR="00A76115">
        <w:rPr>
          <w:rFonts w:ascii="Times New Roman" w:eastAsia="KaiTi_GB2312" w:hint="eastAsia"/>
          <w:color w:val="0000FF"/>
        </w:rPr>
        <w:t>10</w:t>
      </w:r>
      <w:r w:rsidRPr="009D1A39">
        <w:rPr>
          <w:rFonts w:ascii="Times New Roman" w:eastAsia="KaiTi_GB2312" w:hint="eastAsia"/>
          <w:color w:val="0000FF"/>
        </w:rPr>
        <w:t>分宣布开会。</w:t>
      </w:r>
    </w:p>
    <w:p w:rsidR="006160F2" w:rsidRDefault="009D1A39" w:rsidP="00A76115">
      <w:pPr>
        <w:pStyle w:val="H23"/>
        <w:tabs>
          <w:tab w:val="right" w:pos="360"/>
          <w:tab w:val="left" w:pos="475"/>
          <w:tab w:val="left" w:pos="965"/>
          <w:tab w:val="left" w:pos="1440"/>
          <w:tab w:val="left" w:pos="1915"/>
          <w:tab w:val="left" w:pos="2405"/>
          <w:tab w:val="left" w:pos="2880"/>
          <w:tab w:val="left" w:pos="3355"/>
        </w:tabs>
        <w:spacing w:after="140" w:line="340" w:lineRule="exact"/>
        <w:rPr>
          <w:rFonts w:eastAsia="KaiTi_GB2312" w:hint="eastAsia"/>
          <w:color w:val="0000FF"/>
        </w:rPr>
      </w:pPr>
      <w:r>
        <w:rPr>
          <w:rFonts w:hint="eastAsia"/>
        </w:rPr>
        <w:t>审议缔约国根据</w:t>
      </w:r>
      <w:r>
        <w:t>《</w:t>
      </w:r>
      <w:r>
        <w:rPr>
          <w:rFonts w:hint="eastAsia"/>
        </w:rPr>
        <w:t>公约</w:t>
      </w:r>
      <w:r>
        <w:t>》</w:t>
      </w:r>
      <w:r>
        <w:rPr>
          <w:rFonts w:hint="eastAsia"/>
        </w:rPr>
        <w:t>第18条提交的报告</w:t>
      </w:r>
      <w:r w:rsidRPr="009D1A39">
        <w:rPr>
          <w:rFonts w:eastAsia="KaiTi_GB2312" w:hint="eastAsia"/>
          <w:color w:val="0000FF"/>
        </w:rPr>
        <w:t>（续）</w:t>
      </w:r>
    </w:p>
    <w:p w:rsidR="00A76115" w:rsidRPr="00A76115" w:rsidRDefault="009D1A39" w:rsidP="00A76115">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rFonts w:ascii="Times New Roman" w:eastAsia="SimHei" w:hint="eastAsia"/>
          <w:noProof w:val="0"/>
          <w:color w:val="auto"/>
          <w:spacing w:val="2"/>
          <w:w w:val="100"/>
        </w:rPr>
      </w:pPr>
      <w:r>
        <w:tab/>
      </w:r>
      <w:r w:rsidR="006160F2">
        <w:rPr>
          <w:rFonts w:hint="eastAsia"/>
        </w:rPr>
        <w:t xml:space="preserve"> </w:t>
      </w:r>
      <w:r w:rsidR="00A76115" w:rsidRPr="00A76115">
        <w:rPr>
          <w:rFonts w:ascii="Times New Roman"/>
          <w:noProof w:val="0"/>
          <w:spacing w:val="0"/>
          <w:w w:val="100"/>
        </w:rPr>
        <w:tab/>
      </w:r>
      <w:r w:rsidR="00A76115" w:rsidRPr="00A76115">
        <w:rPr>
          <w:rFonts w:ascii="Times New Roman" w:hint="eastAsia"/>
          <w:noProof w:val="0"/>
          <w:spacing w:val="0"/>
          <w:w w:val="100"/>
        </w:rPr>
        <w:t>大不列颠及北爱尔兰联合王国的第五和第六</w:t>
      </w:r>
      <w:r w:rsidR="00A76115" w:rsidRPr="00881BD8">
        <w:rPr>
          <w:rFonts w:hint="eastAsia"/>
          <w:lang w:val="zh-CN"/>
        </w:rPr>
        <w:t>次</w:t>
      </w:r>
      <w:r w:rsidR="00A76115" w:rsidRPr="00A76115">
        <w:rPr>
          <w:rFonts w:ascii="Times New Roman" w:hint="eastAsia"/>
          <w:noProof w:val="0"/>
          <w:spacing w:val="0"/>
          <w:w w:val="100"/>
        </w:rPr>
        <w:t>定期报告</w:t>
      </w:r>
      <w:r w:rsidR="00A76115" w:rsidRPr="00A76115">
        <w:rPr>
          <w:rFonts w:ascii="Times New Roman" w:eastAsia="SimHei" w:hint="eastAsia"/>
          <w:noProof w:val="0"/>
          <w:color w:val="auto"/>
          <w:spacing w:val="2"/>
          <w:w w:val="100"/>
        </w:rPr>
        <w:t>（</w:t>
      </w:r>
      <w:r w:rsidR="00A76115" w:rsidRPr="00A76115">
        <w:rPr>
          <w:rFonts w:ascii="Times New Roman" w:eastAsia="SimHei"/>
          <w:noProof w:val="0"/>
          <w:color w:val="auto"/>
          <w:spacing w:val="2"/>
          <w:w w:val="100"/>
        </w:rPr>
        <w:t>CEDAW/C/UK/5</w:t>
      </w:r>
      <w:r w:rsidR="00A76115" w:rsidRPr="00A76115">
        <w:rPr>
          <w:rFonts w:ascii="Times New Roman" w:eastAsia="SimHei" w:hint="eastAsia"/>
          <w:noProof w:val="0"/>
          <w:color w:val="auto"/>
          <w:spacing w:val="2"/>
          <w:w w:val="100"/>
        </w:rPr>
        <w:t>和</w:t>
      </w:r>
      <w:r w:rsidR="00A76115" w:rsidRPr="00A76115">
        <w:rPr>
          <w:rFonts w:ascii="Times New Roman" w:eastAsia="SimHei"/>
          <w:noProof w:val="0"/>
          <w:color w:val="auto"/>
          <w:spacing w:val="2"/>
          <w:w w:val="100"/>
        </w:rPr>
        <w:t xml:space="preserve">Add.1 </w:t>
      </w:r>
      <w:r w:rsidR="00A76115" w:rsidRPr="00A76115">
        <w:rPr>
          <w:rFonts w:ascii="Times New Roman" w:eastAsia="SimHei" w:hint="eastAsia"/>
          <w:noProof w:val="0"/>
          <w:color w:val="auto"/>
          <w:spacing w:val="2"/>
          <w:w w:val="100"/>
        </w:rPr>
        <w:t>及</w:t>
      </w:r>
      <w:r w:rsidR="00A76115" w:rsidRPr="00A76115">
        <w:rPr>
          <w:rFonts w:ascii="Times New Roman" w:eastAsia="SimHei"/>
          <w:noProof w:val="0"/>
          <w:color w:val="auto"/>
          <w:spacing w:val="2"/>
          <w:w w:val="100"/>
        </w:rPr>
        <w:t xml:space="preserve"> 2</w:t>
      </w:r>
      <w:r w:rsidR="00A76115" w:rsidRPr="00A76115">
        <w:rPr>
          <w:rFonts w:ascii="Times New Roman" w:eastAsia="SimHei" w:hint="eastAsia"/>
          <w:noProof w:val="0"/>
          <w:color w:val="auto"/>
          <w:spacing w:val="2"/>
          <w:w w:val="100"/>
        </w:rPr>
        <w:t>；</w:t>
      </w:r>
      <w:r w:rsidR="00A76115" w:rsidRPr="00A76115">
        <w:rPr>
          <w:rFonts w:ascii="Times New Roman" w:eastAsia="SimHei"/>
          <w:noProof w:val="0"/>
          <w:color w:val="auto"/>
          <w:spacing w:val="2"/>
          <w:w w:val="100"/>
        </w:rPr>
        <w:t>CEDAW/C/UK/6</w:t>
      </w:r>
      <w:r w:rsidR="00A76115" w:rsidRPr="00A76115">
        <w:rPr>
          <w:rFonts w:ascii="Times New Roman" w:eastAsia="SimHei" w:hint="eastAsia"/>
          <w:noProof w:val="0"/>
          <w:color w:val="auto"/>
          <w:spacing w:val="2"/>
          <w:w w:val="100"/>
        </w:rPr>
        <w:t>和</w:t>
      </w:r>
      <w:r w:rsidR="00A76115" w:rsidRPr="00A76115">
        <w:rPr>
          <w:rFonts w:ascii="Times New Roman" w:eastAsia="SimHei"/>
          <w:noProof w:val="0"/>
          <w:color w:val="auto"/>
          <w:spacing w:val="2"/>
          <w:w w:val="100"/>
        </w:rPr>
        <w:t>Add.1</w:t>
      </w:r>
      <w:r w:rsidR="00A76115" w:rsidRPr="00A76115">
        <w:rPr>
          <w:rFonts w:ascii="Times New Roman" w:eastAsia="SimHei" w:hint="eastAsia"/>
          <w:noProof w:val="0"/>
          <w:color w:val="auto"/>
          <w:spacing w:val="2"/>
          <w:w w:val="100"/>
        </w:rPr>
        <w:t>及</w:t>
      </w:r>
      <w:r w:rsidR="00A76115" w:rsidRPr="00A76115">
        <w:rPr>
          <w:rFonts w:ascii="Times New Roman" w:eastAsia="SimHei"/>
          <w:noProof w:val="0"/>
          <w:color w:val="auto"/>
          <w:spacing w:val="2"/>
          <w:w w:val="100"/>
        </w:rPr>
        <w:t>2</w:t>
      </w:r>
      <w:r w:rsidR="00A76115" w:rsidRPr="00A76115">
        <w:rPr>
          <w:rFonts w:ascii="Times New Roman" w:eastAsia="SimHei" w:hint="eastAsia"/>
          <w:noProof w:val="0"/>
          <w:color w:val="auto"/>
          <w:spacing w:val="2"/>
          <w:w w:val="100"/>
        </w:rPr>
        <w:t>；以及</w:t>
      </w:r>
      <w:r w:rsidR="00A76115" w:rsidRPr="00A76115">
        <w:rPr>
          <w:rFonts w:ascii="Times New Roman" w:eastAsia="SimHei"/>
          <w:noProof w:val="0"/>
          <w:color w:val="auto"/>
          <w:spacing w:val="2"/>
          <w:w w:val="100"/>
        </w:rPr>
        <w:t>CEDAW/</w:t>
      </w:r>
      <w:r w:rsidR="00524070">
        <w:rPr>
          <w:rFonts w:ascii="Times New Roman" w:eastAsia="SimHei" w:hint="eastAsia"/>
          <w:noProof w:val="0"/>
          <w:color w:val="auto"/>
          <w:spacing w:val="2"/>
          <w:w w:val="100"/>
        </w:rPr>
        <w:t xml:space="preserve"> </w:t>
      </w:r>
      <w:r w:rsidR="00A76115" w:rsidRPr="00A76115">
        <w:rPr>
          <w:rFonts w:ascii="Times New Roman" w:eastAsia="SimHei"/>
          <w:noProof w:val="0"/>
          <w:color w:val="auto"/>
          <w:spacing w:val="2"/>
          <w:w w:val="100"/>
        </w:rPr>
        <w:t>C/UK/Q/6</w:t>
      </w:r>
      <w:r w:rsidR="00A76115" w:rsidRPr="00A76115">
        <w:rPr>
          <w:rFonts w:ascii="Times New Roman" w:eastAsia="SimHei" w:hint="eastAsia"/>
          <w:noProof w:val="0"/>
          <w:color w:val="auto"/>
          <w:spacing w:val="2"/>
          <w:w w:val="100"/>
        </w:rPr>
        <w:t>和</w:t>
      </w:r>
      <w:r w:rsidR="00A76115" w:rsidRPr="00A76115">
        <w:rPr>
          <w:rFonts w:ascii="Times New Roman" w:eastAsia="SimHei"/>
          <w:noProof w:val="0"/>
          <w:color w:val="auto"/>
          <w:spacing w:val="2"/>
          <w:w w:val="100"/>
        </w:rPr>
        <w:t>Add.1</w:t>
      </w:r>
      <w:r w:rsidR="00A76115" w:rsidRPr="00A76115">
        <w:rPr>
          <w:rFonts w:ascii="Times New Roman" w:eastAsia="SimHei" w:hint="eastAsia"/>
          <w:noProof w:val="0"/>
          <w:color w:val="auto"/>
          <w:spacing w:val="2"/>
          <w:w w:val="100"/>
        </w:rPr>
        <w:t>）</w:t>
      </w:r>
    </w:p>
    <w:p w:rsidR="00A76115" w:rsidRPr="00F4175E" w:rsidRDefault="00A76115" w:rsidP="00A76115">
      <w:pPr>
        <w:pStyle w:val="DualTxt"/>
        <w:spacing w:line="340" w:lineRule="exact"/>
        <w:rPr>
          <w:rFonts w:ascii="Times New Roman" w:eastAsia="KaiTi_GB2312"/>
          <w:color w:val="0000FF"/>
        </w:rPr>
      </w:pPr>
      <w:bookmarkStart w:id="1" w:name="OLE_LINK1"/>
      <w:r w:rsidRPr="00F4175E">
        <w:rPr>
          <w:rFonts w:ascii="Times New Roman"/>
          <w:szCs w:val="21"/>
        </w:rPr>
        <w:t>1.</w:t>
      </w:r>
      <w:r w:rsidRPr="00F4175E">
        <w:rPr>
          <w:rFonts w:ascii="Times New Roman" w:eastAsia="KaiTi_GB2312"/>
          <w:color w:val="0000FF"/>
        </w:rPr>
        <w:tab/>
      </w:r>
      <w:r w:rsidRPr="00F4175E">
        <w:rPr>
          <w:rFonts w:ascii="Times New Roman" w:eastAsia="KaiTi_GB2312"/>
          <w:color w:val="0000FF"/>
        </w:rPr>
        <w:t>应主席邀请，大不列颠及北爱尔兰联合王国代表团在委员会议席就座。</w:t>
      </w:r>
    </w:p>
    <w:p w:rsidR="00A76115" w:rsidRPr="00F4175E" w:rsidRDefault="00A76115" w:rsidP="00A76115">
      <w:pPr>
        <w:pStyle w:val="DualTxt"/>
        <w:spacing w:line="340" w:lineRule="exact"/>
        <w:rPr>
          <w:rFonts w:ascii="Times New Roman"/>
          <w:szCs w:val="21"/>
        </w:rPr>
      </w:pPr>
      <w:bookmarkStart w:id="2" w:name="OLE_LINK2"/>
      <w:bookmarkStart w:id="3" w:name="OLE_LINK3"/>
      <w:bookmarkEnd w:id="1"/>
      <w:r w:rsidRPr="00F4175E">
        <w:rPr>
          <w:rFonts w:ascii="Times New Roman"/>
          <w:szCs w:val="21"/>
        </w:rPr>
        <w:t>2.</w:t>
      </w:r>
      <w:r w:rsidRPr="00F4175E">
        <w:rPr>
          <w:rFonts w:ascii="Times New Roman"/>
          <w:szCs w:val="21"/>
        </w:rPr>
        <w:tab/>
      </w:r>
      <w:r w:rsidRPr="00F4175E">
        <w:rPr>
          <w:rFonts w:ascii="SimHei" w:eastAsia="SimHei" w:hint="eastAsia"/>
          <w:color w:val="FF0000"/>
          <w:szCs w:val="21"/>
          <w:lang w:val="zh-CN"/>
        </w:rPr>
        <w:t>Follett女士</w:t>
      </w:r>
      <w:r w:rsidRPr="00F4175E">
        <w:rPr>
          <w:rFonts w:ascii="Times New Roman"/>
          <w:szCs w:val="21"/>
          <w:lang w:val="zh-CN"/>
        </w:rPr>
        <w:t>（联合王国）介绍了联合王国的第五和第六次定期报告。她说，联合王国政府采用了一种社会性别平等主流化方法，这种方法影响到所有部门，并且王国属地和海外领土的地方分权政府也采用了这种方法。由于所涉部门范围广泛，一些代表将通过视频连线方式参加会议；这种解决办法可为其他缔约国提供范例。</w:t>
      </w:r>
    </w:p>
    <w:bookmarkEnd w:id="2"/>
    <w:bookmarkEnd w:id="3"/>
    <w:p w:rsidR="00A76115" w:rsidRPr="00F4175E" w:rsidRDefault="00A76115" w:rsidP="00A76115">
      <w:pPr>
        <w:pStyle w:val="DualTxt"/>
        <w:spacing w:line="340" w:lineRule="exact"/>
        <w:rPr>
          <w:rFonts w:ascii="Times New Roman"/>
          <w:szCs w:val="21"/>
        </w:rPr>
      </w:pPr>
      <w:r w:rsidRPr="00F4175E">
        <w:rPr>
          <w:rFonts w:ascii="Times New Roman"/>
          <w:szCs w:val="21"/>
        </w:rPr>
        <w:t>3.</w:t>
      </w:r>
      <w:r w:rsidRPr="00F4175E">
        <w:rPr>
          <w:rFonts w:ascii="Times New Roman"/>
          <w:szCs w:val="21"/>
        </w:rPr>
        <w:tab/>
      </w:r>
      <w:r w:rsidRPr="00F4175E">
        <w:rPr>
          <w:rFonts w:ascii="Times New Roman"/>
          <w:szCs w:val="21"/>
          <w:lang w:val="zh-CN"/>
        </w:rPr>
        <w:t>《公约》奉行的首要人权原则是缔约国所有平等立法的基础（英格兰、苏格兰和威尔士已普遍实现了这一点），同时也允许保持适当的灵活性，以满足当地的需要和期望。《公约》为其所有签署国规定了严格的标准，为当前保护和促进妇女权利工作提供了启发，所取得的大量成果均反映了这一点。像</w:t>
      </w:r>
      <w:r w:rsidRPr="00F4175E">
        <w:rPr>
          <w:rFonts w:ascii="Times New Roman"/>
          <w:szCs w:val="21"/>
          <w:lang w:val="zh-CN"/>
        </w:rPr>
        <w:t>1970</w:t>
      </w:r>
      <w:r w:rsidRPr="00F4175E">
        <w:rPr>
          <w:rFonts w:ascii="Times New Roman"/>
          <w:szCs w:val="21"/>
          <w:lang w:val="zh-CN"/>
        </w:rPr>
        <w:t>年代那样在工作选择或薪酬支付方面出现的歧视妇女的做法，如今已属非法。根据政府刚刚公布的新的平等法，有望采取积极行动，以进一步巩固妇女地位，让缔约国更进一步实现真正的男女平等。</w:t>
      </w:r>
    </w:p>
    <w:p w:rsidR="00A76115" w:rsidRPr="00F4175E" w:rsidRDefault="00A76115" w:rsidP="00A76115">
      <w:pPr>
        <w:pStyle w:val="DualTxt"/>
        <w:spacing w:line="340" w:lineRule="exact"/>
        <w:rPr>
          <w:rFonts w:ascii="Times New Roman"/>
          <w:szCs w:val="21"/>
        </w:rPr>
      </w:pPr>
      <w:r w:rsidRPr="00F4175E">
        <w:rPr>
          <w:rFonts w:ascii="Times New Roman"/>
          <w:szCs w:val="21"/>
        </w:rPr>
        <w:t>4.</w:t>
      </w:r>
      <w:r w:rsidRPr="00F4175E">
        <w:rPr>
          <w:rFonts w:ascii="Times New Roman"/>
          <w:szCs w:val="21"/>
        </w:rPr>
        <w:tab/>
      </w:r>
      <w:r w:rsidRPr="00F4175E">
        <w:rPr>
          <w:rFonts w:ascii="Times New Roman"/>
          <w:szCs w:val="21"/>
          <w:lang w:val="zh-CN"/>
        </w:rPr>
        <w:t>在国内，关心家庭政策和暴力侵害妇女行为等重要问题的部际委员会确保在政策制订和提供公共服务方面纳入妇女的观点；而在国际上，联合王国积极参加了各多边机构，使自己得以推动提高妇女地位和性别平等的政府间机制，尤其是在联合国框架内。</w:t>
      </w:r>
    </w:p>
    <w:p w:rsidR="00A76115" w:rsidRPr="00F4175E" w:rsidRDefault="00A76115" w:rsidP="00A76115">
      <w:pPr>
        <w:pStyle w:val="DualTxt"/>
        <w:spacing w:line="340" w:lineRule="exact"/>
        <w:rPr>
          <w:rFonts w:ascii="Times New Roman"/>
          <w:szCs w:val="21"/>
        </w:rPr>
      </w:pPr>
      <w:r w:rsidRPr="00F4175E">
        <w:rPr>
          <w:rFonts w:ascii="Times New Roman"/>
          <w:szCs w:val="21"/>
        </w:rPr>
        <w:t>5.</w:t>
      </w:r>
      <w:r w:rsidRPr="00F4175E">
        <w:rPr>
          <w:rFonts w:ascii="Times New Roman"/>
          <w:szCs w:val="21"/>
        </w:rPr>
        <w:tab/>
      </w:r>
      <w:r w:rsidRPr="00F4175E">
        <w:rPr>
          <w:rFonts w:ascii="Times New Roman"/>
          <w:szCs w:val="21"/>
          <w:lang w:val="zh-CN"/>
        </w:rPr>
        <w:t>2007</w:t>
      </w:r>
      <w:r w:rsidRPr="00F4175E">
        <w:rPr>
          <w:rFonts w:ascii="Times New Roman"/>
          <w:szCs w:val="21"/>
          <w:lang w:val="zh-CN"/>
        </w:rPr>
        <w:t>年作为《平等法》的一部分而引进的两性平等义务要求所有公共机构制订为期三年的两性平等计划，详细阐述所有新政策和法律的具体目标及性别影响评估。北爱尔兰所有政府部门都起草了针对不同性别群体的三年计划，其中包括对地方分权政府通过的</w:t>
      </w:r>
      <w:r w:rsidRPr="00F4175E">
        <w:rPr>
          <w:rFonts w:ascii="Times New Roman"/>
          <w:szCs w:val="21"/>
          <w:lang w:val="zh-CN"/>
        </w:rPr>
        <w:t>2006</w:t>
      </w:r>
      <w:r w:rsidRPr="00F4175E">
        <w:rPr>
          <w:rFonts w:ascii="Times New Roman"/>
          <w:szCs w:val="21"/>
          <w:lang w:val="zh-CN"/>
        </w:rPr>
        <w:t>至</w:t>
      </w:r>
      <w:r w:rsidRPr="00F4175E">
        <w:rPr>
          <w:rFonts w:ascii="Times New Roman"/>
          <w:szCs w:val="21"/>
          <w:lang w:val="zh-CN"/>
        </w:rPr>
        <w:t>2016</w:t>
      </w:r>
      <w:r w:rsidRPr="00F4175E">
        <w:rPr>
          <w:rFonts w:ascii="Times New Roman"/>
          <w:szCs w:val="21"/>
          <w:lang w:val="zh-CN"/>
        </w:rPr>
        <w:t>年两性平等战略的监测措施。苏格兰和威尔士正在采取平行行动。</w:t>
      </w:r>
    </w:p>
    <w:p w:rsidR="00A76115" w:rsidRPr="00F4175E" w:rsidRDefault="00A76115" w:rsidP="00A76115">
      <w:pPr>
        <w:pStyle w:val="DualTxt"/>
        <w:spacing w:line="334" w:lineRule="exact"/>
        <w:rPr>
          <w:rFonts w:ascii="Times New Roman"/>
          <w:szCs w:val="21"/>
        </w:rPr>
      </w:pPr>
      <w:r w:rsidRPr="00F4175E">
        <w:rPr>
          <w:rFonts w:ascii="Times New Roman"/>
          <w:szCs w:val="21"/>
        </w:rPr>
        <w:t>6.</w:t>
      </w:r>
      <w:r w:rsidRPr="00F4175E">
        <w:rPr>
          <w:rFonts w:ascii="Times New Roman"/>
          <w:szCs w:val="21"/>
        </w:rPr>
        <w:tab/>
      </w:r>
      <w:r w:rsidRPr="00F4175E">
        <w:rPr>
          <w:rFonts w:ascii="Times New Roman"/>
          <w:szCs w:val="21"/>
          <w:lang w:val="zh-CN"/>
        </w:rPr>
        <w:t>政府致力于履行多项公共服务协定，其中第一项于</w:t>
      </w:r>
      <w:r w:rsidRPr="00F4175E">
        <w:rPr>
          <w:rFonts w:ascii="Times New Roman"/>
          <w:szCs w:val="21"/>
          <w:lang w:val="zh-CN"/>
        </w:rPr>
        <w:t>2002</w:t>
      </w:r>
      <w:r w:rsidRPr="00F4175E">
        <w:rPr>
          <w:rFonts w:ascii="Times New Roman"/>
          <w:szCs w:val="21"/>
          <w:lang w:val="zh-CN"/>
        </w:rPr>
        <w:t>年通过，旨在通过增加部门资源真正改善妇女生活。要采取行动的关键领域包括：加强妇女的经济参与；支持公民和社会包容；以及减少暴力侵害妇女行为。最近出台的《平等公共服务协定》不仅吸收了原有的性别指标，并且对其进行了拓展，特别是通过进一步努力缩小两性薪酬差距，解决妇女和少数民族在公共生活中代表名额不足的问题。此外，她最近还和妇女事务部长一起确定了需采取紧急行动的三个优先领域，将在短期内就此向议会报告。这些领域主要侧重于对家庭的支助、暴力侵害妇女行为和增强黑人和少数民族妇女的能力。</w:t>
      </w:r>
    </w:p>
    <w:p w:rsidR="00A76115" w:rsidRPr="00F4175E" w:rsidRDefault="00A76115" w:rsidP="00A76115">
      <w:pPr>
        <w:pStyle w:val="DualTxt"/>
        <w:spacing w:line="334" w:lineRule="exact"/>
        <w:rPr>
          <w:rFonts w:ascii="Times New Roman"/>
          <w:szCs w:val="21"/>
        </w:rPr>
      </w:pPr>
      <w:bookmarkStart w:id="4" w:name="OLE_LINK4"/>
      <w:bookmarkStart w:id="5" w:name="OLE_LINK5"/>
      <w:r w:rsidRPr="00F4175E">
        <w:rPr>
          <w:rFonts w:ascii="Times New Roman"/>
          <w:szCs w:val="21"/>
        </w:rPr>
        <w:t>7.</w:t>
      </w:r>
      <w:r w:rsidRPr="00F4175E">
        <w:rPr>
          <w:rFonts w:ascii="Times New Roman"/>
          <w:szCs w:val="21"/>
        </w:rPr>
        <w:tab/>
      </w:r>
      <w:r w:rsidRPr="00F4175E">
        <w:rPr>
          <w:rFonts w:ascii="Times New Roman"/>
          <w:szCs w:val="21"/>
          <w:lang w:val="zh-CN"/>
        </w:rPr>
        <w:t>尽管取得了稳步进展，但男女薪酬差距仍然存在。只有通过增强经济实力，妇女方可在社会上获得她们应有的地位，所以，目前正尽一切努力消除薪酬差距。尽管英国议会中的妇女人数已达到了前所未有的程度，但她们所占比例仍然不到所有议员的</w:t>
      </w:r>
      <w:r w:rsidRPr="00F4175E">
        <w:rPr>
          <w:rFonts w:ascii="Times New Roman"/>
          <w:szCs w:val="21"/>
          <w:lang w:val="zh-CN"/>
        </w:rPr>
        <w:t>20</w:t>
      </w:r>
      <w:r w:rsidRPr="00F4175E">
        <w:rPr>
          <w:rFonts w:ascii="Times New Roman"/>
          <w:szCs w:val="21"/>
          <w:lang w:val="zh-CN"/>
        </w:rPr>
        <w:t>％，因此，政府还引入了有关法律，使各政党能够采取积极措施，以增加妇女代表人数。</w:t>
      </w:r>
    </w:p>
    <w:bookmarkEnd w:id="4"/>
    <w:bookmarkEnd w:id="5"/>
    <w:p w:rsidR="00A76115" w:rsidRPr="00F4175E" w:rsidRDefault="00A76115" w:rsidP="00A76115">
      <w:pPr>
        <w:pStyle w:val="DualTxt"/>
        <w:spacing w:line="334" w:lineRule="exact"/>
        <w:rPr>
          <w:rFonts w:ascii="Times New Roman"/>
          <w:szCs w:val="21"/>
        </w:rPr>
      </w:pPr>
      <w:r w:rsidRPr="00F4175E">
        <w:rPr>
          <w:rFonts w:ascii="Times New Roman"/>
          <w:szCs w:val="21"/>
        </w:rPr>
        <w:t>8.</w:t>
      </w:r>
      <w:r w:rsidRPr="00F4175E">
        <w:rPr>
          <w:rFonts w:ascii="Times New Roman"/>
          <w:szCs w:val="21"/>
        </w:rPr>
        <w:tab/>
      </w:r>
      <w:r w:rsidRPr="00F4175E">
        <w:rPr>
          <w:rFonts w:ascii="Times New Roman"/>
          <w:szCs w:val="21"/>
          <w:lang w:val="zh-CN"/>
        </w:rPr>
        <w:t>然而，法律并不能解决所有问题。例如，《同酬法》并没有解决职业隔离、教育和资格差距、歧视和文化障碍问题。根据政府</w:t>
      </w:r>
      <w:r w:rsidRPr="00F4175E">
        <w:rPr>
          <w:rFonts w:ascii="Times New Roman"/>
          <w:szCs w:val="21"/>
          <w:lang w:val="zh-CN"/>
        </w:rPr>
        <w:t>2005</w:t>
      </w:r>
      <w:r w:rsidRPr="00F4175E">
        <w:rPr>
          <w:rFonts w:ascii="Times New Roman"/>
          <w:szCs w:val="21"/>
          <w:lang w:val="zh-CN"/>
        </w:rPr>
        <w:t>年设立的妇女和工作委员会的建议，已通过了一项行动计划，其中包括设立一项基金，用以增加优质的非全时工作机会，同时制定国家标准，以确保所有青年人获得没有性别陈规定型观念的职业信息和指导。</w:t>
      </w:r>
    </w:p>
    <w:p w:rsidR="00A76115" w:rsidRPr="00F4175E" w:rsidRDefault="00A76115" w:rsidP="00A76115">
      <w:pPr>
        <w:pStyle w:val="DualTxt"/>
        <w:spacing w:line="340" w:lineRule="exact"/>
        <w:rPr>
          <w:rFonts w:ascii="Times New Roman"/>
          <w:szCs w:val="21"/>
        </w:rPr>
      </w:pPr>
      <w:r w:rsidRPr="00F4175E">
        <w:rPr>
          <w:rFonts w:ascii="Times New Roman"/>
          <w:szCs w:val="21"/>
        </w:rPr>
        <w:t>9.</w:t>
      </w:r>
      <w:r w:rsidRPr="00F4175E">
        <w:rPr>
          <w:rFonts w:ascii="Times New Roman"/>
          <w:szCs w:val="21"/>
        </w:rPr>
        <w:tab/>
      </w:r>
      <w:r w:rsidRPr="00F4175E">
        <w:rPr>
          <w:rFonts w:ascii="Times New Roman"/>
          <w:szCs w:val="21"/>
          <w:lang w:val="zh-CN"/>
        </w:rPr>
        <w:t>自</w:t>
      </w:r>
      <w:r w:rsidRPr="00F4175E">
        <w:rPr>
          <w:rFonts w:ascii="Times New Roman"/>
          <w:szCs w:val="21"/>
          <w:lang w:val="zh-CN"/>
        </w:rPr>
        <w:t>1999</w:t>
      </w:r>
      <w:r w:rsidRPr="00F4175E">
        <w:rPr>
          <w:rFonts w:ascii="Times New Roman"/>
          <w:szCs w:val="21"/>
          <w:lang w:val="zh-CN"/>
        </w:rPr>
        <w:t>年以来，</w:t>
      </w:r>
      <w:r w:rsidRPr="00F4175E">
        <w:rPr>
          <w:rFonts w:ascii="Times New Roman"/>
          <w:szCs w:val="21"/>
          <w:lang w:val="zh-CN"/>
        </w:rPr>
        <w:t>600</w:t>
      </w:r>
      <w:r w:rsidRPr="00F4175E">
        <w:rPr>
          <w:rFonts w:ascii="Times New Roman"/>
          <w:szCs w:val="21"/>
          <w:lang w:val="zh-CN"/>
        </w:rPr>
        <w:t>多万幼儿或残疾儿童父母获得到了要求弹性工作条件的权利，孕产薪酬水平也翻了一番，同时引入了陪产假、收养假及相应的薪酬，而全国最低工资的设定则缩小了两性薪资差距，在低级职位中甚至消除了这一差距。不过，要解决家庭凶杀、强奸和以性剥削为目的的贩运人口等问题，仍有许多工作要做。为此，《</w:t>
      </w:r>
      <w:r w:rsidRPr="00F4175E">
        <w:rPr>
          <w:rFonts w:ascii="Times New Roman"/>
          <w:szCs w:val="21"/>
          <w:lang w:val="zh-CN"/>
        </w:rPr>
        <w:t>2004</w:t>
      </w:r>
      <w:r w:rsidRPr="00F4175E">
        <w:rPr>
          <w:rFonts w:ascii="Times New Roman"/>
          <w:szCs w:val="21"/>
          <w:lang w:val="zh-CN"/>
        </w:rPr>
        <w:t>年家庭暴力、犯罪与受害人法案》规定了相应的措施，而《</w:t>
      </w:r>
      <w:r w:rsidRPr="00F4175E">
        <w:rPr>
          <w:rFonts w:ascii="Times New Roman"/>
          <w:szCs w:val="21"/>
          <w:lang w:val="zh-CN"/>
        </w:rPr>
        <w:t>2003</w:t>
      </w:r>
      <w:r w:rsidRPr="00F4175E">
        <w:rPr>
          <w:rFonts w:ascii="Times New Roman"/>
          <w:szCs w:val="21"/>
          <w:lang w:val="zh-CN"/>
        </w:rPr>
        <w:t>年性犯罪法》则改进了处理此类犯罪的法律框架。此外，</w:t>
      </w:r>
      <w:r w:rsidRPr="00F4175E">
        <w:rPr>
          <w:rFonts w:ascii="Times New Roman"/>
          <w:szCs w:val="21"/>
          <w:lang w:val="zh-CN"/>
        </w:rPr>
        <w:t>2008</w:t>
      </w:r>
      <w:r w:rsidRPr="00F4175E">
        <w:rPr>
          <w:rFonts w:ascii="Times New Roman"/>
          <w:szCs w:val="21"/>
          <w:lang w:val="zh-CN"/>
        </w:rPr>
        <w:t>年启动了针对强迫婚姻和为维护名誉而实施犯罪的三年行动计划，提高了对惯常隐蔽问题的认识。</w:t>
      </w:r>
    </w:p>
    <w:p w:rsidR="00A76115" w:rsidRPr="00F4175E" w:rsidRDefault="00A76115" w:rsidP="00A76115">
      <w:pPr>
        <w:pStyle w:val="DualTxt"/>
        <w:spacing w:line="340" w:lineRule="exact"/>
        <w:rPr>
          <w:rFonts w:ascii="Times New Roman"/>
          <w:szCs w:val="21"/>
        </w:rPr>
      </w:pPr>
      <w:r w:rsidRPr="00F4175E">
        <w:rPr>
          <w:rFonts w:ascii="Times New Roman"/>
          <w:szCs w:val="21"/>
        </w:rPr>
        <w:t>10.</w:t>
      </w:r>
      <w:r w:rsidRPr="00F4175E">
        <w:rPr>
          <w:rFonts w:ascii="Times New Roman"/>
          <w:szCs w:val="21"/>
        </w:rPr>
        <w:tab/>
      </w:r>
      <w:r w:rsidRPr="00F4175E">
        <w:rPr>
          <w:rFonts w:ascii="Times New Roman"/>
          <w:szCs w:val="21"/>
          <w:lang w:val="zh-CN"/>
        </w:rPr>
        <w:t>联合王国是全球妇女性剥削交易的枢纽，因此，它应首当其冲地解决这一罪行。政府致力于与所有伙伴合作，以确保执行联合王国不久将要批准的《欧洲委员会打击贩运人口公约》。它目前还在设法制订一项关于贩运人口的行动计划，该计划会力求实现保护与援助、预防与执法之间的适当平衡，特别是通过更大力度的跨境合作。</w:t>
      </w:r>
    </w:p>
    <w:p w:rsidR="00A76115" w:rsidRPr="00F4175E" w:rsidRDefault="00A76115" w:rsidP="00A76115">
      <w:pPr>
        <w:pStyle w:val="DualTxt"/>
        <w:spacing w:line="340" w:lineRule="exact"/>
        <w:rPr>
          <w:rFonts w:ascii="Times New Roman"/>
          <w:szCs w:val="21"/>
        </w:rPr>
      </w:pPr>
      <w:r w:rsidRPr="00F4175E">
        <w:rPr>
          <w:rFonts w:ascii="Times New Roman"/>
          <w:szCs w:val="21"/>
        </w:rPr>
        <w:t>11.</w:t>
      </w:r>
      <w:r w:rsidRPr="00F4175E">
        <w:rPr>
          <w:rFonts w:ascii="Times New Roman"/>
          <w:szCs w:val="21"/>
        </w:rPr>
        <w:tab/>
      </w:r>
      <w:r w:rsidRPr="00F4175E">
        <w:rPr>
          <w:rFonts w:ascii="Times New Roman"/>
          <w:szCs w:val="21"/>
          <w:lang w:val="zh-CN"/>
        </w:rPr>
        <w:t>最近的工作重点是，通过就业机会和参与公众生活的机会，增强黑人、亚裔和少数民族广大社区妇女的权力。根据新的《平等公共服务协定》，妇女代表名额不足的问题正得以解决，已成立了一个工作队，以设法增加担任地方议员的妇女人数。</w:t>
      </w:r>
    </w:p>
    <w:p w:rsidR="00A76115" w:rsidRPr="00F4175E" w:rsidRDefault="00A76115" w:rsidP="00A76115">
      <w:pPr>
        <w:pStyle w:val="DualTxt"/>
        <w:spacing w:line="340" w:lineRule="exact"/>
        <w:rPr>
          <w:rFonts w:ascii="Times New Roman"/>
          <w:szCs w:val="21"/>
        </w:rPr>
      </w:pPr>
      <w:r w:rsidRPr="00F4175E">
        <w:rPr>
          <w:rFonts w:ascii="Times New Roman"/>
          <w:szCs w:val="21"/>
        </w:rPr>
        <w:t>12.</w:t>
      </w:r>
      <w:r w:rsidRPr="00F4175E">
        <w:rPr>
          <w:rFonts w:ascii="Times New Roman"/>
          <w:szCs w:val="21"/>
        </w:rPr>
        <w:tab/>
      </w:r>
      <w:r w:rsidRPr="00F4175E">
        <w:rPr>
          <w:rFonts w:ascii="Times New Roman"/>
          <w:szCs w:val="21"/>
          <w:lang w:val="zh-CN"/>
        </w:rPr>
        <w:t>随着社会的不断发展</w:t>
      </w:r>
      <w:r w:rsidRPr="00F4175E">
        <w:rPr>
          <w:rFonts w:ascii="Times New Roman"/>
          <w:szCs w:val="21"/>
        </w:rPr>
        <w:t>，</w:t>
      </w:r>
      <w:r w:rsidRPr="00F4175E">
        <w:rPr>
          <w:rFonts w:ascii="Times New Roman"/>
          <w:szCs w:val="21"/>
          <w:lang w:val="zh-CN"/>
        </w:rPr>
        <w:t>法律必须更新。因此发布了新的《平等法案》</w:t>
      </w:r>
      <w:r w:rsidRPr="00F4175E">
        <w:rPr>
          <w:rFonts w:ascii="Times New Roman"/>
          <w:szCs w:val="21"/>
        </w:rPr>
        <w:t>，</w:t>
      </w:r>
      <w:r w:rsidRPr="00F4175E">
        <w:rPr>
          <w:rFonts w:ascii="Times New Roman"/>
          <w:szCs w:val="21"/>
          <w:lang w:val="zh-CN"/>
        </w:rPr>
        <w:t>目的是根据《公约》加强反歧视的保护措施</w:t>
      </w:r>
      <w:r w:rsidRPr="00F4175E">
        <w:rPr>
          <w:rFonts w:ascii="Times New Roman"/>
          <w:szCs w:val="21"/>
        </w:rPr>
        <w:t>，</w:t>
      </w:r>
      <w:r w:rsidRPr="00F4175E">
        <w:rPr>
          <w:rFonts w:ascii="Times New Roman"/>
          <w:szCs w:val="21"/>
          <w:lang w:val="zh-CN"/>
        </w:rPr>
        <w:t>推进平等。该法案将规定公共机构的新平等义务</w:t>
      </w:r>
      <w:r w:rsidRPr="00F4175E">
        <w:rPr>
          <w:rFonts w:ascii="Times New Roman"/>
          <w:szCs w:val="21"/>
        </w:rPr>
        <w:t>，</w:t>
      </w:r>
      <w:r w:rsidRPr="00F4175E">
        <w:rPr>
          <w:rFonts w:ascii="Times New Roman"/>
          <w:szCs w:val="21"/>
          <w:lang w:val="zh-CN"/>
        </w:rPr>
        <w:t>使之采取更广泛的积极行动</w:t>
      </w:r>
      <w:r w:rsidRPr="00F4175E">
        <w:rPr>
          <w:rFonts w:ascii="Times New Roman"/>
          <w:szCs w:val="21"/>
        </w:rPr>
        <w:t>，</w:t>
      </w:r>
      <w:r w:rsidRPr="00F4175E">
        <w:rPr>
          <w:rFonts w:ascii="Times New Roman"/>
          <w:szCs w:val="21"/>
          <w:lang w:val="zh-CN"/>
        </w:rPr>
        <w:t>在招聘时考虑弱势群体代表名额不足的问题。此外</w:t>
      </w:r>
      <w:r w:rsidRPr="00F4175E">
        <w:rPr>
          <w:rFonts w:ascii="Times New Roman"/>
          <w:szCs w:val="21"/>
        </w:rPr>
        <w:t>，</w:t>
      </w:r>
      <w:r w:rsidRPr="00F4175E">
        <w:rPr>
          <w:rFonts w:ascii="Times New Roman"/>
          <w:szCs w:val="21"/>
          <w:lang w:val="zh-CN"/>
        </w:rPr>
        <w:t>允许在遴选议会候选人时只用妇女的最后候选人名单的规定本应于</w:t>
      </w:r>
      <w:r w:rsidRPr="00F4175E">
        <w:rPr>
          <w:rFonts w:ascii="Times New Roman"/>
          <w:szCs w:val="21"/>
        </w:rPr>
        <w:t>2015</w:t>
      </w:r>
      <w:r w:rsidRPr="00F4175E">
        <w:rPr>
          <w:rFonts w:ascii="Times New Roman"/>
          <w:szCs w:val="21"/>
          <w:lang w:val="zh-CN"/>
        </w:rPr>
        <w:t>年期满</w:t>
      </w:r>
      <w:r w:rsidRPr="00F4175E">
        <w:rPr>
          <w:rFonts w:ascii="Times New Roman"/>
          <w:szCs w:val="21"/>
        </w:rPr>
        <w:t>，但</w:t>
      </w:r>
      <w:r w:rsidRPr="00F4175E">
        <w:rPr>
          <w:rFonts w:ascii="Times New Roman"/>
          <w:szCs w:val="21"/>
          <w:lang w:val="zh-CN"/>
        </w:rPr>
        <w:t>将延期至</w:t>
      </w:r>
      <w:r w:rsidRPr="00F4175E">
        <w:rPr>
          <w:rFonts w:ascii="Times New Roman"/>
          <w:szCs w:val="21"/>
        </w:rPr>
        <w:t>2030</w:t>
      </w:r>
      <w:r w:rsidRPr="00F4175E">
        <w:rPr>
          <w:rFonts w:ascii="Times New Roman"/>
          <w:szCs w:val="21"/>
          <w:lang w:val="zh-CN"/>
        </w:rPr>
        <w:t>年。新的《平等法案》还将鼓励增加私营部门政府承包人选择的透明度，并帮助妇女谈判以便在更大程度上实现同工同酬。</w:t>
      </w:r>
    </w:p>
    <w:p w:rsidR="00A76115" w:rsidRPr="00F4175E" w:rsidRDefault="00A76115" w:rsidP="00A76115">
      <w:pPr>
        <w:pStyle w:val="DualTxt"/>
        <w:spacing w:line="340" w:lineRule="exact"/>
        <w:rPr>
          <w:rFonts w:ascii="Times New Roman"/>
          <w:szCs w:val="21"/>
        </w:rPr>
      </w:pPr>
      <w:r w:rsidRPr="00F4175E">
        <w:rPr>
          <w:rFonts w:ascii="Times New Roman"/>
          <w:szCs w:val="21"/>
        </w:rPr>
        <w:t>13.</w:t>
      </w:r>
      <w:r w:rsidRPr="00F4175E">
        <w:rPr>
          <w:rFonts w:ascii="Times New Roman"/>
          <w:szCs w:val="21"/>
        </w:rPr>
        <w:tab/>
      </w:r>
      <w:r w:rsidRPr="00F4175E">
        <w:rPr>
          <w:rFonts w:ascii="Times New Roman"/>
          <w:szCs w:val="21"/>
          <w:lang w:val="zh-CN"/>
        </w:rPr>
        <w:t>最后</w:t>
      </w:r>
      <w:r w:rsidRPr="00F4175E">
        <w:rPr>
          <w:rFonts w:ascii="Times New Roman"/>
          <w:szCs w:val="21"/>
        </w:rPr>
        <w:t>，</w:t>
      </w:r>
      <w:r w:rsidRPr="00F4175E">
        <w:rPr>
          <w:rFonts w:ascii="Times New Roman"/>
          <w:szCs w:val="21"/>
          <w:lang w:val="zh-CN"/>
        </w:rPr>
        <w:t>她强调了专门致力于妇女事业的各组织给予政府的重要支持</w:t>
      </w:r>
      <w:r w:rsidRPr="00F4175E">
        <w:rPr>
          <w:rFonts w:ascii="Times New Roman"/>
          <w:szCs w:val="21"/>
        </w:rPr>
        <w:t>，</w:t>
      </w:r>
      <w:r w:rsidRPr="00F4175E">
        <w:rPr>
          <w:rFonts w:ascii="Times New Roman"/>
          <w:szCs w:val="21"/>
          <w:lang w:val="zh-CN"/>
        </w:rPr>
        <w:t>以及全国妇女委员会所发挥的重要中介作用。在他们的帮助下以及在委员会的指导下</w:t>
      </w:r>
      <w:r w:rsidRPr="00F4175E">
        <w:rPr>
          <w:rFonts w:ascii="Times New Roman"/>
          <w:szCs w:val="21"/>
        </w:rPr>
        <w:t>，</w:t>
      </w:r>
      <w:r w:rsidRPr="00F4175E">
        <w:rPr>
          <w:rFonts w:ascii="Times New Roman"/>
          <w:szCs w:val="21"/>
          <w:lang w:val="zh-CN"/>
        </w:rPr>
        <w:t>政府将继续尽一切努力在联合王国及其他国家实现《公约》的原则。</w:t>
      </w:r>
    </w:p>
    <w:p w:rsidR="00A76115" w:rsidRPr="00F4175E" w:rsidRDefault="00A76115" w:rsidP="00A76115">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rFonts w:ascii="Times New Roman"/>
          <w:szCs w:val="21"/>
        </w:rPr>
      </w:pPr>
      <w:r w:rsidRPr="00F4175E">
        <w:rPr>
          <w:rFonts w:ascii="Times New Roman"/>
          <w:lang w:val="zh-CN"/>
        </w:rPr>
        <w:t>第</w:t>
      </w:r>
      <w:r w:rsidRPr="00F4175E">
        <w:rPr>
          <w:rFonts w:ascii="Times New Roman"/>
        </w:rPr>
        <w:t>1</w:t>
      </w:r>
      <w:r w:rsidRPr="00F4175E">
        <w:rPr>
          <w:rFonts w:ascii="Times New Roman"/>
          <w:lang w:val="zh-CN"/>
        </w:rPr>
        <w:t>条至第</w:t>
      </w:r>
      <w:r w:rsidRPr="00F4175E">
        <w:rPr>
          <w:rFonts w:ascii="Times New Roman"/>
        </w:rPr>
        <w:t>3</w:t>
      </w:r>
      <w:r w:rsidRPr="00F4175E">
        <w:rPr>
          <w:rFonts w:ascii="Times New Roman"/>
          <w:lang w:val="zh-CN"/>
        </w:rPr>
        <w:t>条</w:t>
      </w:r>
    </w:p>
    <w:p w:rsidR="00A76115" w:rsidRPr="00F4175E" w:rsidRDefault="00A76115" w:rsidP="00A76115">
      <w:pPr>
        <w:pStyle w:val="DualTxt"/>
        <w:spacing w:line="340" w:lineRule="exact"/>
        <w:rPr>
          <w:rFonts w:ascii="Times New Roman"/>
          <w:szCs w:val="21"/>
        </w:rPr>
      </w:pPr>
      <w:r w:rsidRPr="00F4175E">
        <w:rPr>
          <w:rFonts w:ascii="Times New Roman"/>
          <w:szCs w:val="21"/>
        </w:rPr>
        <w:t>14.</w:t>
      </w:r>
      <w:r w:rsidRPr="00F4175E">
        <w:rPr>
          <w:rFonts w:ascii="Times New Roman"/>
          <w:szCs w:val="21"/>
        </w:rPr>
        <w:tab/>
      </w:r>
      <w:r w:rsidRPr="00F4175E">
        <w:rPr>
          <w:rFonts w:ascii="SimHei" w:eastAsia="SimHei"/>
          <w:color w:val="FF0000"/>
          <w:szCs w:val="21"/>
          <w:lang w:val="zh-CN"/>
        </w:rPr>
        <w:t>Flinterman先生</w:t>
      </w:r>
      <w:r w:rsidRPr="00F4175E">
        <w:rPr>
          <w:rFonts w:ascii="Times New Roman"/>
          <w:szCs w:val="21"/>
          <w:lang w:val="zh-CN"/>
        </w:rPr>
        <w:t>提醒缔约国，委员会在</w:t>
      </w:r>
      <w:r w:rsidRPr="00F4175E">
        <w:rPr>
          <w:rFonts w:ascii="Times New Roman"/>
          <w:szCs w:val="21"/>
        </w:rPr>
        <w:t>1999</w:t>
      </w:r>
      <w:r w:rsidRPr="00F4175E">
        <w:rPr>
          <w:rFonts w:ascii="Times New Roman"/>
          <w:szCs w:val="21"/>
          <w:lang w:val="zh-CN"/>
        </w:rPr>
        <w:t>年就联合王国对《公约》的保留表达了关切。那些保留后来已撤销了一些</w:t>
      </w:r>
      <w:r w:rsidRPr="00F4175E">
        <w:rPr>
          <w:rFonts w:ascii="Times New Roman"/>
          <w:szCs w:val="21"/>
        </w:rPr>
        <w:t>，</w:t>
      </w:r>
      <w:r w:rsidRPr="00F4175E">
        <w:rPr>
          <w:rFonts w:ascii="Times New Roman"/>
          <w:szCs w:val="21"/>
          <w:lang w:val="zh-CN"/>
        </w:rPr>
        <w:t>但并未全部撤销</w:t>
      </w:r>
      <w:r w:rsidRPr="00F4175E">
        <w:rPr>
          <w:rFonts w:ascii="Times New Roman"/>
          <w:szCs w:val="21"/>
        </w:rPr>
        <w:t>，</w:t>
      </w:r>
      <w:r w:rsidRPr="00F4175E">
        <w:rPr>
          <w:rFonts w:ascii="Times New Roman"/>
          <w:szCs w:val="21"/>
          <w:lang w:val="zh-CN"/>
        </w:rPr>
        <w:t>包括在批准时作为解释性声明提出的多条保留。他想知道</w:t>
      </w:r>
      <w:r w:rsidRPr="00F4175E">
        <w:rPr>
          <w:rFonts w:ascii="Times New Roman"/>
          <w:szCs w:val="21"/>
        </w:rPr>
        <w:t>，</w:t>
      </w:r>
      <w:r w:rsidRPr="00F4175E">
        <w:rPr>
          <w:rFonts w:ascii="Times New Roman"/>
          <w:szCs w:val="21"/>
          <w:lang w:val="zh-CN"/>
        </w:rPr>
        <w:t>缔约国是否已认真考虑撤销。委员会欢迎联合王国批准《任择议定书》</w:t>
      </w:r>
      <w:r w:rsidRPr="00F4175E">
        <w:rPr>
          <w:rFonts w:ascii="Times New Roman"/>
          <w:szCs w:val="21"/>
        </w:rPr>
        <w:t>，</w:t>
      </w:r>
      <w:r w:rsidRPr="00F4175E">
        <w:rPr>
          <w:rFonts w:ascii="Times New Roman"/>
          <w:szCs w:val="21"/>
          <w:lang w:val="zh-CN"/>
        </w:rPr>
        <w:t>但遗憾的是</w:t>
      </w:r>
      <w:r w:rsidRPr="00F4175E">
        <w:rPr>
          <w:rFonts w:ascii="Times New Roman"/>
          <w:szCs w:val="21"/>
        </w:rPr>
        <w:t>，</w:t>
      </w:r>
      <w:r w:rsidRPr="00F4175E">
        <w:rPr>
          <w:rFonts w:ascii="Times New Roman"/>
          <w:szCs w:val="21"/>
          <w:lang w:val="zh-CN"/>
        </w:rPr>
        <w:t>仍然没有任何相关的公众认识方案来强调政府在这方面的义务。他问</w:t>
      </w:r>
      <w:r w:rsidRPr="00F4175E">
        <w:rPr>
          <w:rFonts w:ascii="Times New Roman"/>
          <w:szCs w:val="21"/>
        </w:rPr>
        <w:t>，</w:t>
      </w:r>
      <w:r w:rsidRPr="00F4175E">
        <w:rPr>
          <w:rFonts w:ascii="Times New Roman"/>
          <w:szCs w:val="21"/>
          <w:lang w:val="zh-CN"/>
        </w:rPr>
        <w:t>政府计划采取何种措施来宣传《公约》及其《议定书》</w:t>
      </w:r>
      <w:r w:rsidRPr="00F4175E">
        <w:rPr>
          <w:rFonts w:ascii="Times New Roman"/>
          <w:szCs w:val="21"/>
        </w:rPr>
        <w:t>，</w:t>
      </w:r>
      <w:r w:rsidRPr="00F4175E">
        <w:rPr>
          <w:rFonts w:ascii="Times New Roman"/>
          <w:szCs w:val="21"/>
          <w:lang w:val="zh-CN"/>
        </w:rPr>
        <w:t>包括在海外领土进行宣传。委员会还想知道</w:t>
      </w:r>
      <w:r w:rsidRPr="00F4175E">
        <w:rPr>
          <w:rFonts w:ascii="Times New Roman"/>
          <w:szCs w:val="21"/>
        </w:rPr>
        <w:t>，</w:t>
      </w:r>
      <w:r w:rsidRPr="00F4175E">
        <w:rPr>
          <w:rFonts w:ascii="Times New Roman"/>
          <w:szCs w:val="21"/>
          <w:lang w:val="zh-CN"/>
        </w:rPr>
        <w:t>考虑到用尽国内补救办法规则</w:t>
      </w:r>
      <w:r w:rsidRPr="00F4175E">
        <w:rPr>
          <w:rFonts w:ascii="Times New Roman"/>
          <w:szCs w:val="21"/>
        </w:rPr>
        <w:t>，</w:t>
      </w:r>
      <w:r w:rsidRPr="00F4175E">
        <w:rPr>
          <w:rFonts w:ascii="Times New Roman"/>
          <w:szCs w:val="21"/>
          <w:lang w:val="zh-CN"/>
        </w:rPr>
        <w:t>原告是否可能在法庭诉讼中直接或间接援引《公约》条款。</w:t>
      </w:r>
    </w:p>
    <w:p w:rsidR="00A76115" w:rsidRPr="00F4175E" w:rsidRDefault="00A76115" w:rsidP="00A76115">
      <w:pPr>
        <w:pStyle w:val="DualTxt"/>
        <w:spacing w:line="340" w:lineRule="exact"/>
        <w:rPr>
          <w:rFonts w:ascii="Times New Roman"/>
          <w:szCs w:val="21"/>
        </w:rPr>
      </w:pPr>
      <w:r w:rsidRPr="00F4175E">
        <w:rPr>
          <w:rFonts w:ascii="Times New Roman"/>
          <w:szCs w:val="21"/>
        </w:rPr>
        <w:t>15.</w:t>
      </w:r>
      <w:r w:rsidRPr="00F4175E">
        <w:rPr>
          <w:rFonts w:ascii="Times New Roman"/>
          <w:szCs w:val="21"/>
        </w:rPr>
        <w:tab/>
      </w:r>
      <w:r w:rsidRPr="00F4175E">
        <w:rPr>
          <w:rFonts w:ascii="SimHei" w:eastAsia="SimHei"/>
          <w:color w:val="FF0000"/>
          <w:szCs w:val="21"/>
          <w:lang w:val="zh-CN"/>
        </w:rPr>
        <w:t>Dairiam女士</w:t>
      </w:r>
      <w:r w:rsidRPr="00F4175E">
        <w:rPr>
          <w:rFonts w:ascii="Times New Roman"/>
          <w:szCs w:val="21"/>
          <w:lang w:val="zh-CN"/>
        </w:rPr>
        <w:t>称赞缔约国为提高妇女地位采取了许多措施</w:t>
      </w:r>
      <w:r w:rsidRPr="00F4175E">
        <w:rPr>
          <w:rFonts w:ascii="Times New Roman"/>
          <w:szCs w:val="21"/>
        </w:rPr>
        <w:t>，</w:t>
      </w:r>
      <w:r w:rsidRPr="00F4175E">
        <w:rPr>
          <w:rFonts w:ascii="Times New Roman"/>
          <w:szCs w:val="21"/>
          <w:lang w:val="zh-CN"/>
        </w:rPr>
        <w:t>但希望进一步了解其结果。委员会将重视所进行的任何性别影响评估的详细资料以及因性别原因而撤销或修订的任何法律规定的详细资料。她也想了解是否对所提到的《公共服务协定》的结果进行过任何评价</w:t>
      </w:r>
      <w:r w:rsidRPr="00F4175E">
        <w:rPr>
          <w:rFonts w:ascii="Times New Roman"/>
          <w:szCs w:val="21"/>
        </w:rPr>
        <w:t>，</w:t>
      </w:r>
      <w:r w:rsidRPr="00F4175E">
        <w:rPr>
          <w:rFonts w:ascii="Times New Roman"/>
          <w:szCs w:val="21"/>
          <w:lang w:val="zh-CN"/>
        </w:rPr>
        <w:t>以及是否有适当策略为官员提供平等标准方面的指导和培训。</w:t>
      </w:r>
    </w:p>
    <w:p w:rsidR="00A76115" w:rsidRPr="00F4175E" w:rsidRDefault="00A76115" w:rsidP="00A76115">
      <w:pPr>
        <w:pStyle w:val="DualTxt"/>
        <w:spacing w:line="340" w:lineRule="exact"/>
        <w:rPr>
          <w:rFonts w:ascii="Times New Roman"/>
          <w:szCs w:val="21"/>
        </w:rPr>
      </w:pPr>
      <w:r w:rsidRPr="00F4175E">
        <w:rPr>
          <w:rFonts w:ascii="Times New Roman"/>
          <w:szCs w:val="21"/>
        </w:rPr>
        <w:t>16.</w:t>
      </w:r>
      <w:r w:rsidRPr="00F4175E">
        <w:rPr>
          <w:rFonts w:ascii="Times New Roman"/>
          <w:szCs w:val="21"/>
        </w:rPr>
        <w:tab/>
      </w:r>
      <w:r w:rsidRPr="00F4175E">
        <w:rPr>
          <w:rFonts w:ascii="SimHei" w:eastAsia="SimHei"/>
          <w:color w:val="FF0000"/>
          <w:szCs w:val="21"/>
          <w:lang w:val="zh-CN"/>
        </w:rPr>
        <w:t>Sch</w:t>
      </w:r>
      <w:r w:rsidRPr="00F4175E">
        <w:rPr>
          <w:rFonts w:ascii="SimHei" w:eastAsia="SimHei"/>
          <w:color w:val="FF0000"/>
          <w:szCs w:val="21"/>
          <w:lang w:val="zh-CN"/>
        </w:rPr>
        <w:t>ö</w:t>
      </w:r>
      <w:r w:rsidRPr="00F4175E">
        <w:rPr>
          <w:rFonts w:ascii="SimHei" w:eastAsia="SimHei"/>
          <w:color w:val="FF0000"/>
          <w:szCs w:val="21"/>
          <w:lang w:val="zh-CN"/>
        </w:rPr>
        <w:t>pp-Schilling女士</w:t>
      </w:r>
      <w:r w:rsidRPr="00F4175E">
        <w:rPr>
          <w:rFonts w:ascii="Times New Roman"/>
          <w:szCs w:val="21"/>
          <w:lang w:val="zh-CN"/>
        </w:rPr>
        <w:t>忆及委员会在</w:t>
      </w:r>
      <w:r w:rsidRPr="00F4175E">
        <w:rPr>
          <w:rFonts w:ascii="Times New Roman"/>
          <w:szCs w:val="21"/>
        </w:rPr>
        <w:t>1999</w:t>
      </w:r>
      <w:r w:rsidRPr="00F4175E">
        <w:rPr>
          <w:rFonts w:ascii="Times New Roman"/>
          <w:szCs w:val="21"/>
          <w:lang w:val="zh-CN"/>
        </w:rPr>
        <w:t>年对权力移交过程中可能导致的不平等现象表达了合理的关注。她承认需要因地制宜地实行多样化</w:t>
      </w:r>
      <w:r w:rsidRPr="00F4175E">
        <w:rPr>
          <w:rFonts w:ascii="Times New Roman"/>
          <w:szCs w:val="21"/>
        </w:rPr>
        <w:t>，</w:t>
      </w:r>
      <w:r w:rsidRPr="00F4175E">
        <w:rPr>
          <w:rFonts w:ascii="Times New Roman"/>
          <w:szCs w:val="21"/>
          <w:lang w:val="zh-CN"/>
        </w:rPr>
        <w:t>但她想知道</w:t>
      </w:r>
      <w:r w:rsidRPr="00F4175E">
        <w:rPr>
          <w:rFonts w:ascii="Times New Roman"/>
          <w:szCs w:val="21"/>
        </w:rPr>
        <w:t>，</w:t>
      </w:r>
      <w:r w:rsidRPr="00F4175E">
        <w:rPr>
          <w:rFonts w:ascii="Times New Roman"/>
          <w:szCs w:val="21"/>
          <w:lang w:val="zh-CN"/>
        </w:rPr>
        <w:t>是否有一种结构性机制来确保全国各地妇女权利的一致性。</w:t>
      </w:r>
      <w:r w:rsidRPr="00F4175E">
        <w:rPr>
          <w:rFonts w:ascii="Times New Roman"/>
          <w:szCs w:val="21"/>
        </w:rPr>
        <w:t xml:space="preserve"> </w:t>
      </w:r>
      <w:r w:rsidRPr="00F4175E">
        <w:rPr>
          <w:rFonts w:ascii="Times New Roman"/>
          <w:szCs w:val="21"/>
          <w:lang w:val="zh-CN"/>
        </w:rPr>
        <w:t>她指出</w:t>
      </w:r>
      <w:r w:rsidRPr="00F4175E">
        <w:rPr>
          <w:rFonts w:ascii="Times New Roman"/>
          <w:szCs w:val="21"/>
        </w:rPr>
        <w:t>，</w:t>
      </w:r>
      <w:r w:rsidRPr="00F4175E">
        <w:rPr>
          <w:rFonts w:ascii="Times New Roman"/>
          <w:szCs w:val="21"/>
          <w:lang w:val="zh-CN"/>
        </w:rPr>
        <w:t>《公约》不同于《欧洲人权公约》</w:t>
      </w:r>
      <w:r w:rsidRPr="00F4175E">
        <w:rPr>
          <w:rFonts w:ascii="Times New Roman"/>
          <w:szCs w:val="21"/>
        </w:rPr>
        <w:t>，</w:t>
      </w:r>
      <w:r w:rsidRPr="00F4175E">
        <w:rPr>
          <w:rFonts w:ascii="Times New Roman"/>
          <w:szCs w:val="21"/>
          <w:lang w:val="zh-CN"/>
        </w:rPr>
        <w:t>没有整体上纳入国内法。考虑到新的《平等法案》为实现这一点提供了机会</w:t>
      </w:r>
      <w:r w:rsidRPr="00F4175E">
        <w:rPr>
          <w:rFonts w:ascii="Times New Roman"/>
          <w:szCs w:val="21"/>
        </w:rPr>
        <w:t>，</w:t>
      </w:r>
      <w:r w:rsidRPr="00F4175E">
        <w:rPr>
          <w:rFonts w:ascii="Times New Roman"/>
          <w:szCs w:val="21"/>
          <w:lang w:val="zh-CN"/>
        </w:rPr>
        <w:t>委员会想知道</w:t>
      </w:r>
      <w:r w:rsidRPr="00F4175E">
        <w:rPr>
          <w:rFonts w:ascii="Times New Roman"/>
          <w:szCs w:val="21"/>
        </w:rPr>
        <w:t>，</w:t>
      </w:r>
      <w:r w:rsidRPr="00F4175E">
        <w:rPr>
          <w:rFonts w:ascii="Times New Roman"/>
          <w:szCs w:val="21"/>
          <w:lang w:val="zh-CN"/>
        </w:rPr>
        <w:t>作为加速实现平等的最恰当方式</w:t>
      </w:r>
      <w:r w:rsidRPr="00F4175E">
        <w:rPr>
          <w:rFonts w:ascii="Times New Roman"/>
          <w:szCs w:val="21"/>
        </w:rPr>
        <w:t>，</w:t>
      </w:r>
      <w:r w:rsidRPr="00F4175E">
        <w:rPr>
          <w:rFonts w:ascii="Times New Roman"/>
          <w:szCs w:val="21"/>
          <w:lang w:val="zh-CN"/>
        </w:rPr>
        <w:t>这是否在考虑之中</w:t>
      </w:r>
      <w:r w:rsidRPr="00F4175E">
        <w:rPr>
          <w:rFonts w:ascii="Times New Roman"/>
          <w:szCs w:val="21"/>
        </w:rPr>
        <w:t>，</w:t>
      </w:r>
      <w:r w:rsidRPr="00F4175E">
        <w:rPr>
          <w:rFonts w:ascii="Times New Roman"/>
          <w:szCs w:val="21"/>
          <w:lang w:val="zh-CN"/>
        </w:rPr>
        <w:t>法案是否会包括暂行特别措施。是否可能考虑代表团所提到的</w:t>
      </w:r>
      <w:r w:rsidR="00F4175E">
        <w:rPr>
          <w:rFonts w:ascii="Times New Roman" w:hint="eastAsia"/>
          <w:szCs w:val="21"/>
        </w:rPr>
        <w:t>“</w:t>
      </w:r>
      <w:r w:rsidRPr="00F4175E">
        <w:rPr>
          <w:rFonts w:ascii="Times New Roman"/>
          <w:szCs w:val="21"/>
          <w:lang w:val="zh-CN"/>
        </w:rPr>
        <w:t>积极行动</w:t>
      </w:r>
      <w:r w:rsidR="00F4175E">
        <w:rPr>
          <w:rFonts w:ascii="Times New Roman" w:hint="eastAsia"/>
          <w:szCs w:val="21"/>
        </w:rPr>
        <w:t>”</w:t>
      </w:r>
      <w:r w:rsidRPr="00F4175E">
        <w:rPr>
          <w:rFonts w:ascii="Times New Roman"/>
          <w:szCs w:val="21"/>
        </w:rPr>
        <w:t>？</w:t>
      </w:r>
    </w:p>
    <w:p w:rsidR="00A76115" w:rsidRPr="00F4175E" w:rsidRDefault="00A76115" w:rsidP="00A76115">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rPr>
          <w:rFonts w:ascii="Times New Roman"/>
          <w:szCs w:val="21"/>
        </w:rPr>
      </w:pPr>
      <w:r w:rsidRPr="00F4175E">
        <w:rPr>
          <w:rFonts w:ascii="Times New Roman"/>
          <w:lang w:val="zh-CN"/>
        </w:rPr>
        <w:t>第</w:t>
      </w:r>
      <w:r w:rsidRPr="00F4175E">
        <w:rPr>
          <w:rFonts w:ascii="Times New Roman"/>
        </w:rPr>
        <w:t>1</w:t>
      </w:r>
      <w:r w:rsidRPr="00F4175E">
        <w:rPr>
          <w:rFonts w:ascii="Times New Roman"/>
          <w:lang w:val="zh-CN"/>
        </w:rPr>
        <w:t>条和第</w:t>
      </w:r>
      <w:r w:rsidRPr="00F4175E">
        <w:rPr>
          <w:rFonts w:ascii="Times New Roman"/>
        </w:rPr>
        <w:t>2</w:t>
      </w:r>
      <w:r w:rsidRPr="00F4175E">
        <w:rPr>
          <w:rFonts w:ascii="Times New Roman"/>
          <w:lang w:val="zh-CN"/>
        </w:rPr>
        <w:t>条</w:t>
      </w:r>
    </w:p>
    <w:p w:rsidR="00A76115" w:rsidRPr="00F4175E" w:rsidRDefault="00A76115" w:rsidP="00A76115">
      <w:pPr>
        <w:pStyle w:val="DualTxt"/>
        <w:spacing w:line="340" w:lineRule="exact"/>
        <w:rPr>
          <w:rFonts w:ascii="Times New Roman"/>
          <w:szCs w:val="21"/>
        </w:rPr>
      </w:pPr>
      <w:bookmarkStart w:id="6" w:name="OLE_LINK6"/>
      <w:r w:rsidRPr="00F4175E">
        <w:rPr>
          <w:rFonts w:ascii="Times New Roman"/>
          <w:szCs w:val="21"/>
        </w:rPr>
        <w:t>17.</w:t>
      </w:r>
      <w:r w:rsidRPr="00F4175E">
        <w:rPr>
          <w:rFonts w:ascii="Times New Roman"/>
          <w:szCs w:val="21"/>
        </w:rPr>
        <w:tab/>
      </w:r>
      <w:r w:rsidRPr="00F4175E">
        <w:rPr>
          <w:rFonts w:ascii="SimHei" w:eastAsia="SimHei"/>
          <w:color w:val="FF0000"/>
          <w:szCs w:val="21"/>
          <w:lang w:val="zh-CN"/>
        </w:rPr>
        <w:t>Simms女士</w:t>
      </w:r>
      <w:r w:rsidRPr="00F4175E">
        <w:rPr>
          <w:rFonts w:ascii="Times New Roman"/>
          <w:szCs w:val="21"/>
          <w:lang w:val="zh-CN"/>
        </w:rPr>
        <w:t>说</w:t>
      </w:r>
      <w:r w:rsidRPr="00F4175E">
        <w:rPr>
          <w:rFonts w:ascii="Times New Roman"/>
          <w:szCs w:val="21"/>
        </w:rPr>
        <w:t>，</w:t>
      </w:r>
      <w:r w:rsidRPr="00F4175E">
        <w:rPr>
          <w:rFonts w:ascii="Times New Roman"/>
          <w:szCs w:val="21"/>
          <w:lang w:val="zh-CN"/>
        </w:rPr>
        <w:t>既然国家机构负责为海外领土提供充足资源</w:t>
      </w:r>
      <w:r w:rsidRPr="00F4175E">
        <w:rPr>
          <w:rFonts w:ascii="Times New Roman"/>
          <w:szCs w:val="21"/>
        </w:rPr>
        <w:t>，</w:t>
      </w:r>
      <w:r w:rsidRPr="00F4175E">
        <w:rPr>
          <w:rFonts w:ascii="Times New Roman"/>
          <w:szCs w:val="21"/>
          <w:lang w:val="zh-CN"/>
        </w:rPr>
        <w:t>那么</w:t>
      </w:r>
      <w:r w:rsidRPr="00F4175E">
        <w:rPr>
          <w:rFonts w:ascii="Times New Roman"/>
          <w:szCs w:val="21"/>
        </w:rPr>
        <w:t>，</w:t>
      </w:r>
      <w:r w:rsidRPr="00F4175E">
        <w:rPr>
          <w:rFonts w:ascii="Times New Roman"/>
          <w:szCs w:val="21"/>
          <w:lang w:val="zh-CN"/>
        </w:rPr>
        <w:t>她想了解为确保其遵守《公约》而给予特克斯和凯科斯群岛等领土的技术和财政支助情况。委员会也欢迎介绍如何让这些领土的妇女认识到其在《任择议定书》项下的权利。</w:t>
      </w:r>
    </w:p>
    <w:bookmarkEnd w:id="6"/>
    <w:p w:rsidR="00A76115" w:rsidRPr="00F4175E" w:rsidRDefault="00A76115" w:rsidP="00A76115">
      <w:pPr>
        <w:pStyle w:val="DualTxt"/>
        <w:spacing w:line="340" w:lineRule="exact"/>
        <w:rPr>
          <w:rFonts w:ascii="Times New Roman"/>
          <w:szCs w:val="21"/>
        </w:rPr>
      </w:pPr>
      <w:r w:rsidRPr="00F4175E">
        <w:rPr>
          <w:rFonts w:ascii="Times New Roman"/>
          <w:szCs w:val="21"/>
        </w:rPr>
        <w:t>18.</w:t>
      </w:r>
      <w:r w:rsidRPr="00F4175E">
        <w:rPr>
          <w:rFonts w:ascii="Times New Roman"/>
          <w:szCs w:val="21"/>
        </w:rPr>
        <w:tab/>
      </w:r>
      <w:r w:rsidRPr="00F4175E">
        <w:rPr>
          <w:rFonts w:ascii="SimHei" w:eastAsia="SimHei"/>
          <w:color w:val="FF0000"/>
          <w:szCs w:val="21"/>
          <w:lang w:val="zh-CN"/>
        </w:rPr>
        <w:t>Patten女士</w:t>
      </w:r>
      <w:r w:rsidRPr="00F4175E">
        <w:rPr>
          <w:rFonts w:ascii="Times New Roman"/>
          <w:szCs w:val="21"/>
          <w:lang w:val="zh-CN"/>
        </w:rPr>
        <w:t>说</w:t>
      </w:r>
      <w:r w:rsidRPr="00F4175E">
        <w:rPr>
          <w:rFonts w:ascii="Times New Roman"/>
          <w:szCs w:val="21"/>
        </w:rPr>
        <w:t>，</w:t>
      </w:r>
      <w:r w:rsidRPr="00F4175E">
        <w:rPr>
          <w:rFonts w:ascii="Times New Roman"/>
          <w:szCs w:val="21"/>
          <w:lang w:val="zh-CN"/>
        </w:rPr>
        <w:t>她想更多地了解北爱尔兰被拘留妇女的状况</w:t>
      </w:r>
      <w:r w:rsidRPr="00F4175E">
        <w:rPr>
          <w:rFonts w:ascii="Times New Roman"/>
          <w:szCs w:val="21"/>
        </w:rPr>
        <w:t>，</w:t>
      </w:r>
      <w:r w:rsidRPr="00F4175E">
        <w:rPr>
          <w:rFonts w:ascii="Times New Roman"/>
          <w:szCs w:val="21"/>
          <w:lang w:val="zh-CN"/>
        </w:rPr>
        <w:t>特别是有关妇女隔离设施和针对不同性别群体的策略</w:t>
      </w:r>
      <w:r w:rsidRPr="00F4175E">
        <w:rPr>
          <w:rFonts w:ascii="Times New Roman"/>
          <w:szCs w:val="21"/>
        </w:rPr>
        <w:t>，</w:t>
      </w:r>
      <w:r w:rsidRPr="00F4175E">
        <w:rPr>
          <w:rFonts w:ascii="Times New Roman"/>
          <w:szCs w:val="21"/>
          <w:lang w:val="zh-CN"/>
        </w:rPr>
        <w:t>并想了解政府的优先事项、时限和资源。司法部的代表如何代表妇女利益</w:t>
      </w:r>
      <w:r w:rsidRPr="00F4175E">
        <w:rPr>
          <w:rFonts w:ascii="Times New Roman"/>
          <w:szCs w:val="21"/>
        </w:rPr>
        <w:t>，</w:t>
      </w:r>
      <w:r w:rsidRPr="00F4175E">
        <w:rPr>
          <w:rFonts w:ascii="Times New Roman"/>
          <w:szCs w:val="21"/>
          <w:lang w:val="zh-CN"/>
        </w:rPr>
        <w:t>尚不清楚</w:t>
      </w:r>
      <w:r w:rsidRPr="00F4175E">
        <w:rPr>
          <w:rFonts w:ascii="Times New Roman"/>
          <w:szCs w:val="21"/>
        </w:rPr>
        <w:t>，</w:t>
      </w:r>
      <w:r w:rsidRPr="00F4175E">
        <w:rPr>
          <w:rFonts w:ascii="Times New Roman"/>
          <w:szCs w:val="21"/>
          <w:lang w:val="zh-CN"/>
        </w:rPr>
        <w:t>而在移民妇女寻求庇护方面</w:t>
      </w:r>
      <w:r w:rsidRPr="00F4175E">
        <w:rPr>
          <w:rFonts w:ascii="Times New Roman"/>
          <w:szCs w:val="21"/>
        </w:rPr>
        <w:t>，</w:t>
      </w:r>
      <w:r w:rsidRPr="00F4175E">
        <w:rPr>
          <w:rFonts w:ascii="Times New Roman"/>
          <w:szCs w:val="21"/>
          <w:lang w:val="zh-CN"/>
        </w:rPr>
        <w:t>似乎也缺乏对性别问题的敏感认识。她欢迎提供资料介绍政府在执行性别指南方面的措施</w:t>
      </w:r>
      <w:r w:rsidRPr="00F4175E">
        <w:rPr>
          <w:rFonts w:ascii="Times New Roman"/>
          <w:szCs w:val="21"/>
        </w:rPr>
        <w:t>，</w:t>
      </w:r>
      <w:r w:rsidRPr="00F4175E">
        <w:rPr>
          <w:rFonts w:ascii="Times New Roman"/>
          <w:szCs w:val="21"/>
          <w:lang w:val="zh-CN"/>
        </w:rPr>
        <w:t>并想了解政府是否会考虑将庇护权适用于所有经历过性别暴力的妇女</w:t>
      </w:r>
      <w:r w:rsidRPr="00F4175E">
        <w:rPr>
          <w:rFonts w:ascii="Times New Roman"/>
          <w:szCs w:val="21"/>
        </w:rPr>
        <w:t>，</w:t>
      </w:r>
      <w:r w:rsidRPr="00F4175E">
        <w:rPr>
          <w:rFonts w:ascii="Times New Roman"/>
          <w:szCs w:val="21"/>
          <w:lang w:val="zh-CN"/>
        </w:rPr>
        <w:t>而不仅仅是凭配偶签证入境的妇女。</w:t>
      </w:r>
    </w:p>
    <w:p w:rsidR="00A76115" w:rsidRPr="00F4175E" w:rsidRDefault="00A76115" w:rsidP="00A76115">
      <w:pPr>
        <w:pStyle w:val="DualTxt"/>
        <w:spacing w:line="340" w:lineRule="exact"/>
        <w:rPr>
          <w:rFonts w:ascii="Times New Roman"/>
          <w:szCs w:val="21"/>
        </w:rPr>
      </w:pPr>
      <w:r w:rsidRPr="00F4175E">
        <w:rPr>
          <w:rFonts w:ascii="Times New Roman"/>
          <w:szCs w:val="21"/>
        </w:rPr>
        <w:t>19.</w:t>
      </w:r>
      <w:r w:rsidRPr="00F4175E">
        <w:rPr>
          <w:rFonts w:ascii="Times New Roman"/>
          <w:szCs w:val="21"/>
        </w:rPr>
        <w:tab/>
      </w:r>
      <w:r w:rsidRPr="00F4175E">
        <w:rPr>
          <w:rFonts w:ascii="Times New Roman" w:eastAsia="SimHei"/>
          <w:color w:val="FF0000"/>
          <w:szCs w:val="21"/>
          <w:lang w:val="zh-CN"/>
        </w:rPr>
        <w:t>主席</w:t>
      </w:r>
      <w:r w:rsidRPr="00F4175E">
        <w:rPr>
          <w:rFonts w:ascii="Times New Roman"/>
          <w:szCs w:val="21"/>
          <w:lang w:val="zh-CN"/>
        </w:rPr>
        <w:t>以委员会成员身份发言。接着《公约》在国家法律制度中的地位话题，她说，要将委员会针对不同性别群体的建议纳入国内制度，就需要进一步提高认识、展开培训和制定立法。她想知道，如果这些建议仍然切合实际，政府计划如何着手，以及自批准《任择议定书》以来，已做了哪些工作。还需要提供更多资料，介绍在实验基础上批准《议定书》的情况以及关于其执行情况的</w:t>
      </w:r>
      <w:r w:rsidRPr="00F4175E">
        <w:rPr>
          <w:rFonts w:ascii="Times New Roman"/>
          <w:szCs w:val="21"/>
          <w:lang w:val="zh-CN"/>
        </w:rPr>
        <w:t>2008</w:t>
      </w:r>
      <w:r w:rsidRPr="00F4175E">
        <w:rPr>
          <w:rFonts w:ascii="Times New Roman"/>
          <w:szCs w:val="21"/>
          <w:lang w:val="zh-CN"/>
        </w:rPr>
        <w:t>年报告的结论。</w:t>
      </w:r>
    </w:p>
    <w:p w:rsidR="00A76115" w:rsidRPr="00F4175E" w:rsidRDefault="00A76115" w:rsidP="00A76115">
      <w:pPr>
        <w:pStyle w:val="DualTxt"/>
        <w:spacing w:line="340" w:lineRule="exact"/>
        <w:rPr>
          <w:rFonts w:ascii="Times New Roman"/>
          <w:szCs w:val="21"/>
        </w:rPr>
      </w:pPr>
      <w:r w:rsidRPr="00F4175E">
        <w:rPr>
          <w:rFonts w:ascii="Times New Roman"/>
          <w:szCs w:val="21"/>
        </w:rPr>
        <w:t>20.</w:t>
      </w:r>
      <w:r w:rsidRPr="00F4175E">
        <w:rPr>
          <w:rFonts w:ascii="Times New Roman"/>
          <w:szCs w:val="21"/>
        </w:rPr>
        <w:tab/>
      </w:r>
      <w:r w:rsidRPr="00F4175E">
        <w:rPr>
          <w:rFonts w:ascii="SimHei" w:eastAsia="SimHei"/>
          <w:color w:val="FF0000"/>
          <w:szCs w:val="21"/>
          <w:lang w:val="zh-CN"/>
        </w:rPr>
        <w:t>Follett 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指出</w:t>
      </w:r>
      <w:r w:rsidRPr="00F4175E">
        <w:rPr>
          <w:rFonts w:ascii="Times New Roman"/>
          <w:szCs w:val="21"/>
        </w:rPr>
        <w:t>，</w:t>
      </w:r>
      <w:r w:rsidRPr="00F4175E">
        <w:rPr>
          <w:rFonts w:ascii="Times New Roman"/>
          <w:szCs w:val="21"/>
          <w:lang w:val="zh-CN"/>
        </w:rPr>
        <w:t>委员会的一些问题涉及到审查中的现行制度。</w:t>
      </w:r>
    </w:p>
    <w:p w:rsidR="00A76115" w:rsidRPr="00F4175E" w:rsidRDefault="00A76115" w:rsidP="00A76115">
      <w:pPr>
        <w:pStyle w:val="DualTxt"/>
        <w:spacing w:line="340" w:lineRule="exact"/>
        <w:rPr>
          <w:rFonts w:ascii="Times New Roman"/>
          <w:szCs w:val="21"/>
        </w:rPr>
      </w:pPr>
      <w:r w:rsidRPr="00F4175E">
        <w:rPr>
          <w:rFonts w:ascii="Times New Roman"/>
          <w:szCs w:val="21"/>
        </w:rPr>
        <w:t>21.</w:t>
      </w:r>
      <w:r w:rsidRPr="00F4175E">
        <w:rPr>
          <w:rFonts w:ascii="Times New Roman"/>
          <w:szCs w:val="21"/>
        </w:rPr>
        <w:tab/>
      </w:r>
      <w:r w:rsidRPr="00F4175E">
        <w:rPr>
          <w:rFonts w:ascii="SimHei" w:eastAsia="SimHei"/>
          <w:color w:val="FF0000"/>
          <w:szCs w:val="21"/>
          <w:lang w:val="zh-CN"/>
        </w:rPr>
        <w:t>Keeling女士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政府知道</w:t>
      </w:r>
      <w:r w:rsidRPr="00F4175E">
        <w:rPr>
          <w:rFonts w:ascii="Times New Roman"/>
          <w:szCs w:val="21"/>
        </w:rPr>
        <w:t>，</w:t>
      </w:r>
      <w:r w:rsidRPr="00F4175E">
        <w:rPr>
          <w:rFonts w:ascii="Times New Roman"/>
          <w:szCs w:val="21"/>
          <w:lang w:val="zh-CN"/>
        </w:rPr>
        <w:t>仅提高对《任择议定书》的认识是不够的</w:t>
      </w:r>
      <w:r w:rsidRPr="00F4175E">
        <w:rPr>
          <w:rFonts w:ascii="Times New Roman"/>
          <w:szCs w:val="21"/>
        </w:rPr>
        <w:t>，</w:t>
      </w:r>
      <w:r w:rsidRPr="00F4175E">
        <w:rPr>
          <w:rFonts w:ascii="Times New Roman"/>
          <w:szCs w:val="21"/>
          <w:lang w:val="zh-CN"/>
        </w:rPr>
        <w:t>需要有计划地针对《议定书》和《公约》，加强提高认识工作。代表团希望会后立即与有关的非政府组织讨论这个问题。</w:t>
      </w:r>
    </w:p>
    <w:p w:rsidR="00A76115" w:rsidRPr="00F4175E" w:rsidRDefault="00A76115" w:rsidP="00A76115">
      <w:pPr>
        <w:pStyle w:val="DualTxt"/>
        <w:spacing w:line="340" w:lineRule="exact"/>
        <w:rPr>
          <w:rFonts w:ascii="Times New Roman"/>
          <w:szCs w:val="21"/>
        </w:rPr>
      </w:pPr>
      <w:r w:rsidRPr="00F4175E">
        <w:rPr>
          <w:rFonts w:ascii="Times New Roman"/>
          <w:szCs w:val="21"/>
        </w:rPr>
        <w:t>22.</w:t>
      </w:r>
      <w:r w:rsidRPr="00F4175E">
        <w:rPr>
          <w:rFonts w:ascii="Times New Roman"/>
          <w:szCs w:val="21"/>
        </w:rPr>
        <w:tab/>
      </w:r>
      <w:r w:rsidRPr="00F4175E">
        <w:rPr>
          <w:rFonts w:ascii="SimHei" w:eastAsia="SimHei"/>
          <w:color w:val="FF0000"/>
          <w:szCs w:val="21"/>
          <w:lang w:val="zh-CN"/>
        </w:rPr>
        <w:t>Collins女士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表示</w:t>
      </w:r>
      <w:r w:rsidRPr="00F4175E">
        <w:rPr>
          <w:rFonts w:ascii="Times New Roman"/>
          <w:szCs w:val="21"/>
        </w:rPr>
        <w:t>，</w:t>
      </w:r>
      <w:r w:rsidRPr="00F4175E">
        <w:rPr>
          <w:rFonts w:ascii="Times New Roman"/>
          <w:szCs w:val="21"/>
          <w:lang w:val="zh-CN"/>
        </w:rPr>
        <w:t>政府在保留方面已有正式、系统的审查程序。虽然仍有若干条保留</w:t>
      </w:r>
      <w:r w:rsidRPr="00F4175E">
        <w:rPr>
          <w:rFonts w:ascii="Times New Roman"/>
          <w:szCs w:val="21"/>
        </w:rPr>
        <w:t>，</w:t>
      </w:r>
      <w:r w:rsidRPr="00F4175E">
        <w:rPr>
          <w:rFonts w:ascii="Times New Roman"/>
          <w:szCs w:val="21"/>
          <w:lang w:val="zh-CN"/>
        </w:rPr>
        <w:t>但至少有一条</w:t>
      </w:r>
      <w:r w:rsidRPr="00F4175E">
        <w:rPr>
          <w:rFonts w:ascii="Times New Roman"/>
          <w:szCs w:val="21"/>
        </w:rPr>
        <w:t>（</w:t>
      </w:r>
      <w:r w:rsidRPr="00F4175E">
        <w:rPr>
          <w:rFonts w:ascii="Times New Roman"/>
          <w:szCs w:val="21"/>
          <w:lang w:val="zh-CN"/>
        </w:rPr>
        <w:t>虽未明确</w:t>
      </w:r>
      <w:r w:rsidRPr="00F4175E">
        <w:rPr>
          <w:rFonts w:ascii="Times New Roman"/>
          <w:szCs w:val="21"/>
        </w:rPr>
        <w:t>）</w:t>
      </w:r>
      <w:r w:rsidRPr="00F4175E">
        <w:rPr>
          <w:rFonts w:ascii="Times New Roman"/>
          <w:szCs w:val="21"/>
          <w:lang w:val="zh-CN"/>
        </w:rPr>
        <w:t>确实已撤销了。她将审查这个问题</w:t>
      </w:r>
      <w:r w:rsidRPr="00F4175E">
        <w:rPr>
          <w:rFonts w:ascii="Times New Roman"/>
          <w:szCs w:val="21"/>
        </w:rPr>
        <w:t>，</w:t>
      </w:r>
      <w:r w:rsidRPr="00F4175E">
        <w:rPr>
          <w:rFonts w:ascii="Times New Roman"/>
          <w:szCs w:val="21"/>
          <w:lang w:val="zh-CN"/>
        </w:rPr>
        <w:t>然后向委员会报告更多详情</w:t>
      </w:r>
      <w:r w:rsidRPr="00F4175E">
        <w:rPr>
          <w:rFonts w:ascii="Times New Roman"/>
          <w:szCs w:val="21"/>
        </w:rPr>
        <w:t>；</w:t>
      </w:r>
      <w:r w:rsidRPr="00F4175E">
        <w:rPr>
          <w:rFonts w:ascii="Times New Roman"/>
          <w:szCs w:val="21"/>
          <w:lang w:val="zh-CN"/>
        </w:rPr>
        <w:t>司法部也可能提供更多信息。</w:t>
      </w:r>
    </w:p>
    <w:p w:rsidR="00A76115" w:rsidRPr="00F4175E" w:rsidRDefault="00A76115" w:rsidP="00A76115">
      <w:pPr>
        <w:pStyle w:val="DualTxt"/>
        <w:spacing w:line="340" w:lineRule="exact"/>
        <w:rPr>
          <w:rFonts w:ascii="Times New Roman"/>
          <w:szCs w:val="21"/>
        </w:rPr>
      </w:pPr>
      <w:r w:rsidRPr="00F4175E">
        <w:rPr>
          <w:rFonts w:ascii="Times New Roman"/>
          <w:szCs w:val="21"/>
        </w:rPr>
        <w:t>23.</w:t>
      </w:r>
      <w:r w:rsidRPr="00F4175E">
        <w:rPr>
          <w:rFonts w:ascii="Times New Roman"/>
          <w:szCs w:val="21"/>
        </w:rPr>
        <w:tab/>
      </w:r>
      <w:r w:rsidRPr="00F4175E">
        <w:rPr>
          <w:rFonts w:ascii="SimHei" w:eastAsia="SimHei"/>
          <w:color w:val="FF0000"/>
          <w:szCs w:val="21"/>
          <w:lang w:val="zh-CN"/>
        </w:rPr>
        <w:t>Sung女士</w:t>
      </w:r>
      <w:r w:rsidRPr="00F4175E">
        <w:rPr>
          <w:rFonts w:ascii="Times New Roman"/>
          <w:szCs w:val="21"/>
          <w:lang w:val="zh-CN"/>
        </w:rPr>
        <w:t>（联合王国）说，性别影响评估显示，根据《</w:t>
      </w:r>
      <w:r w:rsidRPr="00F4175E">
        <w:rPr>
          <w:rFonts w:ascii="Times New Roman"/>
          <w:szCs w:val="21"/>
          <w:lang w:val="zh-CN"/>
        </w:rPr>
        <w:t>1998</w:t>
      </w:r>
      <w:r w:rsidRPr="00F4175E">
        <w:rPr>
          <w:rFonts w:ascii="Times New Roman"/>
          <w:szCs w:val="21"/>
          <w:lang w:val="zh-CN"/>
        </w:rPr>
        <w:t>年北爱尔兰法案》第</w:t>
      </w:r>
      <w:r w:rsidRPr="00F4175E">
        <w:rPr>
          <w:rFonts w:ascii="Times New Roman"/>
          <w:szCs w:val="21"/>
          <w:lang w:val="zh-CN"/>
        </w:rPr>
        <w:t>75</w:t>
      </w:r>
      <w:r w:rsidRPr="00F4175E">
        <w:rPr>
          <w:rFonts w:ascii="Times New Roman"/>
          <w:szCs w:val="21"/>
          <w:lang w:val="zh-CN"/>
        </w:rPr>
        <w:t>条，妇女已经赢得了一些权益。自</w:t>
      </w:r>
      <w:r w:rsidRPr="00F4175E">
        <w:rPr>
          <w:rFonts w:ascii="Times New Roman"/>
          <w:szCs w:val="21"/>
          <w:lang w:val="zh-CN"/>
        </w:rPr>
        <w:t>2000</w:t>
      </w:r>
      <w:r w:rsidRPr="00F4175E">
        <w:rPr>
          <w:rFonts w:ascii="Times New Roman"/>
          <w:szCs w:val="21"/>
          <w:lang w:val="zh-CN"/>
        </w:rPr>
        <w:t>年起，指定的公共当局必须负责促进机会平等和良好关系。北爱尔兰平等委员会和北爱尔兰政策委员会的报告均表明</w:t>
      </w:r>
      <w:r w:rsidRPr="00F4175E">
        <w:rPr>
          <w:rFonts w:ascii="Times New Roman"/>
          <w:szCs w:val="21"/>
        </w:rPr>
        <w:t>，</w:t>
      </w:r>
      <w:r w:rsidRPr="00F4175E">
        <w:rPr>
          <w:rFonts w:ascii="Times New Roman"/>
          <w:szCs w:val="21"/>
          <w:lang w:val="zh-CN"/>
        </w:rPr>
        <w:t>公共当局须适当顾及整体平等</w:t>
      </w:r>
      <w:r w:rsidRPr="00F4175E">
        <w:rPr>
          <w:rFonts w:ascii="Times New Roman"/>
          <w:szCs w:val="21"/>
        </w:rPr>
        <w:t>，</w:t>
      </w:r>
      <w:r w:rsidRPr="00F4175E">
        <w:rPr>
          <w:rFonts w:ascii="Times New Roman"/>
          <w:szCs w:val="21"/>
          <w:lang w:val="zh-CN"/>
        </w:rPr>
        <w:t>促进全民间的良好关系。所有政策每年都要接受评估</w:t>
      </w:r>
      <w:r w:rsidRPr="00F4175E">
        <w:rPr>
          <w:rFonts w:ascii="Times New Roman"/>
          <w:szCs w:val="21"/>
        </w:rPr>
        <w:t>，</w:t>
      </w:r>
      <w:r w:rsidRPr="00F4175E">
        <w:rPr>
          <w:rFonts w:ascii="Times New Roman"/>
          <w:szCs w:val="21"/>
          <w:lang w:val="zh-CN"/>
        </w:rPr>
        <w:t>以确保其符合平等要求</w:t>
      </w:r>
      <w:r w:rsidRPr="00F4175E">
        <w:rPr>
          <w:rFonts w:ascii="Times New Roman"/>
          <w:szCs w:val="21"/>
        </w:rPr>
        <w:t>，</w:t>
      </w:r>
      <w:r w:rsidRPr="00F4175E">
        <w:rPr>
          <w:rFonts w:ascii="Times New Roman"/>
          <w:szCs w:val="21"/>
          <w:lang w:val="zh-CN"/>
        </w:rPr>
        <w:t>并在必要时加以修订。举例来说</w:t>
      </w:r>
      <w:r w:rsidRPr="00F4175E">
        <w:rPr>
          <w:rFonts w:ascii="Times New Roman"/>
          <w:szCs w:val="21"/>
        </w:rPr>
        <w:t>，</w:t>
      </w:r>
      <w:r w:rsidRPr="00F4175E">
        <w:rPr>
          <w:rFonts w:ascii="Times New Roman"/>
          <w:szCs w:val="21"/>
          <w:lang w:val="zh-CN"/>
        </w:rPr>
        <w:t>农业和农村发展部已根据性别影响评估对其青年农民招聘计划进行了修正</w:t>
      </w:r>
      <w:r w:rsidRPr="00F4175E">
        <w:rPr>
          <w:rFonts w:ascii="Times New Roman"/>
          <w:szCs w:val="21"/>
        </w:rPr>
        <w:t>，</w:t>
      </w:r>
      <w:r w:rsidRPr="00F4175E">
        <w:rPr>
          <w:rFonts w:ascii="Times New Roman"/>
          <w:szCs w:val="21"/>
          <w:lang w:val="zh-CN"/>
        </w:rPr>
        <w:t>鼓励妇女申请工作</w:t>
      </w:r>
      <w:r w:rsidRPr="00F4175E">
        <w:rPr>
          <w:rFonts w:ascii="Times New Roman"/>
          <w:szCs w:val="21"/>
        </w:rPr>
        <w:t>；</w:t>
      </w:r>
      <w:r w:rsidRPr="00F4175E">
        <w:rPr>
          <w:rFonts w:ascii="Times New Roman"/>
          <w:szCs w:val="21"/>
          <w:lang w:val="zh-CN"/>
        </w:rPr>
        <w:t>卫生和社会服务小组已决定不再根据对现有员工</w:t>
      </w:r>
      <w:r w:rsidRPr="00F4175E">
        <w:rPr>
          <w:rFonts w:ascii="Times New Roman"/>
          <w:szCs w:val="21"/>
        </w:rPr>
        <w:t>（</w:t>
      </w:r>
      <w:r w:rsidRPr="00F4175E">
        <w:rPr>
          <w:rFonts w:ascii="Times New Roman"/>
          <w:szCs w:val="21"/>
          <w:lang w:val="zh-CN"/>
        </w:rPr>
        <w:t>主要是女员工</w:t>
      </w:r>
      <w:r w:rsidRPr="00F4175E">
        <w:rPr>
          <w:rFonts w:ascii="Times New Roman"/>
          <w:szCs w:val="21"/>
        </w:rPr>
        <w:t>）</w:t>
      </w:r>
      <w:r w:rsidRPr="00F4175E">
        <w:rPr>
          <w:rFonts w:ascii="Times New Roman"/>
          <w:szCs w:val="21"/>
          <w:lang w:val="zh-CN"/>
        </w:rPr>
        <w:t>产生不利影响的影响评估结果外包餐饮服务</w:t>
      </w:r>
      <w:r w:rsidRPr="00F4175E">
        <w:rPr>
          <w:rFonts w:ascii="Times New Roman"/>
          <w:szCs w:val="21"/>
        </w:rPr>
        <w:t>；</w:t>
      </w:r>
      <w:r w:rsidRPr="00F4175E">
        <w:rPr>
          <w:rFonts w:ascii="Times New Roman"/>
          <w:szCs w:val="21"/>
          <w:lang w:val="zh-CN"/>
        </w:rPr>
        <w:t>而贝尔法斯特城市委员会已经有了一些有针对性的举措</w:t>
      </w:r>
      <w:r w:rsidRPr="00F4175E">
        <w:rPr>
          <w:rFonts w:ascii="Times New Roman"/>
          <w:szCs w:val="21"/>
        </w:rPr>
        <w:t>，</w:t>
      </w:r>
      <w:r w:rsidRPr="00F4175E">
        <w:rPr>
          <w:rFonts w:ascii="Times New Roman"/>
          <w:szCs w:val="21"/>
          <w:lang w:val="zh-CN"/>
        </w:rPr>
        <w:t>以增加在劳动力中代表比例不足群体的工作申请</w:t>
      </w:r>
      <w:r w:rsidRPr="00F4175E">
        <w:rPr>
          <w:rFonts w:ascii="Times New Roman"/>
          <w:szCs w:val="21"/>
        </w:rPr>
        <w:t>，</w:t>
      </w:r>
      <w:r w:rsidRPr="00F4175E">
        <w:rPr>
          <w:rFonts w:ascii="Times New Roman"/>
          <w:szCs w:val="21"/>
          <w:lang w:val="zh-CN"/>
        </w:rPr>
        <w:t>这会给妇女创造更多非传统角色的职位。最后</w:t>
      </w:r>
      <w:r w:rsidRPr="00F4175E">
        <w:rPr>
          <w:rFonts w:ascii="Times New Roman"/>
          <w:szCs w:val="21"/>
        </w:rPr>
        <w:t>，</w:t>
      </w:r>
      <w:r w:rsidRPr="00F4175E">
        <w:rPr>
          <w:rFonts w:ascii="Times New Roman"/>
          <w:szCs w:val="21"/>
          <w:lang w:val="zh-CN"/>
        </w:rPr>
        <w:t>根据平等委员会核准的</w:t>
      </w:r>
      <w:r w:rsidRPr="00F4175E">
        <w:rPr>
          <w:rFonts w:ascii="Times New Roman"/>
          <w:szCs w:val="21"/>
        </w:rPr>
        <w:t>2006-2007</w:t>
      </w:r>
      <w:r w:rsidRPr="00F4175E">
        <w:rPr>
          <w:rFonts w:ascii="Times New Roman"/>
          <w:szCs w:val="21"/>
          <w:lang w:val="zh-CN"/>
        </w:rPr>
        <w:t>年报告</w:t>
      </w:r>
      <w:r w:rsidRPr="00F4175E">
        <w:rPr>
          <w:rFonts w:ascii="Times New Roman"/>
          <w:szCs w:val="21"/>
        </w:rPr>
        <w:t>，虽然无法</w:t>
      </w:r>
      <w:r w:rsidRPr="00F4175E">
        <w:rPr>
          <w:rFonts w:ascii="Times New Roman"/>
          <w:szCs w:val="21"/>
          <w:lang w:val="zh-CN"/>
        </w:rPr>
        <w:t>就各类歧视的影响程度得出详细结论</w:t>
      </w:r>
      <w:r w:rsidRPr="00F4175E">
        <w:rPr>
          <w:rFonts w:ascii="Times New Roman"/>
          <w:szCs w:val="21"/>
        </w:rPr>
        <w:t>，</w:t>
      </w:r>
      <w:r w:rsidRPr="00F4175E">
        <w:rPr>
          <w:rFonts w:ascii="Times New Roman"/>
          <w:szCs w:val="21"/>
          <w:lang w:val="zh-CN"/>
        </w:rPr>
        <w:t>但也没发现在性别、依赖性或婚姻状况方面的影响</w:t>
      </w:r>
      <w:r w:rsidRPr="00F4175E">
        <w:rPr>
          <w:rFonts w:ascii="Times New Roman"/>
          <w:szCs w:val="21"/>
        </w:rPr>
        <w:t>，</w:t>
      </w:r>
      <w:r w:rsidRPr="00F4175E">
        <w:rPr>
          <w:rFonts w:ascii="Times New Roman"/>
          <w:szCs w:val="21"/>
          <w:lang w:val="zh-CN"/>
        </w:rPr>
        <w:t>当然</w:t>
      </w:r>
      <w:r w:rsidRPr="00F4175E">
        <w:rPr>
          <w:rFonts w:ascii="Times New Roman"/>
          <w:szCs w:val="21"/>
        </w:rPr>
        <w:t>，</w:t>
      </w:r>
      <w:r w:rsidRPr="00F4175E">
        <w:rPr>
          <w:rFonts w:ascii="Times New Roman"/>
          <w:szCs w:val="21"/>
          <w:lang w:val="zh-CN"/>
        </w:rPr>
        <w:t>后两个方面对妇女的影响比对男子的影响大。</w:t>
      </w:r>
    </w:p>
    <w:p w:rsidR="00A76115" w:rsidRPr="00F4175E" w:rsidRDefault="00A76115" w:rsidP="00A76115">
      <w:pPr>
        <w:pStyle w:val="DualTxt"/>
        <w:spacing w:line="340" w:lineRule="exact"/>
        <w:rPr>
          <w:rFonts w:ascii="Times New Roman"/>
          <w:szCs w:val="21"/>
        </w:rPr>
      </w:pPr>
      <w:r w:rsidRPr="00F4175E">
        <w:rPr>
          <w:rFonts w:ascii="Times New Roman"/>
          <w:szCs w:val="21"/>
        </w:rPr>
        <w:t>24.</w:t>
      </w:r>
      <w:r w:rsidRPr="00F4175E">
        <w:rPr>
          <w:rFonts w:ascii="Times New Roman"/>
          <w:szCs w:val="21"/>
        </w:rPr>
        <w:tab/>
      </w:r>
      <w:r w:rsidRPr="00F4175E">
        <w:rPr>
          <w:rFonts w:ascii="SimHei" w:eastAsia="SimHei"/>
          <w:color w:val="FF0000"/>
          <w:szCs w:val="21"/>
          <w:lang w:val="zh-CN"/>
        </w:rPr>
        <w:t>Collins女士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w:t>
      </w:r>
      <w:r w:rsidRPr="00F4175E">
        <w:rPr>
          <w:rFonts w:ascii="Times New Roman"/>
          <w:szCs w:val="21"/>
        </w:rPr>
        <w:t>2002</w:t>
      </w:r>
      <w:r w:rsidRPr="00F4175E">
        <w:rPr>
          <w:rFonts w:ascii="Times New Roman"/>
          <w:szCs w:val="21"/>
          <w:lang w:val="zh-CN"/>
        </w:rPr>
        <w:t>-</w:t>
      </w:r>
      <w:r w:rsidRPr="00F4175E">
        <w:rPr>
          <w:rFonts w:ascii="Times New Roman"/>
          <w:szCs w:val="21"/>
        </w:rPr>
        <w:t>2005</w:t>
      </w:r>
      <w:r w:rsidRPr="00F4175E">
        <w:rPr>
          <w:rFonts w:ascii="Times New Roman"/>
          <w:szCs w:val="21"/>
          <w:lang w:val="zh-CN"/>
        </w:rPr>
        <w:t>年两性平等公共服务协定》确定了政府部门打击歧视妇女的优先事项的基本目标。其</w:t>
      </w:r>
      <w:r w:rsidRPr="00F4175E">
        <w:rPr>
          <w:rFonts w:ascii="Times New Roman"/>
          <w:szCs w:val="21"/>
        </w:rPr>
        <w:t>12</w:t>
      </w:r>
      <w:r w:rsidRPr="00F4175E">
        <w:rPr>
          <w:rFonts w:ascii="Times New Roman"/>
          <w:szCs w:val="21"/>
          <w:lang w:val="zh-CN"/>
        </w:rPr>
        <w:t>项目标会按季度监测</w:t>
      </w:r>
      <w:r w:rsidRPr="00F4175E">
        <w:rPr>
          <w:rFonts w:ascii="Times New Roman"/>
          <w:szCs w:val="21"/>
        </w:rPr>
        <w:t>，</w:t>
      </w:r>
      <w:r w:rsidRPr="00F4175E">
        <w:rPr>
          <w:rFonts w:ascii="Times New Roman"/>
          <w:szCs w:val="21"/>
          <w:lang w:val="zh-CN"/>
        </w:rPr>
        <w:t>进展情况将报告给政府。《</w:t>
      </w:r>
      <w:r w:rsidRPr="00F4175E">
        <w:rPr>
          <w:rFonts w:ascii="Times New Roman"/>
          <w:szCs w:val="21"/>
        </w:rPr>
        <w:t>2005</w:t>
      </w:r>
      <w:r w:rsidRPr="00F4175E">
        <w:rPr>
          <w:rFonts w:ascii="Times New Roman"/>
          <w:szCs w:val="21"/>
          <w:lang w:val="zh-CN"/>
        </w:rPr>
        <w:t>-</w:t>
      </w:r>
      <w:r w:rsidRPr="00F4175E">
        <w:rPr>
          <w:rFonts w:ascii="Times New Roman"/>
          <w:szCs w:val="21"/>
        </w:rPr>
        <w:t>2008</w:t>
      </w:r>
      <w:r w:rsidRPr="00F4175E">
        <w:rPr>
          <w:rFonts w:ascii="Times New Roman"/>
          <w:szCs w:val="21"/>
          <w:lang w:val="zh-CN"/>
        </w:rPr>
        <w:t>年公共服务协定》载有更广泛社会性别平等主流化的</w:t>
      </w:r>
      <w:r w:rsidRPr="00F4175E">
        <w:rPr>
          <w:rFonts w:ascii="Times New Roman"/>
          <w:szCs w:val="21"/>
        </w:rPr>
        <w:t>19</w:t>
      </w:r>
      <w:r w:rsidRPr="00F4175E">
        <w:rPr>
          <w:rFonts w:ascii="Times New Roman"/>
          <w:szCs w:val="21"/>
          <w:lang w:val="zh-CN"/>
        </w:rPr>
        <w:t>项目标</w:t>
      </w:r>
      <w:r w:rsidRPr="00F4175E">
        <w:rPr>
          <w:rFonts w:ascii="Times New Roman"/>
          <w:szCs w:val="21"/>
        </w:rPr>
        <w:t>，</w:t>
      </w:r>
      <w:r w:rsidRPr="00F4175E">
        <w:rPr>
          <w:rFonts w:ascii="Times New Roman"/>
          <w:szCs w:val="21"/>
          <w:lang w:val="zh-CN"/>
        </w:rPr>
        <w:t>而未来的协定将着重关注缩小薪酬差距、加强妇女参与政治生活等问题。</w:t>
      </w:r>
    </w:p>
    <w:p w:rsidR="00A76115" w:rsidRPr="00F4175E" w:rsidRDefault="00A76115" w:rsidP="00A76115">
      <w:pPr>
        <w:pStyle w:val="DualTxt"/>
        <w:spacing w:line="340" w:lineRule="exact"/>
        <w:rPr>
          <w:rFonts w:ascii="Times New Roman"/>
          <w:szCs w:val="21"/>
        </w:rPr>
      </w:pPr>
      <w:r w:rsidRPr="00F4175E">
        <w:rPr>
          <w:rFonts w:ascii="Times New Roman"/>
          <w:szCs w:val="21"/>
        </w:rPr>
        <w:t>25.</w:t>
      </w:r>
      <w:r w:rsidRPr="00F4175E">
        <w:rPr>
          <w:rFonts w:ascii="Times New Roman"/>
          <w:szCs w:val="21"/>
        </w:rPr>
        <w:tab/>
      </w:r>
      <w:r w:rsidRPr="00F4175E">
        <w:rPr>
          <w:rFonts w:ascii="SimHei" w:eastAsia="SimHei"/>
          <w:color w:val="FF0000"/>
          <w:szCs w:val="21"/>
          <w:lang w:val="zh-CN"/>
        </w:rPr>
        <w:t>Strachan女士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英格兰、威尔士和苏格兰有着统一的无歧视立法框架</w:t>
      </w:r>
      <w:r w:rsidRPr="00F4175E">
        <w:rPr>
          <w:rFonts w:ascii="Times New Roman"/>
          <w:szCs w:val="21"/>
        </w:rPr>
        <w:t>，</w:t>
      </w:r>
      <w:r w:rsidRPr="00F4175E">
        <w:rPr>
          <w:rFonts w:ascii="Times New Roman"/>
          <w:szCs w:val="21"/>
          <w:lang w:val="zh-CN"/>
        </w:rPr>
        <w:t>展开了统一的促进两性平等工作。针对各个区域的特殊需要</w:t>
      </w:r>
      <w:r w:rsidRPr="00F4175E">
        <w:rPr>
          <w:rFonts w:ascii="Times New Roman"/>
          <w:szCs w:val="21"/>
        </w:rPr>
        <w:t>，</w:t>
      </w:r>
      <w:r w:rsidRPr="00F4175E">
        <w:rPr>
          <w:rFonts w:ascii="Times New Roman"/>
          <w:szCs w:val="21"/>
          <w:lang w:val="zh-CN"/>
        </w:rPr>
        <w:t>权力下放将在适当情况下对一些问题的自治权予以下放</w:t>
      </w:r>
      <w:r w:rsidRPr="00F4175E">
        <w:rPr>
          <w:rFonts w:ascii="Times New Roman"/>
          <w:szCs w:val="21"/>
        </w:rPr>
        <w:t>，</w:t>
      </w:r>
      <w:r w:rsidRPr="00F4175E">
        <w:rPr>
          <w:rFonts w:ascii="Times New Roman"/>
          <w:szCs w:val="21"/>
          <w:lang w:val="zh-CN"/>
        </w:rPr>
        <w:t>并将此类自治权纳入了基本法律条文</w:t>
      </w:r>
      <w:r w:rsidRPr="00F4175E">
        <w:rPr>
          <w:rFonts w:ascii="Times New Roman"/>
          <w:szCs w:val="21"/>
        </w:rPr>
        <w:t>，</w:t>
      </w:r>
      <w:r w:rsidRPr="00F4175E">
        <w:rPr>
          <w:rFonts w:ascii="Times New Roman"/>
          <w:szCs w:val="21"/>
          <w:lang w:val="zh-CN"/>
        </w:rPr>
        <w:t>从而增强了凝聚力。为努力确保统一性</w:t>
      </w:r>
      <w:r w:rsidRPr="00F4175E">
        <w:rPr>
          <w:rFonts w:ascii="Times New Roman"/>
          <w:szCs w:val="21"/>
        </w:rPr>
        <w:t>，</w:t>
      </w:r>
      <w:r w:rsidRPr="00F4175E">
        <w:rPr>
          <w:rFonts w:ascii="Times New Roman"/>
          <w:szCs w:val="21"/>
          <w:lang w:val="zh-CN"/>
        </w:rPr>
        <w:t>平等和人权事务委员会出版了行为守则。平等机会委员会在</w:t>
      </w:r>
      <w:r w:rsidRPr="00F4175E">
        <w:rPr>
          <w:rFonts w:ascii="Times New Roman"/>
          <w:szCs w:val="21"/>
          <w:lang w:val="zh-CN"/>
        </w:rPr>
        <w:t>2007</w:t>
      </w:r>
      <w:r w:rsidRPr="00F4175E">
        <w:rPr>
          <w:rFonts w:ascii="Times New Roman"/>
          <w:szCs w:val="21"/>
          <w:lang w:val="zh-CN"/>
        </w:rPr>
        <w:t>年终止，随之成立了平等和人权事务委员会，负责执法和提供支助。许多措施都确保纳入了两性平等义务，包括按性别分列的数据。这些数据是提供给政府及公共机构的，供其制订两性平等计划时使用。除工作人员简介和教育平等经验、要求、影响评估和申请之外，还有一项通用的平等影响评估工具，规定了履行两性平等义务的各种具体要求。这一过程包括正在进行的对话和培训，及拟订监测影响的制衡措施。</w:t>
      </w:r>
    </w:p>
    <w:p w:rsidR="00A76115" w:rsidRPr="00F4175E" w:rsidRDefault="00A76115" w:rsidP="00A76115">
      <w:pPr>
        <w:pStyle w:val="DualTxt"/>
        <w:spacing w:line="340" w:lineRule="exact"/>
        <w:rPr>
          <w:rFonts w:ascii="Times New Roman"/>
          <w:szCs w:val="21"/>
        </w:rPr>
      </w:pPr>
      <w:r w:rsidRPr="00F4175E">
        <w:rPr>
          <w:rFonts w:ascii="Times New Roman"/>
          <w:szCs w:val="21"/>
        </w:rPr>
        <w:t>26.</w:t>
      </w:r>
      <w:r w:rsidRPr="00F4175E">
        <w:rPr>
          <w:rFonts w:ascii="Times New Roman"/>
          <w:szCs w:val="21"/>
        </w:rPr>
        <w:tab/>
      </w:r>
      <w:r w:rsidRPr="00F4175E">
        <w:rPr>
          <w:rFonts w:ascii="SimHei" w:eastAsia="SimHei"/>
          <w:color w:val="FF0000"/>
          <w:szCs w:val="21"/>
          <w:lang w:val="zh-CN"/>
        </w:rPr>
        <w:t>Shersby女士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新的平等法案涉及到《公约》和国家法律之间的关系。法案还涉及到了部门间歧视问题</w:t>
      </w:r>
      <w:r w:rsidRPr="00F4175E">
        <w:rPr>
          <w:rFonts w:ascii="Times New Roman"/>
          <w:szCs w:val="21"/>
        </w:rPr>
        <w:t>，</w:t>
      </w:r>
      <w:r w:rsidRPr="00F4175E">
        <w:rPr>
          <w:rFonts w:ascii="Times New Roman"/>
          <w:szCs w:val="21"/>
          <w:lang w:val="zh-CN"/>
        </w:rPr>
        <w:t>以及如何简化手续登记此类投诉的问题。</w:t>
      </w:r>
    </w:p>
    <w:p w:rsidR="00A76115" w:rsidRPr="00F4175E" w:rsidRDefault="00A76115" w:rsidP="00A76115">
      <w:pPr>
        <w:pStyle w:val="DualTxt"/>
        <w:spacing w:line="340" w:lineRule="exact"/>
        <w:rPr>
          <w:rFonts w:ascii="Times New Roman"/>
          <w:szCs w:val="21"/>
        </w:rPr>
      </w:pPr>
      <w:r w:rsidRPr="00F4175E">
        <w:rPr>
          <w:rFonts w:ascii="Times New Roman"/>
          <w:szCs w:val="21"/>
        </w:rPr>
        <w:t>27.</w:t>
      </w:r>
      <w:r w:rsidRPr="00F4175E">
        <w:rPr>
          <w:rFonts w:ascii="Times New Roman"/>
          <w:szCs w:val="21"/>
        </w:rPr>
        <w:tab/>
      </w:r>
      <w:r w:rsidRPr="00F4175E">
        <w:rPr>
          <w:rFonts w:ascii="SimHei" w:eastAsia="SimHei"/>
          <w:color w:val="FF0000"/>
          <w:szCs w:val="21"/>
          <w:lang w:val="zh-CN"/>
        </w:rPr>
        <w:t>Boyce女士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特克斯和凯科斯群岛的两性平等地方方案已得到通过</w:t>
      </w:r>
      <w:r w:rsidRPr="00F4175E">
        <w:rPr>
          <w:rFonts w:ascii="Times New Roman"/>
          <w:szCs w:val="21"/>
        </w:rPr>
        <w:t>，</w:t>
      </w:r>
      <w:r w:rsidRPr="00F4175E">
        <w:rPr>
          <w:rFonts w:ascii="Times New Roman"/>
          <w:szCs w:val="21"/>
          <w:lang w:val="zh-CN"/>
        </w:rPr>
        <w:t>所有经费均由当地国家政府资助。自</w:t>
      </w:r>
      <w:r w:rsidRPr="00F4175E">
        <w:rPr>
          <w:rFonts w:ascii="Times New Roman"/>
          <w:szCs w:val="21"/>
        </w:rPr>
        <w:t>2006</w:t>
      </w:r>
      <w:r w:rsidRPr="00F4175E">
        <w:rPr>
          <w:rFonts w:ascii="Times New Roman"/>
          <w:szCs w:val="21"/>
          <w:lang w:val="zh-CN"/>
        </w:rPr>
        <w:t>年通过《宪法》以来</w:t>
      </w:r>
      <w:r w:rsidRPr="00F4175E">
        <w:rPr>
          <w:rFonts w:ascii="Times New Roman"/>
          <w:szCs w:val="21"/>
        </w:rPr>
        <w:t>，</w:t>
      </w:r>
      <w:r w:rsidRPr="00F4175E">
        <w:rPr>
          <w:rFonts w:ascii="Times New Roman"/>
          <w:szCs w:val="21"/>
          <w:lang w:val="zh-CN"/>
        </w:rPr>
        <w:t>在其他海外领土和王国属地及加勒比地区的合作下</w:t>
      </w:r>
      <w:r w:rsidRPr="00F4175E">
        <w:rPr>
          <w:rFonts w:ascii="Times New Roman"/>
          <w:szCs w:val="21"/>
        </w:rPr>
        <w:t>，</w:t>
      </w:r>
      <w:r w:rsidRPr="00F4175E">
        <w:rPr>
          <w:rFonts w:ascii="Times New Roman"/>
          <w:szCs w:val="21"/>
          <w:lang w:val="zh-CN"/>
        </w:rPr>
        <w:t>已针对包括家事法庭、家庭暴力、保护儿童和监护儿童法案在内的多项法案做了大量工作。</w:t>
      </w:r>
      <w:r w:rsidRPr="00F4175E">
        <w:rPr>
          <w:rFonts w:ascii="Times New Roman"/>
          <w:szCs w:val="21"/>
        </w:rPr>
        <w:t>2008</w:t>
      </w:r>
      <w:r w:rsidRPr="00F4175E">
        <w:rPr>
          <w:rFonts w:ascii="Times New Roman"/>
          <w:szCs w:val="21"/>
          <w:lang w:val="zh-CN"/>
        </w:rPr>
        <w:t>年人权法设立了一个委员会</w:t>
      </w:r>
      <w:r w:rsidRPr="00F4175E">
        <w:rPr>
          <w:rFonts w:ascii="Times New Roman"/>
          <w:szCs w:val="21"/>
        </w:rPr>
        <w:t>，</w:t>
      </w:r>
      <w:r w:rsidRPr="00F4175E">
        <w:rPr>
          <w:rFonts w:ascii="Times New Roman"/>
          <w:szCs w:val="21"/>
          <w:lang w:val="zh-CN"/>
        </w:rPr>
        <w:t>专门确保为两性平等方案供资。</w:t>
      </w:r>
    </w:p>
    <w:p w:rsidR="00A76115" w:rsidRPr="00F4175E" w:rsidRDefault="00A76115" w:rsidP="00A76115">
      <w:pPr>
        <w:pStyle w:val="DualTxt"/>
        <w:spacing w:line="340" w:lineRule="exact"/>
        <w:rPr>
          <w:rFonts w:ascii="Times New Roman"/>
          <w:szCs w:val="21"/>
        </w:rPr>
      </w:pPr>
      <w:bookmarkStart w:id="7" w:name="OLE_LINK8"/>
      <w:r w:rsidRPr="00F4175E">
        <w:rPr>
          <w:rFonts w:ascii="Times New Roman"/>
          <w:szCs w:val="21"/>
        </w:rPr>
        <w:t>28.</w:t>
      </w:r>
      <w:r w:rsidRPr="00F4175E">
        <w:rPr>
          <w:rFonts w:ascii="Times New Roman" w:eastAsia="SimHei"/>
          <w:color w:val="FF0000"/>
          <w:szCs w:val="21"/>
        </w:rPr>
        <w:tab/>
      </w:r>
      <w:r w:rsidRPr="00F4175E">
        <w:rPr>
          <w:rFonts w:ascii="SimHei" w:eastAsia="SimHei"/>
          <w:color w:val="FF0000"/>
          <w:szCs w:val="21"/>
          <w:lang w:val="zh-CN"/>
        </w:rPr>
        <w:t>Millar女士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女囚犯人数不多</w:t>
      </w:r>
      <w:r w:rsidRPr="00F4175E">
        <w:rPr>
          <w:rFonts w:ascii="Times New Roman"/>
          <w:szCs w:val="21"/>
        </w:rPr>
        <w:t>，</w:t>
      </w:r>
      <w:r w:rsidRPr="00F4175E">
        <w:rPr>
          <w:rFonts w:ascii="Times New Roman"/>
          <w:szCs w:val="21"/>
          <w:lang w:val="zh-CN"/>
        </w:rPr>
        <w:t>现已成立了一个专家小组</w:t>
      </w:r>
      <w:r w:rsidRPr="00F4175E">
        <w:rPr>
          <w:rFonts w:ascii="Times New Roman"/>
          <w:szCs w:val="21"/>
        </w:rPr>
        <w:t>，</w:t>
      </w:r>
      <w:r w:rsidRPr="00F4175E">
        <w:rPr>
          <w:rFonts w:ascii="Times New Roman"/>
          <w:szCs w:val="21"/>
          <w:lang w:val="zh-CN"/>
        </w:rPr>
        <w:t>以制定关于针对不同性别群体的政策的新战略</w:t>
      </w:r>
      <w:r w:rsidRPr="00F4175E">
        <w:rPr>
          <w:rFonts w:ascii="Times New Roman"/>
          <w:szCs w:val="21"/>
        </w:rPr>
        <w:t>，</w:t>
      </w:r>
      <w:r w:rsidRPr="00F4175E">
        <w:rPr>
          <w:rFonts w:ascii="Times New Roman"/>
          <w:szCs w:val="21"/>
          <w:lang w:val="zh-CN"/>
        </w:rPr>
        <w:t>包括允许子女与其母亲过夜。正在考虑</w:t>
      </w:r>
      <w:r w:rsidRPr="00F4175E">
        <w:rPr>
          <w:rFonts w:ascii="Times New Roman"/>
          <w:szCs w:val="21"/>
          <w:lang w:val="zh-CN"/>
        </w:rPr>
        <w:t>6</w:t>
      </w:r>
      <w:r w:rsidRPr="00F4175E">
        <w:rPr>
          <w:rFonts w:ascii="Times New Roman"/>
          <w:szCs w:val="21"/>
          <w:lang w:val="zh-CN"/>
        </w:rPr>
        <w:t>处可用于修建设施的场所</w:t>
      </w:r>
      <w:r w:rsidRPr="00F4175E">
        <w:rPr>
          <w:rFonts w:ascii="Times New Roman"/>
          <w:szCs w:val="21"/>
        </w:rPr>
        <w:t>，</w:t>
      </w:r>
      <w:r w:rsidRPr="00F4175E">
        <w:rPr>
          <w:rFonts w:ascii="Times New Roman"/>
          <w:szCs w:val="21"/>
          <w:lang w:val="zh-CN"/>
        </w:rPr>
        <w:t>其设计重点是营造一个有亲和力的治疗环境。</w:t>
      </w:r>
      <w:r w:rsidRPr="00F4175E">
        <w:rPr>
          <w:rFonts w:ascii="Times New Roman"/>
          <w:szCs w:val="21"/>
        </w:rPr>
        <w:t>2008</w:t>
      </w:r>
      <w:r w:rsidRPr="00F4175E">
        <w:rPr>
          <w:rFonts w:ascii="Times New Roman"/>
          <w:szCs w:val="21"/>
          <w:lang w:val="zh-CN"/>
        </w:rPr>
        <w:t>年底之前将完成一项明确计划</w:t>
      </w:r>
      <w:r w:rsidRPr="00F4175E">
        <w:rPr>
          <w:rFonts w:ascii="Times New Roman"/>
          <w:szCs w:val="21"/>
        </w:rPr>
        <w:t>，</w:t>
      </w:r>
      <w:r w:rsidRPr="00F4175E">
        <w:rPr>
          <w:rFonts w:ascii="Times New Roman"/>
          <w:szCs w:val="21"/>
          <w:lang w:val="zh-CN"/>
        </w:rPr>
        <w:t>该计划强调了一项整体综合战略</w:t>
      </w:r>
      <w:r w:rsidRPr="00F4175E">
        <w:rPr>
          <w:rFonts w:ascii="Times New Roman"/>
          <w:szCs w:val="21"/>
        </w:rPr>
        <w:t>，</w:t>
      </w:r>
      <w:r w:rsidRPr="00F4175E">
        <w:rPr>
          <w:rFonts w:ascii="Times New Roman"/>
          <w:szCs w:val="21"/>
          <w:lang w:val="zh-CN"/>
        </w:rPr>
        <w:t>针对女囚犯、成本和时间方面政策的有性别区分的方法。北爱尔兰的刑事司法单位并不是一个政府赞助的针对不同性别群体的标准和培训单位，但它却与这样的单位保持着联络。</w:t>
      </w:r>
    </w:p>
    <w:bookmarkEnd w:id="7"/>
    <w:p w:rsidR="00A76115" w:rsidRPr="00F4175E" w:rsidRDefault="00A76115" w:rsidP="00640F2F">
      <w:pPr>
        <w:pStyle w:val="DualTxt"/>
        <w:spacing w:line="330" w:lineRule="exact"/>
        <w:rPr>
          <w:rFonts w:ascii="Times New Roman"/>
          <w:szCs w:val="21"/>
        </w:rPr>
      </w:pPr>
      <w:r w:rsidRPr="00F4175E">
        <w:rPr>
          <w:rFonts w:ascii="Times New Roman"/>
          <w:szCs w:val="21"/>
        </w:rPr>
        <w:t>29.</w:t>
      </w:r>
      <w:r w:rsidRPr="00F4175E">
        <w:rPr>
          <w:rFonts w:ascii="Times New Roman"/>
          <w:szCs w:val="21"/>
        </w:rPr>
        <w:tab/>
      </w:r>
      <w:r w:rsidRPr="00F4175E">
        <w:rPr>
          <w:rFonts w:ascii="SimHei" w:eastAsia="SimHei"/>
          <w:color w:val="FF0000"/>
          <w:szCs w:val="21"/>
          <w:lang w:val="zh-CN"/>
        </w:rPr>
        <w:t>Dunworth先生</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目前尚未计划修改关于无限期居留于该国的权利的法律</w:t>
      </w:r>
      <w:r w:rsidRPr="00F4175E">
        <w:rPr>
          <w:rFonts w:ascii="Times New Roman"/>
          <w:szCs w:val="21"/>
        </w:rPr>
        <w:t>，</w:t>
      </w:r>
      <w:r w:rsidRPr="00F4175E">
        <w:rPr>
          <w:rFonts w:ascii="Times New Roman"/>
          <w:szCs w:val="21"/>
          <w:lang w:val="zh-CN"/>
        </w:rPr>
        <w:t>但经过与非政府组织合作</w:t>
      </w:r>
      <w:r w:rsidRPr="00F4175E">
        <w:rPr>
          <w:rFonts w:ascii="Times New Roman"/>
          <w:szCs w:val="21"/>
        </w:rPr>
        <w:t>，</w:t>
      </w:r>
      <w:r w:rsidRPr="00F4175E">
        <w:rPr>
          <w:rFonts w:ascii="Times New Roman"/>
          <w:szCs w:val="21"/>
          <w:lang w:val="zh-CN"/>
        </w:rPr>
        <w:t>已经增加了关于对持配偶签证妇女的家庭暴力的条款。</w:t>
      </w:r>
      <w:r w:rsidRPr="00F4175E">
        <w:rPr>
          <w:rFonts w:ascii="Times New Roman"/>
          <w:szCs w:val="21"/>
        </w:rPr>
        <w:t xml:space="preserve"> </w:t>
      </w:r>
      <w:r w:rsidRPr="00F4175E">
        <w:rPr>
          <w:rFonts w:ascii="Times New Roman"/>
          <w:szCs w:val="21"/>
          <w:lang w:val="zh-CN"/>
        </w:rPr>
        <w:t>这些工作仍将加强，以审查和完善政策和法律，从而确保公平对待移民妇女。</w:t>
      </w:r>
    </w:p>
    <w:p w:rsidR="00A76115" w:rsidRPr="00F4175E" w:rsidRDefault="00A76115" w:rsidP="00640F2F">
      <w:pPr>
        <w:pStyle w:val="H4"/>
        <w:tabs>
          <w:tab w:val="right" w:pos="360"/>
          <w:tab w:val="left" w:pos="475"/>
          <w:tab w:val="left" w:pos="965"/>
          <w:tab w:val="left" w:pos="1440"/>
          <w:tab w:val="left" w:pos="1915"/>
          <w:tab w:val="left" w:pos="2405"/>
          <w:tab w:val="left" w:pos="2880"/>
          <w:tab w:val="left" w:pos="3355"/>
        </w:tabs>
        <w:spacing w:after="140" w:line="330" w:lineRule="exact"/>
        <w:ind w:left="475" w:hanging="475"/>
        <w:rPr>
          <w:rFonts w:ascii="Times New Roman"/>
          <w:szCs w:val="21"/>
        </w:rPr>
      </w:pPr>
      <w:r w:rsidRPr="00F4175E">
        <w:rPr>
          <w:rFonts w:ascii="Times New Roman"/>
          <w:lang w:val="zh-CN"/>
        </w:rPr>
        <w:t>第</w:t>
      </w:r>
      <w:r w:rsidRPr="00F4175E">
        <w:rPr>
          <w:rFonts w:ascii="Times New Roman"/>
        </w:rPr>
        <w:t>3</w:t>
      </w:r>
      <w:r w:rsidRPr="00F4175E">
        <w:rPr>
          <w:rFonts w:ascii="Times New Roman"/>
          <w:lang w:val="zh-CN"/>
        </w:rPr>
        <w:t>条和第</w:t>
      </w:r>
      <w:r w:rsidRPr="00F4175E">
        <w:rPr>
          <w:rFonts w:ascii="Times New Roman"/>
        </w:rPr>
        <w:t>4</w:t>
      </w:r>
      <w:r w:rsidRPr="00F4175E">
        <w:rPr>
          <w:rFonts w:ascii="Times New Roman"/>
          <w:lang w:val="zh-CN"/>
        </w:rPr>
        <w:t>条</w:t>
      </w:r>
    </w:p>
    <w:p w:rsidR="00A76115" w:rsidRPr="00F4175E" w:rsidRDefault="00A76115" w:rsidP="00640F2F">
      <w:pPr>
        <w:pStyle w:val="DualTxt"/>
        <w:spacing w:line="330" w:lineRule="exact"/>
        <w:rPr>
          <w:rFonts w:ascii="Times New Roman"/>
          <w:szCs w:val="21"/>
        </w:rPr>
      </w:pPr>
      <w:r w:rsidRPr="00F4175E">
        <w:rPr>
          <w:rFonts w:ascii="Times New Roman"/>
          <w:szCs w:val="21"/>
        </w:rPr>
        <w:t>30.</w:t>
      </w:r>
      <w:r w:rsidRPr="00F4175E">
        <w:rPr>
          <w:rFonts w:ascii="Times New Roman"/>
          <w:szCs w:val="21"/>
        </w:rPr>
        <w:tab/>
      </w:r>
      <w:r w:rsidRPr="00F4175E">
        <w:rPr>
          <w:rFonts w:ascii="SimHei" w:eastAsia="SimHei"/>
          <w:color w:val="FF0000"/>
          <w:szCs w:val="21"/>
          <w:lang w:val="zh-CN"/>
        </w:rPr>
        <w:t>Tavares da Silva女士</w:t>
      </w:r>
      <w:r w:rsidRPr="00F4175E">
        <w:rPr>
          <w:rFonts w:ascii="Times New Roman"/>
          <w:szCs w:val="21"/>
          <w:lang w:val="zh-CN"/>
        </w:rPr>
        <w:t>说</w:t>
      </w:r>
      <w:r w:rsidRPr="00F4175E">
        <w:rPr>
          <w:rFonts w:ascii="Times New Roman"/>
          <w:szCs w:val="21"/>
        </w:rPr>
        <w:t>，</w:t>
      </w:r>
      <w:r w:rsidRPr="00F4175E">
        <w:rPr>
          <w:rFonts w:ascii="Times New Roman"/>
          <w:szCs w:val="21"/>
          <w:lang w:val="zh-CN"/>
        </w:rPr>
        <w:t>她很关心对平等和人权委员会及其在社会性别问题上的优先事项的宣传。基于性别的歧视是结构性的歧视</w:t>
      </w:r>
      <w:r w:rsidRPr="00F4175E">
        <w:rPr>
          <w:rFonts w:ascii="Times New Roman"/>
          <w:szCs w:val="21"/>
        </w:rPr>
        <w:t>，</w:t>
      </w:r>
      <w:r w:rsidRPr="00F4175E">
        <w:rPr>
          <w:rFonts w:ascii="Times New Roman"/>
          <w:szCs w:val="21"/>
          <w:lang w:val="zh-CN"/>
        </w:rPr>
        <w:t>与其他形式的歧视没有可比性。委员会的授权和任务并未涉及性别问题</w:t>
      </w:r>
      <w:r w:rsidRPr="00F4175E">
        <w:rPr>
          <w:rFonts w:ascii="Times New Roman"/>
          <w:szCs w:val="21"/>
        </w:rPr>
        <w:t>，妇女是遭受歧视群体中的一部分，</w:t>
      </w:r>
      <w:r w:rsidRPr="00F4175E">
        <w:rPr>
          <w:rFonts w:ascii="Times New Roman"/>
          <w:szCs w:val="21"/>
          <w:lang w:val="zh-CN"/>
        </w:rPr>
        <w:t>多样性目标也没有认识到对妇女歧视的双重性。人权教育似乎并未具体讨论性别问题</w:t>
      </w:r>
      <w:r w:rsidRPr="00F4175E">
        <w:rPr>
          <w:rFonts w:ascii="Times New Roman"/>
          <w:szCs w:val="21"/>
        </w:rPr>
        <w:t>，</w:t>
      </w:r>
      <w:r w:rsidRPr="00F4175E">
        <w:rPr>
          <w:rFonts w:ascii="Times New Roman"/>
          <w:szCs w:val="21"/>
          <w:lang w:val="zh-CN"/>
        </w:rPr>
        <w:t>也没涉及关于针对不同性别群体的政策的培训</w:t>
      </w:r>
      <w:r w:rsidRPr="00F4175E">
        <w:rPr>
          <w:rFonts w:ascii="Times New Roman"/>
          <w:szCs w:val="21"/>
        </w:rPr>
        <w:t>，</w:t>
      </w:r>
      <w:r w:rsidRPr="00F4175E">
        <w:rPr>
          <w:rFonts w:ascii="Times New Roman"/>
          <w:szCs w:val="21"/>
          <w:lang w:val="zh-CN"/>
        </w:rPr>
        <w:t>同样也没解释旨在实现事实上平等的两性平等义务。她希望能够对两性平等义务与真正平等的关系予以说明。</w:t>
      </w:r>
    </w:p>
    <w:p w:rsidR="00A76115" w:rsidRPr="00F4175E" w:rsidRDefault="00A76115" w:rsidP="00640F2F">
      <w:pPr>
        <w:pStyle w:val="DualTxt"/>
        <w:spacing w:line="330" w:lineRule="exact"/>
        <w:rPr>
          <w:rFonts w:ascii="Times New Roman"/>
          <w:szCs w:val="21"/>
        </w:rPr>
      </w:pPr>
      <w:bookmarkStart w:id="8" w:name="OLE_LINK7"/>
      <w:r w:rsidRPr="00F4175E">
        <w:rPr>
          <w:rFonts w:ascii="Times New Roman"/>
          <w:szCs w:val="21"/>
        </w:rPr>
        <w:t>31.</w:t>
      </w:r>
      <w:r w:rsidRPr="00F4175E">
        <w:rPr>
          <w:rFonts w:ascii="Times New Roman"/>
          <w:szCs w:val="21"/>
        </w:rPr>
        <w:tab/>
      </w:r>
      <w:r w:rsidRPr="00F4175E">
        <w:rPr>
          <w:rFonts w:ascii="SimHei" w:eastAsia="SimHei"/>
          <w:color w:val="FF0000"/>
          <w:szCs w:val="21"/>
          <w:lang w:val="zh-CN"/>
        </w:rPr>
        <w:t>Neubauer女士</w:t>
      </w:r>
      <w:r w:rsidRPr="00F4175E">
        <w:rPr>
          <w:rFonts w:ascii="Times New Roman"/>
          <w:szCs w:val="21"/>
          <w:lang w:val="zh-CN"/>
        </w:rPr>
        <w:t>说</w:t>
      </w:r>
      <w:r w:rsidRPr="00F4175E">
        <w:rPr>
          <w:rFonts w:ascii="Times New Roman"/>
          <w:szCs w:val="21"/>
        </w:rPr>
        <w:t>，</w:t>
      </w:r>
      <w:r w:rsidRPr="00F4175E">
        <w:rPr>
          <w:rFonts w:ascii="Times New Roman"/>
          <w:szCs w:val="21"/>
          <w:lang w:val="zh-CN"/>
        </w:rPr>
        <w:t>她很关心作为中央政府两性平等机构的妇女和平等股的能力、权力和作用。目前尚不清楚该股如何确保妥善协调所有政府部门为确保实质性两性平等而必须制订的两性平等计划、办法和方法。她问</w:t>
      </w:r>
      <w:r w:rsidRPr="00F4175E">
        <w:rPr>
          <w:rFonts w:ascii="Times New Roman"/>
          <w:szCs w:val="21"/>
        </w:rPr>
        <w:t>，</w:t>
      </w:r>
      <w:r w:rsidRPr="00F4175E">
        <w:rPr>
          <w:rFonts w:ascii="Times New Roman"/>
          <w:szCs w:val="21"/>
          <w:lang w:val="zh-CN"/>
        </w:rPr>
        <w:t>是否有必要的人力资源和财政资源让该股能够在促进两性平等和确保执行《公约》的过程中发挥领导作用。代表团已说过，它一回国就会成立有关机构，落实各委员会的结论性意见和建议，但她再次表示，她想知道谁将领导执行国家的各项承诺。</w:t>
      </w:r>
    </w:p>
    <w:bookmarkEnd w:id="8"/>
    <w:p w:rsidR="00A76115" w:rsidRPr="00F4175E" w:rsidRDefault="00A76115" w:rsidP="00640F2F">
      <w:pPr>
        <w:pStyle w:val="DualTxt"/>
        <w:spacing w:line="330" w:lineRule="exact"/>
        <w:rPr>
          <w:rFonts w:ascii="Times New Roman"/>
          <w:szCs w:val="21"/>
        </w:rPr>
      </w:pPr>
      <w:r w:rsidRPr="00F4175E">
        <w:rPr>
          <w:rFonts w:ascii="Times New Roman"/>
          <w:szCs w:val="21"/>
        </w:rPr>
        <w:t>32.</w:t>
      </w:r>
      <w:r w:rsidRPr="00F4175E">
        <w:rPr>
          <w:rFonts w:ascii="Times New Roman"/>
          <w:szCs w:val="21"/>
        </w:rPr>
        <w:tab/>
      </w:r>
      <w:r w:rsidRPr="00F4175E">
        <w:rPr>
          <w:rFonts w:ascii="SimHei" w:eastAsia="SimHei"/>
          <w:color w:val="FF0000"/>
          <w:szCs w:val="21"/>
          <w:lang w:val="zh-CN"/>
        </w:rPr>
        <w:t>Shin女士</w:t>
      </w:r>
      <w:r w:rsidRPr="00F4175E">
        <w:rPr>
          <w:rFonts w:ascii="Times New Roman"/>
          <w:szCs w:val="21"/>
          <w:lang w:val="zh-CN"/>
        </w:rPr>
        <w:t>说</w:t>
      </w:r>
      <w:r w:rsidRPr="00F4175E">
        <w:rPr>
          <w:rFonts w:ascii="Times New Roman"/>
          <w:szCs w:val="21"/>
        </w:rPr>
        <w:t>，</w:t>
      </w:r>
      <w:r w:rsidRPr="00F4175E">
        <w:rPr>
          <w:rFonts w:ascii="Times New Roman"/>
          <w:szCs w:val="21"/>
          <w:lang w:val="zh-CN"/>
        </w:rPr>
        <w:t>《</w:t>
      </w:r>
      <w:r w:rsidRPr="00F4175E">
        <w:rPr>
          <w:rFonts w:ascii="Times New Roman"/>
          <w:szCs w:val="21"/>
        </w:rPr>
        <w:t>2006</w:t>
      </w:r>
      <w:r w:rsidRPr="00F4175E">
        <w:rPr>
          <w:rFonts w:ascii="Times New Roman"/>
          <w:szCs w:val="21"/>
          <w:lang w:val="zh-CN"/>
        </w:rPr>
        <w:t>年平等法》要求各公共机构消除非法歧视和骚扰</w:t>
      </w:r>
      <w:r w:rsidRPr="00F4175E">
        <w:rPr>
          <w:rFonts w:ascii="Times New Roman"/>
          <w:szCs w:val="21"/>
        </w:rPr>
        <w:t>，</w:t>
      </w:r>
      <w:r w:rsidRPr="00F4175E">
        <w:rPr>
          <w:rFonts w:ascii="Times New Roman"/>
          <w:szCs w:val="21"/>
          <w:lang w:val="zh-CN"/>
        </w:rPr>
        <w:t>促进男女机会平等。然而</w:t>
      </w:r>
      <w:r w:rsidRPr="00F4175E">
        <w:rPr>
          <w:rFonts w:ascii="Times New Roman"/>
          <w:szCs w:val="21"/>
        </w:rPr>
        <w:t>，</w:t>
      </w:r>
      <w:r w:rsidRPr="00F4175E">
        <w:rPr>
          <w:rFonts w:ascii="Times New Roman"/>
          <w:szCs w:val="21"/>
          <w:lang w:val="zh-CN"/>
        </w:rPr>
        <w:t>《公约》要求的不仅是机会平等</w:t>
      </w:r>
      <w:r w:rsidRPr="00F4175E">
        <w:rPr>
          <w:rFonts w:ascii="Times New Roman"/>
          <w:szCs w:val="21"/>
        </w:rPr>
        <w:t>，</w:t>
      </w:r>
      <w:r w:rsidRPr="00F4175E">
        <w:rPr>
          <w:rFonts w:ascii="Times New Roman"/>
          <w:szCs w:val="21"/>
          <w:lang w:val="zh-CN"/>
        </w:rPr>
        <w:t>而是男女之间真正的平等。因此</w:t>
      </w:r>
      <w:r w:rsidRPr="00F4175E">
        <w:rPr>
          <w:rFonts w:ascii="Times New Roman"/>
          <w:szCs w:val="21"/>
        </w:rPr>
        <w:t>，</w:t>
      </w:r>
      <w:r w:rsidRPr="00F4175E">
        <w:rPr>
          <w:rFonts w:ascii="Times New Roman"/>
          <w:szCs w:val="21"/>
          <w:lang w:val="zh-CN"/>
        </w:rPr>
        <w:t>了解《平等法》及两性平等义务是否有助于在实践中实现实质性两性平等是非常有益的。根据报告</w:t>
      </w:r>
      <w:r w:rsidRPr="00F4175E">
        <w:rPr>
          <w:rFonts w:ascii="Times New Roman"/>
          <w:szCs w:val="21"/>
        </w:rPr>
        <w:t>，</w:t>
      </w:r>
      <w:r w:rsidRPr="00F4175E">
        <w:rPr>
          <w:rFonts w:ascii="Times New Roman"/>
          <w:szCs w:val="21"/>
          <w:lang w:val="zh-CN"/>
        </w:rPr>
        <w:t>两性平等义务强制各公共机构制订为期三年的两性平等计划。委员会欢迎提供更多有关各特定部门如何履行义务的资料</w:t>
      </w:r>
      <w:r w:rsidRPr="00F4175E">
        <w:rPr>
          <w:rFonts w:ascii="Times New Roman"/>
          <w:szCs w:val="21"/>
        </w:rPr>
        <w:t>，</w:t>
      </w:r>
      <w:r w:rsidRPr="00F4175E">
        <w:rPr>
          <w:rFonts w:ascii="Times New Roman"/>
          <w:szCs w:val="21"/>
          <w:lang w:val="zh-CN"/>
        </w:rPr>
        <w:t>如教育部门。今年早些时候已提交了第一批报告</w:t>
      </w:r>
      <w:r w:rsidRPr="00F4175E">
        <w:rPr>
          <w:rFonts w:ascii="Times New Roman"/>
          <w:szCs w:val="21"/>
        </w:rPr>
        <w:t>，</w:t>
      </w:r>
      <w:r w:rsidRPr="00F4175E">
        <w:rPr>
          <w:rFonts w:ascii="Times New Roman"/>
          <w:szCs w:val="21"/>
          <w:lang w:val="zh-CN"/>
        </w:rPr>
        <w:t>她想知道是否所有公共机构都提交了报告</w:t>
      </w:r>
      <w:r w:rsidRPr="00F4175E">
        <w:rPr>
          <w:rFonts w:ascii="Times New Roman"/>
          <w:szCs w:val="21"/>
        </w:rPr>
        <w:t>，</w:t>
      </w:r>
      <w:r w:rsidRPr="00F4175E">
        <w:rPr>
          <w:rFonts w:ascii="Times New Roman"/>
          <w:szCs w:val="21"/>
          <w:lang w:val="zh-CN"/>
        </w:rPr>
        <w:t>初步结论是什么。</w:t>
      </w:r>
    </w:p>
    <w:p w:rsidR="00A76115" w:rsidRPr="00F4175E" w:rsidRDefault="00A76115" w:rsidP="00A76115">
      <w:pPr>
        <w:pStyle w:val="DualTxt"/>
        <w:spacing w:line="340" w:lineRule="exact"/>
        <w:rPr>
          <w:rFonts w:ascii="Times New Roman"/>
          <w:szCs w:val="21"/>
        </w:rPr>
      </w:pPr>
      <w:r w:rsidRPr="00F4175E">
        <w:rPr>
          <w:rFonts w:ascii="Times New Roman"/>
          <w:szCs w:val="21"/>
        </w:rPr>
        <w:t>33.</w:t>
      </w:r>
      <w:r w:rsidRPr="00F4175E">
        <w:rPr>
          <w:rFonts w:ascii="Times New Roman"/>
          <w:szCs w:val="21"/>
        </w:rPr>
        <w:tab/>
      </w:r>
      <w:r w:rsidRPr="00F4175E">
        <w:rPr>
          <w:rFonts w:ascii="SimHei" w:eastAsia="SimHei"/>
          <w:color w:val="FF0000"/>
          <w:szCs w:val="21"/>
          <w:lang w:val="zh-CN"/>
        </w:rPr>
        <w:t>Sch</w:t>
      </w:r>
      <w:r w:rsidRPr="00F4175E">
        <w:rPr>
          <w:rFonts w:ascii="SimHei" w:eastAsia="SimHei"/>
          <w:color w:val="FF0000"/>
          <w:szCs w:val="21"/>
          <w:lang w:val="zh-CN"/>
        </w:rPr>
        <w:t>ö</w:t>
      </w:r>
      <w:r w:rsidRPr="00F4175E">
        <w:rPr>
          <w:rFonts w:ascii="SimHei" w:eastAsia="SimHei"/>
          <w:color w:val="FF0000"/>
          <w:szCs w:val="21"/>
          <w:lang w:val="zh-CN"/>
        </w:rPr>
        <w:t>pp-Schilling女士</w:t>
      </w:r>
      <w:r w:rsidRPr="00F4175E">
        <w:rPr>
          <w:rFonts w:ascii="Times New Roman"/>
          <w:szCs w:val="21"/>
          <w:lang w:val="zh-CN"/>
        </w:rPr>
        <w:t>说</w:t>
      </w:r>
      <w:r w:rsidRPr="00F4175E">
        <w:rPr>
          <w:rFonts w:ascii="Times New Roman"/>
          <w:szCs w:val="21"/>
        </w:rPr>
        <w:t>，</w:t>
      </w:r>
      <w:r w:rsidRPr="00F4175E">
        <w:rPr>
          <w:rFonts w:ascii="Times New Roman"/>
          <w:szCs w:val="21"/>
          <w:lang w:val="zh-CN"/>
        </w:rPr>
        <w:t>委员会第</w:t>
      </w:r>
      <w:r w:rsidRPr="00F4175E">
        <w:rPr>
          <w:rFonts w:ascii="Times New Roman"/>
          <w:szCs w:val="21"/>
        </w:rPr>
        <w:t>25</w:t>
      </w:r>
      <w:r w:rsidRPr="00F4175E">
        <w:rPr>
          <w:rFonts w:ascii="Times New Roman"/>
          <w:szCs w:val="21"/>
          <w:lang w:val="zh-CN"/>
        </w:rPr>
        <w:t>号一般性建议概述了需要在各领域适用暂行特别措施</w:t>
      </w:r>
      <w:r w:rsidRPr="00F4175E">
        <w:rPr>
          <w:rFonts w:ascii="Times New Roman"/>
          <w:szCs w:val="21"/>
        </w:rPr>
        <w:t>，</w:t>
      </w:r>
      <w:r w:rsidRPr="00F4175E">
        <w:rPr>
          <w:rFonts w:ascii="Times New Roman"/>
          <w:szCs w:val="21"/>
          <w:lang w:val="zh-CN"/>
        </w:rPr>
        <w:t>并询问新的《平等法》是否会涵盖公共部门和私营部门的此类措施。最好应详细介绍已经落实的各项措施</w:t>
      </w:r>
      <w:r w:rsidRPr="00F4175E">
        <w:rPr>
          <w:rFonts w:ascii="Times New Roman"/>
          <w:szCs w:val="21"/>
        </w:rPr>
        <w:t>，</w:t>
      </w:r>
      <w:r w:rsidRPr="00F4175E">
        <w:rPr>
          <w:rFonts w:ascii="Times New Roman"/>
          <w:szCs w:val="21"/>
          <w:lang w:val="zh-CN"/>
        </w:rPr>
        <w:t>如是否包括目标和时间表</w:t>
      </w:r>
      <w:r w:rsidRPr="00F4175E">
        <w:rPr>
          <w:rFonts w:ascii="Times New Roman"/>
          <w:szCs w:val="21"/>
        </w:rPr>
        <w:t>，</w:t>
      </w:r>
      <w:r w:rsidRPr="00F4175E">
        <w:rPr>
          <w:rFonts w:ascii="Times New Roman"/>
          <w:szCs w:val="21"/>
          <w:lang w:val="zh-CN"/>
        </w:rPr>
        <w:t>是否还有监测机制。</w:t>
      </w:r>
    </w:p>
    <w:p w:rsidR="00A76115" w:rsidRPr="00F4175E" w:rsidRDefault="00A76115" w:rsidP="00A76115">
      <w:pPr>
        <w:pStyle w:val="DualTxt"/>
        <w:spacing w:line="340" w:lineRule="exact"/>
        <w:rPr>
          <w:rFonts w:ascii="Times New Roman"/>
          <w:szCs w:val="21"/>
        </w:rPr>
      </w:pPr>
      <w:r w:rsidRPr="00F4175E">
        <w:rPr>
          <w:rFonts w:ascii="Times New Roman"/>
          <w:szCs w:val="21"/>
        </w:rPr>
        <w:t>34.</w:t>
      </w:r>
      <w:r w:rsidRPr="00F4175E">
        <w:rPr>
          <w:rFonts w:ascii="Times New Roman"/>
          <w:szCs w:val="21"/>
        </w:rPr>
        <w:tab/>
      </w:r>
      <w:r w:rsidRPr="00F4175E">
        <w:rPr>
          <w:rFonts w:ascii="Times New Roman"/>
          <w:szCs w:val="21"/>
          <w:lang w:val="zh-CN"/>
        </w:rPr>
        <w:t>委员会关注的是</w:t>
      </w:r>
      <w:r w:rsidRPr="00F4175E">
        <w:rPr>
          <w:rFonts w:ascii="Times New Roman"/>
          <w:szCs w:val="21"/>
        </w:rPr>
        <w:t>，</w:t>
      </w:r>
      <w:r w:rsidRPr="00F4175E">
        <w:rPr>
          <w:rFonts w:ascii="Times New Roman"/>
          <w:szCs w:val="21"/>
          <w:lang w:val="zh-CN"/>
        </w:rPr>
        <w:t>新的平等和人权委员会没有关于两性平等的具体任务。它认为</w:t>
      </w:r>
      <w:r w:rsidRPr="00F4175E">
        <w:rPr>
          <w:rFonts w:ascii="Times New Roman"/>
          <w:szCs w:val="21"/>
        </w:rPr>
        <w:t>，基于</w:t>
      </w:r>
      <w:r w:rsidRPr="00F4175E">
        <w:rPr>
          <w:rFonts w:ascii="Times New Roman"/>
          <w:szCs w:val="21"/>
          <w:lang w:val="zh-CN"/>
        </w:rPr>
        <w:t>性和性别歧视妇女对于两性平等问题具有不同的性质</w:t>
      </w:r>
      <w:r w:rsidRPr="00F4175E">
        <w:rPr>
          <w:rFonts w:ascii="Times New Roman"/>
          <w:szCs w:val="21"/>
        </w:rPr>
        <w:t>；</w:t>
      </w:r>
      <w:r w:rsidRPr="00F4175E">
        <w:rPr>
          <w:rFonts w:ascii="Times New Roman"/>
          <w:szCs w:val="21"/>
          <w:lang w:val="zh-CN"/>
        </w:rPr>
        <w:t>困难的是</w:t>
      </w:r>
      <w:r w:rsidRPr="00F4175E">
        <w:rPr>
          <w:rFonts w:ascii="Times New Roman"/>
          <w:szCs w:val="21"/>
        </w:rPr>
        <w:t>，</w:t>
      </w:r>
      <w:r w:rsidRPr="00F4175E">
        <w:rPr>
          <w:rFonts w:ascii="Times New Roman"/>
          <w:szCs w:val="21"/>
          <w:lang w:val="zh-CN"/>
        </w:rPr>
        <w:t>如何在不忽略对妇女的特定歧视的情况下解决跨性别歧视问题。联合王国已通过前平等机会委员会成为这方面的开拓者</w:t>
      </w:r>
      <w:r w:rsidRPr="00F4175E">
        <w:rPr>
          <w:rFonts w:ascii="Times New Roman"/>
          <w:szCs w:val="21"/>
        </w:rPr>
        <w:t>，</w:t>
      </w:r>
      <w:r w:rsidRPr="00F4175E">
        <w:rPr>
          <w:rFonts w:ascii="Times New Roman"/>
          <w:szCs w:val="21"/>
          <w:lang w:val="zh-CN"/>
        </w:rPr>
        <w:t>她希望联合王国能再次在概念上和制度上发挥领导作用</w:t>
      </w:r>
      <w:r w:rsidRPr="00F4175E">
        <w:rPr>
          <w:rFonts w:ascii="Times New Roman"/>
          <w:szCs w:val="21"/>
        </w:rPr>
        <w:t>，</w:t>
      </w:r>
      <w:r w:rsidRPr="00F4175E">
        <w:rPr>
          <w:rFonts w:ascii="Times New Roman"/>
          <w:szCs w:val="21"/>
          <w:lang w:val="zh-CN"/>
        </w:rPr>
        <w:t>在不忽视对妇女的歧视的情况下</w:t>
      </w:r>
      <w:r w:rsidRPr="00F4175E">
        <w:rPr>
          <w:rFonts w:ascii="Times New Roman"/>
          <w:szCs w:val="21"/>
        </w:rPr>
        <w:t>，</w:t>
      </w:r>
      <w:r w:rsidRPr="00F4175E">
        <w:rPr>
          <w:rFonts w:ascii="Times New Roman"/>
          <w:szCs w:val="21"/>
          <w:lang w:val="zh-CN"/>
        </w:rPr>
        <w:t>迎接应对多种歧视理由的新挑战。</w:t>
      </w:r>
    </w:p>
    <w:p w:rsidR="00A76115" w:rsidRPr="00F4175E" w:rsidRDefault="00A76115" w:rsidP="00A76115">
      <w:pPr>
        <w:pStyle w:val="DualTxt"/>
        <w:spacing w:line="340" w:lineRule="exact"/>
        <w:rPr>
          <w:rFonts w:ascii="Times New Roman"/>
          <w:szCs w:val="21"/>
        </w:rPr>
      </w:pPr>
      <w:r w:rsidRPr="00F4175E">
        <w:rPr>
          <w:rFonts w:ascii="Times New Roman"/>
          <w:szCs w:val="21"/>
        </w:rPr>
        <w:t>35.</w:t>
      </w:r>
      <w:r w:rsidRPr="00F4175E">
        <w:rPr>
          <w:rFonts w:ascii="Times New Roman"/>
          <w:szCs w:val="21"/>
        </w:rPr>
        <w:tab/>
      </w:r>
      <w:r w:rsidRPr="00F4175E">
        <w:rPr>
          <w:rFonts w:ascii="Times New Roman"/>
          <w:szCs w:val="21"/>
          <w:lang w:val="zh-CN"/>
        </w:rPr>
        <w:t>最后</w:t>
      </w:r>
      <w:r w:rsidRPr="00F4175E">
        <w:rPr>
          <w:rFonts w:ascii="Times New Roman"/>
          <w:szCs w:val="21"/>
        </w:rPr>
        <w:t>，</w:t>
      </w:r>
      <w:r w:rsidRPr="00F4175E">
        <w:rPr>
          <w:rFonts w:ascii="Times New Roman"/>
          <w:szCs w:val="21"/>
          <w:lang w:val="zh-CN"/>
        </w:rPr>
        <w:t>根据《公约》第</w:t>
      </w:r>
      <w:r w:rsidRPr="00F4175E">
        <w:rPr>
          <w:rFonts w:ascii="Times New Roman"/>
          <w:szCs w:val="21"/>
        </w:rPr>
        <w:t>3</w:t>
      </w:r>
      <w:r w:rsidRPr="00F4175E">
        <w:rPr>
          <w:rFonts w:ascii="Times New Roman"/>
          <w:szCs w:val="21"/>
          <w:lang w:val="zh-CN"/>
        </w:rPr>
        <w:t>条</w:t>
      </w:r>
      <w:r w:rsidRPr="00F4175E">
        <w:rPr>
          <w:rFonts w:ascii="Times New Roman"/>
          <w:szCs w:val="21"/>
        </w:rPr>
        <w:t>，</w:t>
      </w:r>
      <w:r w:rsidRPr="00F4175E">
        <w:rPr>
          <w:rFonts w:ascii="Times New Roman"/>
          <w:szCs w:val="21"/>
          <w:lang w:val="zh-CN"/>
        </w:rPr>
        <w:t>各缔约国必须确保妇女的平等地位和妇女的人权不受其所在国国际义务和承诺的侵害</w:t>
      </w:r>
      <w:r w:rsidRPr="00F4175E">
        <w:rPr>
          <w:rFonts w:ascii="Times New Roman"/>
          <w:szCs w:val="21"/>
        </w:rPr>
        <w:t>，</w:t>
      </w:r>
      <w:r w:rsidRPr="00F4175E">
        <w:rPr>
          <w:rFonts w:ascii="Times New Roman"/>
          <w:szCs w:val="21"/>
          <w:lang w:val="zh-CN"/>
        </w:rPr>
        <w:t>不受国际机构</w:t>
      </w:r>
      <w:r w:rsidRPr="00F4175E">
        <w:rPr>
          <w:rFonts w:ascii="Times New Roman"/>
          <w:szCs w:val="21"/>
        </w:rPr>
        <w:t>，</w:t>
      </w:r>
      <w:r w:rsidRPr="00F4175E">
        <w:rPr>
          <w:rFonts w:ascii="Times New Roman"/>
          <w:szCs w:val="21"/>
          <w:lang w:val="zh-CN"/>
        </w:rPr>
        <w:t>特别是国际贸易组织和金融机构政策的侵害。作为在此类机构发挥领导作用的国家</w:t>
      </w:r>
      <w:r w:rsidRPr="00F4175E">
        <w:rPr>
          <w:rFonts w:ascii="Times New Roman"/>
          <w:szCs w:val="21"/>
        </w:rPr>
        <w:t>，</w:t>
      </w:r>
      <w:r w:rsidRPr="00F4175E">
        <w:rPr>
          <w:rFonts w:ascii="Times New Roman"/>
          <w:szCs w:val="21"/>
          <w:lang w:val="zh-CN"/>
        </w:rPr>
        <w:t>联合王国应表明其在这方面是否有任何适当机制。</w:t>
      </w:r>
    </w:p>
    <w:p w:rsidR="00A76115" w:rsidRPr="00F4175E" w:rsidRDefault="00A76115" w:rsidP="00A76115">
      <w:pPr>
        <w:pStyle w:val="DualTxt"/>
        <w:spacing w:line="340" w:lineRule="exact"/>
        <w:rPr>
          <w:rFonts w:ascii="Times New Roman"/>
          <w:szCs w:val="21"/>
        </w:rPr>
      </w:pPr>
      <w:r w:rsidRPr="00F4175E">
        <w:rPr>
          <w:rFonts w:ascii="Times New Roman"/>
          <w:szCs w:val="21"/>
        </w:rPr>
        <w:t>36.</w:t>
      </w:r>
      <w:r w:rsidRPr="00F4175E">
        <w:rPr>
          <w:rFonts w:ascii="Times New Roman"/>
          <w:szCs w:val="21"/>
        </w:rPr>
        <w:tab/>
      </w:r>
      <w:r w:rsidRPr="00F4175E">
        <w:rPr>
          <w:rFonts w:ascii="SimHei" w:eastAsia="SimHei"/>
          <w:color w:val="FF0000"/>
          <w:szCs w:val="21"/>
          <w:lang w:val="zh-CN"/>
        </w:rPr>
        <w:t>Follett女士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她理解委员会的关切</w:t>
      </w:r>
      <w:r w:rsidRPr="00F4175E">
        <w:rPr>
          <w:rFonts w:ascii="Times New Roman"/>
          <w:szCs w:val="21"/>
        </w:rPr>
        <w:t>，</w:t>
      </w:r>
      <w:r w:rsidRPr="00F4175E">
        <w:rPr>
          <w:rFonts w:ascii="Times New Roman"/>
          <w:szCs w:val="21"/>
          <w:lang w:val="zh-CN"/>
        </w:rPr>
        <w:t>通过将不同职责归于一个机构</w:t>
      </w:r>
      <w:r w:rsidRPr="00F4175E">
        <w:rPr>
          <w:rFonts w:ascii="Times New Roman"/>
          <w:szCs w:val="21"/>
        </w:rPr>
        <w:t>，</w:t>
      </w:r>
      <w:r w:rsidRPr="00F4175E">
        <w:rPr>
          <w:rFonts w:ascii="Times New Roman"/>
          <w:szCs w:val="21"/>
          <w:lang w:val="zh-CN"/>
        </w:rPr>
        <w:t>可能会削弱对社会性别问题的关注</w:t>
      </w:r>
      <w:r w:rsidRPr="00F4175E">
        <w:rPr>
          <w:rFonts w:ascii="Times New Roman"/>
          <w:szCs w:val="21"/>
        </w:rPr>
        <w:t>，</w:t>
      </w:r>
      <w:r w:rsidRPr="00F4175E">
        <w:rPr>
          <w:rFonts w:ascii="Times New Roman"/>
          <w:szCs w:val="21"/>
          <w:lang w:val="zh-CN"/>
        </w:rPr>
        <w:t>或者让人们对此问题视而不见。不过</w:t>
      </w:r>
      <w:r w:rsidRPr="00F4175E">
        <w:rPr>
          <w:rFonts w:ascii="Times New Roman"/>
          <w:szCs w:val="21"/>
        </w:rPr>
        <w:t>，</w:t>
      </w:r>
      <w:r w:rsidRPr="00F4175E">
        <w:rPr>
          <w:rFonts w:ascii="Times New Roman"/>
          <w:szCs w:val="21"/>
          <w:lang w:val="zh-CN"/>
        </w:rPr>
        <w:t>政府认为</w:t>
      </w:r>
      <w:r w:rsidRPr="00F4175E">
        <w:rPr>
          <w:rFonts w:ascii="Times New Roman"/>
          <w:szCs w:val="21"/>
        </w:rPr>
        <w:t>，</w:t>
      </w:r>
      <w:r w:rsidRPr="00F4175E">
        <w:rPr>
          <w:rFonts w:ascii="Times New Roman"/>
          <w:szCs w:val="21"/>
          <w:lang w:val="zh-CN"/>
        </w:rPr>
        <w:t>对国家机构的改革已加强了两性平等。政府已在研究多重歧视问题</w:t>
      </w:r>
      <w:r w:rsidRPr="00F4175E">
        <w:rPr>
          <w:rFonts w:ascii="Times New Roman"/>
          <w:szCs w:val="21"/>
        </w:rPr>
        <w:t>，</w:t>
      </w:r>
      <w:r w:rsidRPr="00F4175E">
        <w:rPr>
          <w:rFonts w:ascii="Times New Roman"/>
          <w:szCs w:val="21"/>
          <w:lang w:val="zh-CN"/>
        </w:rPr>
        <w:t>认为将所有职责都归于平等和人权委员会将会加强保护力度。</w:t>
      </w:r>
    </w:p>
    <w:p w:rsidR="00A76115" w:rsidRPr="00F4175E" w:rsidRDefault="00A76115" w:rsidP="00A76115">
      <w:pPr>
        <w:pStyle w:val="DualTxt"/>
        <w:spacing w:line="340" w:lineRule="exact"/>
        <w:rPr>
          <w:rFonts w:ascii="Times New Roman"/>
          <w:szCs w:val="21"/>
        </w:rPr>
      </w:pPr>
      <w:r w:rsidRPr="00F4175E">
        <w:rPr>
          <w:rFonts w:ascii="Times New Roman"/>
          <w:szCs w:val="21"/>
        </w:rPr>
        <w:t>37.</w:t>
      </w:r>
      <w:r w:rsidRPr="00F4175E">
        <w:rPr>
          <w:rFonts w:ascii="Times New Roman"/>
          <w:szCs w:val="21"/>
        </w:rPr>
        <w:tab/>
      </w:r>
      <w:r w:rsidRPr="00F4175E">
        <w:rPr>
          <w:rFonts w:ascii="SimHei" w:eastAsia="SimHei"/>
          <w:color w:val="FF0000"/>
          <w:szCs w:val="21"/>
          <w:lang w:val="zh-CN"/>
        </w:rPr>
        <w:t>Keeling女士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联合王国与其他国家一道</w:t>
      </w:r>
      <w:r w:rsidRPr="00F4175E">
        <w:rPr>
          <w:rFonts w:ascii="Times New Roman"/>
          <w:szCs w:val="21"/>
        </w:rPr>
        <w:t>，</w:t>
      </w:r>
      <w:r w:rsidRPr="00F4175E">
        <w:rPr>
          <w:rFonts w:ascii="Times New Roman"/>
          <w:szCs w:val="21"/>
          <w:lang w:val="zh-CN"/>
        </w:rPr>
        <w:t>正在探索一种更广泛平等的办法</w:t>
      </w:r>
      <w:r w:rsidRPr="00F4175E">
        <w:rPr>
          <w:rFonts w:ascii="Times New Roman"/>
          <w:szCs w:val="21"/>
        </w:rPr>
        <w:t>，</w:t>
      </w:r>
      <w:r w:rsidRPr="00F4175E">
        <w:rPr>
          <w:rFonts w:ascii="Times New Roman"/>
          <w:szCs w:val="21"/>
          <w:lang w:val="zh-CN"/>
        </w:rPr>
        <w:t>当前的挑战是要确定如何始终将重点放在两性平等上。全国妇女机构就是现在的政府平等事务办公室</w:t>
      </w:r>
      <w:r w:rsidRPr="00F4175E">
        <w:rPr>
          <w:rFonts w:ascii="Times New Roman"/>
          <w:szCs w:val="21"/>
        </w:rPr>
        <w:t>，</w:t>
      </w:r>
      <w:r w:rsidRPr="00F4175E">
        <w:rPr>
          <w:rFonts w:ascii="Times New Roman"/>
          <w:szCs w:val="21"/>
          <w:lang w:val="zh-CN"/>
        </w:rPr>
        <w:t>该办公室成立刚满一年</w:t>
      </w:r>
      <w:r w:rsidRPr="00F4175E">
        <w:rPr>
          <w:rFonts w:ascii="Times New Roman"/>
          <w:szCs w:val="21"/>
        </w:rPr>
        <w:t>，</w:t>
      </w:r>
      <w:r w:rsidRPr="00F4175E">
        <w:rPr>
          <w:rFonts w:ascii="Times New Roman"/>
          <w:szCs w:val="21"/>
          <w:lang w:val="zh-CN"/>
        </w:rPr>
        <w:t>向妇女和平等事务部长报告工作。该办公室不是一个方案提交单位</w:t>
      </w:r>
      <w:r w:rsidRPr="00F4175E">
        <w:rPr>
          <w:rFonts w:ascii="Times New Roman"/>
          <w:szCs w:val="21"/>
        </w:rPr>
        <w:t>，</w:t>
      </w:r>
      <w:r w:rsidRPr="00F4175E">
        <w:rPr>
          <w:rFonts w:ascii="Times New Roman"/>
          <w:szCs w:val="21"/>
          <w:lang w:val="zh-CN"/>
        </w:rPr>
        <w:t>而是一个两性平等政策科</w:t>
      </w:r>
      <w:r w:rsidRPr="00F4175E">
        <w:rPr>
          <w:rFonts w:ascii="Times New Roman"/>
          <w:szCs w:val="21"/>
        </w:rPr>
        <w:t>，</w:t>
      </w:r>
      <w:r w:rsidRPr="00F4175E">
        <w:rPr>
          <w:rFonts w:ascii="Times New Roman"/>
          <w:szCs w:val="21"/>
          <w:lang w:val="zh-CN"/>
        </w:rPr>
        <w:t>一个起推动作用的单位</w:t>
      </w:r>
      <w:r w:rsidRPr="00F4175E">
        <w:rPr>
          <w:rFonts w:ascii="Times New Roman"/>
          <w:szCs w:val="21"/>
        </w:rPr>
        <w:t>，</w:t>
      </w:r>
      <w:r w:rsidRPr="00F4175E">
        <w:rPr>
          <w:rFonts w:ascii="Times New Roman"/>
          <w:szCs w:val="21"/>
          <w:lang w:val="zh-CN"/>
        </w:rPr>
        <w:t>其角色类似于前妇女和平等股</w:t>
      </w:r>
      <w:r w:rsidRPr="00F4175E">
        <w:rPr>
          <w:rFonts w:ascii="Times New Roman"/>
          <w:szCs w:val="21"/>
        </w:rPr>
        <w:t>，</w:t>
      </w:r>
      <w:r w:rsidRPr="00F4175E">
        <w:rPr>
          <w:rFonts w:ascii="Times New Roman"/>
          <w:szCs w:val="21"/>
          <w:lang w:val="zh-CN"/>
        </w:rPr>
        <w:t>专门处理各种具体问题</w:t>
      </w:r>
      <w:r w:rsidRPr="00F4175E">
        <w:rPr>
          <w:rFonts w:ascii="Times New Roman"/>
          <w:szCs w:val="21"/>
        </w:rPr>
        <w:t>，</w:t>
      </w:r>
      <w:r w:rsidRPr="00F4175E">
        <w:rPr>
          <w:rFonts w:ascii="Times New Roman"/>
          <w:szCs w:val="21"/>
          <w:lang w:val="zh-CN"/>
        </w:rPr>
        <w:t>以支持两位部长的工作。经过政府内部的广泛磋商</w:t>
      </w:r>
      <w:r w:rsidRPr="00F4175E">
        <w:rPr>
          <w:rFonts w:ascii="Times New Roman"/>
          <w:szCs w:val="21"/>
        </w:rPr>
        <w:t>，</w:t>
      </w:r>
      <w:r w:rsidRPr="00F4175E">
        <w:rPr>
          <w:rFonts w:ascii="Times New Roman"/>
          <w:szCs w:val="21"/>
          <w:lang w:val="zh-CN"/>
        </w:rPr>
        <w:t>他们选择了三个特别重点领域</w:t>
      </w:r>
      <w:r w:rsidRPr="00F4175E">
        <w:rPr>
          <w:rFonts w:ascii="Times New Roman"/>
          <w:szCs w:val="21"/>
        </w:rPr>
        <w:t>：</w:t>
      </w:r>
      <w:r w:rsidRPr="00F4175E">
        <w:rPr>
          <w:rFonts w:ascii="Times New Roman"/>
          <w:szCs w:val="21"/>
          <w:lang w:val="zh-CN"/>
        </w:rPr>
        <w:t>支助家庭、暴力侵害妇女行为和妇女实施的暴力行为</w:t>
      </w:r>
      <w:r w:rsidRPr="00F4175E">
        <w:rPr>
          <w:rFonts w:ascii="Times New Roman"/>
          <w:szCs w:val="21"/>
        </w:rPr>
        <w:t>，</w:t>
      </w:r>
      <w:r w:rsidRPr="00F4175E">
        <w:rPr>
          <w:rFonts w:ascii="Times New Roman"/>
          <w:szCs w:val="21"/>
          <w:lang w:val="zh-CN"/>
        </w:rPr>
        <w:t>以及增强黑人和少数民族妇女的能力。该办公室将领导针对委员会结论性意见的规划行动。此外</w:t>
      </w:r>
      <w:r w:rsidRPr="00F4175E">
        <w:rPr>
          <w:rFonts w:ascii="Times New Roman"/>
          <w:szCs w:val="21"/>
        </w:rPr>
        <w:t>，</w:t>
      </w:r>
      <w:r w:rsidRPr="00F4175E">
        <w:rPr>
          <w:rFonts w:ascii="Times New Roman"/>
          <w:szCs w:val="21"/>
          <w:lang w:val="zh-CN"/>
        </w:rPr>
        <w:t>苏格兰、威尔士和北爱尔兰都在其自己的行政机构内借鉴了英格兰的组织结构。</w:t>
      </w:r>
    </w:p>
    <w:p w:rsidR="00A76115" w:rsidRPr="00F4175E" w:rsidRDefault="00A76115" w:rsidP="00640F2F">
      <w:pPr>
        <w:pStyle w:val="DualTxt"/>
        <w:spacing w:line="350" w:lineRule="exact"/>
        <w:rPr>
          <w:rFonts w:ascii="Times New Roman"/>
          <w:szCs w:val="21"/>
        </w:rPr>
      </w:pPr>
      <w:r w:rsidRPr="00F4175E">
        <w:rPr>
          <w:rFonts w:ascii="Times New Roman"/>
          <w:szCs w:val="21"/>
        </w:rPr>
        <w:t>38.</w:t>
      </w:r>
      <w:r w:rsidRPr="00F4175E">
        <w:rPr>
          <w:rFonts w:ascii="Times New Roman"/>
          <w:szCs w:val="21"/>
        </w:rPr>
        <w:tab/>
      </w:r>
      <w:r w:rsidRPr="00F4175E">
        <w:rPr>
          <w:rFonts w:ascii="SimHei" w:eastAsia="SimHei"/>
          <w:color w:val="FF0000"/>
          <w:szCs w:val="21"/>
          <w:lang w:val="zh-CN"/>
        </w:rPr>
        <w:t>Strachan女士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代表苏格兰发言。她说，自权力下放以来，所有平等问题均已属苏格兰政府平等股。此外，苏格兰议会设有一个平等机会委员会，审议各方面的平等问题。平等股有一个专门负责社会性别问题和主流化问题的小组，另设有一个负责暴力侵害妇女行为问题的小组。苏格兰认为始终关注性别问题是非常重要的，但同时也认为有必要将该问题委托给平等股。由于妇女经常受到多重歧视，而平等股则涵盖了歧视各方面更广泛的内容，可研究不同类型歧视之间的相互关系。</w:t>
      </w:r>
    </w:p>
    <w:p w:rsidR="00A76115" w:rsidRPr="00F4175E" w:rsidRDefault="00A76115" w:rsidP="00640F2F">
      <w:pPr>
        <w:pStyle w:val="DualTxt"/>
        <w:spacing w:line="350" w:lineRule="exact"/>
        <w:rPr>
          <w:rFonts w:ascii="Times New Roman"/>
          <w:szCs w:val="21"/>
        </w:rPr>
      </w:pPr>
      <w:r w:rsidRPr="00F4175E">
        <w:rPr>
          <w:rFonts w:ascii="Times New Roman"/>
          <w:szCs w:val="21"/>
        </w:rPr>
        <w:t>39.</w:t>
      </w:r>
      <w:r w:rsidRPr="00F4175E">
        <w:rPr>
          <w:rFonts w:ascii="Times New Roman"/>
          <w:szCs w:val="21"/>
        </w:rPr>
        <w:tab/>
      </w:r>
      <w:r w:rsidRPr="00F4175E">
        <w:rPr>
          <w:rFonts w:ascii="SimHei" w:eastAsia="SimHei"/>
          <w:color w:val="FF0000"/>
          <w:szCs w:val="21"/>
          <w:lang w:val="zh-CN"/>
        </w:rPr>
        <w:t>Sung女士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代表北爱尔兰发言。她说，北爱尔兰政府正在开展学习活动，了解有关促进机会平等的《</w:t>
      </w:r>
      <w:r w:rsidRPr="00F4175E">
        <w:rPr>
          <w:rFonts w:ascii="Times New Roman"/>
          <w:szCs w:val="21"/>
          <w:lang w:val="zh-CN"/>
        </w:rPr>
        <w:t>1998</w:t>
      </w:r>
      <w:r w:rsidRPr="00F4175E">
        <w:rPr>
          <w:rFonts w:ascii="Times New Roman"/>
          <w:szCs w:val="21"/>
          <w:lang w:val="zh-CN"/>
        </w:rPr>
        <w:t>年北爱尔兰法案》第</w:t>
      </w:r>
      <w:r w:rsidRPr="00F4175E">
        <w:rPr>
          <w:rFonts w:ascii="Times New Roman"/>
          <w:szCs w:val="21"/>
          <w:lang w:val="zh-CN"/>
        </w:rPr>
        <w:t>75</w:t>
      </w:r>
      <w:r w:rsidRPr="00F4175E">
        <w:rPr>
          <w:rFonts w:ascii="Times New Roman"/>
          <w:szCs w:val="21"/>
          <w:lang w:val="zh-CN"/>
        </w:rPr>
        <w:t>条的执行情况。</w:t>
      </w:r>
      <w:r w:rsidRPr="00F4175E">
        <w:rPr>
          <w:rFonts w:ascii="Times New Roman"/>
          <w:szCs w:val="21"/>
          <w:lang w:val="zh-CN"/>
        </w:rPr>
        <w:t>2006</w:t>
      </w:r>
      <w:r w:rsidRPr="00F4175E">
        <w:rPr>
          <w:rFonts w:ascii="Times New Roman"/>
          <w:szCs w:val="21"/>
          <w:lang w:val="zh-CN"/>
        </w:rPr>
        <w:t>年，北爱尔兰平等委员会已评估过第</w:t>
      </w:r>
      <w:r w:rsidRPr="00F4175E">
        <w:rPr>
          <w:rFonts w:ascii="Times New Roman"/>
          <w:szCs w:val="21"/>
          <w:lang w:val="zh-CN"/>
        </w:rPr>
        <w:t>75</w:t>
      </w:r>
      <w:r w:rsidRPr="00F4175E">
        <w:rPr>
          <w:rFonts w:ascii="Times New Roman"/>
          <w:szCs w:val="21"/>
          <w:lang w:val="zh-CN"/>
        </w:rPr>
        <w:t>条的效果，并得出结论说，它已大大改变了政策的制订方法，完善了促成包容性政策制订过程的磋商机制。但是，评价已强调指出，立法还没有产生预期的影响和结果，这方面还需要进一步的工作。委员会还报告说，平等计划仍然是实施以行动为导向的平等方法的最好途径。</w:t>
      </w:r>
      <w:r w:rsidRPr="00F4175E">
        <w:rPr>
          <w:rFonts w:ascii="Times New Roman"/>
          <w:szCs w:val="21"/>
          <w:lang w:val="zh-CN"/>
        </w:rPr>
        <w:t xml:space="preserve"> </w:t>
      </w:r>
    </w:p>
    <w:p w:rsidR="00A76115" w:rsidRPr="00F4175E" w:rsidRDefault="00A76115" w:rsidP="00A76115">
      <w:pPr>
        <w:pStyle w:val="DualTxt"/>
        <w:spacing w:line="340" w:lineRule="exact"/>
        <w:rPr>
          <w:rFonts w:ascii="Times New Roman"/>
          <w:szCs w:val="21"/>
        </w:rPr>
      </w:pPr>
      <w:r w:rsidRPr="00F4175E">
        <w:rPr>
          <w:rFonts w:ascii="Times New Roman"/>
          <w:szCs w:val="21"/>
        </w:rPr>
        <w:t>40.</w:t>
      </w:r>
      <w:r w:rsidRPr="00F4175E">
        <w:rPr>
          <w:rFonts w:ascii="Times New Roman"/>
          <w:szCs w:val="21"/>
        </w:rPr>
        <w:tab/>
      </w:r>
      <w:r w:rsidRPr="00F4175E">
        <w:rPr>
          <w:rFonts w:ascii="Times New Roman"/>
          <w:szCs w:val="21"/>
          <w:lang w:val="zh-CN"/>
        </w:rPr>
        <w:t>政府方案已纳入了两性平等战略</w:t>
      </w:r>
      <w:r w:rsidRPr="00F4175E">
        <w:rPr>
          <w:rFonts w:ascii="Times New Roman"/>
          <w:szCs w:val="21"/>
        </w:rPr>
        <w:t>，</w:t>
      </w:r>
      <w:r w:rsidRPr="00F4175E">
        <w:rPr>
          <w:rFonts w:ascii="Times New Roman"/>
          <w:szCs w:val="21"/>
          <w:lang w:val="zh-CN"/>
        </w:rPr>
        <w:t>所有部长均已批准了北爱尔兰代表提交给委员会的情况介绍。现已有一些针对平等和性别的定期培训方案</w:t>
      </w:r>
      <w:r w:rsidRPr="00F4175E">
        <w:rPr>
          <w:rFonts w:ascii="Times New Roman"/>
          <w:szCs w:val="21"/>
        </w:rPr>
        <w:t>；</w:t>
      </w:r>
      <w:r w:rsidRPr="00F4175E">
        <w:rPr>
          <w:rFonts w:ascii="Times New Roman"/>
          <w:szCs w:val="21"/>
          <w:lang w:val="zh-CN"/>
        </w:rPr>
        <w:t>不过</w:t>
      </w:r>
      <w:r w:rsidRPr="00F4175E">
        <w:rPr>
          <w:rFonts w:ascii="Times New Roman"/>
          <w:szCs w:val="21"/>
        </w:rPr>
        <w:t>，</w:t>
      </w:r>
      <w:r w:rsidRPr="00F4175E">
        <w:rPr>
          <w:rFonts w:ascii="Times New Roman"/>
          <w:szCs w:val="21"/>
          <w:lang w:val="zh-CN"/>
        </w:rPr>
        <w:t>无性别差别的语言问题还需要通过培训加以解决。所有政府部门都有发挥顾问作用的平等协调员</w:t>
      </w:r>
      <w:r w:rsidRPr="00F4175E">
        <w:rPr>
          <w:rFonts w:ascii="Times New Roman"/>
          <w:szCs w:val="21"/>
        </w:rPr>
        <w:t>，</w:t>
      </w:r>
      <w:r w:rsidRPr="00F4175E">
        <w:rPr>
          <w:rFonts w:ascii="Times New Roman"/>
          <w:szCs w:val="21"/>
          <w:lang w:val="zh-CN"/>
        </w:rPr>
        <w:t>各部门均须制订为期三年的两性平等行动计划</w:t>
      </w:r>
      <w:r w:rsidRPr="00F4175E">
        <w:rPr>
          <w:rFonts w:ascii="Times New Roman"/>
          <w:szCs w:val="21"/>
        </w:rPr>
        <w:t>，</w:t>
      </w:r>
      <w:r w:rsidRPr="00F4175E">
        <w:rPr>
          <w:rFonts w:ascii="Times New Roman"/>
          <w:szCs w:val="21"/>
          <w:lang w:val="zh-CN"/>
        </w:rPr>
        <w:t>该计划将接受中期审查。</w:t>
      </w:r>
    </w:p>
    <w:p w:rsidR="00A76115" w:rsidRPr="00F4175E" w:rsidRDefault="00A76115" w:rsidP="00A76115">
      <w:pPr>
        <w:pStyle w:val="DualTxt"/>
        <w:spacing w:line="340" w:lineRule="exact"/>
        <w:rPr>
          <w:rFonts w:ascii="Times New Roman"/>
          <w:szCs w:val="21"/>
        </w:rPr>
      </w:pPr>
      <w:r w:rsidRPr="00F4175E">
        <w:rPr>
          <w:rFonts w:ascii="Times New Roman"/>
          <w:szCs w:val="21"/>
        </w:rPr>
        <w:t>41.</w:t>
      </w:r>
      <w:r w:rsidRPr="00F4175E">
        <w:rPr>
          <w:rFonts w:ascii="Times New Roman"/>
          <w:szCs w:val="21"/>
        </w:rPr>
        <w:tab/>
      </w:r>
      <w:r w:rsidRPr="00F4175E">
        <w:rPr>
          <w:rFonts w:ascii="SimHei" w:eastAsia="SimHei"/>
          <w:color w:val="FF0000"/>
          <w:szCs w:val="21"/>
          <w:lang w:val="zh-CN"/>
        </w:rPr>
        <w:t>Manson女士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威尔士议会政府有一名平等和人权部长</w:t>
      </w:r>
      <w:r w:rsidRPr="00F4175E">
        <w:rPr>
          <w:rFonts w:ascii="Times New Roman"/>
          <w:szCs w:val="21"/>
        </w:rPr>
        <w:t>，</w:t>
      </w:r>
      <w:r w:rsidRPr="00F4175E">
        <w:rPr>
          <w:rFonts w:ascii="Times New Roman"/>
          <w:szCs w:val="21"/>
          <w:lang w:val="zh-CN"/>
        </w:rPr>
        <w:t>以及一个有关这些问题的中央单位</w:t>
      </w:r>
      <w:r w:rsidRPr="00F4175E">
        <w:rPr>
          <w:rFonts w:ascii="Times New Roman"/>
          <w:szCs w:val="21"/>
        </w:rPr>
        <w:t>，</w:t>
      </w:r>
      <w:r w:rsidRPr="00F4175E">
        <w:rPr>
          <w:rFonts w:ascii="Times New Roman"/>
          <w:szCs w:val="21"/>
          <w:lang w:val="zh-CN"/>
        </w:rPr>
        <w:t>即平等和人权委员会。该委员会设有一个负责社会性别问题的小组。议会还有一个研究社会性别问题的平等机会委员会。对于政策制订和社会性别问题</w:t>
      </w:r>
      <w:r w:rsidRPr="00F4175E">
        <w:rPr>
          <w:rFonts w:ascii="Times New Roman"/>
          <w:szCs w:val="21"/>
        </w:rPr>
        <w:t>，</w:t>
      </w:r>
      <w:r w:rsidRPr="00F4175E">
        <w:rPr>
          <w:rFonts w:ascii="Times New Roman"/>
          <w:szCs w:val="21"/>
          <w:lang w:val="zh-CN"/>
        </w:rPr>
        <w:t>《</w:t>
      </w:r>
      <w:r w:rsidRPr="00F4175E">
        <w:rPr>
          <w:rFonts w:ascii="Times New Roman"/>
          <w:szCs w:val="21"/>
        </w:rPr>
        <w:t>2006</w:t>
      </w:r>
      <w:r w:rsidRPr="00F4175E">
        <w:rPr>
          <w:rFonts w:ascii="Times New Roman"/>
          <w:szCs w:val="21"/>
          <w:lang w:val="zh-CN"/>
        </w:rPr>
        <w:t>年威尔士政府法》有一项颇为独特的条款</w:t>
      </w:r>
      <w:r w:rsidRPr="00F4175E">
        <w:rPr>
          <w:rFonts w:ascii="Times New Roman"/>
          <w:szCs w:val="21"/>
        </w:rPr>
        <w:t>，</w:t>
      </w:r>
      <w:r w:rsidRPr="00F4175E">
        <w:rPr>
          <w:rFonts w:ascii="Times New Roman"/>
          <w:szCs w:val="21"/>
          <w:lang w:val="zh-CN"/>
        </w:rPr>
        <w:t>规定应该实现机会平等</w:t>
      </w:r>
      <w:r w:rsidRPr="00F4175E">
        <w:rPr>
          <w:rFonts w:ascii="Times New Roman"/>
          <w:szCs w:val="21"/>
        </w:rPr>
        <w:t>，</w:t>
      </w:r>
      <w:r w:rsidRPr="00F4175E">
        <w:rPr>
          <w:rFonts w:ascii="Times New Roman"/>
          <w:szCs w:val="21"/>
          <w:lang w:val="zh-CN"/>
        </w:rPr>
        <w:t>特别是在性别、种族和残疾方面。</w:t>
      </w:r>
    </w:p>
    <w:p w:rsidR="00A76115" w:rsidRPr="00F4175E" w:rsidRDefault="00A76115" w:rsidP="00640F2F">
      <w:pPr>
        <w:pStyle w:val="DualTxt"/>
        <w:spacing w:line="334" w:lineRule="exact"/>
        <w:rPr>
          <w:rFonts w:ascii="Times New Roman"/>
          <w:szCs w:val="21"/>
        </w:rPr>
      </w:pPr>
      <w:r w:rsidRPr="00F4175E">
        <w:rPr>
          <w:rFonts w:ascii="Times New Roman"/>
          <w:szCs w:val="21"/>
        </w:rPr>
        <w:t>42.</w:t>
      </w:r>
      <w:r w:rsidRPr="00F4175E">
        <w:rPr>
          <w:rFonts w:ascii="Times New Roman"/>
          <w:szCs w:val="21"/>
        </w:rPr>
        <w:tab/>
      </w:r>
      <w:r w:rsidRPr="00F4175E">
        <w:rPr>
          <w:rFonts w:ascii="SimHei" w:eastAsia="SimHei"/>
          <w:color w:val="FF0000"/>
          <w:szCs w:val="21"/>
          <w:lang w:val="zh-CN"/>
        </w:rPr>
        <w:t>Shersby女士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平等和人权委员会有义务强制遵守两性平等义务</w:t>
      </w:r>
      <w:r w:rsidRPr="00F4175E">
        <w:rPr>
          <w:rFonts w:ascii="Times New Roman"/>
          <w:szCs w:val="21"/>
        </w:rPr>
        <w:t>，</w:t>
      </w:r>
      <w:r w:rsidRPr="00F4175E">
        <w:rPr>
          <w:rFonts w:ascii="Times New Roman"/>
          <w:szCs w:val="21"/>
          <w:lang w:val="zh-CN"/>
        </w:rPr>
        <w:t>并评估公共部门制订的三年计划</w:t>
      </w:r>
      <w:r w:rsidRPr="00F4175E">
        <w:rPr>
          <w:rFonts w:ascii="Times New Roman"/>
          <w:szCs w:val="21"/>
        </w:rPr>
        <w:t>，</w:t>
      </w:r>
      <w:r w:rsidRPr="00F4175E">
        <w:rPr>
          <w:rFonts w:ascii="Times New Roman"/>
          <w:szCs w:val="21"/>
          <w:lang w:val="zh-CN"/>
        </w:rPr>
        <w:t>包括其自己的计划。它将针对那些不遵守义务的人采取行动。委员会成员具有社会性别问题方面的大量专业知识。在其制定的第一批项目中</w:t>
      </w:r>
      <w:r w:rsidRPr="00F4175E">
        <w:rPr>
          <w:rFonts w:ascii="Times New Roman"/>
          <w:szCs w:val="21"/>
        </w:rPr>
        <w:t>，</w:t>
      </w:r>
      <w:r w:rsidRPr="00F4175E">
        <w:rPr>
          <w:rFonts w:ascii="Times New Roman"/>
          <w:szCs w:val="21"/>
          <w:lang w:val="zh-CN"/>
        </w:rPr>
        <w:t>有一个涉及暴力侵害妇女行为问题</w:t>
      </w:r>
      <w:r w:rsidRPr="00F4175E">
        <w:rPr>
          <w:rFonts w:ascii="Times New Roman"/>
          <w:szCs w:val="21"/>
        </w:rPr>
        <w:t>；</w:t>
      </w:r>
      <w:r w:rsidRPr="00F4175E">
        <w:rPr>
          <w:rFonts w:ascii="Times New Roman"/>
          <w:szCs w:val="21"/>
          <w:lang w:val="zh-CN"/>
        </w:rPr>
        <w:t>因此</w:t>
      </w:r>
      <w:r w:rsidRPr="00F4175E">
        <w:rPr>
          <w:rFonts w:ascii="Times New Roman"/>
          <w:szCs w:val="21"/>
        </w:rPr>
        <w:t>，</w:t>
      </w:r>
      <w:r w:rsidRPr="00F4175E">
        <w:rPr>
          <w:rFonts w:ascii="Times New Roman"/>
          <w:szCs w:val="21"/>
          <w:lang w:val="zh-CN"/>
        </w:rPr>
        <w:t>显然其性别方面的工作已取得了进展。</w:t>
      </w:r>
    </w:p>
    <w:p w:rsidR="00A76115" w:rsidRPr="00F4175E" w:rsidRDefault="00A76115" w:rsidP="00640F2F">
      <w:pPr>
        <w:pStyle w:val="DualTxt"/>
        <w:spacing w:line="334" w:lineRule="exact"/>
        <w:rPr>
          <w:rFonts w:ascii="Times New Roman"/>
          <w:szCs w:val="21"/>
        </w:rPr>
      </w:pPr>
      <w:r w:rsidRPr="00F4175E">
        <w:rPr>
          <w:rFonts w:ascii="Times New Roman"/>
          <w:szCs w:val="21"/>
        </w:rPr>
        <w:t>43.</w:t>
      </w:r>
      <w:r w:rsidRPr="00F4175E">
        <w:rPr>
          <w:rFonts w:ascii="Times New Roman"/>
          <w:szCs w:val="21"/>
        </w:rPr>
        <w:tab/>
        <w:t>2007</w:t>
      </w:r>
      <w:r w:rsidRPr="00F4175E">
        <w:rPr>
          <w:rFonts w:ascii="Times New Roman"/>
          <w:szCs w:val="21"/>
          <w:lang w:val="zh-CN"/>
        </w:rPr>
        <w:t>年引入了两性平等义务</w:t>
      </w:r>
      <w:r w:rsidRPr="00F4175E">
        <w:rPr>
          <w:rFonts w:ascii="Times New Roman"/>
          <w:szCs w:val="21"/>
        </w:rPr>
        <w:t>，</w:t>
      </w:r>
      <w:r w:rsidRPr="00F4175E">
        <w:rPr>
          <w:rFonts w:ascii="Times New Roman"/>
          <w:szCs w:val="21"/>
          <w:lang w:val="zh-CN"/>
        </w:rPr>
        <w:t>要求各公共机构消除非法歧视和骚扰</w:t>
      </w:r>
      <w:r w:rsidRPr="00F4175E">
        <w:rPr>
          <w:rFonts w:ascii="Times New Roman"/>
          <w:szCs w:val="21"/>
        </w:rPr>
        <w:t>，</w:t>
      </w:r>
      <w:r w:rsidRPr="00F4175E">
        <w:rPr>
          <w:rFonts w:ascii="Times New Roman"/>
          <w:szCs w:val="21"/>
          <w:lang w:val="zh-CN"/>
        </w:rPr>
        <w:t>促进男女机会平等。此义务适用于所有公共机构</w:t>
      </w:r>
      <w:r w:rsidRPr="00F4175E">
        <w:rPr>
          <w:rFonts w:ascii="Times New Roman"/>
          <w:szCs w:val="21"/>
        </w:rPr>
        <w:t>，</w:t>
      </w:r>
      <w:r w:rsidRPr="00F4175E">
        <w:rPr>
          <w:rFonts w:ascii="Times New Roman"/>
          <w:szCs w:val="21"/>
          <w:lang w:val="zh-CN"/>
        </w:rPr>
        <w:t>但得到法律特别豁免的除外</w:t>
      </w:r>
      <w:r w:rsidRPr="00F4175E">
        <w:rPr>
          <w:rFonts w:ascii="Times New Roman"/>
          <w:szCs w:val="21"/>
        </w:rPr>
        <w:t>；</w:t>
      </w:r>
      <w:r w:rsidRPr="00F4175E">
        <w:rPr>
          <w:rFonts w:ascii="Times New Roman"/>
          <w:szCs w:val="21"/>
          <w:lang w:val="zh-CN"/>
        </w:rPr>
        <w:t>这种豁免涉及司法独立、国家安全和议会的宪法地位。在教育领域</w:t>
      </w:r>
      <w:r w:rsidRPr="00F4175E">
        <w:rPr>
          <w:rFonts w:ascii="Times New Roman"/>
          <w:szCs w:val="21"/>
        </w:rPr>
        <w:t>，</w:t>
      </w:r>
      <w:r w:rsidRPr="00F4175E">
        <w:rPr>
          <w:rFonts w:ascii="Times New Roman"/>
          <w:szCs w:val="21"/>
          <w:lang w:val="zh-CN"/>
        </w:rPr>
        <w:t>两性平等义务延伸到了学校一级</w:t>
      </w:r>
      <w:r w:rsidRPr="00F4175E">
        <w:rPr>
          <w:rFonts w:ascii="Times New Roman"/>
          <w:szCs w:val="21"/>
        </w:rPr>
        <w:t>，</w:t>
      </w:r>
      <w:r w:rsidRPr="00F4175E">
        <w:rPr>
          <w:rFonts w:ascii="Times New Roman"/>
          <w:szCs w:val="21"/>
          <w:lang w:val="zh-CN"/>
        </w:rPr>
        <w:t>平等机会委员会已为各教育机构起草了具体的指导方针。两性平等事务办公室将在拟订新的平等法案过程中评估三年计划的初步实施是否对两性平等产生影响。平等和人权委员会将监测第一期的有关报告。</w:t>
      </w:r>
      <w:r w:rsidRPr="00F4175E">
        <w:rPr>
          <w:rFonts w:ascii="Times New Roman"/>
          <w:szCs w:val="21"/>
        </w:rPr>
        <w:t xml:space="preserve"> </w:t>
      </w:r>
    </w:p>
    <w:p w:rsidR="00A76115" w:rsidRPr="00F4175E" w:rsidRDefault="00A76115" w:rsidP="00640F2F">
      <w:pPr>
        <w:pStyle w:val="H4"/>
        <w:tabs>
          <w:tab w:val="right" w:pos="360"/>
          <w:tab w:val="left" w:pos="475"/>
          <w:tab w:val="left" w:pos="965"/>
          <w:tab w:val="left" w:pos="1440"/>
          <w:tab w:val="left" w:pos="1915"/>
          <w:tab w:val="left" w:pos="2405"/>
          <w:tab w:val="left" w:pos="2880"/>
          <w:tab w:val="left" w:pos="3355"/>
        </w:tabs>
        <w:spacing w:after="140" w:line="334" w:lineRule="exact"/>
        <w:ind w:left="475" w:hanging="475"/>
        <w:rPr>
          <w:rFonts w:ascii="Times New Roman"/>
          <w:szCs w:val="21"/>
        </w:rPr>
      </w:pPr>
      <w:r w:rsidRPr="00F4175E">
        <w:rPr>
          <w:rFonts w:ascii="Times New Roman"/>
          <w:lang w:val="zh-CN"/>
        </w:rPr>
        <w:t>第</w:t>
      </w:r>
      <w:r w:rsidRPr="00F4175E">
        <w:rPr>
          <w:rFonts w:ascii="Times New Roman"/>
        </w:rPr>
        <w:t>5</w:t>
      </w:r>
      <w:r w:rsidRPr="00F4175E">
        <w:rPr>
          <w:rFonts w:ascii="Times New Roman"/>
          <w:lang w:val="zh-CN"/>
        </w:rPr>
        <w:t>条和第</w:t>
      </w:r>
      <w:r w:rsidRPr="00F4175E">
        <w:rPr>
          <w:rFonts w:ascii="Times New Roman"/>
        </w:rPr>
        <w:t>6</w:t>
      </w:r>
      <w:r w:rsidRPr="00F4175E">
        <w:rPr>
          <w:rFonts w:ascii="Times New Roman"/>
          <w:lang w:val="zh-CN"/>
        </w:rPr>
        <w:t>条</w:t>
      </w:r>
    </w:p>
    <w:p w:rsidR="00A76115" w:rsidRPr="00F4175E" w:rsidRDefault="00A76115" w:rsidP="00640F2F">
      <w:pPr>
        <w:pStyle w:val="DualTxt"/>
        <w:spacing w:line="334" w:lineRule="exact"/>
        <w:rPr>
          <w:rFonts w:ascii="Times New Roman"/>
          <w:szCs w:val="21"/>
        </w:rPr>
      </w:pPr>
      <w:r w:rsidRPr="00F4175E">
        <w:rPr>
          <w:rFonts w:ascii="Times New Roman"/>
          <w:szCs w:val="21"/>
        </w:rPr>
        <w:t>44.</w:t>
      </w:r>
      <w:r w:rsidRPr="00F4175E">
        <w:rPr>
          <w:rFonts w:ascii="Times New Roman"/>
          <w:szCs w:val="21"/>
        </w:rPr>
        <w:tab/>
      </w:r>
      <w:r w:rsidRPr="00F4175E">
        <w:rPr>
          <w:rFonts w:ascii="SimHei" w:eastAsia="SimHei"/>
          <w:color w:val="FF0000"/>
          <w:szCs w:val="21"/>
          <w:lang w:val="zh-CN"/>
        </w:rPr>
        <w:t>Gabr女士</w:t>
      </w:r>
      <w:r w:rsidRPr="00F4175E">
        <w:rPr>
          <w:rFonts w:ascii="Times New Roman"/>
          <w:szCs w:val="21"/>
          <w:lang w:val="zh-CN"/>
        </w:rPr>
        <w:t>在谈到定型观念问题时说</w:t>
      </w:r>
      <w:r w:rsidRPr="00F4175E">
        <w:rPr>
          <w:rFonts w:ascii="Times New Roman"/>
          <w:szCs w:val="21"/>
        </w:rPr>
        <w:t>，</w:t>
      </w:r>
      <w:r w:rsidRPr="00F4175E">
        <w:rPr>
          <w:rFonts w:ascii="Times New Roman"/>
          <w:szCs w:val="21"/>
          <w:lang w:val="zh-CN"/>
        </w:rPr>
        <w:t>据报告称</w:t>
      </w:r>
      <w:r w:rsidRPr="00F4175E">
        <w:rPr>
          <w:rFonts w:ascii="Times New Roman"/>
          <w:szCs w:val="21"/>
        </w:rPr>
        <w:t>，</w:t>
      </w:r>
      <w:r w:rsidRPr="00F4175E">
        <w:rPr>
          <w:rFonts w:ascii="Times New Roman"/>
          <w:szCs w:val="21"/>
          <w:lang w:val="zh-CN"/>
        </w:rPr>
        <w:t>已对课程进行了审查</w:t>
      </w:r>
      <w:r w:rsidRPr="00F4175E">
        <w:rPr>
          <w:rFonts w:ascii="Times New Roman"/>
          <w:szCs w:val="21"/>
        </w:rPr>
        <w:t>，</w:t>
      </w:r>
      <w:r w:rsidRPr="00F4175E">
        <w:rPr>
          <w:rFonts w:ascii="Times New Roman"/>
          <w:szCs w:val="21"/>
          <w:lang w:val="zh-CN"/>
        </w:rPr>
        <w:t>特别是针对</w:t>
      </w:r>
      <w:r w:rsidRPr="00F4175E">
        <w:rPr>
          <w:rFonts w:ascii="Times New Roman"/>
          <w:szCs w:val="21"/>
        </w:rPr>
        <w:t>16</w:t>
      </w:r>
      <w:r w:rsidRPr="00F4175E">
        <w:rPr>
          <w:rFonts w:ascii="Times New Roman"/>
          <w:szCs w:val="21"/>
          <w:lang w:val="zh-CN"/>
        </w:rPr>
        <w:t>至</w:t>
      </w:r>
      <w:r w:rsidRPr="00F4175E">
        <w:rPr>
          <w:rFonts w:ascii="Times New Roman"/>
          <w:szCs w:val="21"/>
        </w:rPr>
        <w:t>18</w:t>
      </w:r>
      <w:r w:rsidRPr="00F4175E">
        <w:rPr>
          <w:rFonts w:ascii="Times New Roman"/>
          <w:szCs w:val="21"/>
          <w:lang w:val="zh-CN"/>
        </w:rPr>
        <w:t>岁青少年的课程。同时</w:t>
      </w:r>
      <w:r w:rsidRPr="00F4175E">
        <w:rPr>
          <w:rFonts w:ascii="Times New Roman"/>
          <w:szCs w:val="21"/>
        </w:rPr>
        <w:t>，</w:t>
      </w:r>
      <w:r w:rsidRPr="00F4175E">
        <w:rPr>
          <w:rFonts w:ascii="Times New Roman"/>
          <w:szCs w:val="21"/>
          <w:lang w:val="zh-CN"/>
        </w:rPr>
        <w:t>已采取了一些措施</w:t>
      </w:r>
      <w:r w:rsidRPr="00F4175E">
        <w:rPr>
          <w:rFonts w:ascii="Times New Roman"/>
          <w:szCs w:val="21"/>
        </w:rPr>
        <w:t>，</w:t>
      </w:r>
      <w:r w:rsidRPr="00F4175E">
        <w:rPr>
          <w:rFonts w:ascii="Times New Roman"/>
          <w:szCs w:val="21"/>
          <w:lang w:val="zh-CN"/>
        </w:rPr>
        <w:t>把文化和宗教多样性融入社会</w:t>
      </w:r>
      <w:r w:rsidRPr="00F4175E">
        <w:rPr>
          <w:rFonts w:ascii="Times New Roman"/>
          <w:szCs w:val="21"/>
        </w:rPr>
        <w:t>，</w:t>
      </w:r>
      <w:r w:rsidRPr="00F4175E">
        <w:rPr>
          <w:rFonts w:ascii="Times New Roman"/>
          <w:szCs w:val="21"/>
          <w:lang w:val="zh-CN"/>
        </w:rPr>
        <w:t>但由于对妇女仍有陈规定型观念</w:t>
      </w:r>
      <w:r w:rsidRPr="00F4175E">
        <w:rPr>
          <w:rFonts w:ascii="Times New Roman"/>
          <w:szCs w:val="21"/>
        </w:rPr>
        <w:t>，</w:t>
      </w:r>
      <w:r w:rsidRPr="00F4175E">
        <w:rPr>
          <w:rFonts w:ascii="Times New Roman"/>
          <w:szCs w:val="21"/>
          <w:lang w:val="zh-CN"/>
        </w:rPr>
        <w:t>尤其是在广告和媒体上</w:t>
      </w:r>
      <w:r w:rsidRPr="00F4175E">
        <w:rPr>
          <w:rFonts w:ascii="Times New Roman"/>
          <w:szCs w:val="21"/>
        </w:rPr>
        <w:t>，</w:t>
      </w:r>
      <w:r w:rsidRPr="00F4175E">
        <w:rPr>
          <w:rFonts w:ascii="Times New Roman"/>
          <w:szCs w:val="21"/>
          <w:lang w:val="zh-CN"/>
        </w:rPr>
        <w:t>因此</w:t>
      </w:r>
      <w:r w:rsidRPr="00F4175E">
        <w:rPr>
          <w:rFonts w:ascii="Times New Roman"/>
          <w:szCs w:val="21"/>
        </w:rPr>
        <w:t>，</w:t>
      </w:r>
      <w:r w:rsidRPr="00F4175E">
        <w:rPr>
          <w:rFonts w:ascii="Times New Roman"/>
          <w:szCs w:val="21"/>
          <w:lang w:val="zh-CN"/>
        </w:rPr>
        <w:t>这些措施还是远远不够的。了解政府在这方面的计划是很有用的。多年以来</w:t>
      </w:r>
      <w:r w:rsidRPr="00F4175E">
        <w:rPr>
          <w:rFonts w:ascii="Times New Roman"/>
          <w:szCs w:val="21"/>
        </w:rPr>
        <w:t>，</w:t>
      </w:r>
      <w:r w:rsidRPr="00F4175E">
        <w:rPr>
          <w:rFonts w:ascii="Times New Roman"/>
          <w:szCs w:val="21"/>
          <w:lang w:val="zh-CN"/>
        </w:rPr>
        <w:t>联合王国妇女的地位都很高</w:t>
      </w:r>
      <w:r w:rsidRPr="00F4175E">
        <w:rPr>
          <w:rFonts w:ascii="Times New Roman"/>
          <w:szCs w:val="21"/>
        </w:rPr>
        <w:t>，</w:t>
      </w:r>
      <w:r w:rsidRPr="00F4175E">
        <w:rPr>
          <w:rFonts w:ascii="Times New Roman"/>
          <w:szCs w:val="21"/>
          <w:lang w:val="zh-CN"/>
        </w:rPr>
        <w:t>但这不能反映整体上的平等。妇女在许多方面</w:t>
      </w:r>
      <w:r w:rsidRPr="00F4175E">
        <w:rPr>
          <w:rFonts w:ascii="Times New Roman"/>
          <w:szCs w:val="21"/>
        </w:rPr>
        <w:t>，</w:t>
      </w:r>
      <w:r w:rsidRPr="00F4175E">
        <w:rPr>
          <w:rFonts w:ascii="Times New Roman"/>
          <w:szCs w:val="21"/>
          <w:lang w:val="zh-CN"/>
        </w:rPr>
        <w:t>特别是在工资方面</w:t>
      </w:r>
      <w:r w:rsidRPr="00F4175E">
        <w:rPr>
          <w:rFonts w:ascii="Times New Roman"/>
          <w:szCs w:val="21"/>
        </w:rPr>
        <w:t>，</w:t>
      </w:r>
      <w:r w:rsidRPr="00F4175E">
        <w:rPr>
          <w:rFonts w:ascii="Times New Roman"/>
          <w:szCs w:val="21"/>
          <w:lang w:val="zh-CN"/>
        </w:rPr>
        <w:t>都被视为二等公民。了解政府在这方面的计划</w:t>
      </w:r>
      <w:r w:rsidRPr="00F4175E">
        <w:rPr>
          <w:rFonts w:ascii="Times New Roman"/>
          <w:szCs w:val="21"/>
        </w:rPr>
        <w:t>，</w:t>
      </w:r>
      <w:r w:rsidRPr="00F4175E">
        <w:rPr>
          <w:rFonts w:ascii="Times New Roman"/>
          <w:szCs w:val="21"/>
          <w:lang w:val="zh-CN"/>
        </w:rPr>
        <w:t>将很有益处。最后</w:t>
      </w:r>
      <w:r w:rsidRPr="00F4175E">
        <w:rPr>
          <w:rFonts w:ascii="Times New Roman"/>
          <w:szCs w:val="21"/>
        </w:rPr>
        <w:t>，</w:t>
      </w:r>
      <w:r w:rsidRPr="00F4175E">
        <w:rPr>
          <w:rFonts w:ascii="Times New Roman"/>
          <w:szCs w:val="21"/>
          <w:lang w:val="zh-CN"/>
        </w:rPr>
        <w:t>委员会想知道移民妇女</w:t>
      </w:r>
      <w:r w:rsidRPr="00F4175E">
        <w:rPr>
          <w:rFonts w:ascii="Times New Roman"/>
          <w:szCs w:val="21"/>
        </w:rPr>
        <w:t>，</w:t>
      </w:r>
      <w:r w:rsidRPr="00F4175E">
        <w:rPr>
          <w:rFonts w:ascii="Times New Roman"/>
          <w:szCs w:val="21"/>
          <w:lang w:val="zh-CN"/>
        </w:rPr>
        <w:t>特别是那些从穆斯林社会移民的妇女的待遇如何。</w:t>
      </w:r>
    </w:p>
    <w:p w:rsidR="00A76115" w:rsidRPr="00F4175E" w:rsidRDefault="00A76115" w:rsidP="00A76115">
      <w:pPr>
        <w:pStyle w:val="DualTxt"/>
        <w:spacing w:line="340" w:lineRule="exact"/>
        <w:rPr>
          <w:rFonts w:ascii="Times New Roman"/>
          <w:szCs w:val="21"/>
        </w:rPr>
      </w:pPr>
      <w:r w:rsidRPr="00F4175E">
        <w:rPr>
          <w:rFonts w:ascii="Times New Roman"/>
          <w:szCs w:val="21"/>
        </w:rPr>
        <w:t>45.</w:t>
      </w:r>
      <w:r w:rsidRPr="00F4175E">
        <w:rPr>
          <w:rFonts w:ascii="Times New Roman"/>
          <w:szCs w:val="21"/>
        </w:rPr>
        <w:tab/>
      </w:r>
      <w:r w:rsidRPr="00F4175E">
        <w:rPr>
          <w:rFonts w:ascii="SimHei" w:eastAsia="SimHei"/>
          <w:color w:val="FF0000"/>
          <w:szCs w:val="21"/>
          <w:lang w:val="zh-CN"/>
        </w:rPr>
        <w:t>Begum女士</w:t>
      </w:r>
      <w:r w:rsidRPr="00F4175E">
        <w:rPr>
          <w:rFonts w:ascii="Times New Roman"/>
          <w:szCs w:val="21"/>
          <w:lang w:val="zh-CN"/>
        </w:rPr>
        <w:t>说</w:t>
      </w:r>
      <w:r w:rsidRPr="00F4175E">
        <w:rPr>
          <w:rFonts w:ascii="Times New Roman"/>
          <w:szCs w:val="21"/>
        </w:rPr>
        <w:t>，</w:t>
      </w:r>
      <w:r w:rsidRPr="00F4175E">
        <w:rPr>
          <w:rFonts w:ascii="Times New Roman"/>
          <w:szCs w:val="21"/>
          <w:lang w:val="zh-CN"/>
        </w:rPr>
        <w:t>尽管有一个委员会负责打击针对暴力侵害妇女行为</w:t>
      </w:r>
      <w:r w:rsidRPr="00F4175E">
        <w:rPr>
          <w:rFonts w:ascii="Times New Roman"/>
          <w:szCs w:val="21"/>
        </w:rPr>
        <w:t>，</w:t>
      </w:r>
      <w:r w:rsidRPr="00F4175E">
        <w:rPr>
          <w:rFonts w:ascii="Times New Roman"/>
          <w:szCs w:val="21"/>
          <w:lang w:val="zh-CN"/>
        </w:rPr>
        <w:t>暴力行为却依然存在</w:t>
      </w:r>
      <w:r w:rsidRPr="00F4175E">
        <w:rPr>
          <w:rFonts w:ascii="Times New Roman"/>
          <w:szCs w:val="21"/>
        </w:rPr>
        <w:t>，</w:t>
      </w:r>
      <w:r w:rsidRPr="00F4175E">
        <w:rPr>
          <w:rFonts w:ascii="Times New Roman"/>
          <w:szCs w:val="21"/>
          <w:lang w:val="zh-CN"/>
        </w:rPr>
        <w:t>并已有了新的形式。委员会想知道</w:t>
      </w:r>
      <w:r w:rsidRPr="00F4175E">
        <w:rPr>
          <w:rFonts w:ascii="Times New Roman"/>
          <w:szCs w:val="21"/>
        </w:rPr>
        <w:t>，</w:t>
      </w:r>
      <w:r w:rsidRPr="00F4175E">
        <w:rPr>
          <w:rFonts w:ascii="Times New Roman"/>
          <w:szCs w:val="21"/>
          <w:lang w:val="zh-CN"/>
        </w:rPr>
        <w:t>政府是否已通过规定了明确时间表及预算分配的预防和消除暴力侵害妇女行为的国家战略。还应了解是否向移民妇女和少数民族妇女提供暴力受害者所享有的支助服务和法律援助。根据报告</w:t>
      </w:r>
      <w:r w:rsidRPr="00F4175E">
        <w:rPr>
          <w:rFonts w:ascii="Times New Roman"/>
          <w:szCs w:val="21"/>
        </w:rPr>
        <w:t>，</w:t>
      </w:r>
      <w:r w:rsidRPr="00F4175E">
        <w:rPr>
          <w:rFonts w:ascii="Times New Roman"/>
          <w:szCs w:val="21"/>
        </w:rPr>
        <w:t>2004</w:t>
      </w:r>
      <w:r w:rsidRPr="00F4175E">
        <w:rPr>
          <w:rFonts w:ascii="Times New Roman"/>
          <w:szCs w:val="21"/>
          <w:lang w:val="zh-CN"/>
        </w:rPr>
        <w:t>年已通过了《家庭暴力、犯罪与受害人法案》。</w:t>
      </w:r>
      <w:r w:rsidRPr="00F4175E">
        <w:rPr>
          <w:rFonts w:ascii="Times New Roman"/>
          <w:szCs w:val="21"/>
        </w:rPr>
        <w:t xml:space="preserve"> </w:t>
      </w:r>
      <w:r w:rsidRPr="00F4175E">
        <w:rPr>
          <w:rFonts w:ascii="Times New Roman"/>
          <w:szCs w:val="21"/>
          <w:lang w:val="zh-CN"/>
        </w:rPr>
        <w:t>应该了解自那时以来有多少犯罪人遭到起诉</w:t>
      </w:r>
      <w:r w:rsidRPr="00F4175E">
        <w:rPr>
          <w:rFonts w:ascii="Times New Roman"/>
          <w:szCs w:val="21"/>
        </w:rPr>
        <w:t>，</w:t>
      </w:r>
      <w:r w:rsidRPr="00F4175E">
        <w:rPr>
          <w:rFonts w:ascii="Times New Roman"/>
          <w:szCs w:val="21"/>
          <w:lang w:val="zh-CN"/>
        </w:rPr>
        <w:t>报案人次是否增加</w:t>
      </w:r>
      <w:r w:rsidRPr="00F4175E">
        <w:rPr>
          <w:rFonts w:ascii="Times New Roman"/>
          <w:szCs w:val="21"/>
        </w:rPr>
        <w:t>，</w:t>
      </w:r>
      <w:r w:rsidRPr="00F4175E">
        <w:rPr>
          <w:rFonts w:ascii="Times New Roman"/>
          <w:szCs w:val="21"/>
          <w:lang w:val="zh-CN"/>
        </w:rPr>
        <w:t>以及报案是否已对减少家庭暴力产生了积极影响。</w:t>
      </w:r>
      <w:r w:rsidRPr="00F4175E">
        <w:rPr>
          <w:rFonts w:ascii="Times New Roman"/>
          <w:szCs w:val="21"/>
        </w:rPr>
        <w:t xml:space="preserve"> </w:t>
      </w:r>
    </w:p>
    <w:p w:rsidR="00A76115" w:rsidRPr="00F4175E" w:rsidRDefault="00A76115" w:rsidP="00640F2F">
      <w:pPr>
        <w:pStyle w:val="DualTxt"/>
        <w:spacing w:line="344" w:lineRule="exact"/>
        <w:rPr>
          <w:rFonts w:ascii="Times New Roman"/>
          <w:szCs w:val="21"/>
        </w:rPr>
      </w:pPr>
      <w:r w:rsidRPr="00F4175E">
        <w:rPr>
          <w:rFonts w:ascii="Times New Roman"/>
          <w:szCs w:val="21"/>
        </w:rPr>
        <w:t>46.</w:t>
      </w:r>
      <w:r w:rsidRPr="00F4175E">
        <w:rPr>
          <w:rFonts w:ascii="Times New Roman"/>
          <w:szCs w:val="21"/>
        </w:rPr>
        <w:tab/>
      </w:r>
      <w:r w:rsidRPr="00F4175E">
        <w:rPr>
          <w:rFonts w:ascii="SimHei" w:eastAsia="SimHei"/>
          <w:color w:val="FF0000"/>
          <w:szCs w:val="21"/>
          <w:lang w:val="zh-CN"/>
        </w:rPr>
        <w:t>Pimental女士</w:t>
      </w:r>
      <w:r w:rsidRPr="00F4175E">
        <w:rPr>
          <w:rFonts w:ascii="Times New Roman"/>
          <w:szCs w:val="21"/>
          <w:lang w:val="zh-CN"/>
        </w:rPr>
        <w:t>问</w:t>
      </w:r>
      <w:r w:rsidRPr="00F4175E">
        <w:rPr>
          <w:rFonts w:ascii="Times New Roman"/>
          <w:szCs w:val="21"/>
        </w:rPr>
        <w:t>，</w:t>
      </w:r>
      <w:r w:rsidRPr="00F4175E">
        <w:rPr>
          <w:rFonts w:ascii="Times New Roman"/>
          <w:szCs w:val="21"/>
          <w:lang w:val="zh-CN"/>
        </w:rPr>
        <w:t>在整个联合王国和北爱尔兰为什么没有关于暴力侵害妇女行为的多方面统一国家政策</w:t>
      </w:r>
      <w:r w:rsidRPr="00F4175E">
        <w:rPr>
          <w:rFonts w:ascii="Times New Roman"/>
          <w:szCs w:val="21"/>
        </w:rPr>
        <w:t>，</w:t>
      </w:r>
      <w:r w:rsidRPr="00F4175E">
        <w:rPr>
          <w:rFonts w:ascii="Times New Roman"/>
          <w:szCs w:val="21"/>
          <w:lang w:val="zh-CN"/>
        </w:rPr>
        <w:t>包括法律教育和对受害者的支持。《</w:t>
      </w:r>
      <w:r w:rsidRPr="00F4175E">
        <w:rPr>
          <w:rFonts w:ascii="Times New Roman"/>
          <w:szCs w:val="21"/>
        </w:rPr>
        <w:t>2003</w:t>
      </w:r>
      <w:r w:rsidRPr="00F4175E">
        <w:rPr>
          <w:rFonts w:ascii="Times New Roman"/>
          <w:szCs w:val="21"/>
          <w:lang w:val="zh-CN"/>
        </w:rPr>
        <w:t>年禁止切割女性生殖器官法案》是值得称道的</w:t>
      </w:r>
      <w:r w:rsidRPr="00F4175E">
        <w:rPr>
          <w:rFonts w:ascii="Times New Roman"/>
          <w:szCs w:val="21"/>
        </w:rPr>
        <w:t>，</w:t>
      </w:r>
      <w:r w:rsidRPr="00F4175E">
        <w:rPr>
          <w:rFonts w:ascii="Times New Roman"/>
          <w:szCs w:val="21"/>
          <w:lang w:val="zh-CN"/>
        </w:rPr>
        <w:t>但是</w:t>
      </w:r>
      <w:r w:rsidRPr="00F4175E">
        <w:rPr>
          <w:rFonts w:ascii="Times New Roman"/>
          <w:szCs w:val="21"/>
        </w:rPr>
        <w:t>，</w:t>
      </w:r>
      <w:r w:rsidRPr="00F4175E">
        <w:rPr>
          <w:rFonts w:ascii="Times New Roman"/>
          <w:szCs w:val="21"/>
          <w:lang w:val="zh-CN"/>
        </w:rPr>
        <w:t>委员会听说切割女性生殖器官的做法仍在实行</w:t>
      </w:r>
      <w:r w:rsidRPr="00F4175E">
        <w:rPr>
          <w:rFonts w:ascii="Times New Roman"/>
          <w:szCs w:val="21"/>
        </w:rPr>
        <w:t>，</w:t>
      </w:r>
      <w:r w:rsidRPr="00F4175E">
        <w:rPr>
          <w:rFonts w:ascii="Times New Roman"/>
          <w:szCs w:val="21"/>
          <w:lang w:val="zh-CN"/>
        </w:rPr>
        <w:t>可由于极少有医务人员接受必要培训</w:t>
      </w:r>
      <w:r w:rsidRPr="00F4175E">
        <w:rPr>
          <w:rFonts w:ascii="Times New Roman"/>
          <w:szCs w:val="21"/>
        </w:rPr>
        <w:t>，</w:t>
      </w:r>
      <w:r w:rsidRPr="00F4175E">
        <w:rPr>
          <w:rFonts w:ascii="Times New Roman"/>
          <w:szCs w:val="21"/>
          <w:lang w:val="zh-CN"/>
        </w:rPr>
        <w:t>因此</w:t>
      </w:r>
      <w:r w:rsidRPr="00F4175E">
        <w:rPr>
          <w:rFonts w:ascii="Times New Roman"/>
          <w:szCs w:val="21"/>
        </w:rPr>
        <w:t>，</w:t>
      </w:r>
      <w:r w:rsidRPr="00F4175E">
        <w:rPr>
          <w:rFonts w:ascii="Times New Roman"/>
          <w:szCs w:val="21"/>
          <w:lang w:val="zh-CN"/>
        </w:rPr>
        <w:t>那些妇女几乎得不到她们所需要的专业看护。现在缺乏这种做法流行率的数据</w:t>
      </w:r>
      <w:r w:rsidRPr="00F4175E">
        <w:rPr>
          <w:rFonts w:ascii="Times New Roman"/>
          <w:szCs w:val="21"/>
        </w:rPr>
        <w:t>，</w:t>
      </w:r>
      <w:r w:rsidRPr="00F4175E">
        <w:rPr>
          <w:rFonts w:ascii="Times New Roman"/>
          <w:szCs w:val="21"/>
          <w:lang w:val="zh-CN"/>
        </w:rPr>
        <w:t>她想知道</w:t>
      </w:r>
      <w:r w:rsidRPr="00F4175E">
        <w:rPr>
          <w:rFonts w:ascii="Times New Roman"/>
          <w:szCs w:val="21"/>
        </w:rPr>
        <w:t>，</w:t>
      </w:r>
      <w:r w:rsidRPr="00F4175E">
        <w:rPr>
          <w:rFonts w:ascii="Times New Roman"/>
          <w:szCs w:val="21"/>
          <w:lang w:val="zh-CN"/>
        </w:rPr>
        <w:t>政府认为问题到了什么程度</w:t>
      </w:r>
      <w:r w:rsidRPr="00F4175E">
        <w:rPr>
          <w:rFonts w:ascii="Times New Roman"/>
          <w:szCs w:val="21"/>
        </w:rPr>
        <w:t>，</w:t>
      </w:r>
      <w:r w:rsidRPr="00F4175E">
        <w:rPr>
          <w:rFonts w:ascii="Times New Roman"/>
          <w:szCs w:val="21"/>
          <w:lang w:val="zh-CN"/>
        </w:rPr>
        <w:t>都采取了什么措施来根除这种做法</w:t>
      </w:r>
      <w:r w:rsidRPr="00F4175E">
        <w:rPr>
          <w:rFonts w:ascii="Times New Roman"/>
          <w:szCs w:val="21"/>
        </w:rPr>
        <w:t>，</w:t>
      </w:r>
      <w:r w:rsidRPr="00F4175E">
        <w:rPr>
          <w:rFonts w:ascii="Times New Roman"/>
          <w:szCs w:val="21"/>
          <w:lang w:val="zh-CN"/>
        </w:rPr>
        <w:t>是否进行过任何研究</w:t>
      </w:r>
      <w:r w:rsidRPr="00F4175E">
        <w:rPr>
          <w:rFonts w:ascii="Times New Roman"/>
          <w:szCs w:val="21"/>
        </w:rPr>
        <w:t>，</w:t>
      </w:r>
      <w:r w:rsidRPr="00F4175E">
        <w:rPr>
          <w:rFonts w:ascii="Times New Roman"/>
          <w:szCs w:val="21"/>
          <w:lang w:val="zh-CN"/>
        </w:rPr>
        <w:t>以及政府如何评价非政府组织在这方面的作用。</w:t>
      </w:r>
    </w:p>
    <w:p w:rsidR="00A76115" w:rsidRPr="00F4175E" w:rsidRDefault="00A76115" w:rsidP="00640F2F">
      <w:pPr>
        <w:pStyle w:val="DualTxt"/>
        <w:spacing w:line="344" w:lineRule="exact"/>
        <w:rPr>
          <w:rFonts w:ascii="Times New Roman"/>
          <w:szCs w:val="21"/>
        </w:rPr>
      </w:pPr>
      <w:r w:rsidRPr="00F4175E">
        <w:rPr>
          <w:rFonts w:ascii="Times New Roman"/>
          <w:szCs w:val="21"/>
        </w:rPr>
        <w:t>47.</w:t>
      </w:r>
      <w:r w:rsidRPr="00F4175E">
        <w:rPr>
          <w:rFonts w:ascii="Times New Roman"/>
          <w:szCs w:val="21"/>
        </w:rPr>
        <w:tab/>
      </w:r>
      <w:r w:rsidRPr="00F4175E">
        <w:rPr>
          <w:rFonts w:ascii="Times New Roman"/>
          <w:szCs w:val="21"/>
          <w:lang w:val="zh-CN"/>
        </w:rPr>
        <w:t>委员会收到的资料表明</w:t>
      </w:r>
      <w:r w:rsidRPr="00F4175E">
        <w:rPr>
          <w:rFonts w:ascii="Times New Roman"/>
          <w:szCs w:val="21"/>
        </w:rPr>
        <w:t>，</w:t>
      </w:r>
      <w:r w:rsidRPr="00F4175E">
        <w:rPr>
          <w:rFonts w:ascii="Times New Roman"/>
          <w:szCs w:val="21"/>
          <w:lang w:val="zh-CN"/>
        </w:rPr>
        <w:t>媒体在宣传妇女形象方面采取的是高度定型和具有性特征的手段</w:t>
      </w:r>
      <w:r w:rsidRPr="00F4175E">
        <w:rPr>
          <w:rFonts w:ascii="Times New Roman"/>
          <w:szCs w:val="21"/>
        </w:rPr>
        <w:t>，</w:t>
      </w:r>
      <w:r w:rsidRPr="00F4175E">
        <w:rPr>
          <w:rFonts w:ascii="Times New Roman"/>
          <w:szCs w:val="21"/>
          <w:lang w:val="zh-CN"/>
        </w:rPr>
        <w:t>这促使人们倾向于容忍男子暴力侵害妇女行为。由于联合王国的所有媒体均实行自我监管</w:t>
      </w:r>
      <w:r w:rsidRPr="00F4175E">
        <w:rPr>
          <w:rFonts w:ascii="Times New Roman"/>
          <w:szCs w:val="21"/>
        </w:rPr>
        <w:t>，</w:t>
      </w:r>
      <w:r w:rsidRPr="00F4175E">
        <w:rPr>
          <w:rFonts w:ascii="Times New Roman"/>
          <w:szCs w:val="21"/>
          <w:lang w:val="zh-CN"/>
        </w:rPr>
        <w:t>她想知道</w:t>
      </w:r>
      <w:r w:rsidRPr="00F4175E">
        <w:rPr>
          <w:rFonts w:ascii="Times New Roman"/>
          <w:szCs w:val="21"/>
        </w:rPr>
        <w:t>，</w:t>
      </w:r>
      <w:r w:rsidRPr="00F4175E">
        <w:rPr>
          <w:rFonts w:ascii="Times New Roman"/>
          <w:szCs w:val="21"/>
          <w:lang w:val="zh-CN"/>
        </w:rPr>
        <w:t>政府如何确保广告不会诬蔑妇女形象或对其形象定型</w:t>
      </w:r>
      <w:r w:rsidRPr="00F4175E">
        <w:rPr>
          <w:rFonts w:ascii="Times New Roman"/>
          <w:szCs w:val="21"/>
        </w:rPr>
        <w:t>，</w:t>
      </w:r>
      <w:r w:rsidRPr="00F4175E">
        <w:rPr>
          <w:rFonts w:ascii="Times New Roman"/>
          <w:szCs w:val="21"/>
          <w:lang w:val="zh-CN"/>
        </w:rPr>
        <w:t>如何监督媒体刻画妇女形象的方式</w:t>
      </w:r>
      <w:r w:rsidRPr="00F4175E">
        <w:rPr>
          <w:rFonts w:ascii="Times New Roman"/>
          <w:szCs w:val="21"/>
        </w:rPr>
        <w:t>，</w:t>
      </w:r>
      <w:r w:rsidRPr="00F4175E">
        <w:rPr>
          <w:rFonts w:ascii="Times New Roman"/>
          <w:szCs w:val="21"/>
          <w:lang w:val="zh-CN"/>
        </w:rPr>
        <w:t>以及是否有任何涉及媒体妇女形象的案件提交法院。最后</w:t>
      </w:r>
      <w:r w:rsidRPr="00F4175E">
        <w:rPr>
          <w:rFonts w:ascii="Times New Roman"/>
          <w:szCs w:val="21"/>
        </w:rPr>
        <w:t>，</w:t>
      </w:r>
      <w:r w:rsidRPr="00F4175E">
        <w:rPr>
          <w:rFonts w:ascii="Times New Roman"/>
          <w:szCs w:val="21"/>
          <w:lang w:val="zh-CN"/>
        </w:rPr>
        <w:t>她问代表团是否认识到公共机构对不公平现象的了解程度参差不齐</w:t>
      </w:r>
      <w:r w:rsidRPr="00F4175E">
        <w:rPr>
          <w:rFonts w:ascii="Times New Roman"/>
          <w:szCs w:val="21"/>
        </w:rPr>
        <w:t>，</w:t>
      </w:r>
      <w:r w:rsidRPr="00F4175E">
        <w:rPr>
          <w:rFonts w:ascii="Times New Roman"/>
          <w:szCs w:val="21"/>
          <w:lang w:val="zh-CN"/>
        </w:rPr>
        <w:t>这给履行两性平等义务造成了一定困难</w:t>
      </w:r>
      <w:r w:rsidRPr="00F4175E">
        <w:rPr>
          <w:rFonts w:ascii="Times New Roman"/>
          <w:szCs w:val="21"/>
        </w:rPr>
        <w:t>，</w:t>
      </w:r>
      <w:r w:rsidRPr="00F4175E">
        <w:rPr>
          <w:rFonts w:ascii="Times New Roman"/>
          <w:szCs w:val="21"/>
          <w:lang w:val="zh-CN"/>
        </w:rPr>
        <w:t>同时</w:t>
      </w:r>
      <w:r w:rsidRPr="00F4175E">
        <w:rPr>
          <w:rFonts w:ascii="Times New Roman"/>
          <w:szCs w:val="21"/>
        </w:rPr>
        <w:t>，</w:t>
      </w:r>
      <w:r w:rsidRPr="00F4175E">
        <w:rPr>
          <w:rFonts w:ascii="Times New Roman"/>
          <w:szCs w:val="21"/>
          <w:lang w:val="zh-CN"/>
        </w:rPr>
        <w:t>她强调了无性别差别的语言的重要性。</w:t>
      </w:r>
    </w:p>
    <w:p w:rsidR="00A76115" w:rsidRPr="00F4175E" w:rsidRDefault="00A76115" w:rsidP="00A76115">
      <w:pPr>
        <w:pStyle w:val="DualTxt"/>
        <w:spacing w:line="340" w:lineRule="exact"/>
        <w:rPr>
          <w:rFonts w:ascii="Times New Roman"/>
          <w:szCs w:val="21"/>
        </w:rPr>
      </w:pPr>
      <w:r w:rsidRPr="00F4175E">
        <w:rPr>
          <w:rFonts w:ascii="Times New Roman"/>
          <w:szCs w:val="21"/>
        </w:rPr>
        <w:t>48.</w:t>
      </w:r>
      <w:r w:rsidRPr="00F4175E">
        <w:rPr>
          <w:rFonts w:ascii="Times New Roman"/>
          <w:szCs w:val="21"/>
        </w:rPr>
        <w:tab/>
      </w:r>
      <w:r w:rsidRPr="00D5549F">
        <w:rPr>
          <w:rFonts w:ascii="SimHei" w:eastAsia="SimHei"/>
          <w:color w:val="FF0000"/>
          <w:szCs w:val="21"/>
          <w:lang w:val="zh-CN"/>
        </w:rPr>
        <w:t>Hayashi女士</w:t>
      </w:r>
      <w:r w:rsidRPr="00F4175E">
        <w:rPr>
          <w:rFonts w:ascii="Times New Roman"/>
          <w:szCs w:val="21"/>
          <w:lang w:val="zh-CN"/>
        </w:rPr>
        <w:t>欢迎《性犯罪法案》引入了有关不同意的能力的概念。她问，这一改革是否有助于打击对强奸犯有罪不罚的现象。对议题和问题清单的答复的附件</w:t>
      </w:r>
      <w:r w:rsidRPr="00F4175E">
        <w:rPr>
          <w:rFonts w:ascii="Times New Roman"/>
          <w:szCs w:val="21"/>
          <w:lang w:val="zh-CN"/>
        </w:rPr>
        <w:t>A</w:t>
      </w:r>
      <w:r w:rsidRPr="00F4175E">
        <w:rPr>
          <w:rFonts w:ascii="Times New Roman"/>
          <w:szCs w:val="21"/>
          <w:lang w:val="zh-CN"/>
        </w:rPr>
        <w:t>中统计资料表明，审判和定罪数量在减少。尽管政府为加强对此类犯罪的调查和起诉而做出了努力，但非政府组织所提供的资料和其他消息来源的资料表明，</w:t>
      </w:r>
      <w:r w:rsidRPr="00F4175E">
        <w:rPr>
          <w:rFonts w:ascii="Times New Roman"/>
          <w:szCs w:val="21"/>
          <w:lang w:val="zh-CN"/>
        </w:rPr>
        <w:t>80%</w:t>
      </w:r>
      <w:r w:rsidRPr="00F4175E">
        <w:rPr>
          <w:rFonts w:ascii="Times New Roman"/>
          <w:szCs w:val="21"/>
          <w:lang w:val="zh-CN"/>
        </w:rPr>
        <w:t>的强奸投诉没有受到起诉，而联合王国的强奸定罪率是欧洲最低的。</w:t>
      </w:r>
      <w:r w:rsidRPr="00F4175E">
        <w:rPr>
          <w:rFonts w:ascii="Times New Roman"/>
          <w:szCs w:val="21"/>
          <w:lang w:val="zh-CN"/>
        </w:rPr>
        <w:t xml:space="preserve"> </w:t>
      </w:r>
    </w:p>
    <w:p w:rsidR="00A76115" w:rsidRPr="00F4175E" w:rsidRDefault="00A76115" w:rsidP="00A76115">
      <w:pPr>
        <w:pStyle w:val="DualTxt"/>
        <w:spacing w:line="340" w:lineRule="exact"/>
        <w:rPr>
          <w:rFonts w:ascii="Times New Roman"/>
          <w:szCs w:val="21"/>
        </w:rPr>
      </w:pPr>
      <w:r w:rsidRPr="00F4175E">
        <w:rPr>
          <w:rFonts w:ascii="Times New Roman"/>
          <w:szCs w:val="21"/>
        </w:rPr>
        <w:t>49.</w:t>
      </w:r>
      <w:r w:rsidRPr="00F4175E">
        <w:rPr>
          <w:rFonts w:ascii="Times New Roman"/>
          <w:szCs w:val="21"/>
        </w:rPr>
        <w:tab/>
      </w:r>
      <w:r w:rsidRPr="00F4175E">
        <w:rPr>
          <w:rFonts w:ascii="Times New Roman"/>
          <w:szCs w:val="21"/>
          <w:lang w:val="zh-CN"/>
        </w:rPr>
        <w:t>三十年来强奸报案数量一直在增加</w:t>
      </w:r>
      <w:r w:rsidRPr="00F4175E">
        <w:rPr>
          <w:rFonts w:ascii="Times New Roman"/>
          <w:szCs w:val="21"/>
        </w:rPr>
        <w:t>，</w:t>
      </w:r>
      <w:r w:rsidRPr="00F4175E">
        <w:rPr>
          <w:rFonts w:ascii="Times New Roman"/>
          <w:szCs w:val="21"/>
          <w:lang w:val="zh-CN"/>
        </w:rPr>
        <w:t>而定罪数量几乎保持不变。调查、诉讼和法律框架仍基于陌生人强奸模式以及关于适合性别特性的男女行为的性别歧视观念。她问</w:t>
      </w:r>
      <w:r w:rsidRPr="00F4175E">
        <w:rPr>
          <w:rFonts w:ascii="Times New Roman"/>
          <w:szCs w:val="21"/>
        </w:rPr>
        <w:t>，</w:t>
      </w:r>
      <w:r w:rsidRPr="00F4175E">
        <w:rPr>
          <w:rFonts w:ascii="Times New Roman"/>
          <w:szCs w:val="21"/>
          <w:lang w:val="zh-CN"/>
        </w:rPr>
        <w:t>高级警官协会制订的性罪行调查指南和培训方案是否给强奸案中的警方做法带来任何改进。最后</w:t>
      </w:r>
      <w:r w:rsidRPr="00F4175E">
        <w:rPr>
          <w:rFonts w:ascii="Times New Roman"/>
          <w:szCs w:val="21"/>
        </w:rPr>
        <w:t>，</w:t>
      </w:r>
      <w:r w:rsidRPr="00F4175E">
        <w:rPr>
          <w:rFonts w:ascii="Times New Roman"/>
          <w:szCs w:val="21"/>
          <w:lang w:val="zh-CN"/>
        </w:rPr>
        <w:t>委员会想知道</w:t>
      </w:r>
      <w:r w:rsidRPr="00F4175E">
        <w:rPr>
          <w:rFonts w:ascii="Times New Roman"/>
          <w:szCs w:val="21"/>
        </w:rPr>
        <w:t>，</w:t>
      </w:r>
      <w:r w:rsidRPr="00F4175E">
        <w:rPr>
          <w:rFonts w:ascii="Times New Roman"/>
          <w:szCs w:val="21"/>
        </w:rPr>
        <w:t>2002</w:t>
      </w:r>
      <w:r w:rsidRPr="00F4175E">
        <w:rPr>
          <w:rFonts w:ascii="Times New Roman"/>
          <w:szCs w:val="21"/>
          <w:lang w:val="zh-CN"/>
        </w:rPr>
        <w:t>年</w:t>
      </w:r>
      <w:r w:rsidRPr="00F4175E">
        <w:rPr>
          <w:rFonts w:ascii="Times New Roman"/>
          <w:szCs w:val="21"/>
        </w:rPr>
        <w:t>12</w:t>
      </w:r>
      <w:r w:rsidRPr="00F4175E">
        <w:rPr>
          <w:rFonts w:ascii="Times New Roman"/>
          <w:szCs w:val="21"/>
          <w:lang w:val="zh-CN"/>
        </w:rPr>
        <w:t>月任命了强奸案件特别检察官后</w:t>
      </w:r>
      <w:r w:rsidRPr="00F4175E">
        <w:rPr>
          <w:rFonts w:ascii="Times New Roman"/>
          <w:szCs w:val="21"/>
        </w:rPr>
        <w:t>，</w:t>
      </w:r>
      <w:r w:rsidRPr="00F4175E">
        <w:rPr>
          <w:rFonts w:ascii="Times New Roman"/>
          <w:szCs w:val="21"/>
          <w:lang w:val="zh-CN"/>
        </w:rPr>
        <w:t>为什么定罪率低的问题仍没有得到改善</w:t>
      </w:r>
      <w:r w:rsidRPr="00F4175E">
        <w:rPr>
          <w:rFonts w:ascii="Times New Roman"/>
          <w:szCs w:val="21"/>
        </w:rPr>
        <w:t>，</w:t>
      </w:r>
      <w:r w:rsidRPr="00F4175E">
        <w:rPr>
          <w:rFonts w:ascii="Times New Roman"/>
          <w:szCs w:val="21"/>
          <w:lang w:val="zh-CN"/>
        </w:rPr>
        <w:t>政府是否有计划确保强奸受害者能找到女法医检查。</w:t>
      </w:r>
    </w:p>
    <w:p w:rsidR="00A76115" w:rsidRPr="00F4175E" w:rsidRDefault="00A76115" w:rsidP="00A76115">
      <w:pPr>
        <w:pStyle w:val="DualTxt"/>
        <w:spacing w:line="340" w:lineRule="exact"/>
        <w:rPr>
          <w:rFonts w:ascii="Times New Roman"/>
          <w:szCs w:val="21"/>
        </w:rPr>
      </w:pPr>
      <w:r w:rsidRPr="00F4175E">
        <w:rPr>
          <w:rFonts w:ascii="Times New Roman"/>
          <w:szCs w:val="21"/>
        </w:rPr>
        <w:t>50.</w:t>
      </w:r>
      <w:r w:rsidRPr="00F4175E">
        <w:rPr>
          <w:rFonts w:ascii="Times New Roman"/>
          <w:szCs w:val="21"/>
        </w:rPr>
        <w:tab/>
      </w:r>
      <w:r w:rsidRPr="00D5549F">
        <w:rPr>
          <w:rFonts w:ascii="SimHei" w:eastAsia="SimHei"/>
          <w:color w:val="FF0000"/>
          <w:szCs w:val="21"/>
          <w:lang w:val="zh-CN"/>
        </w:rPr>
        <w:t>Chutikul女士</w:t>
      </w:r>
      <w:r w:rsidRPr="00F4175E">
        <w:rPr>
          <w:rFonts w:ascii="Times New Roman"/>
          <w:szCs w:val="21"/>
          <w:lang w:val="zh-CN"/>
        </w:rPr>
        <w:t>说</w:t>
      </w:r>
      <w:r w:rsidRPr="00F4175E">
        <w:rPr>
          <w:rFonts w:ascii="Times New Roman"/>
          <w:szCs w:val="21"/>
        </w:rPr>
        <w:t>，</w:t>
      </w:r>
      <w:r w:rsidRPr="00F4175E">
        <w:rPr>
          <w:rFonts w:ascii="Times New Roman"/>
          <w:szCs w:val="21"/>
          <w:lang w:val="zh-CN"/>
        </w:rPr>
        <w:t>联合王国代表团应在下次报告中纳入有关女孩遭受暴力的资料</w:t>
      </w:r>
      <w:r w:rsidRPr="00F4175E">
        <w:rPr>
          <w:rFonts w:ascii="Times New Roman"/>
          <w:szCs w:val="21"/>
        </w:rPr>
        <w:t>，</w:t>
      </w:r>
      <w:r w:rsidRPr="00F4175E">
        <w:rPr>
          <w:rFonts w:ascii="Times New Roman"/>
          <w:szCs w:val="21"/>
          <w:lang w:val="zh-CN"/>
        </w:rPr>
        <w:t>还要求提供资料介绍有关反体罚法律的效果</w:t>
      </w:r>
      <w:r w:rsidRPr="00F4175E">
        <w:rPr>
          <w:rFonts w:ascii="Times New Roman"/>
          <w:szCs w:val="21"/>
        </w:rPr>
        <w:t>（</w:t>
      </w:r>
      <w:r w:rsidRPr="00F4175E">
        <w:rPr>
          <w:rFonts w:ascii="Times New Roman"/>
          <w:szCs w:val="21"/>
          <w:lang w:val="zh-CN"/>
        </w:rPr>
        <w:t>因为体罚也是一种暴力形式</w:t>
      </w:r>
      <w:r w:rsidRPr="00F4175E">
        <w:rPr>
          <w:rFonts w:ascii="Times New Roman"/>
          <w:szCs w:val="21"/>
        </w:rPr>
        <w:t>），</w:t>
      </w:r>
      <w:r w:rsidRPr="00F4175E">
        <w:rPr>
          <w:rFonts w:ascii="Times New Roman"/>
          <w:szCs w:val="21"/>
          <w:lang w:val="zh-CN"/>
        </w:rPr>
        <w:t>以及关于各学校是否不顾禁令而依然实施体罚的情况。委员会想知道</w:t>
      </w:r>
      <w:r w:rsidRPr="00F4175E">
        <w:rPr>
          <w:rFonts w:ascii="Times New Roman"/>
          <w:szCs w:val="21"/>
        </w:rPr>
        <w:t>，</w:t>
      </w:r>
      <w:r w:rsidRPr="00F4175E">
        <w:rPr>
          <w:rFonts w:ascii="Times New Roman"/>
          <w:szCs w:val="21"/>
          <w:lang w:val="zh-CN"/>
        </w:rPr>
        <w:t>为什么联合王国还未批准《欧洲委员会打击贩运人口公约》</w:t>
      </w:r>
      <w:r w:rsidRPr="00F4175E">
        <w:rPr>
          <w:rFonts w:ascii="Times New Roman"/>
          <w:szCs w:val="21"/>
        </w:rPr>
        <w:t>，</w:t>
      </w:r>
      <w:r w:rsidRPr="00F4175E">
        <w:rPr>
          <w:rFonts w:ascii="Times New Roman"/>
          <w:szCs w:val="21"/>
          <w:lang w:val="zh-CN"/>
        </w:rPr>
        <w:t>打算什么时候批准。缔约国已通过法律将贩运定为犯罪</w:t>
      </w:r>
      <w:r w:rsidRPr="00F4175E">
        <w:rPr>
          <w:rFonts w:ascii="Times New Roman"/>
          <w:szCs w:val="21"/>
        </w:rPr>
        <w:t>，</w:t>
      </w:r>
      <w:r w:rsidRPr="00F4175E">
        <w:rPr>
          <w:rFonts w:ascii="Times New Roman"/>
          <w:szCs w:val="21"/>
          <w:lang w:val="zh-CN"/>
        </w:rPr>
        <w:t>强调对贩运者的起诉。她问</w:t>
      </w:r>
      <w:r w:rsidRPr="00F4175E">
        <w:rPr>
          <w:rFonts w:ascii="Times New Roman"/>
          <w:szCs w:val="21"/>
        </w:rPr>
        <w:t>，</w:t>
      </w:r>
      <w:r w:rsidRPr="00F4175E">
        <w:rPr>
          <w:rFonts w:ascii="Times New Roman"/>
          <w:szCs w:val="21"/>
          <w:lang w:val="zh-CN"/>
        </w:rPr>
        <w:t>此项法律是否载有关于保护和找回受害者的条款</w:t>
      </w:r>
      <w:r w:rsidRPr="00F4175E">
        <w:rPr>
          <w:rFonts w:ascii="Times New Roman"/>
          <w:szCs w:val="21"/>
        </w:rPr>
        <w:t>，</w:t>
      </w:r>
      <w:r w:rsidRPr="00F4175E">
        <w:rPr>
          <w:rFonts w:ascii="Times New Roman"/>
          <w:szCs w:val="21"/>
          <w:lang w:val="zh-CN"/>
        </w:rPr>
        <w:t>如果没有</w:t>
      </w:r>
      <w:r w:rsidRPr="00F4175E">
        <w:rPr>
          <w:rFonts w:ascii="Times New Roman"/>
          <w:szCs w:val="21"/>
        </w:rPr>
        <w:t>，</w:t>
      </w:r>
      <w:r w:rsidRPr="00F4175E">
        <w:rPr>
          <w:rFonts w:ascii="Times New Roman"/>
          <w:szCs w:val="21"/>
          <w:lang w:val="zh-CN"/>
        </w:rPr>
        <w:t>是否会审查该法律。还应了解儿童保护和支助的所有特别规定</w:t>
      </w:r>
      <w:r w:rsidRPr="00F4175E">
        <w:rPr>
          <w:rFonts w:ascii="Times New Roman"/>
          <w:szCs w:val="21"/>
        </w:rPr>
        <w:t>，</w:t>
      </w:r>
      <w:r w:rsidRPr="00F4175E">
        <w:rPr>
          <w:rFonts w:ascii="Times New Roman"/>
          <w:szCs w:val="21"/>
          <w:lang w:val="zh-CN"/>
        </w:rPr>
        <w:t>并了解是否有经过培训的女警官从事儿童受害者方面的工作。</w:t>
      </w:r>
    </w:p>
    <w:p w:rsidR="00A76115" w:rsidRPr="00F4175E" w:rsidRDefault="00A76115" w:rsidP="00A76115">
      <w:pPr>
        <w:pStyle w:val="DualTxt"/>
        <w:spacing w:line="340" w:lineRule="exact"/>
        <w:rPr>
          <w:rFonts w:ascii="Times New Roman"/>
          <w:szCs w:val="21"/>
        </w:rPr>
      </w:pPr>
      <w:r w:rsidRPr="00F4175E">
        <w:rPr>
          <w:rFonts w:ascii="Times New Roman"/>
          <w:szCs w:val="21"/>
        </w:rPr>
        <w:t>51.</w:t>
      </w:r>
      <w:r w:rsidRPr="00F4175E">
        <w:rPr>
          <w:rFonts w:ascii="Times New Roman"/>
          <w:szCs w:val="21"/>
        </w:rPr>
        <w:tab/>
      </w:r>
      <w:r w:rsidRPr="00F4175E">
        <w:rPr>
          <w:rFonts w:ascii="Times New Roman"/>
          <w:szCs w:val="21"/>
          <w:lang w:val="zh-CN"/>
        </w:rPr>
        <w:t>她还问及是否已有以剥削劳动为目的的贩运案件</w:t>
      </w:r>
      <w:r w:rsidRPr="00F4175E">
        <w:rPr>
          <w:rFonts w:ascii="Times New Roman"/>
          <w:szCs w:val="21"/>
        </w:rPr>
        <w:t>，</w:t>
      </w:r>
      <w:r w:rsidRPr="00F4175E">
        <w:rPr>
          <w:rFonts w:ascii="Times New Roman"/>
          <w:szCs w:val="21"/>
          <w:lang w:val="zh-CN"/>
        </w:rPr>
        <w:t>并想知道</w:t>
      </w:r>
      <w:r w:rsidRPr="00F4175E">
        <w:rPr>
          <w:rFonts w:ascii="Times New Roman"/>
          <w:szCs w:val="21"/>
        </w:rPr>
        <w:t>，</w:t>
      </w:r>
      <w:r w:rsidRPr="00F4175E">
        <w:rPr>
          <w:rFonts w:ascii="Times New Roman"/>
          <w:szCs w:val="21"/>
          <w:lang w:val="zh-CN"/>
        </w:rPr>
        <w:t>是否有非政府组织参与起草应对贩运人口的</w:t>
      </w:r>
      <w:r w:rsidRPr="00F4175E">
        <w:rPr>
          <w:rFonts w:ascii="Times New Roman"/>
          <w:szCs w:val="21"/>
        </w:rPr>
        <w:t>2007</w:t>
      </w:r>
      <w:r w:rsidRPr="00F4175E">
        <w:rPr>
          <w:rFonts w:ascii="Times New Roman"/>
          <w:szCs w:val="21"/>
          <w:lang w:val="zh-CN"/>
        </w:rPr>
        <w:t>年行动计划</w:t>
      </w:r>
      <w:r w:rsidRPr="00F4175E">
        <w:rPr>
          <w:rFonts w:ascii="Times New Roman"/>
          <w:szCs w:val="21"/>
        </w:rPr>
        <w:t>，</w:t>
      </w:r>
      <w:r w:rsidRPr="00F4175E">
        <w:rPr>
          <w:rFonts w:ascii="Times New Roman"/>
          <w:szCs w:val="21"/>
          <w:lang w:val="zh-CN"/>
        </w:rPr>
        <w:t>其时限如何。了解由谁负责实施和监测该计划以及采用了什么样的指标</w:t>
      </w:r>
      <w:r w:rsidRPr="00F4175E">
        <w:rPr>
          <w:rFonts w:ascii="Times New Roman"/>
          <w:szCs w:val="21"/>
        </w:rPr>
        <w:t>，</w:t>
      </w:r>
      <w:r w:rsidRPr="00F4175E">
        <w:rPr>
          <w:rFonts w:ascii="Times New Roman"/>
          <w:szCs w:val="21"/>
          <w:lang w:val="zh-CN"/>
        </w:rPr>
        <w:t>将有所裨益。最近有以性贸易为目的将移民妇女贩卖到联合王国的案件。委员会想知道</w:t>
      </w:r>
      <w:r w:rsidRPr="00F4175E">
        <w:rPr>
          <w:rFonts w:ascii="Times New Roman"/>
          <w:szCs w:val="21"/>
        </w:rPr>
        <w:t>，</w:t>
      </w:r>
      <w:r w:rsidRPr="00F4175E">
        <w:rPr>
          <w:rFonts w:ascii="Times New Roman"/>
          <w:szCs w:val="21"/>
          <w:lang w:val="zh-CN"/>
        </w:rPr>
        <w:t>有关当局是否与受害者原籍国使领馆密切合作</w:t>
      </w:r>
      <w:r w:rsidRPr="00F4175E">
        <w:rPr>
          <w:rFonts w:ascii="Times New Roman"/>
          <w:szCs w:val="21"/>
        </w:rPr>
        <w:t>，</w:t>
      </w:r>
      <w:r w:rsidRPr="00F4175E">
        <w:rPr>
          <w:rFonts w:ascii="Times New Roman"/>
          <w:szCs w:val="21"/>
          <w:lang w:val="zh-CN"/>
        </w:rPr>
        <w:t>以确保遣返受害者不会导致其再次受害</w:t>
      </w:r>
      <w:r w:rsidRPr="00F4175E">
        <w:rPr>
          <w:rFonts w:ascii="Times New Roman"/>
          <w:szCs w:val="21"/>
        </w:rPr>
        <w:t>，</w:t>
      </w:r>
      <w:r w:rsidRPr="00F4175E">
        <w:rPr>
          <w:rFonts w:ascii="Times New Roman"/>
          <w:szCs w:val="21"/>
          <w:lang w:val="zh-CN"/>
        </w:rPr>
        <w:t>同时</w:t>
      </w:r>
      <w:r w:rsidRPr="00F4175E">
        <w:rPr>
          <w:rFonts w:ascii="Times New Roman"/>
          <w:szCs w:val="21"/>
        </w:rPr>
        <w:t>，</w:t>
      </w:r>
      <w:r w:rsidRPr="00F4175E">
        <w:rPr>
          <w:rFonts w:ascii="Times New Roman"/>
          <w:szCs w:val="21"/>
          <w:lang w:val="zh-CN"/>
        </w:rPr>
        <w:t>由于犯罪人往往包括两个国家的国民</w:t>
      </w:r>
      <w:r w:rsidRPr="00F4175E">
        <w:rPr>
          <w:rFonts w:ascii="Times New Roman"/>
          <w:szCs w:val="21"/>
        </w:rPr>
        <w:t>，</w:t>
      </w:r>
      <w:r w:rsidRPr="00F4175E">
        <w:rPr>
          <w:rFonts w:ascii="Times New Roman"/>
          <w:szCs w:val="21"/>
          <w:lang w:val="zh-CN"/>
        </w:rPr>
        <w:t>双方是否密切合作推进起诉程序。</w:t>
      </w:r>
    </w:p>
    <w:p w:rsidR="00A76115" w:rsidRPr="00F4175E" w:rsidRDefault="00A76115" w:rsidP="00A76115">
      <w:pPr>
        <w:pStyle w:val="DualTxt"/>
        <w:spacing w:line="340" w:lineRule="exact"/>
        <w:rPr>
          <w:rFonts w:ascii="Times New Roman"/>
          <w:szCs w:val="21"/>
        </w:rPr>
      </w:pPr>
      <w:r w:rsidRPr="00F4175E">
        <w:rPr>
          <w:rFonts w:ascii="Times New Roman"/>
          <w:szCs w:val="21"/>
        </w:rPr>
        <w:t>52.</w:t>
      </w:r>
      <w:r w:rsidRPr="00F4175E">
        <w:rPr>
          <w:rFonts w:ascii="Times New Roman"/>
          <w:szCs w:val="21"/>
        </w:rPr>
        <w:tab/>
      </w:r>
      <w:r w:rsidRPr="00F4175E">
        <w:rPr>
          <w:rFonts w:ascii="Times New Roman" w:eastAsia="SimHei"/>
          <w:color w:val="FF0000"/>
          <w:szCs w:val="21"/>
          <w:lang w:val="zh-CN"/>
        </w:rPr>
        <w:t>主席</w:t>
      </w:r>
      <w:r w:rsidRPr="00F4175E">
        <w:rPr>
          <w:rFonts w:ascii="Times New Roman"/>
          <w:szCs w:val="21"/>
          <w:lang w:val="zh-CN"/>
        </w:rPr>
        <w:t>以委员会成员身份发言。她问，委员会的结论性意见是否会提交给议会的人权问题联合委员会，使其更清楚地了解情况，并促使议会参与有关执行情况的特别行动计划。尽管这个问题非常重要，整个联合王国却没有一项整体战略来打击暴力侵害妇女行为。联合王国加入了欧洲委员会开展的打击暴力侵害妇女行为运动的工作队。她问，政府是否计划处理非政府组织和委员会成员就对妇女暴力行为的综合战略提出的问题。</w:t>
      </w:r>
    </w:p>
    <w:p w:rsidR="00A76115" w:rsidRPr="00F4175E" w:rsidRDefault="00A76115" w:rsidP="00A76115">
      <w:pPr>
        <w:pStyle w:val="DualTxt"/>
        <w:spacing w:line="340" w:lineRule="exact"/>
        <w:rPr>
          <w:rFonts w:ascii="Times New Roman"/>
          <w:szCs w:val="21"/>
        </w:rPr>
      </w:pPr>
      <w:r w:rsidRPr="00F4175E">
        <w:rPr>
          <w:rFonts w:ascii="Times New Roman"/>
          <w:szCs w:val="21"/>
        </w:rPr>
        <w:t>53.</w:t>
      </w:r>
      <w:r w:rsidRPr="00F4175E">
        <w:rPr>
          <w:rFonts w:ascii="Times New Roman"/>
          <w:szCs w:val="21"/>
        </w:rPr>
        <w:tab/>
      </w:r>
      <w:r w:rsidRPr="00D5549F">
        <w:rPr>
          <w:rFonts w:ascii="SimHei" w:eastAsia="SimHei"/>
          <w:color w:val="FF0000"/>
          <w:szCs w:val="21"/>
          <w:lang w:val="zh-CN"/>
        </w:rPr>
        <w:t>Keeling女士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在今后的报告中</w:t>
      </w:r>
      <w:r w:rsidRPr="00F4175E">
        <w:rPr>
          <w:rFonts w:ascii="Times New Roman"/>
          <w:szCs w:val="21"/>
        </w:rPr>
        <w:t>，</w:t>
      </w:r>
      <w:r w:rsidRPr="00F4175E">
        <w:rPr>
          <w:rFonts w:ascii="Times New Roman"/>
          <w:szCs w:val="21"/>
          <w:lang w:val="zh-CN"/>
        </w:rPr>
        <w:t>将更加重视暴力侵害妇女行为。</w:t>
      </w:r>
    </w:p>
    <w:p w:rsidR="00A76115" w:rsidRPr="00F4175E" w:rsidRDefault="00A76115" w:rsidP="00A76115">
      <w:pPr>
        <w:pStyle w:val="DualTxt"/>
        <w:spacing w:line="340" w:lineRule="exact"/>
        <w:rPr>
          <w:rFonts w:ascii="Times New Roman"/>
          <w:szCs w:val="21"/>
        </w:rPr>
      </w:pPr>
      <w:r w:rsidRPr="00F4175E">
        <w:rPr>
          <w:rFonts w:ascii="Times New Roman"/>
          <w:szCs w:val="21"/>
        </w:rPr>
        <w:t>54.</w:t>
      </w:r>
      <w:r w:rsidRPr="00F4175E">
        <w:rPr>
          <w:rFonts w:ascii="Times New Roman"/>
          <w:szCs w:val="21"/>
        </w:rPr>
        <w:tab/>
      </w:r>
      <w:r w:rsidRPr="00D5549F">
        <w:rPr>
          <w:rFonts w:ascii="SimHei" w:eastAsia="SimHei"/>
          <w:color w:val="FF0000"/>
          <w:szCs w:val="21"/>
          <w:lang w:val="zh-CN"/>
        </w:rPr>
        <w:t>Dunworth先生</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政府认为已有从实质上打击暴力侵害妇女行为的综合战略。有关家庭暴力、性暴力行为、贩运和卖淫的各项重点行动计划涵盖了大部分的有关问题。重要的是</w:t>
      </w:r>
      <w:r w:rsidRPr="00F4175E">
        <w:rPr>
          <w:rFonts w:ascii="Times New Roman"/>
          <w:szCs w:val="21"/>
        </w:rPr>
        <w:t>，</w:t>
      </w:r>
      <w:r w:rsidRPr="00F4175E">
        <w:rPr>
          <w:rFonts w:ascii="Times New Roman"/>
          <w:szCs w:val="21"/>
          <w:lang w:val="zh-CN"/>
        </w:rPr>
        <w:t>要从刑事司法系统和立法着手</w:t>
      </w:r>
      <w:r w:rsidRPr="00F4175E">
        <w:rPr>
          <w:rFonts w:ascii="Times New Roman"/>
          <w:szCs w:val="21"/>
        </w:rPr>
        <w:t>，</w:t>
      </w:r>
      <w:r w:rsidRPr="00F4175E">
        <w:rPr>
          <w:rFonts w:ascii="Times New Roman"/>
          <w:szCs w:val="21"/>
          <w:lang w:val="zh-CN"/>
        </w:rPr>
        <w:t>这样就向社会发出了明确信号</w:t>
      </w:r>
      <w:r w:rsidRPr="00F4175E">
        <w:rPr>
          <w:rFonts w:ascii="Times New Roman"/>
          <w:szCs w:val="21"/>
        </w:rPr>
        <w:t>，</w:t>
      </w:r>
      <w:r w:rsidRPr="00F4175E">
        <w:rPr>
          <w:rFonts w:ascii="Times New Roman"/>
          <w:szCs w:val="21"/>
          <w:lang w:val="zh-CN"/>
        </w:rPr>
        <w:t>即某些行为是不可容忍的。政府对待这种暴力行为非常严肃</w:t>
      </w:r>
      <w:r w:rsidRPr="00F4175E">
        <w:rPr>
          <w:rFonts w:ascii="Times New Roman"/>
          <w:szCs w:val="21"/>
        </w:rPr>
        <w:t>，</w:t>
      </w:r>
      <w:r w:rsidRPr="00F4175E">
        <w:rPr>
          <w:rFonts w:ascii="Times New Roman"/>
          <w:szCs w:val="21"/>
          <w:lang w:val="zh-CN"/>
        </w:rPr>
        <w:t>并与许多非政府组织特别就终止对妇女的暴力运动展开了讨论。对政府而言</w:t>
      </w:r>
      <w:r w:rsidRPr="00F4175E">
        <w:rPr>
          <w:rFonts w:ascii="Times New Roman"/>
          <w:szCs w:val="21"/>
        </w:rPr>
        <w:t>，</w:t>
      </w:r>
      <w:r w:rsidRPr="00F4175E">
        <w:rPr>
          <w:rFonts w:ascii="Times New Roman"/>
          <w:szCs w:val="21"/>
          <w:lang w:val="zh-CN"/>
        </w:rPr>
        <w:t>引导辩论是很重要的</w:t>
      </w:r>
      <w:r w:rsidRPr="00F4175E">
        <w:rPr>
          <w:rFonts w:ascii="Times New Roman"/>
          <w:szCs w:val="21"/>
        </w:rPr>
        <w:t>，</w:t>
      </w:r>
      <w:r w:rsidRPr="00F4175E">
        <w:rPr>
          <w:rFonts w:ascii="Times New Roman"/>
          <w:szCs w:val="21"/>
          <w:lang w:val="zh-CN"/>
        </w:rPr>
        <w:t>但同时也需要努力让整个社会、各个社区和个人参与</w:t>
      </w:r>
      <w:r w:rsidRPr="00F4175E">
        <w:rPr>
          <w:rFonts w:ascii="Times New Roman"/>
          <w:szCs w:val="21"/>
        </w:rPr>
        <w:t>，</w:t>
      </w:r>
      <w:r w:rsidRPr="00F4175E">
        <w:rPr>
          <w:rFonts w:ascii="Times New Roman"/>
          <w:szCs w:val="21"/>
          <w:lang w:val="zh-CN"/>
        </w:rPr>
        <w:t>尤其是解决男子的态度问题。</w:t>
      </w:r>
    </w:p>
    <w:p w:rsidR="00A76115" w:rsidRPr="00F4175E" w:rsidRDefault="00A76115" w:rsidP="00A76115">
      <w:pPr>
        <w:pStyle w:val="DualTxt"/>
        <w:spacing w:line="340" w:lineRule="exact"/>
        <w:rPr>
          <w:rFonts w:ascii="Times New Roman"/>
          <w:szCs w:val="21"/>
        </w:rPr>
      </w:pPr>
      <w:r w:rsidRPr="00F4175E">
        <w:rPr>
          <w:rFonts w:ascii="Times New Roman"/>
          <w:szCs w:val="21"/>
        </w:rPr>
        <w:t>55.</w:t>
      </w:r>
      <w:r w:rsidRPr="00F4175E">
        <w:rPr>
          <w:rFonts w:ascii="Times New Roman"/>
          <w:szCs w:val="21"/>
        </w:rPr>
        <w:tab/>
      </w:r>
      <w:r w:rsidRPr="00F4175E">
        <w:rPr>
          <w:rFonts w:ascii="Times New Roman"/>
          <w:szCs w:val="21"/>
          <w:lang w:val="zh-CN"/>
        </w:rPr>
        <w:t>一些妇女持配偶签证生活在联合王国</w:t>
      </w:r>
      <w:r w:rsidRPr="00F4175E">
        <w:rPr>
          <w:rFonts w:ascii="Times New Roman"/>
          <w:szCs w:val="21"/>
        </w:rPr>
        <w:t>，</w:t>
      </w:r>
      <w:r w:rsidRPr="00F4175E">
        <w:rPr>
          <w:rFonts w:ascii="Times New Roman"/>
          <w:szCs w:val="21"/>
          <w:lang w:val="zh-CN"/>
        </w:rPr>
        <w:t>最终发现自己遭遇伴侣虐待却不能自救</w:t>
      </w:r>
      <w:r w:rsidRPr="00F4175E">
        <w:rPr>
          <w:rFonts w:ascii="Times New Roman"/>
          <w:szCs w:val="21"/>
        </w:rPr>
        <w:t>，</w:t>
      </w:r>
      <w:r w:rsidR="00F4175E">
        <w:rPr>
          <w:rFonts w:ascii="Times New Roman" w:hint="eastAsia"/>
          <w:szCs w:val="21"/>
        </w:rPr>
        <w:t>“</w:t>
      </w:r>
      <w:r w:rsidRPr="00F4175E">
        <w:rPr>
          <w:rFonts w:ascii="Times New Roman"/>
          <w:szCs w:val="21"/>
          <w:lang w:val="zh-CN"/>
        </w:rPr>
        <w:t>无法获取公共资金</w:t>
      </w:r>
      <w:r w:rsidR="00F4175E">
        <w:rPr>
          <w:rFonts w:ascii="Times New Roman" w:hint="eastAsia"/>
          <w:szCs w:val="21"/>
        </w:rPr>
        <w:t>”</w:t>
      </w:r>
      <w:r w:rsidRPr="00F4175E">
        <w:rPr>
          <w:rFonts w:ascii="Times New Roman"/>
          <w:szCs w:val="21"/>
        </w:rPr>
        <w:t>，</w:t>
      </w:r>
      <w:r w:rsidRPr="00F4175E">
        <w:rPr>
          <w:rFonts w:ascii="Times New Roman"/>
          <w:szCs w:val="21"/>
          <w:lang w:val="zh-CN"/>
        </w:rPr>
        <w:t>且无法改变自己的状况长达两年。各非政府组织进行了谈判和激烈游说。因此</w:t>
      </w:r>
      <w:r w:rsidRPr="00F4175E">
        <w:rPr>
          <w:rFonts w:ascii="Times New Roman"/>
          <w:szCs w:val="21"/>
        </w:rPr>
        <w:t>，</w:t>
      </w:r>
      <w:r w:rsidRPr="00F4175E">
        <w:rPr>
          <w:rFonts w:ascii="Times New Roman"/>
          <w:szCs w:val="21"/>
          <w:lang w:val="zh-CN"/>
        </w:rPr>
        <w:t>引入了一项新规则</w:t>
      </w:r>
      <w:r w:rsidRPr="00F4175E">
        <w:rPr>
          <w:rFonts w:ascii="Times New Roman"/>
          <w:szCs w:val="21"/>
        </w:rPr>
        <w:t>，</w:t>
      </w:r>
      <w:r w:rsidRPr="00F4175E">
        <w:rPr>
          <w:rFonts w:ascii="Times New Roman"/>
          <w:szCs w:val="21"/>
          <w:lang w:val="zh-CN"/>
        </w:rPr>
        <w:t>允许这些妇女要求无限期居留</w:t>
      </w:r>
      <w:r w:rsidRPr="00F4175E">
        <w:rPr>
          <w:rFonts w:ascii="Times New Roman"/>
          <w:szCs w:val="21"/>
        </w:rPr>
        <w:t>，</w:t>
      </w:r>
      <w:r w:rsidRPr="00F4175E">
        <w:rPr>
          <w:rFonts w:ascii="Times New Roman"/>
          <w:szCs w:val="21"/>
          <w:lang w:val="zh-CN"/>
        </w:rPr>
        <w:t>并获得一些财政支助。由于有关法律尚未修正</w:t>
      </w:r>
      <w:r w:rsidRPr="00F4175E">
        <w:rPr>
          <w:rFonts w:ascii="Times New Roman"/>
          <w:szCs w:val="21"/>
        </w:rPr>
        <w:t>，</w:t>
      </w:r>
      <w:r w:rsidRPr="00F4175E">
        <w:rPr>
          <w:rFonts w:ascii="Times New Roman"/>
          <w:szCs w:val="21"/>
          <w:lang w:val="zh-CN"/>
        </w:rPr>
        <w:t>举证责任仍在受害人。目前正在努力寻找解决办法</w:t>
      </w:r>
      <w:r w:rsidRPr="00F4175E">
        <w:rPr>
          <w:rFonts w:ascii="Times New Roman"/>
          <w:szCs w:val="21"/>
        </w:rPr>
        <w:t>，</w:t>
      </w:r>
      <w:r w:rsidRPr="00F4175E">
        <w:rPr>
          <w:rFonts w:ascii="Times New Roman"/>
          <w:szCs w:val="21"/>
          <w:lang w:val="zh-CN"/>
        </w:rPr>
        <w:t>内政委员会已宣布了一项将在本年度内启动的新计划</w:t>
      </w:r>
      <w:r w:rsidRPr="00F4175E">
        <w:rPr>
          <w:rFonts w:ascii="Times New Roman"/>
          <w:szCs w:val="21"/>
        </w:rPr>
        <w:t>，</w:t>
      </w:r>
      <w:r w:rsidRPr="00F4175E">
        <w:rPr>
          <w:rFonts w:ascii="Times New Roman"/>
          <w:szCs w:val="21"/>
          <w:lang w:val="zh-CN"/>
        </w:rPr>
        <w:t>以解决一些悬而未决的问题。在为那些替妇女服务以及替黑人和少数民族妇女服务的非政府组织提供资金方面</w:t>
      </w:r>
      <w:r w:rsidRPr="00F4175E">
        <w:rPr>
          <w:rFonts w:ascii="Times New Roman"/>
          <w:szCs w:val="21"/>
        </w:rPr>
        <w:t>，虽然允许在</w:t>
      </w:r>
      <w:r w:rsidRPr="00F4175E">
        <w:rPr>
          <w:rFonts w:ascii="Times New Roman"/>
          <w:szCs w:val="21"/>
          <w:lang w:val="zh-CN"/>
        </w:rPr>
        <w:t>地方一级决定当地的优先事项，但仍在是否需要制定一项中央政策和方向方面缺乏明确态度。非政府组织部门提出的一些问题已被忽略。</w:t>
      </w:r>
    </w:p>
    <w:p w:rsidR="00A76115" w:rsidRPr="00F4175E" w:rsidRDefault="00A76115" w:rsidP="00A76115">
      <w:pPr>
        <w:pStyle w:val="DualTxt"/>
        <w:spacing w:line="340" w:lineRule="exact"/>
        <w:rPr>
          <w:rFonts w:ascii="Times New Roman"/>
          <w:szCs w:val="21"/>
        </w:rPr>
      </w:pPr>
      <w:r w:rsidRPr="00F4175E">
        <w:rPr>
          <w:rFonts w:ascii="Times New Roman"/>
          <w:szCs w:val="21"/>
        </w:rPr>
        <w:t>56.</w:t>
      </w:r>
      <w:r w:rsidRPr="00F4175E">
        <w:rPr>
          <w:rFonts w:ascii="Times New Roman"/>
          <w:szCs w:val="21"/>
        </w:rPr>
        <w:tab/>
      </w:r>
      <w:r w:rsidRPr="00F4175E">
        <w:rPr>
          <w:rFonts w:ascii="Times New Roman"/>
          <w:szCs w:val="21"/>
          <w:lang w:val="zh-CN"/>
        </w:rPr>
        <w:t>目前在举报的强奸案中</w:t>
      </w:r>
      <w:r w:rsidRPr="00F4175E">
        <w:rPr>
          <w:rFonts w:ascii="Times New Roman"/>
          <w:szCs w:val="21"/>
        </w:rPr>
        <w:t>，</w:t>
      </w:r>
      <w:r w:rsidRPr="00F4175E">
        <w:rPr>
          <w:rFonts w:ascii="Times New Roman"/>
          <w:szCs w:val="21"/>
          <w:lang w:val="zh-CN"/>
        </w:rPr>
        <w:t>强奸定罪率为</w:t>
      </w:r>
      <w:r w:rsidRPr="00F4175E">
        <w:rPr>
          <w:rFonts w:ascii="Times New Roman"/>
          <w:szCs w:val="21"/>
        </w:rPr>
        <w:t>6</w:t>
      </w:r>
      <w:r w:rsidRPr="00F4175E">
        <w:rPr>
          <w:rFonts w:ascii="Times New Roman"/>
          <w:szCs w:val="21"/>
        </w:rPr>
        <w:t>％</w:t>
      </w:r>
      <w:r w:rsidRPr="00F4175E">
        <w:rPr>
          <w:rFonts w:ascii="Times New Roman"/>
          <w:szCs w:val="21"/>
          <w:lang w:val="zh-CN"/>
        </w:rPr>
        <w:t>。这一数字是不合理的，正在努力改善这一情况。有一项公共服务协定涵盖了未来三年应对社区内严重暴力行为的措施，包括家庭暴力和性暴力行为。他认为，该协定将成为处理这类犯罪工作的一个转折点。正努力与警察部队和非政府组织展开密切合作，以提高起诉率，因为目前只有</w:t>
      </w:r>
      <w:r w:rsidRPr="00F4175E">
        <w:rPr>
          <w:rFonts w:ascii="Times New Roman"/>
          <w:szCs w:val="21"/>
          <w:lang w:val="zh-CN"/>
        </w:rPr>
        <w:t>30</w:t>
      </w:r>
      <w:r w:rsidRPr="00F4175E">
        <w:rPr>
          <w:rFonts w:ascii="Times New Roman"/>
          <w:szCs w:val="21"/>
          <w:lang w:val="zh-CN"/>
        </w:rPr>
        <w:t>％的强奸投诉提交法院。已建立了社区协调反应机制，以确保有关妇女在她们最需要的时候能得到保护和支助。性侵害医疗和心理辅导中心的发展将是未来三年的一项重要工作内容，应该能够提高起诉率。一旦妇女诉诸法律，定罪率就会超过</w:t>
      </w:r>
      <w:r w:rsidRPr="00F4175E">
        <w:rPr>
          <w:rFonts w:ascii="Times New Roman"/>
          <w:szCs w:val="21"/>
          <w:lang w:val="zh-CN"/>
        </w:rPr>
        <w:t>30</w:t>
      </w:r>
      <w:r w:rsidRPr="00F4175E">
        <w:rPr>
          <w:rFonts w:ascii="Times New Roman"/>
          <w:szCs w:val="21"/>
          <w:lang w:val="zh-CN"/>
        </w:rPr>
        <w:t>％，这是过去</w:t>
      </w:r>
      <w:r w:rsidRPr="00F4175E">
        <w:rPr>
          <w:rFonts w:ascii="Times New Roman"/>
          <w:szCs w:val="21"/>
          <w:lang w:val="zh-CN"/>
        </w:rPr>
        <w:t>10</w:t>
      </w:r>
      <w:r w:rsidRPr="00F4175E">
        <w:rPr>
          <w:rFonts w:ascii="Times New Roman"/>
          <w:szCs w:val="21"/>
          <w:lang w:val="zh-CN"/>
        </w:rPr>
        <w:t>年的最高比率。</w:t>
      </w:r>
    </w:p>
    <w:p w:rsidR="00A76115" w:rsidRPr="00F4175E" w:rsidRDefault="00A76115" w:rsidP="00A76115">
      <w:pPr>
        <w:pStyle w:val="DualTxt"/>
        <w:spacing w:line="340" w:lineRule="exact"/>
        <w:rPr>
          <w:rFonts w:ascii="Times New Roman"/>
          <w:szCs w:val="21"/>
        </w:rPr>
      </w:pPr>
      <w:r w:rsidRPr="00F4175E">
        <w:rPr>
          <w:rFonts w:ascii="Times New Roman"/>
          <w:szCs w:val="21"/>
        </w:rPr>
        <w:t>57.</w:t>
      </w:r>
      <w:r w:rsidRPr="00F4175E">
        <w:rPr>
          <w:rFonts w:ascii="Times New Roman"/>
          <w:szCs w:val="21"/>
        </w:rPr>
        <w:tab/>
        <w:t>2003</w:t>
      </w:r>
      <w:r w:rsidRPr="00F4175E">
        <w:rPr>
          <w:rFonts w:ascii="Times New Roman"/>
          <w:szCs w:val="21"/>
          <w:lang w:val="zh-CN"/>
        </w:rPr>
        <w:t>年通过了《禁止切割女性生殖器官法案》。政府曾努力提高卫生专业人员的认识</w:t>
      </w:r>
      <w:r w:rsidRPr="00F4175E">
        <w:rPr>
          <w:rFonts w:ascii="Times New Roman"/>
          <w:szCs w:val="21"/>
        </w:rPr>
        <w:t>，</w:t>
      </w:r>
      <w:r w:rsidRPr="00F4175E">
        <w:rPr>
          <w:rFonts w:ascii="Times New Roman"/>
          <w:szCs w:val="21"/>
          <w:lang w:val="zh-CN"/>
        </w:rPr>
        <w:t>尤其是在产前领域</w:t>
      </w:r>
      <w:r w:rsidRPr="00F4175E">
        <w:rPr>
          <w:rFonts w:ascii="Times New Roman"/>
          <w:szCs w:val="21"/>
        </w:rPr>
        <w:t>，</w:t>
      </w:r>
      <w:r w:rsidRPr="00F4175E">
        <w:rPr>
          <w:rFonts w:ascii="Times New Roman"/>
          <w:szCs w:val="21"/>
          <w:lang w:val="zh-CN"/>
        </w:rPr>
        <w:t>因为产前是问题首次浮出水面的阶段。由于难以就人们的意图而对其提起诉讼</w:t>
      </w:r>
      <w:r w:rsidRPr="00F4175E">
        <w:rPr>
          <w:rFonts w:ascii="Times New Roman"/>
          <w:szCs w:val="21"/>
        </w:rPr>
        <w:t>，</w:t>
      </w:r>
      <w:r w:rsidRPr="00F4175E">
        <w:rPr>
          <w:rFonts w:ascii="Times New Roman"/>
          <w:szCs w:val="21"/>
          <w:lang w:val="zh-CN"/>
        </w:rPr>
        <w:t>因此</w:t>
      </w:r>
      <w:r w:rsidRPr="00F4175E">
        <w:rPr>
          <w:rFonts w:ascii="Times New Roman"/>
          <w:szCs w:val="21"/>
        </w:rPr>
        <w:t>，</w:t>
      </w:r>
      <w:r w:rsidRPr="00F4175E">
        <w:rPr>
          <w:rFonts w:ascii="Times New Roman"/>
          <w:szCs w:val="21"/>
          <w:lang w:val="zh-CN"/>
        </w:rPr>
        <w:t>一直几乎没有什么起诉案件。曾有一个人因被怀疑企图带一个女孩出国进行女性性器官切除而被阻止其出国。</w:t>
      </w:r>
    </w:p>
    <w:p w:rsidR="00A76115" w:rsidRPr="00F4175E" w:rsidRDefault="00A76115" w:rsidP="00A76115">
      <w:pPr>
        <w:pStyle w:val="DualTxt"/>
        <w:spacing w:line="340" w:lineRule="exact"/>
        <w:rPr>
          <w:rFonts w:ascii="Times New Roman"/>
          <w:szCs w:val="21"/>
        </w:rPr>
      </w:pPr>
      <w:r w:rsidRPr="00F4175E">
        <w:rPr>
          <w:rFonts w:ascii="Times New Roman"/>
          <w:szCs w:val="21"/>
        </w:rPr>
        <w:t>58.</w:t>
      </w:r>
      <w:r w:rsidRPr="00F4175E">
        <w:rPr>
          <w:rFonts w:ascii="Times New Roman"/>
          <w:szCs w:val="21"/>
        </w:rPr>
        <w:tab/>
      </w:r>
      <w:r w:rsidRPr="00D5549F">
        <w:rPr>
          <w:rFonts w:ascii="SimHei" w:eastAsia="SimHei"/>
          <w:color w:val="FF0000"/>
          <w:szCs w:val="21"/>
          <w:lang w:val="zh-CN"/>
        </w:rPr>
        <w:t>Moore女士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w:t>
      </w:r>
      <w:r w:rsidRPr="00F4175E">
        <w:rPr>
          <w:rFonts w:ascii="Times New Roman"/>
          <w:szCs w:val="21"/>
        </w:rPr>
        <w:t>2008</w:t>
      </w:r>
      <w:r w:rsidRPr="00F4175E">
        <w:rPr>
          <w:rFonts w:ascii="Times New Roman"/>
          <w:szCs w:val="21"/>
          <w:lang w:val="zh-CN"/>
        </w:rPr>
        <w:t>年性犯罪</w:t>
      </w:r>
      <w:r w:rsidRPr="00F4175E">
        <w:rPr>
          <w:rFonts w:ascii="Times New Roman"/>
          <w:szCs w:val="21"/>
        </w:rPr>
        <w:t>（</w:t>
      </w:r>
      <w:r w:rsidRPr="00F4175E">
        <w:rPr>
          <w:rFonts w:ascii="Times New Roman"/>
          <w:szCs w:val="21"/>
          <w:lang w:val="zh-CN"/>
        </w:rPr>
        <w:t>北爱尔兰</w:t>
      </w:r>
      <w:r w:rsidRPr="00F4175E">
        <w:rPr>
          <w:rFonts w:ascii="Times New Roman"/>
          <w:szCs w:val="21"/>
        </w:rPr>
        <w:t>）</w:t>
      </w:r>
      <w:r w:rsidRPr="00F4175E">
        <w:rPr>
          <w:rFonts w:ascii="Times New Roman"/>
          <w:szCs w:val="21"/>
          <w:lang w:val="zh-CN"/>
        </w:rPr>
        <w:t>法令》</w:t>
      </w:r>
      <w:r w:rsidRPr="00F4175E">
        <w:rPr>
          <w:rFonts w:ascii="Times New Roman"/>
          <w:szCs w:val="21"/>
        </w:rPr>
        <w:t xml:space="preserve"> </w:t>
      </w:r>
      <w:r w:rsidRPr="00F4175E">
        <w:rPr>
          <w:rFonts w:ascii="Times New Roman"/>
          <w:szCs w:val="21"/>
          <w:lang w:val="zh-CN"/>
        </w:rPr>
        <w:t>将在今年年底之前成为法律。这是对北爱尔兰性犯罪法律的一次全面改革</w:t>
      </w:r>
      <w:r w:rsidRPr="00F4175E">
        <w:rPr>
          <w:rFonts w:ascii="Times New Roman"/>
          <w:szCs w:val="21"/>
        </w:rPr>
        <w:t>，</w:t>
      </w:r>
      <w:r w:rsidRPr="00F4175E">
        <w:rPr>
          <w:rFonts w:ascii="Times New Roman"/>
          <w:szCs w:val="21"/>
          <w:lang w:val="zh-CN"/>
        </w:rPr>
        <w:t>该法律目前包括许多十九世纪遗留下来的法规</w:t>
      </w:r>
      <w:r w:rsidRPr="00F4175E">
        <w:rPr>
          <w:rFonts w:ascii="Times New Roman"/>
          <w:szCs w:val="21"/>
        </w:rPr>
        <w:t>，</w:t>
      </w:r>
      <w:r w:rsidRPr="00F4175E">
        <w:rPr>
          <w:rFonts w:ascii="Times New Roman"/>
          <w:szCs w:val="21"/>
          <w:lang w:val="zh-CN"/>
        </w:rPr>
        <w:t>而改革则在这方面对其进行了统一和改进。已认真审查了现行法律和详细磋商资料。由于刑事司法尚未下放给议会</w:t>
      </w:r>
      <w:r w:rsidRPr="00F4175E">
        <w:rPr>
          <w:rFonts w:ascii="Times New Roman"/>
          <w:szCs w:val="21"/>
        </w:rPr>
        <w:t>，</w:t>
      </w:r>
      <w:r w:rsidRPr="00F4175E">
        <w:rPr>
          <w:rFonts w:ascii="Times New Roman"/>
          <w:szCs w:val="21"/>
          <w:lang w:val="zh-CN"/>
        </w:rPr>
        <w:t>北爱尔兰办事处引入了立法。已充分考虑了议会的意见</w:t>
      </w:r>
      <w:r w:rsidRPr="00F4175E">
        <w:rPr>
          <w:rFonts w:ascii="Times New Roman"/>
          <w:szCs w:val="21"/>
        </w:rPr>
        <w:t>，</w:t>
      </w:r>
      <w:r w:rsidRPr="00F4175E">
        <w:rPr>
          <w:rFonts w:ascii="Times New Roman"/>
          <w:szCs w:val="21"/>
          <w:lang w:val="zh-CN"/>
        </w:rPr>
        <w:t>同时</w:t>
      </w:r>
      <w:r w:rsidRPr="00F4175E">
        <w:rPr>
          <w:rFonts w:ascii="Times New Roman"/>
          <w:szCs w:val="21"/>
        </w:rPr>
        <w:t>，</w:t>
      </w:r>
      <w:r w:rsidRPr="00F4175E">
        <w:rPr>
          <w:rFonts w:ascii="Times New Roman"/>
          <w:szCs w:val="21"/>
          <w:lang w:val="zh-CN"/>
        </w:rPr>
        <w:t>一个由有关各方组成的特设委员会已审议了草案</w:t>
      </w:r>
      <w:r w:rsidRPr="00F4175E">
        <w:rPr>
          <w:rFonts w:ascii="Times New Roman"/>
          <w:szCs w:val="21"/>
        </w:rPr>
        <w:t>，</w:t>
      </w:r>
      <w:r w:rsidRPr="00F4175E">
        <w:rPr>
          <w:rFonts w:ascii="Times New Roman"/>
          <w:szCs w:val="21"/>
          <w:lang w:val="zh-CN"/>
        </w:rPr>
        <w:t>并表达了他们对这项立法的支持。正是这项重要立法确保了对所有与儿童或其他弱势群体成员的、未得到同意的性行为或性行为进行刑事定罪</w:t>
      </w:r>
      <w:r w:rsidRPr="00F4175E">
        <w:rPr>
          <w:rFonts w:ascii="Times New Roman"/>
          <w:szCs w:val="21"/>
        </w:rPr>
        <w:t>，</w:t>
      </w:r>
      <w:r w:rsidRPr="00F4175E">
        <w:rPr>
          <w:rFonts w:ascii="Times New Roman"/>
          <w:szCs w:val="21"/>
          <w:lang w:val="zh-CN"/>
        </w:rPr>
        <w:t>并予以适当惩罚。</w:t>
      </w:r>
    </w:p>
    <w:p w:rsidR="00A76115" w:rsidRPr="00F4175E" w:rsidRDefault="00A76115" w:rsidP="00640F2F">
      <w:pPr>
        <w:pStyle w:val="DualTxt"/>
        <w:spacing w:line="346" w:lineRule="exact"/>
        <w:rPr>
          <w:rFonts w:ascii="Times New Roman"/>
          <w:szCs w:val="21"/>
        </w:rPr>
      </w:pPr>
      <w:r w:rsidRPr="00F4175E">
        <w:rPr>
          <w:rFonts w:ascii="Times New Roman"/>
          <w:szCs w:val="21"/>
        </w:rPr>
        <w:t>59.</w:t>
      </w:r>
      <w:r w:rsidRPr="00F4175E">
        <w:rPr>
          <w:rFonts w:ascii="Times New Roman"/>
          <w:szCs w:val="21"/>
        </w:rPr>
        <w:tab/>
      </w:r>
      <w:r w:rsidRPr="00F4175E">
        <w:rPr>
          <w:rFonts w:ascii="Times New Roman"/>
          <w:szCs w:val="21"/>
          <w:lang w:val="zh-CN"/>
        </w:rPr>
        <w:t>北爱尔兰还有一项处理性暴力行为和性虐待的新的区域战略。北爱尔兰办事处和地方分权政府已联合制订了此项战略和第一项行动计划。将向卫生和公安部长领导的一个跨部门部长级小组定期报告。</w:t>
      </w:r>
    </w:p>
    <w:p w:rsidR="00A76115" w:rsidRPr="00F4175E" w:rsidRDefault="00A76115" w:rsidP="00640F2F">
      <w:pPr>
        <w:pStyle w:val="DualTxt"/>
        <w:spacing w:line="346" w:lineRule="exact"/>
        <w:rPr>
          <w:rFonts w:ascii="Times New Roman"/>
          <w:szCs w:val="21"/>
        </w:rPr>
      </w:pPr>
      <w:r w:rsidRPr="00F4175E">
        <w:rPr>
          <w:rFonts w:ascii="Times New Roman"/>
          <w:szCs w:val="21"/>
        </w:rPr>
        <w:t>60.</w:t>
      </w:r>
      <w:r w:rsidRPr="00F4175E">
        <w:rPr>
          <w:rFonts w:ascii="Times New Roman"/>
          <w:szCs w:val="21"/>
        </w:rPr>
        <w:tab/>
      </w:r>
      <w:r w:rsidRPr="00D5549F">
        <w:rPr>
          <w:rFonts w:ascii="SimHei" w:eastAsia="SimHei"/>
          <w:color w:val="FF0000"/>
          <w:szCs w:val="21"/>
          <w:lang w:val="zh-CN"/>
        </w:rPr>
        <w:t>Follett女士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目前还在努力通过为受害者提供长期咨询来解决强奸定罪率低下的问题。性侵害受害人紧急援助服务中心将得以维持和改善</w:t>
      </w:r>
      <w:r w:rsidRPr="00F4175E">
        <w:rPr>
          <w:rFonts w:ascii="Times New Roman"/>
          <w:szCs w:val="21"/>
        </w:rPr>
        <w:t>，</w:t>
      </w:r>
      <w:r w:rsidRPr="00F4175E">
        <w:rPr>
          <w:rFonts w:ascii="Times New Roman"/>
          <w:szCs w:val="21"/>
          <w:lang w:val="zh-CN"/>
        </w:rPr>
        <w:t>因为它们会提供长期支持</w:t>
      </w:r>
      <w:r w:rsidRPr="00F4175E">
        <w:rPr>
          <w:rFonts w:ascii="Times New Roman"/>
          <w:szCs w:val="21"/>
        </w:rPr>
        <w:t>，</w:t>
      </w:r>
      <w:r w:rsidRPr="00F4175E">
        <w:rPr>
          <w:rFonts w:ascii="Times New Roman"/>
          <w:szCs w:val="21"/>
          <w:lang w:val="zh-CN"/>
        </w:rPr>
        <w:t>这补充了性侵害医疗和心理辅导中心提供的较短期咨询服务。</w:t>
      </w:r>
      <w:r w:rsidRPr="00F4175E">
        <w:rPr>
          <w:rFonts w:ascii="Times New Roman"/>
          <w:szCs w:val="21"/>
        </w:rPr>
        <w:t>2008</w:t>
      </w:r>
      <w:r w:rsidRPr="00F4175E">
        <w:rPr>
          <w:rFonts w:ascii="Times New Roman"/>
          <w:szCs w:val="21"/>
          <w:lang w:val="zh-CN"/>
        </w:rPr>
        <w:t>年年底前</w:t>
      </w:r>
      <w:r w:rsidRPr="00F4175E">
        <w:rPr>
          <w:rFonts w:ascii="Times New Roman"/>
          <w:szCs w:val="21"/>
        </w:rPr>
        <w:t>，</w:t>
      </w:r>
      <w:r w:rsidRPr="00F4175E">
        <w:rPr>
          <w:rFonts w:ascii="Times New Roman"/>
          <w:szCs w:val="21"/>
          <w:lang w:val="zh-CN"/>
        </w:rPr>
        <w:t>将有一次关于委员会正在审议的报告及委员会结论性意见的议会辩论。</w:t>
      </w:r>
    </w:p>
    <w:p w:rsidR="00A76115" w:rsidRPr="00F4175E" w:rsidRDefault="00A76115" w:rsidP="00640F2F">
      <w:pPr>
        <w:pStyle w:val="DualTxt"/>
        <w:spacing w:line="346" w:lineRule="exact"/>
        <w:rPr>
          <w:rFonts w:ascii="Times New Roman"/>
          <w:szCs w:val="21"/>
        </w:rPr>
      </w:pPr>
      <w:r w:rsidRPr="00F4175E">
        <w:rPr>
          <w:rFonts w:ascii="Times New Roman"/>
          <w:szCs w:val="21"/>
        </w:rPr>
        <w:t>61.</w:t>
      </w:r>
      <w:r w:rsidRPr="00F4175E">
        <w:rPr>
          <w:rFonts w:ascii="Times New Roman"/>
          <w:szCs w:val="21"/>
        </w:rPr>
        <w:tab/>
      </w:r>
      <w:r w:rsidRPr="00D5549F">
        <w:rPr>
          <w:rFonts w:ascii="SimHei" w:eastAsia="SimHei"/>
          <w:color w:val="FF0000"/>
          <w:szCs w:val="21"/>
          <w:lang w:val="zh-CN"/>
        </w:rPr>
        <w:t>Morgan女士</w:t>
      </w:r>
      <w:r w:rsidRPr="00F4175E">
        <w:rPr>
          <w:rFonts w:ascii="Times New Roman"/>
          <w:szCs w:val="21"/>
        </w:rPr>
        <w:t>（</w:t>
      </w:r>
      <w:r w:rsidRPr="00F4175E">
        <w:rPr>
          <w:rFonts w:ascii="Times New Roman"/>
          <w:szCs w:val="21"/>
          <w:lang w:val="zh-CN"/>
        </w:rPr>
        <w:t>联合王国</w:t>
      </w:r>
      <w:r w:rsidRPr="00F4175E">
        <w:rPr>
          <w:rFonts w:ascii="Times New Roman"/>
          <w:szCs w:val="21"/>
        </w:rPr>
        <w:t>）</w:t>
      </w:r>
      <w:r w:rsidRPr="00F4175E">
        <w:rPr>
          <w:rFonts w:ascii="Times New Roman"/>
          <w:szCs w:val="21"/>
          <w:lang w:val="zh-CN"/>
        </w:rPr>
        <w:t>说</w:t>
      </w:r>
      <w:r w:rsidRPr="00F4175E">
        <w:rPr>
          <w:rFonts w:ascii="Times New Roman"/>
          <w:szCs w:val="21"/>
        </w:rPr>
        <w:t>，</w:t>
      </w:r>
      <w:r w:rsidRPr="00F4175E">
        <w:rPr>
          <w:rFonts w:ascii="Times New Roman"/>
          <w:szCs w:val="21"/>
          <w:lang w:val="zh-CN"/>
        </w:rPr>
        <w:t>联合王国是《欧洲委员会打击贩运人口公约》的签署国</w:t>
      </w:r>
      <w:r w:rsidRPr="00F4175E">
        <w:rPr>
          <w:rFonts w:ascii="Times New Roman"/>
          <w:szCs w:val="21"/>
        </w:rPr>
        <w:t>，</w:t>
      </w:r>
      <w:r w:rsidRPr="00F4175E">
        <w:rPr>
          <w:rFonts w:ascii="Times New Roman"/>
          <w:szCs w:val="21"/>
          <w:lang w:val="zh-CN"/>
        </w:rPr>
        <w:t>将在今年年底之前批准该公约。延迟批准的原因是</w:t>
      </w:r>
      <w:r w:rsidRPr="00F4175E">
        <w:rPr>
          <w:rFonts w:ascii="Times New Roman"/>
          <w:szCs w:val="21"/>
        </w:rPr>
        <w:t>，</w:t>
      </w:r>
      <w:r w:rsidRPr="00F4175E">
        <w:rPr>
          <w:rFonts w:ascii="Times New Roman"/>
          <w:szCs w:val="21"/>
          <w:lang w:val="zh-CN"/>
        </w:rPr>
        <w:t>英国的法律制度要求在批准之前必须全面执行该公约的规定。在过去的一周</w:t>
      </w:r>
      <w:r w:rsidRPr="00F4175E">
        <w:rPr>
          <w:rFonts w:ascii="Times New Roman"/>
          <w:szCs w:val="21"/>
        </w:rPr>
        <w:t>，</w:t>
      </w:r>
      <w:r w:rsidRPr="00F4175E">
        <w:rPr>
          <w:rFonts w:ascii="Times New Roman"/>
          <w:szCs w:val="21"/>
          <w:lang w:val="zh-CN"/>
        </w:rPr>
        <w:t>联合王国已宣布</w:t>
      </w:r>
      <w:r w:rsidRPr="00F4175E">
        <w:rPr>
          <w:rFonts w:ascii="Times New Roman"/>
          <w:szCs w:val="21"/>
        </w:rPr>
        <w:t>，</w:t>
      </w:r>
      <w:r w:rsidRPr="00F4175E">
        <w:rPr>
          <w:rFonts w:ascii="Times New Roman"/>
          <w:szCs w:val="21"/>
          <w:lang w:val="zh-CN"/>
        </w:rPr>
        <w:t>将允许贩运受害人有为期</w:t>
      </w:r>
      <w:r w:rsidRPr="00F4175E">
        <w:rPr>
          <w:rFonts w:ascii="Times New Roman"/>
          <w:szCs w:val="21"/>
        </w:rPr>
        <w:t>45</w:t>
      </w:r>
      <w:r w:rsidRPr="00F4175E">
        <w:rPr>
          <w:rFonts w:ascii="Times New Roman"/>
          <w:szCs w:val="21"/>
          <w:lang w:val="zh-CN"/>
        </w:rPr>
        <w:t>天的恢复和考虑时间</w:t>
      </w:r>
      <w:r w:rsidRPr="00F4175E">
        <w:rPr>
          <w:rFonts w:ascii="Times New Roman"/>
          <w:szCs w:val="21"/>
        </w:rPr>
        <w:t>，</w:t>
      </w:r>
      <w:r w:rsidRPr="00F4175E">
        <w:rPr>
          <w:rFonts w:ascii="Times New Roman"/>
          <w:szCs w:val="21"/>
          <w:lang w:val="zh-CN"/>
        </w:rPr>
        <w:t>这超出了该公约要求的</w:t>
      </w:r>
      <w:r w:rsidRPr="00F4175E">
        <w:rPr>
          <w:rFonts w:ascii="Times New Roman"/>
          <w:szCs w:val="21"/>
        </w:rPr>
        <w:t>30</w:t>
      </w:r>
      <w:r w:rsidRPr="00F4175E">
        <w:rPr>
          <w:rFonts w:ascii="Times New Roman"/>
          <w:szCs w:val="21"/>
          <w:lang w:val="zh-CN"/>
        </w:rPr>
        <w:t>天最低期限。受害人还将有权获得一年的临时签证</w:t>
      </w:r>
      <w:r w:rsidRPr="00F4175E">
        <w:rPr>
          <w:rFonts w:ascii="Times New Roman"/>
          <w:szCs w:val="21"/>
        </w:rPr>
        <w:t>，</w:t>
      </w:r>
      <w:r w:rsidRPr="00F4175E">
        <w:rPr>
          <w:rFonts w:ascii="Times New Roman"/>
          <w:szCs w:val="21"/>
          <w:lang w:val="zh-CN"/>
        </w:rPr>
        <w:t>此类签证根据个案情况可续签。这也超出了《公约》的最低要求。</w:t>
      </w:r>
    </w:p>
    <w:p w:rsidR="00A76115" w:rsidRPr="00F4175E" w:rsidRDefault="00A76115" w:rsidP="00A76115">
      <w:pPr>
        <w:pStyle w:val="DualTxt"/>
        <w:spacing w:line="340" w:lineRule="exact"/>
        <w:rPr>
          <w:rFonts w:ascii="Times New Roman"/>
          <w:szCs w:val="21"/>
        </w:rPr>
      </w:pPr>
      <w:r w:rsidRPr="00F4175E">
        <w:rPr>
          <w:rFonts w:ascii="Times New Roman"/>
          <w:szCs w:val="21"/>
        </w:rPr>
        <w:t>62.</w:t>
      </w:r>
      <w:r w:rsidRPr="00F4175E">
        <w:rPr>
          <w:rFonts w:ascii="Times New Roman"/>
          <w:szCs w:val="21"/>
        </w:rPr>
        <w:tab/>
      </w:r>
      <w:r w:rsidRPr="00F4175E">
        <w:rPr>
          <w:rFonts w:ascii="Times New Roman"/>
          <w:szCs w:val="21"/>
          <w:lang w:val="zh-CN"/>
        </w:rPr>
        <w:t>贩运行动计划专门有一部分详细介绍了预防工作和对待受害儿童的方法。大家认为贩运儿童到联合王国确实是一个问题。最近开展的</w:t>
      </w:r>
      <w:r w:rsidR="00F4175E">
        <w:rPr>
          <w:rFonts w:ascii="Times New Roman" w:hint="eastAsia"/>
          <w:szCs w:val="21"/>
          <w:lang w:val="zh-CN"/>
        </w:rPr>
        <w:t>“</w:t>
      </w:r>
      <w:r w:rsidRPr="00F4175E">
        <w:rPr>
          <w:rFonts w:ascii="Times New Roman"/>
          <w:szCs w:val="21"/>
          <w:lang w:val="zh-CN"/>
        </w:rPr>
        <w:t xml:space="preserve">Pentameter </w:t>
      </w:r>
      <w:smartTag w:uri="urn:schemas-microsoft-com:office:smarttags" w:element="chmetcnv">
        <w:smartTagPr>
          <w:attr w:name="TCSC" w:val="0"/>
          <w:attr w:name="NumberType" w:val="1"/>
          <w:attr w:name="Negative" w:val="False"/>
          <w:attr w:name="HasSpace" w:val="False"/>
          <w:attr w:name="SourceValue" w:val="2"/>
          <w:attr w:name="UnitName" w:val="”"/>
        </w:smartTagPr>
        <w:r w:rsidRPr="00F4175E">
          <w:rPr>
            <w:rFonts w:ascii="Times New Roman"/>
            <w:szCs w:val="21"/>
            <w:lang w:val="zh-CN"/>
          </w:rPr>
          <w:t>2</w:t>
        </w:r>
        <w:r w:rsidR="00F4175E">
          <w:rPr>
            <w:rFonts w:ascii="Times New Roman" w:hint="eastAsia"/>
            <w:szCs w:val="21"/>
            <w:lang w:val="zh-CN"/>
          </w:rPr>
          <w:t>”</w:t>
        </w:r>
      </w:smartTag>
      <w:r w:rsidRPr="00F4175E">
        <w:rPr>
          <w:rFonts w:ascii="Times New Roman"/>
          <w:szCs w:val="21"/>
          <w:lang w:val="zh-CN"/>
        </w:rPr>
        <w:t>治安行动找到了</w:t>
      </w:r>
      <w:r w:rsidRPr="00F4175E">
        <w:rPr>
          <w:rFonts w:ascii="Times New Roman"/>
          <w:szCs w:val="21"/>
          <w:lang w:val="zh-CN"/>
        </w:rPr>
        <w:t>13</w:t>
      </w:r>
      <w:r w:rsidRPr="00F4175E">
        <w:rPr>
          <w:rFonts w:ascii="Times New Roman"/>
          <w:szCs w:val="21"/>
          <w:lang w:val="zh-CN"/>
        </w:rPr>
        <w:t>名贩运受害儿童，并将其交给了地方当局，以寻求适当援助。伦敦的法院派驻了五名保护儿童的警务人员，而伦敦和曼彻斯特机场则有</w:t>
      </w:r>
      <w:r w:rsidR="00F4175E">
        <w:rPr>
          <w:rFonts w:ascii="Times New Roman" w:hint="eastAsia"/>
          <w:szCs w:val="21"/>
          <w:lang w:val="zh-CN"/>
        </w:rPr>
        <w:t>“</w:t>
      </w:r>
      <w:r w:rsidRPr="00F4175E">
        <w:rPr>
          <w:rFonts w:ascii="Times New Roman"/>
          <w:szCs w:val="21"/>
          <w:lang w:val="zh-CN"/>
        </w:rPr>
        <w:t>骑士</w:t>
      </w:r>
      <w:r w:rsidR="00F4175E">
        <w:rPr>
          <w:rFonts w:ascii="Times New Roman" w:hint="eastAsia"/>
          <w:szCs w:val="21"/>
          <w:lang w:val="zh-CN"/>
        </w:rPr>
        <w:t>”</w:t>
      </w:r>
      <w:r w:rsidRPr="00F4175E">
        <w:rPr>
          <w:rFonts w:ascii="Times New Roman"/>
          <w:szCs w:val="21"/>
          <w:lang w:val="zh-CN"/>
        </w:rPr>
        <w:t>小组。</w:t>
      </w:r>
      <w:r w:rsidR="00F4175E">
        <w:rPr>
          <w:rFonts w:ascii="Times New Roman" w:hint="eastAsia"/>
          <w:szCs w:val="21"/>
          <w:lang w:val="zh-CN"/>
        </w:rPr>
        <w:t>“</w:t>
      </w:r>
      <w:r w:rsidRPr="00F4175E">
        <w:rPr>
          <w:rFonts w:ascii="Times New Roman"/>
          <w:szCs w:val="21"/>
          <w:lang w:val="zh-CN"/>
        </w:rPr>
        <w:t>骑士</w:t>
      </w:r>
      <w:r w:rsidR="00F4175E">
        <w:rPr>
          <w:rFonts w:ascii="Times New Roman" w:hint="eastAsia"/>
          <w:szCs w:val="21"/>
          <w:lang w:val="zh-CN"/>
        </w:rPr>
        <w:t>”</w:t>
      </w:r>
      <w:r w:rsidRPr="00F4175E">
        <w:rPr>
          <w:rFonts w:ascii="Times New Roman"/>
          <w:szCs w:val="21"/>
          <w:lang w:val="zh-CN"/>
        </w:rPr>
        <w:t>小组都是专家小组，负责找出进入联合王国的易受害儿童。</w:t>
      </w:r>
    </w:p>
    <w:p w:rsidR="00640F2F" w:rsidRPr="00F4175E" w:rsidRDefault="00A76115" w:rsidP="00A76115">
      <w:pPr>
        <w:pStyle w:val="DualTxt"/>
        <w:spacing w:line="340" w:lineRule="exact"/>
        <w:rPr>
          <w:rFonts w:ascii="Times New Roman"/>
          <w:szCs w:val="21"/>
          <w:lang w:val="zh-CN"/>
        </w:rPr>
      </w:pPr>
      <w:r w:rsidRPr="00F4175E">
        <w:rPr>
          <w:rFonts w:ascii="Times New Roman"/>
          <w:szCs w:val="21"/>
        </w:rPr>
        <w:t>63.</w:t>
      </w:r>
      <w:r w:rsidRPr="00F4175E">
        <w:rPr>
          <w:rFonts w:ascii="Times New Roman"/>
          <w:szCs w:val="21"/>
        </w:rPr>
        <w:tab/>
      </w:r>
      <w:r w:rsidRPr="00F4175E">
        <w:rPr>
          <w:rFonts w:ascii="Times New Roman"/>
          <w:szCs w:val="21"/>
          <w:lang w:val="zh-CN"/>
        </w:rPr>
        <w:t>有一个部际小组监督贩运行动计划</w:t>
      </w:r>
      <w:r w:rsidRPr="00F4175E">
        <w:rPr>
          <w:rFonts w:ascii="Times New Roman"/>
          <w:szCs w:val="21"/>
        </w:rPr>
        <w:t>，</w:t>
      </w:r>
      <w:r w:rsidRPr="00F4175E">
        <w:rPr>
          <w:rFonts w:ascii="Times New Roman"/>
          <w:szCs w:val="21"/>
          <w:lang w:val="zh-CN"/>
        </w:rPr>
        <w:t>确保尽可能达到计划要求</w:t>
      </w:r>
      <w:r w:rsidRPr="00F4175E">
        <w:rPr>
          <w:rFonts w:ascii="Times New Roman"/>
          <w:szCs w:val="21"/>
        </w:rPr>
        <w:t>，</w:t>
      </w:r>
      <w:r w:rsidRPr="00F4175E">
        <w:rPr>
          <w:rFonts w:ascii="Times New Roman"/>
          <w:szCs w:val="21"/>
          <w:lang w:val="zh-CN"/>
        </w:rPr>
        <w:t>并对其进行定期审查。在过去的</w:t>
      </w:r>
    </w:p>
    <w:p w:rsidR="00A76115" w:rsidRPr="00881BD8" w:rsidRDefault="00640F2F" w:rsidP="00A76115">
      <w:pPr>
        <w:pStyle w:val="DualTxt"/>
        <w:spacing w:line="340" w:lineRule="exact"/>
        <w:rPr>
          <w:szCs w:val="21"/>
        </w:rPr>
      </w:pPr>
      <w:r w:rsidRPr="00F4175E">
        <w:rPr>
          <w:rFonts w:ascii="Times New Roman"/>
          <w:szCs w:val="21"/>
          <w:lang w:val="zh-CN"/>
        </w:rPr>
        <w:br w:type="column"/>
      </w:r>
      <w:r w:rsidR="00A76115" w:rsidRPr="00F4175E">
        <w:rPr>
          <w:rFonts w:ascii="Times New Roman"/>
          <w:szCs w:val="21"/>
          <w:lang w:val="zh-CN"/>
        </w:rPr>
        <w:t>一周</w:t>
      </w:r>
      <w:r w:rsidR="00A76115" w:rsidRPr="00F4175E">
        <w:rPr>
          <w:rFonts w:ascii="Times New Roman"/>
          <w:szCs w:val="21"/>
        </w:rPr>
        <w:t>，</w:t>
      </w:r>
      <w:r w:rsidR="00A76115" w:rsidRPr="00F4175E">
        <w:rPr>
          <w:rFonts w:ascii="Times New Roman"/>
          <w:szCs w:val="21"/>
          <w:lang w:val="zh-CN"/>
        </w:rPr>
        <w:t>已启用了计划的更新版本</w:t>
      </w:r>
      <w:r w:rsidR="00A76115" w:rsidRPr="00F4175E">
        <w:rPr>
          <w:rFonts w:ascii="Times New Roman"/>
          <w:szCs w:val="21"/>
        </w:rPr>
        <w:t>，</w:t>
      </w:r>
      <w:r w:rsidR="00A76115" w:rsidRPr="00F4175E">
        <w:rPr>
          <w:rFonts w:ascii="Times New Roman"/>
          <w:szCs w:val="21"/>
          <w:lang w:val="zh-CN"/>
        </w:rPr>
        <w:t>该版本考虑了执行第一年的经验教训。支助系统也已到位</w:t>
      </w:r>
      <w:r w:rsidR="00A76115" w:rsidRPr="00F4175E">
        <w:rPr>
          <w:rFonts w:ascii="Times New Roman"/>
          <w:szCs w:val="21"/>
        </w:rPr>
        <w:t>，</w:t>
      </w:r>
      <w:r w:rsidR="00A76115" w:rsidRPr="00F4175E">
        <w:rPr>
          <w:rFonts w:ascii="Times New Roman"/>
          <w:szCs w:val="21"/>
          <w:lang w:val="zh-CN"/>
        </w:rPr>
        <w:t>以协助遣返贩运的成年受害人</w:t>
      </w:r>
      <w:r w:rsidR="00A76115" w:rsidRPr="00F4175E">
        <w:rPr>
          <w:rFonts w:ascii="Times New Roman"/>
          <w:szCs w:val="21"/>
        </w:rPr>
        <w:t>，</w:t>
      </w:r>
      <w:r w:rsidR="00A76115" w:rsidRPr="00F4175E">
        <w:rPr>
          <w:rFonts w:ascii="Times New Roman"/>
          <w:szCs w:val="21"/>
          <w:lang w:val="zh-CN"/>
        </w:rPr>
        <w:t>并使其重返社会。</w:t>
      </w:r>
    </w:p>
    <w:p w:rsidR="00A76115" w:rsidRPr="00A76115" w:rsidRDefault="00A76115" w:rsidP="006423AA">
      <w:pPr>
        <w:pStyle w:val="H23"/>
        <w:tabs>
          <w:tab w:val="right" w:pos="360"/>
          <w:tab w:val="left" w:pos="475"/>
          <w:tab w:val="left" w:pos="965"/>
          <w:tab w:val="left" w:pos="1440"/>
          <w:tab w:val="left" w:pos="1915"/>
          <w:tab w:val="left" w:pos="2405"/>
          <w:tab w:val="left" w:pos="2880"/>
          <w:tab w:val="left" w:pos="3355"/>
        </w:tabs>
        <w:spacing w:after="140" w:line="340" w:lineRule="exact"/>
        <w:ind w:leftChars="200" w:left="31680"/>
        <w:rPr>
          <w:rFonts w:ascii="Times New Roman" w:eastAsia="KaiTi_GB2312" w:hint="eastAsia"/>
          <w:color w:val="0000FF"/>
          <w:spacing w:val="0"/>
        </w:rPr>
      </w:pPr>
      <w:r w:rsidRPr="00A76115">
        <w:rPr>
          <w:rFonts w:ascii="Times New Roman" w:eastAsia="KaiTi_GB2312" w:hint="eastAsia"/>
          <w:color w:val="0000FF"/>
          <w:spacing w:val="0"/>
        </w:rPr>
        <w:t>下午</w:t>
      </w:r>
      <w:r w:rsidRPr="00A76115">
        <w:rPr>
          <w:rFonts w:ascii="Times New Roman" w:eastAsia="KaiTi_GB2312"/>
          <w:color w:val="0000FF"/>
          <w:spacing w:val="0"/>
        </w:rPr>
        <w:t>1</w:t>
      </w:r>
      <w:r w:rsidRPr="00A76115">
        <w:rPr>
          <w:rFonts w:ascii="Times New Roman" w:eastAsia="KaiTi_GB2312" w:hint="eastAsia"/>
          <w:color w:val="0000FF"/>
          <w:spacing w:val="0"/>
        </w:rPr>
        <w:t>时散会。</w:t>
      </w:r>
    </w:p>
    <w:p w:rsidR="009D1A39" w:rsidRDefault="009D1A39" w:rsidP="00283632">
      <w:pPr>
        <w:pStyle w:val="DualTxt"/>
        <w:spacing w:line="340" w:lineRule="exact"/>
      </w:pPr>
      <w:r w:rsidRPr="007C66F8">
        <w:rPr>
          <w:rFonts w:ascii="Times New Roman" w:eastAsia="KaiTi_GB2312"/>
          <w:color w:val="0000FF"/>
        </w:rPr>
        <w:tab/>
      </w:r>
    </w:p>
    <w:p w:rsidR="00320E11" w:rsidRDefault="00205539">
      <w:pPr>
        <w:tabs>
          <w:tab w:val="left" w:pos="420"/>
        </w:tabs>
        <w:spacing w:after="180" w:line="340" w:lineRule="exact"/>
        <w:jc w:val="both"/>
        <w:rPr>
          <w:rFonts w:ascii="Times New Roman" w:eastAsia="KaiTi_GB2312"/>
          <w:color w:val="0000FF"/>
        </w:rPr>
        <w:sectPr w:rsidR="00320E11">
          <w:endnotePr>
            <w:numFmt w:val="decimal"/>
          </w:endnotePr>
          <w:type w:val="continuous"/>
          <w:pgSz w:w="12242" w:h="15842" w:code="1"/>
          <w:pgMar w:top="1742" w:right="1195" w:bottom="1898" w:left="1195" w:header="576" w:footer="1030" w:gutter="0"/>
          <w:cols w:num="2" w:space="425"/>
          <w:noEndnote/>
          <w:docGrid w:type="lines" w:linePitch="312"/>
        </w:sectPr>
      </w:pPr>
      <w:r>
        <w:rPr>
          <w:rFonts w:ascii="Times New Roman" w:eastAsia="KaiTi_GB2312" w:hint="eastAsia"/>
          <w:color w:val="0000FF"/>
        </w:rPr>
        <w:tab/>
      </w:r>
    </w:p>
    <w:p w:rsidR="00320E11" w:rsidRDefault="00320E11">
      <w:pPr>
        <w:tabs>
          <w:tab w:val="left" w:pos="420"/>
        </w:tabs>
        <w:spacing w:after="180" w:line="340" w:lineRule="exact"/>
        <w:jc w:val="both"/>
        <w:rPr>
          <w:rFonts w:ascii="KaiTi_GB2312" w:eastAsia="KaiTi_GB2312" w:hint="eastAsia"/>
          <w:color w:val="0000FF"/>
        </w:rPr>
      </w:pPr>
    </w:p>
    <w:sectPr w:rsidR="00320E11">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22T16:40:00Z" w:initials="Start">
    <w:p w:rsidR="006B5B30" w:rsidRDefault="00717DEA">
      <w:pPr>
        <w:pStyle w:val="CommentText"/>
        <w:rPr>
          <w:rFonts w:ascii="Times New Roman"/>
        </w:rPr>
      </w:pPr>
      <w:r>
        <w:rPr>
          <w:rStyle w:val="CommentReference"/>
          <w:rFonts w:ascii="Times New Roman" w:hint="eastAsia"/>
        </w:rPr>
        <w:annotationRef/>
      </w:r>
      <w:r w:rsidR="006B5B30">
        <w:rPr>
          <w:rFonts w:ascii="Times New Roman"/>
        </w:rPr>
        <w:t>&lt;&lt;ODS JOB NO&gt;&gt;N0841731C&lt;&lt;ODS JOB NO&gt;&gt;</w:t>
      </w:r>
    </w:p>
    <w:p w:rsidR="006B5B30" w:rsidRDefault="006B5B30">
      <w:pPr>
        <w:pStyle w:val="CommentText"/>
        <w:rPr>
          <w:rFonts w:ascii="Times New Roman"/>
        </w:rPr>
      </w:pPr>
      <w:r>
        <w:rPr>
          <w:rFonts w:ascii="Times New Roman"/>
        </w:rPr>
        <w:t>&lt;&lt;ODS DOC SYMBOL1&gt;&gt;CEDAW/C/SR.843&lt;&lt;ODS DOC SYMBOL1&gt;&gt;</w:t>
      </w:r>
    </w:p>
    <w:p w:rsidR="00717DEA" w:rsidRDefault="006B5B3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6E92" w:rsidRDefault="005E6E92">
      <w:r>
        <w:separator/>
      </w:r>
    </w:p>
  </w:endnote>
  <w:endnote w:type="continuationSeparator" w:id="0">
    <w:p w:rsidR="005E6E92" w:rsidRDefault="005E6E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17DEA">
      <w:tblPrEx>
        <w:tblCellMar>
          <w:top w:w="0" w:type="dxa"/>
          <w:bottom w:w="0" w:type="dxa"/>
        </w:tblCellMar>
      </w:tblPrEx>
      <w:tc>
        <w:tcPr>
          <w:tcW w:w="5034" w:type="dxa"/>
          <w:vAlign w:val="bottom"/>
        </w:tcPr>
        <w:p w:rsidR="00717DEA" w:rsidRDefault="00717DEA">
          <w:pPr>
            <w:pStyle w:val="Footer"/>
            <w:rPr>
              <w:sz w:val="18"/>
            </w:rPr>
          </w:pPr>
          <w:r>
            <w:rPr>
              <w:sz w:val="18"/>
            </w:rPr>
            <w:fldChar w:fldCharType="begin"/>
          </w:r>
          <w:r>
            <w:rPr>
              <w:sz w:val="18"/>
            </w:rPr>
            <w:instrText xml:space="preserve"> PAGE  \* MERGEFORMAT </w:instrText>
          </w:r>
          <w:r>
            <w:rPr>
              <w:sz w:val="18"/>
            </w:rPr>
            <w:fldChar w:fldCharType="separate"/>
          </w:r>
          <w:r w:rsidR="006B5B30">
            <w:rPr>
              <w:sz w:val="18"/>
            </w:rPr>
            <w:t>10</w:t>
          </w:r>
          <w:r>
            <w:rPr>
              <w:sz w:val="18"/>
            </w:rPr>
            <w:fldChar w:fldCharType="end"/>
          </w:r>
        </w:p>
      </w:tc>
      <w:tc>
        <w:tcPr>
          <w:tcW w:w="5034" w:type="dxa"/>
          <w:vAlign w:val="bottom"/>
        </w:tcPr>
        <w:p w:rsidR="00717DEA" w:rsidRDefault="00717DEA">
          <w:pPr>
            <w:pStyle w:val="Footer"/>
            <w:jc w:val="right"/>
          </w:pPr>
        </w:p>
      </w:tc>
    </w:tr>
  </w:tbl>
  <w:p w:rsidR="00717DEA" w:rsidRDefault="00717D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717DEA">
      <w:tblPrEx>
        <w:tblCellMar>
          <w:top w:w="0" w:type="dxa"/>
          <w:bottom w:w="0" w:type="dxa"/>
        </w:tblCellMar>
      </w:tblPrEx>
      <w:tc>
        <w:tcPr>
          <w:tcW w:w="5034" w:type="dxa"/>
          <w:vAlign w:val="bottom"/>
        </w:tcPr>
        <w:p w:rsidR="00717DEA" w:rsidRDefault="00717DEA">
          <w:pPr>
            <w:pStyle w:val="Footer"/>
          </w:pPr>
        </w:p>
      </w:tc>
      <w:tc>
        <w:tcPr>
          <w:tcW w:w="5034" w:type="dxa"/>
          <w:vAlign w:val="bottom"/>
        </w:tcPr>
        <w:p w:rsidR="00717DEA" w:rsidRDefault="00717DEA">
          <w:pPr>
            <w:pStyle w:val="Footer"/>
            <w:jc w:val="right"/>
            <w:rPr>
              <w:sz w:val="18"/>
            </w:rPr>
          </w:pPr>
          <w:r>
            <w:rPr>
              <w:sz w:val="18"/>
            </w:rPr>
            <w:fldChar w:fldCharType="begin"/>
          </w:r>
          <w:r>
            <w:rPr>
              <w:sz w:val="18"/>
            </w:rPr>
            <w:instrText xml:space="preserve"> PAGE  \* MERGEFORMAT </w:instrText>
          </w:r>
          <w:r>
            <w:rPr>
              <w:sz w:val="18"/>
            </w:rPr>
            <w:fldChar w:fldCharType="separate"/>
          </w:r>
          <w:r w:rsidR="006B5B30">
            <w:rPr>
              <w:sz w:val="18"/>
            </w:rPr>
            <w:t>9</w:t>
          </w:r>
          <w:r>
            <w:rPr>
              <w:sz w:val="18"/>
            </w:rPr>
            <w:fldChar w:fldCharType="end"/>
          </w:r>
        </w:p>
      </w:tc>
    </w:tr>
  </w:tbl>
  <w:p w:rsidR="00717DEA" w:rsidRDefault="00717DE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DEA" w:rsidRDefault="00717DEA">
    <w:pPr>
      <w:pStyle w:val="Footer"/>
    </w:pPr>
  </w:p>
  <w:p w:rsidR="00717DEA" w:rsidRDefault="00717DEA">
    <w:pPr>
      <w:pStyle w:val="Footer"/>
      <w:pBdr>
        <w:top w:val="single" w:sz="2" w:space="0" w:color="000000"/>
      </w:pBdr>
      <w:rPr>
        <w:sz w:val="2"/>
      </w:rPr>
    </w:pPr>
  </w:p>
  <w:p w:rsidR="00717DEA" w:rsidRDefault="00717DEA">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717DEA" w:rsidRDefault="00717DEA">
    <w:pPr>
      <w:spacing w:before="60" w:after="120" w:line="240" w:lineRule="auto"/>
      <w:ind w:left="1264" w:right="1264"/>
      <w:jc w:val="both"/>
      <w:rPr>
        <w:rFonts w:hint="eastAsia"/>
        <w:sz w:val="18"/>
      </w:rPr>
    </w:pPr>
    <w:r>
      <w:rPr>
        <w:rFonts w:hint="eastAsia"/>
        <w:snapToGrid w:val="0"/>
        <w:spacing w:val="5"/>
        <w:w w:val="104"/>
        <w:sz w:val="18"/>
      </w:rPr>
      <w:t>对本届会议各次会议记录的更正，将汇编成一份更正文件，在届会结束后随即印发</w:t>
    </w:r>
    <w:r>
      <w:rPr>
        <w:rFonts w:hint="eastAsia"/>
        <w:snapToGrid w:val="0"/>
        <w:w w:val="104"/>
        <w:sz w:val="18"/>
      </w:rPr>
      <w:t>。</w:t>
    </w:r>
  </w:p>
  <w:p w:rsidR="00717DEA" w:rsidRDefault="00717DEA">
    <w:pPr>
      <w:pStyle w:val="Footer"/>
      <w:rPr>
        <w:b w:val="0"/>
        <w:snapToGrid w:val="0"/>
        <w:sz w:val="21"/>
      </w:rPr>
    </w:pPr>
    <w:r>
      <w:rPr>
        <w:b w:val="0"/>
        <w:snapToGrid w:val="0"/>
        <w:sz w:val="21"/>
      </w:rPr>
      <w:t>0</w:t>
    </w:r>
    <w:r>
      <w:rPr>
        <w:rFonts w:hint="eastAsia"/>
        <w:b w:val="0"/>
        <w:snapToGrid w:val="0"/>
        <w:sz w:val="21"/>
      </w:rPr>
      <w:t>8</w:t>
    </w:r>
    <w:r>
      <w:rPr>
        <w:b w:val="0"/>
        <w:snapToGrid w:val="0"/>
        <w:sz w:val="21"/>
      </w:rPr>
      <w:t>-</w:t>
    </w:r>
    <w:r>
      <w:rPr>
        <w:rFonts w:hint="eastAsia"/>
        <w:b w:val="0"/>
        <w:snapToGrid w:val="0"/>
        <w:sz w:val="21"/>
      </w:rPr>
      <w:t>41731</w:t>
    </w:r>
    <w:r>
      <w:rPr>
        <w:b w:val="0"/>
        <w:snapToGrid w:val="0"/>
        <w:sz w:val="21"/>
      </w:rPr>
      <w:t>(C)</w:t>
    </w:r>
  </w:p>
  <w:p w:rsidR="00717DEA" w:rsidRPr="006B5B30" w:rsidRDefault="00717DEA">
    <w:pPr>
      <w:pStyle w:val="Footer"/>
      <w:rPr>
        <w:rFonts w:ascii="Barcode 3 of 9 by request" w:hAnsi="Barcode 3 of 9 by request"/>
        <w:bCs/>
        <w:snapToGrid w:val="0"/>
        <w:sz w:val="21"/>
      </w:rPr>
    </w:pPr>
    <w:r w:rsidRPr="006B5B30">
      <w:rPr>
        <w:rFonts w:ascii="Barcode 3 of 9 by request" w:hAnsi="Barcode 3 of 9 by request"/>
        <w:bCs/>
        <w:snapToGrid w:val="0"/>
        <w:sz w:val="21"/>
      </w:rPr>
      <w:t>*0841731*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6E92" w:rsidRDefault="005E6E92">
      <w:r>
        <w:separator/>
      </w:r>
    </w:p>
  </w:footnote>
  <w:footnote w:type="continuationSeparator" w:id="0">
    <w:p w:rsidR="005E6E92" w:rsidRDefault="005E6E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DEA" w:rsidRDefault="00717DE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17DEA">
                  <w:tblPrEx>
                    <w:tblCellMar>
                      <w:top w:w="0" w:type="dxa"/>
                      <w:bottom w:w="0" w:type="dxa"/>
                    </w:tblCellMar>
                  </w:tblPrEx>
                  <w:trPr>
                    <w:trHeight w:hRule="exact" w:val="864"/>
                  </w:trPr>
                  <w:tc>
                    <w:tcPr>
                      <w:tcW w:w="4838" w:type="dxa"/>
                      <w:vAlign w:val="bottom"/>
                    </w:tcPr>
                    <w:p w:rsidR="00717DEA" w:rsidRDefault="00717DEA">
                      <w:pPr>
                        <w:pStyle w:val="Header"/>
                        <w:spacing w:after="80"/>
                        <w:rPr>
                          <w:rFonts w:hint="eastAsia"/>
                          <w:b/>
                        </w:rPr>
                      </w:pPr>
                      <w:r>
                        <w:rPr>
                          <w:b/>
                        </w:rPr>
                        <w:t>CEDAW/C/SR.</w:t>
                      </w:r>
                      <w:r>
                        <w:rPr>
                          <w:rFonts w:hint="eastAsia"/>
                          <w:b/>
                        </w:rPr>
                        <w:t>843</w:t>
                      </w:r>
                    </w:p>
                  </w:tc>
                  <w:tc>
                    <w:tcPr>
                      <w:tcW w:w="5048" w:type="dxa"/>
                      <w:vAlign w:val="bottom"/>
                    </w:tcPr>
                    <w:p w:rsidR="00717DEA" w:rsidRDefault="00717DEA">
                      <w:pPr>
                        <w:pStyle w:val="Header"/>
                      </w:pPr>
                    </w:p>
                  </w:tc>
                </w:tr>
              </w:tbl>
              <w:p w:rsidR="00717DEA" w:rsidRDefault="00717DE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7DEA" w:rsidRDefault="00717DE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17DEA">
                  <w:tblPrEx>
                    <w:tblCellMar>
                      <w:top w:w="0" w:type="dxa"/>
                      <w:bottom w:w="0" w:type="dxa"/>
                    </w:tblCellMar>
                  </w:tblPrEx>
                  <w:trPr>
                    <w:trHeight w:hRule="exact" w:val="864"/>
                  </w:trPr>
                  <w:tc>
                    <w:tcPr>
                      <w:tcW w:w="4838" w:type="dxa"/>
                      <w:vAlign w:val="bottom"/>
                    </w:tcPr>
                    <w:p w:rsidR="00717DEA" w:rsidRDefault="00717DEA">
                      <w:pPr>
                        <w:pStyle w:val="Header"/>
                      </w:pPr>
                    </w:p>
                  </w:tc>
                  <w:tc>
                    <w:tcPr>
                      <w:tcW w:w="5048" w:type="dxa"/>
                      <w:vAlign w:val="bottom"/>
                    </w:tcPr>
                    <w:p w:rsidR="00717DEA" w:rsidRDefault="00717DEA">
                      <w:pPr>
                        <w:pStyle w:val="Header"/>
                        <w:wordWrap w:val="0"/>
                        <w:spacing w:after="80"/>
                        <w:jc w:val="right"/>
                        <w:rPr>
                          <w:rFonts w:hint="eastAsia"/>
                          <w:b/>
                        </w:rPr>
                      </w:pPr>
                      <w:r>
                        <w:rPr>
                          <w:b/>
                        </w:rPr>
                        <w:t>CEDAW/C/SR.</w:t>
                      </w:r>
                      <w:r>
                        <w:rPr>
                          <w:rFonts w:hint="eastAsia"/>
                          <w:b/>
                        </w:rPr>
                        <w:t>843</w:t>
                      </w:r>
                    </w:p>
                  </w:tc>
                </w:tr>
              </w:tbl>
              <w:p w:rsidR="00717DEA" w:rsidRDefault="00717DE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1"/>
    </w:tblGrid>
    <w:tr w:rsidR="00717DEA" w:rsidTr="00524070">
      <w:tblPrEx>
        <w:tblCellMar>
          <w:top w:w="0" w:type="dxa"/>
          <w:bottom w:w="0" w:type="dxa"/>
        </w:tblCellMar>
      </w:tblPrEx>
      <w:trPr>
        <w:trHeight w:hRule="exact" w:val="864"/>
      </w:trPr>
      <w:tc>
        <w:tcPr>
          <w:tcW w:w="1267" w:type="dxa"/>
          <w:tcBorders>
            <w:top w:val="nil"/>
            <w:left w:val="nil"/>
            <w:bottom w:val="single" w:sz="4" w:space="0" w:color="auto"/>
            <w:right w:val="nil"/>
          </w:tcBorders>
          <w:vAlign w:val="bottom"/>
        </w:tcPr>
        <w:p w:rsidR="00717DEA" w:rsidRDefault="00717DEA">
          <w:pPr>
            <w:pStyle w:val="Header"/>
            <w:spacing w:after="120"/>
          </w:pPr>
        </w:p>
      </w:tc>
      <w:tc>
        <w:tcPr>
          <w:tcW w:w="1872" w:type="dxa"/>
          <w:tcBorders>
            <w:top w:val="nil"/>
            <w:left w:val="nil"/>
            <w:bottom w:val="single" w:sz="4" w:space="0" w:color="auto"/>
            <w:right w:val="nil"/>
          </w:tcBorders>
          <w:vAlign w:val="bottom"/>
        </w:tcPr>
        <w:p w:rsidR="00717DEA" w:rsidRDefault="00717DEA">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717DEA" w:rsidRDefault="00717DEA">
          <w:pPr>
            <w:pStyle w:val="Header"/>
            <w:spacing w:after="120"/>
          </w:pPr>
        </w:p>
      </w:tc>
      <w:tc>
        <w:tcPr>
          <w:tcW w:w="6516" w:type="dxa"/>
          <w:gridSpan w:val="3"/>
          <w:tcBorders>
            <w:top w:val="nil"/>
            <w:left w:val="nil"/>
            <w:bottom w:val="single" w:sz="4" w:space="0" w:color="auto"/>
            <w:right w:val="nil"/>
          </w:tcBorders>
          <w:vAlign w:val="bottom"/>
        </w:tcPr>
        <w:p w:rsidR="00717DEA" w:rsidRDefault="00717DEA">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843</w:t>
          </w:r>
        </w:p>
      </w:tc>
    </w:tr>
    <w:tr w:rsidR="00717DEA" w:rsidTr="00524070">
      <w:tblPrEx>
        <w:tblCellMar>
          <w:top w:w="0" w:type="dxa"/>
          <w:bottom w:w="0" w:type="dxa"/>
        </w:tblCellMar>
      </w:tblPrEx>
      <w:trPr>
        <w:trHeight w:hRule="exact" w:val="2880"/>
      </w:trPr>
      <w:tc>
        <w:tcPr>
          <w:tcW w:w="1267" w:type="dxa"/>
          <w:tcBorders>
            <w:left w:val="nil"/>
            <w:bottom w:val="single" w:sz="12" w:space="0" w:color="auto"/>
            <w:right w:val="nil"/>
          </w:tcBorders>
        </w:tcPr>
        <w:p w:rsidR="00717DEA" w:rsidRDefault="00717DEA">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717DEA" w:rsidRDefault="00717DEA">
          <w:pPr>
            <w:pStyle w:val="Header"/>
            <w:spacing w:before="109"/>
            <w:ind w:left="-72"/>
          </w:pPr>
        </w:p>
      </w:tc>
      <w:tc>
        <w:tcPr>
          <w:tcW w:w="5227" w:type="dxa"/>
          <w:gridSpan w:val="3"/>
          <w:tcBorders>
            <w:left w:val="nil"/>
            <w:bottom w:val="single" w:sz="12" w:space="0" w:color="auto"/>
            <w:right w:val="nil"/>
          </w:tcBorders>
        </w:tcPr>
        <w:p w:rsidR="00717DEA" w:rsidRDefault="00717DEA">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717DEA" w:rsidRDefault="00717DEA">
          <w:pPr>
            <w:rPr>
              <w:rFonts w:eastAsia="KaiTi_GB2312"/>
              <w:color w:val="0000FF"/>
              <w:sz w:val="28"/>
            </w:rPr>
          </w:pPr>
        </w:p>
      </w:tc>
      <w:tc>
        <w:tcPr>
          <w:tcW w:w="245" w:type="dxa"/>
          <w:tcBorders>
            <w:left w:val="nil"/>
            <w:bottom w:val="single" w:sz="12" w:space="0" w:color="auto"/>
            <w:right w:val="nil"/>
          </w:tcBorders>
        </w:tcPr>
        <w:p w:rsidR="00717DEA" w:rsidRDefault="00717DEA">
          <w:pPr>
            <w:pStyle w:val="Header"/>
            <w:spacing w:before="109"/>
          </w:pPr>
        </w:p>
      </w:tc>
      <w:tc>
        <w:tcPr>
          <w:tcW w:w="3161" w:type="dxa"/>
          <w:tcBorders>
            <w:left w:val="nil"/>
            <w:bottom w:val="single" w:sz="12" w:space="0" w:color="auto"/>
            <w:right w:val="nil"/>
          </w:tcBorders>
        </w:tcPr>
        <w:p w:rsidR="00717DEA" w:rsidRDefault="00717DEA">
          <w:pPr>
            <w:spacing w:before="240" w:line="240" w:lineRule="exact"/>
            <w:rPr>
              <w:rFonts w:ascii="Times New Roman"/>
            </w:rPr>
          </w:pPr>
          <w:r>
            <w:rPr>
              <w:rFonts w:ascii="Times New Roman"/>
            </w:rPr>
            <w:t>Distr.: General</w:t>
          </w:r>
        </w:p>
        <w:p w:rsidR="00717DEA" w:rsidRDefault="00717DEA">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22</w:t>
          </w:r>
          <w:r>
            <w:rPr>
              <w:rFonts w:ascii="Times New Roman" w:hint="eastAsia"/>
              <w:noProof w:val="0"/>
              <w:spacing w:val="0"/>
              <w:w w:val="100"/>
            </w:rPr>
            <w:t xml:space="preserve"> </w:t>
          </w:r>
          <w:r>
            <w:rPr>
              <w:rFonts w:ascii="Times New Roman"/>
              <w:noProof w:val="0"/>
              <w:spacing w:val="0"/>
              <w:w w:val="100"/>
            </w:rPr>
            <w:t>September</w:t>
          </w:r>
          <w:r>
            <w:rPr>
              <w:rFonts w:ascii="Times New Roman" w:hint="eastAsia"/>
              <w:noProof w:val="0"/>
              <w:spacing w:val="0"/>
              <w:w w:val="100"/>
            </w:rPr>
            <w:t xml:space="preserve"> </w:t>
          </w:r>
          <w:r>
            <w:rPr>
              <w:rFonts w:ascii="Times New Roman"/>
              <w:noProof w:val="0"/>
              <w:spacing w:val="0"/>
              <w:w w:val="100"/>
            </w:rPr>
            <w:t>200</w:t>
          </w:r>
          <w:r>
            <w:rPr>
              <w:rFonts w:ascii="Times New Roman" w:hint="eastAsia"/>
              <w:noProof w:val="0"/>
              <w:spacing w:val="0"/>
              <w:w w:val="100"/>
            </w:rPr>
            <w:t>8</w:t>
          </w:r>
        </w:p>
        <w:p w:rsidR="00717DEA" w:rsidRDefault="00717DEA">
          <w:pPr>
            <w:spacing w:line="240" w:lineRule="exact"/>
            <w:rPr>
              <w:rFonts w:ascii="Times New Roman"/>
            </w:rPr>
          </w:pPr>
        </w:p>
        <w:p w:rsidR="00717DEA" w:rsidRDefault="00717DEA">
          <w:pPr>
            <w:spacing w:line="240" w:lineRule="exact"/>
            <w:rPr>
              <w:rFonts w:ascii="Times New Roman"/>
            </w:rPr>
          </w:pPr>
          <w:r>
            <w:rPr>
              <w:rFonts w:ascii="Times New Roman"/>
            </w:rPr>
            <w:t>Chinese</w:t>
          </w:r>
        </w:p>
        <w:p w:rsidR="00717DEA" w:rsidRDefault="00717DEA">
          <w:pPr>
            <w:spacing w:line="240" w:lineRule="exact"/>
            <w:rPr>
              <w:rFonts w:ascii="Times New Roman"/>
            </w:rPr>
          </w:pPr>
          <w:r>
            <w:rPr>
              <w:rFonts w:ascii="Times New Roman"/>
            </w:rPr>
            <w:t>Original: English</w:t>
          </w:r>
        </w:p>
      </w:tc>
    </w:tr>
  </w:tbl>
  <w:p w:rsidR="00717DEA" w:rsidRDefault="00717DE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731*"/>
    <w:docVar w:name="CreationDt" w:val="19/03/2003 9:37: AM"/>
    <w:docVar w:name="DocCategory" w:val="SRMain"/>
    <w:docVar w:name="DocType" w:val="Final"/>
    <w:docVar w:name="FooterJN" w:val="08-41731 (C)"/>
    <w:docVar w:name="Jobn" w:val="08-41731 (C)"/>
    <w:docVar w:name="JobNo" w:val="0841731C"/>
    <w:docVar w:name="OandT" w:val="DLF"/>
    <w:docVar w:name="sss1" w:val="CEDAW/C/SR.843"/>
    <w:docVar w:name="Symbol1" w:val="CEDAW/C/SR.843"/>
    <w:docVar w:name="Symbol2" w:val="-"/>
  </w:docVars>
  <w:rsids>
    <w:rsidRoot w:val="004E386E"/>
    <w:rsid w:val="0009599A"/>
    <w:rsid w:val="000A1E0A"/>
    <w:rsid w:val="00205539"/>
    <w:rsid w:val="002172E6"/>
    <w:rsid w:val="00283632"/>
    <w:rsid w:val="002E3FB4"/>
    <w:rsid w:val="00320E11"/>
    <w:rsid w:val="0043683A"/>
    <w:rsid w:val="00493DE1"/>
    <w:rsid w:val="004E386E"/>
    <w:rsid w:val="004F3D11"/>
    <w:rsid w:val="0051388A"/>
    <w:rsid w:val="005236EE"/>
    <w:rsid w:val="00524070"/>
    <w:rsid w:val="005C5448"/>
    <w:rsid w:val="005E6E92"/>
    <w:rsid w:val="006160F2"/>
    <w:rsid w:val="00640F2F"/>
    <w:rsid w:val="006423AA"/>
    <w:rsid w:val="00667751"/>
    <w:rsid w:val="006B44CC"/>
    <w:rsid w:val="006B5B30"/>
    <w:rsid w:val="00707348"/>
    <w:rsid w:val="00717DEA"/>
    <w:rsid w:val="007646A1"/>
    <w:rsid w:val="007C66F8"/>
    <w:rsid w:val="00843CC2"/>
    <w:rsid w:val="00896D43"/>
    <w:rsid w:val="008A4476"/>
    <w:rsid w:val="008D02BA"/>
    <w:rsid w:val="00960A68"/>
    <w:rsid w:val="00976FA0"/>
    <w:rsid w:val="009C7DED"/>
    <w:rsid w:val="009D1A39"/>
    <w:rsid w:val="009D3344"/>
    <w:rsid w:val="00A76115"/>
    <w:rsid w:val="00B65374"/>
    <w:rsid w:val="00BF62DC"/>
    <w:rsid w:val="00C00136"/>
    <w:rsid w:val="00C054A2"/>
    <w:rsid w:val="00C30387"/>
    <w:rsid w:val="00C46EE6"/>
    <w:rsid w:val="00C816A8"/>
    <w:rsid w:val="00CB2F39"/>
    <w:rsid w:val="00D54F7A"/>
    <w:rsid w:val="00D5549F"/>
    <w:rsid w:val="00D725D1"/>
    <w:rsid w:val="00DB33E1"/>
    <w:rsid w:val="00DD7E6B"/>
    <w:rsid w:val="00E362A6"/>
    <w:rsid w:val="00E51030"/>
    <w:rsid w:val="00EC2A05"/>
    <w:rsid w:val="00F204E7"/>
    <w:rsid w:val="00F417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link w:val="HeaderChar"/>
    <w:pPr>
      <w:tabs>
        <w:tab w:val="center" w:pos="4320"/>
        <w:tab w:val="right" w:pos="8640"/>
      </w:tabs>
    </w:pPr>
    <w:rPr>
      <w:noProof/>
      <w:sz w:val="18"/>
      <w:lang w:val="en-US" w:eastAsia="zh-CN"/>
    </w:rPr>
  </w:style>
  <w:style w:type="character" w:customStyle="1" w:styleId="HeaderChar">
    <w:name w:val="Header Char"/>
    <w:link w:val="Header"/>
    <w:rsid w:val="00320E11"/>
    <w:rPr>
      <w:rFonts w:eastAsia="SimSun"/>
      <w:noProof/>
      <w:sz w:val="18"/>
      <w:lang w:val="en-US" w:eastAsia="zh-CN" w:bidi="ar-SA"/>
    </w:rPr>
  </w:style>
  <w:style w:type="paragraph" w:styleId="Footer">
    <w:name w:val="footer"/>
    <w:link w:val="FooterChar"/>
    <w:pPr>
      <w:tabs>
        <w:tab w:val="center" w:pos="4320"/>
        <w:tab w:val="right" w:pos="8640"/>
      </w:tabs>
    </w:pPr>
    <w:rPr>
      <w:b/>
      <w:noProof/>
      <w:sz w:val="17"/>
      <w:lang w:val="en-US" w:eastAsia="zh-CN"/>
    </w:rPr>
  </w:style>
  <w:style w:type="character" w:customStyle="1" w:styleId="FooterChar">
    <w:name w:val="Footer Char"/>
    <w:link w:val="Footer"/>
    <w:rsid w:val="00320E11"/>
    <w:rPr>
      <w:rFonts w:eastAsia="SimSun"/>
      <w:b/>
      <w:noProof/>
      <w:sz w:val="17"/>
      <w:lang w:val="en-US" w:eastAsia="zh-CN" w:bidi="ar-SA"/>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CommentSubject">
    <w:name w:val="annotation subject"/>
    <w:basedOn w:val="CommentText"/>
    <w:next w:val="CommentText"/>
    <w:semiHidden/>
    <w:pPr>
      <w:suppressAutoHyphens/>
      <w:spacing w:line="240" w:lineRule="exact"/>
    </w:pPr>
    <w:rPr>
      <w:rFonts w:ascii="Times New Roman"/>
      <w:b/>
      <w:bCs/>
      <w:snapToGrid w:val="0"/>
      <w:spacing w:val="4"/>
      <w:w w:val="103"/>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5612</Words>
  <Characters>6342</Characters>
  <Application>Microsoft Office Word</Application>
  <DocSecurity>4</DocSecurity>
  <Lines>422</Lines>
  <Paragraphs>291</Paragraphs>
  <ScaleCrop>false</ScaleCrop>
  <Company>ctpc</Company>
  <LinksUpToDate>false</LinksUpToDate>
  <CharactersWithSpaces>11663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Lanjun.Xi</cp:lastModifiedBy>
  <cp:revision>5</cp:revision>
  <cp:lastPrinted>2008-09-22T14:41:00Z</cp:lastPrinted>
  <dcterms:created xsi:type="dcterms:W3CDTF">2008-09-22T14:39:00Z</dcterms:created>
  <dcterms:modified xsi:type="dcterms:W3CDTF">2008-09-22T14:42:00Z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0841731C</vt:lpwstr>
  </property>
  <property fmtid="{D5CDD505-2E9C-101B-9397-08002B2CF9AE}" pid="8" name="Symbol1">
    <vt:lpwstr>CEDAW/C/SR.843</vt:lpwstr>
  </property>
  <property fmtid="{D5CDD505-2E9C-101B-9397-08002B2CF9AE}" pid="9" name="sss1">
    <vt:lpwstr>CEDAW/C/SR.843</vt:lpwstr>
  </property>
</Properties>
</file>