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="00716F2C">
              <w:rPr>
                <w:sz w:val="20"/>
                <w:lang w:val="en-US"/>
              </w:rPr>
              <w:t>C/TUR/3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67EF8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716F2C" w:rsidP="00A325A9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26 January 2010</w:t>
            </w:r>
            <w:r w:rsidR="00F90607" w:rsidRPr="004E6131">
              <w:rPr>
                <w:sz w:val="20"/>
                <w:lang w:val="en-US"/>
              </w:rPr>
              <w:fldChar w:fldCharType="begin"/>
            </w:r>
            <w:r w:rsidR="00F90607" w:rsidRPr="004E6131">
              <w:rPr>
                <w:sz w:val="20"/>
              </w:rPr>
              <w:instrText xml:space="preserve"> </w:instrText>
            </w:r>
            <w:r w:rsidR="00F90607" w:rsidRPr="004E6131">
              <w:rPr>
                <w:sz w:val="20"/>
                <w:lang w:val="en-US"/>
              </w:rPr>
              <w:instrText>FILLIN</w:instrText>
            </w:r>
            <w:r w:rsidR="00F90607" w:rsidRPr="004E6131">
              <w:rPr>
                <w:sz w:val="20"/>
              </w:rPr>
              <w:instrText xml:space="preserve">  "Введите дату документа" \* </w:instrText>
            </w:r>
            <w:r w:rsidR="00F90607" w:rsidRPr="004E6131">
              <w:rPr>
                <w:sz w:val="20"/>
                <w:lang w:val="en-US"/>
              </w:rPr>
              <w:instrText>MERGEFORMAT</w:instrText>
            </w:r>
            <w:r w:rsidR="00F90607" w:rsidRPr="004E6131">
              <w:rPr>
                <w:sz w:val="20"/>
              </w:rPr>
              <w:instrText xml:space="preserve"> </w:instrText>
            </w:r>
            <w:r w:rsidR="00F90607"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716F2C" w:rsidRPr="00716F2C" w:rsidRDefault="00716F2C" w:rsidP="00716F2C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</w:t>
      </w:r>
      <w:r w:rsidRPr="00716F2C">
        <w:rPr>
          <w:b/>
          <w:sz w:val="24"/>
          <w:szCs w:val="24"/>
        </w:rPr>
        <w:t>омитет против пыток</w:t>
      </w:r>
    </w:p>
    <w:p w:rsidR="00716F2C" w:rsidRPr="00BB205C" w:rsidRDefault="00716F2C" w:rsidP="00716F2C">
      <w:pPr>
        <w:pStyle w:val="HMGR"/>
      </w:pPr>
      <w:r>
        <w:tab/>
      </w:r>
      <w:r>
        <w:tab/>
      </w:r>
      <w:r w:rsidRPr="00BB205C">
        <w:t>Рассмотрение докладов, представленных государствами-участниками в соответствии со статьей 19 Конвенции</w:t>
      </w:r>
    </w:p>
    <w:p w:rsidR="00716F2C" w:rsidRPr="00D13E19" w:rsidRDefault="00716F2C" w:rsidP="00716F2C">
      <w:pPr>
        <w:pStyle w:val="HChGR"/>
        <w:rPr>
          <w:bCs/>
        </w:rPr>
      </w:pPr>
      <w:r>
        <w:tab/>
      </w:r>
      <w:r>
        <w:tab/>
        <w:t xml:space="preserve">Третьи периодические доклады государств-участников, </w:t>
      </w:r>
      <w:r w:rsidRPr="00D13E19">
        <w:t>подлежавшие представлению</w:t>
      </w:r>
      <w:r w:rsidR="00E5231B">
        <w:t xml:space="preserve"> </w:t>
      </w:r>
      <w:r w:rsidRPr="00D13E19">
        <w:t>в</w:t>
      </w:r>
      <w:r w:rsidRPr="00D13E19">
        <w:rPr>
          <w:bCs/>
        </w:rPr>
        <w:t xml:space="preserve"> 1997 </w:t>
      </w:r>
      <w:r>
        <w:rPr>
          <w:bCs/>
        </w:rPr>
        <w:t xml:space="preserve">году; </w:t>
      </w:r>
      <w:r w:rsidRPr="00C37C10">
        <w:rPr>
          <w:szCs w:val="24"/>
        </w:rPr>
        <w:t>н</w:t>
      </w:r>
      <w:r w:rsidRPr="00C37C10">
        <w:rPr>
          <w:bCs/>
          <w:szCs w:val="24"/>
        </w:rPr>
        <w:t>астоящий доклад представлен в ответ на перечень вопросов (</w:t>
      </w:r>
      <w:r w:rsidRPr="00C37C10">
        <w:rPr>
          <w:bCs/>
          <w:szCs w:val="24"/>
          <w:lang w:val="en-GB"/>
        </w:rPr>
        <w:t>CAT</w:t>
      </w:r>
      <w:r w:rsidRPr="00C37C10">
        <w:rPr>
          <w:bCs/>
          <w:szCs w:val="24"/>
        </w:rPr>
        <w:t>/</w:t>
      </w:r>
      <w:r w:rsidRPr="00C37C10">
        <w:rPr>
          <w:bCs/>
          <w:szCs w:val="24"/>
          <w:lang w:val="en-GB"/>
        </w:rPr>
        <w:t>C</w:t>
      </w:r>
      <w:r w:rsidRPr="00C37C10">
        <w:rPr>
          <w:bCs/>
          <w:szCs w:val="24"/>
        </w:rPr>
        <w:t>/</w:t>
      </w:r>
      <w:r w:rsidRPr="00C37C10">
        <w:rPr>
          <w:bCs/>
          <w:szCs w:val="24"/>
          <w:lang w:val="en-GB"/>
        </w:rPr>
        <w:t>TUR</w:t>
      </w:r>
      <w:r w:rsidRPr="00C37C10">
        <w:rPr>
          <w:bCs/>
          <w:szCs w:val="24"/>
        </w:rPr>
        <w:t>/</w:t>
      </w:r>
      <w:r w:rsidRPr="00C37C10">
        <w:rPr>
          <w:bCs/>
          <w:szCs w:val="24"/>
          <w:lang w:val="en-GB"/>
        </w:rPr>
        <w:t>Q</w:t>
      </w:r>
      <w:r w:rsidRPr="00C37C10">
        <w:rPr>
          <w:bCs/>
          <w:szCs w:val="24"/>
        </w:rPr>
        <w:t>/3), переданных государству-участнику в соответствии с</w:t>
      </w:r>
      <w:r>
        <w:rPr>
          <w:bCs/>
          <w:szCs w:val="24"/>
        </w:rPr>
        <w:t xml:space="preserve"> </w:t>
      </w:r>
      <w:r w:rsidRPr="00E711EF">
        <w:rPr>
          <w:bCs/>
          <w:szCs w:val="24"/>
        </w:rPr>
        <w:t>факультативной процедурой представления докладов</w:t>
      </w:r>
      <w:r>
        <w:rPr>
          <w:bCs/>
          <w:szCs w:val="24"/>
        </w:rPr>
        <w:t xml:space="preserve"> </w:t>
      </w:r>
      <w:r w:rsidRPr="00E711EF">
        <w:rPr>
          <w:bCs/>
          <w:szCs w:val="24"/>
        </w:rPr>
        <w:t>(</w:t>
      </w:r>
      <w:r w:rsidRPr="00E711EF">
        <w:rPr>
          <w:bCs/>
          <w:szCs w:val="24"/>
          <w:lang w:val="en-GB"/>
        </w:rPr>
        <w:t>A</w:t>
      </w:r>
      <w:r w:rsidRPr="00E711EF">
        <w:rPr>
          <w:bCs/>
          <w:szCs w:val="24"/>
        </w:rPr>
        <w:t>/62/44, пункты</w:t>
      </w:r>
      <w:r w:rsidR="00E5231B">
        <w:rPr>
          <w:bCs/>
          <w:szCs w:val="24"/>
        </w:rPr>
        <w:t> </w:t>
      </w:r>
      <w:r w:rsidRPr="00E711EF">
        <w:rPr>
          <w:bCs/>
          <w:szCs w:val="24"/>
        </w:rPr>
        <w:t>23 и 24)</w:t>
      </w:r>
    </w:p>
    <w:p w:rsidR="00716F2C" w:rsidRPr="00D13E19" w:rsidRDefault="00716F2C" w:rsidP="00716F2C">
      <w:pPr>
        <w:pStyle w:val="HMGR"/>
      </w:pPr>
      <w:r>
        <w:tab/>
      </w:r>
      <w:r>
        <w:tab/>
        <w:t>Турция</w:t>
      </w:r>
      <w:r w:rsidRPr="00D13E19">
        <w:t xml:space="preserve"> </w:t>
      </w:r>
      <w:r w:rsidRPr="00D13E19">
        <w:rPr>
          <w:rStyle w:val="FootnoteReference"/>
          <w:b w:val="0"/>
          <w:bCs/>
        </w:rPr>
        <w:footnoteReference w:customMarkFollows="1" w:id="1"/>
        <w:t>*</w:t>
      </w:r>
      <w:r w:rsidRPr="00D13E19">
        <w:t xml:space="preserve"> </w:t>
      </w:r>
      <w:r w:rsidRPr="00D13E19">
        <w:rPr>
          <w:rStyle w:val="FootnoteReference"/>
          <w:bCs/>
        </w:rPr>
        <w:footnoteReference w:customMarkFollows="1" w:id="2"/>
        <w:t>**</w:t>
      </w:r>
    </w:p>
    <w:p w:rsidR="00716F2C" w:rsidRPr="00952CA1" w:rsidRDefault="00716F2C" w:rsidP="00716F2C">
      <w:pPr>
        <w:pStyle w:val="SingleTxtGR0"/>
        <w:jc w:val="right"/>
      </w:pPr>
      <w:r w:rsidRPr="00952CA1">
        <w:t xml:space="preserve">[30 </w:t>
      </w:r>
      <w:r>
        <w:t>июня</w:t>
      </w:r>
      <w:r w:rsidRPr="00952CA1">
        <w:t xml:space="preserve"> 2009</w:t>
      </w:r>
      <w:r>
        <w:t xml:space="preserve"> года</w:t>
      </w:r>
      <w:r w:rsidRPr="00952CA1">
        <w:t>]</w:t>
      </w:r>
    </w:p>
    <w:p w:rsidR="00716F2C" w:rsidRDefault="00716F2C" w:rsidP="00716F2C">
      <w:pPr>
        <w:suppressAutoHyphens/>
        <w:spacing w:after="120"/>
        <w:rPr>
          <w:sz w:val="28"/>
        </w:rPr>
      </w:pPr>
      <w:r>
        <w:br w:type="page"/>
      </w:r>
      <w:r>
        <w:rPr>
          <w:sz w:val="28"/>
        </w:rPr>
        <w:t>Содержание</w:t>
      </w:r>
    </w:p>
    <w:p w:rsidR="00E5231B" w:rsidRDefault="00716F2C" w:rsidP="00716F2C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716F2C" w:rsidRPr="00BB3616" w:rsidRDefault="00716F2C" w:rsidP="00716F2C">
      <w:pPr>
        <w:tabs>
          <w:tab w:val="right" w:pos="85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>Введение</w:t>
      </w:r>
      <w:r w:rsidRPr="00BB3616">
        <w:rPr>
          <w:spacing w:val="0"/>
          <w:w w:val="100"/>
          <w:kern w:val="0"/>
          <w:lang w:eastAsia="ru-RU"/>
        </w:rPr>
        <w:tab/>
      </w:r>
      <w:r w:rsidRPr="00BB3616">
        <w:rPr>
          <w:spacing w:val="0"/>
          <w:w w:val="100"/>
          <w:kern w:val="0"/>
          <w:lang w:eastAsia="ru-RU"/>
        </w:rPr>
        <w:tab/>
      </w:r>
      <w:r w:rsidRPr="00BB3616">
        <w:rPr>
          <w:spacing w:val="0"/>
          <w:w w:val="100"/>
          <w:kern w:val="0"/>
          <w:lang w:eastAsia="ru-RU"/>
        </w:rPr>
        <w:tab/>
      </w:r>
      <w:r w:rsidR="005C49C8">
        <w:rPr>
          <w:spacing w:val="0"/>
          <w:w w:val="100"/>
          <w:kern w:val="0"/>
          <w:lang w:val="en-US" w:eastAsia="ru-RU"/>
        </w:rPr>
        <w:t>1</w:t>
      </w:r>
      <w:r w:rsidRPr="00BB3616">
        <w:rPr>
          <w:spacing w:val="0"/>
          <w:w w:val="100"/>
          <w:kern w:val="0"/>
          <w:lang w:eastAsia="ru-RU"/>
        </w:rPr>
        <w:t>–15</w:t>
      </w:r>
      <w:r w:rsidRPr="00BB3616">
        <w:rPr>
          <w:spacing w:val="0"/>
          <w:w w:val="100"/>
          <w:kern w:val="0"/>
          <w:lang w:eastAsia="ru-RU"/>
        </w:rPr>
        <w:tab/>
        <w:t>4</w:t>
      </w:r>
    </w:p>
    <w:p w:rsidR="00716F2C" w:rsidRPr="00BB3616" w:rsidRDefault="00716F2C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  <w:t>Статья 2</w:t>
      </w:r>
      <w:r w:rsidRPr="00BB3616">
        <w:rPr>
          <w:spacing w:val="0"/>
          <w:w w:val="100"/>
          <w:kern w:val="0"/>
          <w:lang w:eastAsia="ru-RU"/>
        </w:rPr>
        <w:tab/>
      </w:r>
      <w:r w:rsidRPr="00BB3616">
        <w:rPr>
          <w:spacing w:val="0"/>
          <w:w w:val="100"/>
          <w:kern w:val="0"/>
          <w:lang w:eastAsia="ru-RU"/>
        </w:rPr>
        <w:tab/>
        <w:t>16−80</w:t>
      </w:r>
      <w:r w:rsidRPr="00BB3616">
        <w:rPr>
          <w:spacing w:val="0"/>
          <w:w w:val="100"/>
          <w:kern w:val="0"/>
          <w:lang w:eastAsia="ru-RU"/>
        </w:rPr>
        <w:tab/>
        <w:t>7</w:t>
      </w:r>
    </w:p>
    <w:p w:rsidR="00716F2C" w:rsidRPr="00BB3616" w:rsidRDefault="00716F2C" w:rsidP="00BB3616">
      <w:pPr>
        <w:tabs>
          <w:tab w:val="left" w:pos="540"/>
          <w:tab w:val="left" w:pos="900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BB3616">
        <w:rPr>
          <w:spacing w:val="0"/>
          <w:w w:val="100"/>
          <w:kern w:val="0"/>
          <w:lang w:eastAsia="ru-RU"/>
        </w:rPr>
        <w:tab/>
        <w:t>Вопрос 1</w:t>
      </w:r>
      <w:r w:rsidRPr="00BB3616">
        <w:rPr>
          <w:spacing w:val="0"/>
          <w:w w:val="100"/>
          <w:kern w:val="0"/>
          <w:lang w:eastAsia="ru-RU"/>
        </w:rPr>
        <w:tab/>
      </w:r>
      <w:r w:rsidRPr="00BB3616">
        <w:rPr>
          <w:spacing w:val="0"/>
          <w:w w:val="100"/>
          <w:kern w:val="0"/>
          <w:lang w:eastAsia="ru-RU"/>
        </w:rPr>
        <w:tab/>
      </w:r>
      <w:r w:rsidR="00E5231B">
        <w:rPr>
          <w:spacing w:val="0"/>
          <w:w w:val="100"/>
          <w:kern w:val="0"/>
          <w:lang w:eastAsia="ru-RU"/>
        </w:rPr>
        <w:tab/>
      </w:r>
      <w:r w:rsidRPr="00BB3616">
        <w:rPr>
          <w:spacing w:val="0"/>
          <w:w w:val="100"/>
          <w:kern w:val="0"/>
          <w:lang w:eastAsia="ru-RU"/>
        </w:rPr>
        <w:t>16−50</w:t>
      </w:r>
      <w:r w:rsidRPr="00BB3616">
        <w:rPr>
          <w:spacing w:val="0"/>
          <w:w w:val="100"/>
          <w:kern w:val="0"/>
          <w:lang w:eastAsia="ru-RU"/>
        </w:rPr>
        <w:tab/>
        <w:t>7</w:t>
      </w:r>
    </w:p>
    <w:p w:rsidR="00716F2C" w:rsidRPr="005C49C8" w:rsidRDefault="00716F2C" w:rsidP="00BB3616">
      <w:pPr>
        <w:tabs>
          <w:tab w:val="left" w:pos="540"/>
          <w:tab w:val="left" w:pos="900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val="en-US"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Вопросы 2 и 5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51−71</w:t>
      </w:r>
      <w:r w:rsidRPr="00716F2C">
        <w:rPr>
          <w:spacing w:val="0"/>
          <w:w w:val="100"/>
          <w:kern w:val="0"/>
          <w:lang w:eastAsia="ru-RU"/>
        </w:rPr>
        <w:tab/>
        <w:t>1</w:t>
      </w:r>
      <w:r w:rsidR="005C49C8">
        <w:rPr>
          <w:spacing w:val="0"/>
          <w:w w:val="100"/>
          <w:kern w:val="0"/>
          <w:lang w:val="en-US" w:eastAsia="ru-RU"/>
        </w:rPr>
        <w:t>4</w:t>
      </w:r>
    </w:p>
    <w:p w:rsidR="00716F2C" w:rsidRPr="00716F2C" w:rsidRDefault="00716F2C" w:rsidP="00BB3616">
      <w:pPr>
        <w:tabs>
          <w:tab w:val="left" w:pos="540"/>
          <w:tab w:val="left" w:pos="900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Вопрос 3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</w:r>
      <w:r w:rsidR="00E5231B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72 –74</w:t>
      </w:r>
      <w:r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19</w:t>
      </w:r>
    </w:p>
    <w:p w:rsidR="00716F2C" w:rsidRPr="005C49C8" w:rsidRDefault="00716F2C" w:rsidP="00BB3616">
      <w:pPr>
        <w:tabs>
          <w:tab w:val="left" w:pos="540"/>
          <w:tab w:val="left" w:pos="900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val="en-US"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Вопрос 4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</w:r>
      <w:r w:rsidR="00E5231B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75</w:t>
      </w:r>
      <w:r>
        <w:rPr>
          <w:spacing w:val="0"/>
          <w:w w:val="100"/>
          <w:kern w:val="0"/>
          <w:lang w:eastAsia="ru-RU"/>
        </w:rPr>
        <w:t>−</w:t>
      </w:r>
      <w:r w:rsidRPr="00716F2C">
        <w:rPr>
          <w:spacing w:val="0"/>
          <w:w w:val="100"/>
          <w:kern w:val="0"/>
          <w:lang w:eastAsia="ru-RU"/>
        </w:rPr>
        <w:t>77</w:t>
      </w:r>
      <w:r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2</w:t>
      </w:r>
      <w:r w:rsidR="005C49C8">
        <w:rPr>
          <w:spacing w:val="0"/>
          <w:w w:val="100"/>
          <w:kern w:val="0"/>
          <w:lang w:val="en-US" w:eastAsia="ru-RU"/>
        </w:rPr>
        <w:t>0</w:t>
      </w:r>
    </w:p>
    <w:p w:rsidR="00716F2C" w:rsidRPr="00716F2C" w:rsidRDefault="00716F2C" w:rsidP="00BB3616">
      <w:pPr>
        <w:tabs>
          <w:tab w:val="left" w:pos="540"/>
          <w:tab w:val="left" w:pos="900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716F2C">
        <w:rPr>
          <w:spacing w:val="0"/>
          <w:w w:val="100"/>
          <w:kern w:val="0"/>
          <w:lang w:eastAsia="ru-RU"/>
        </w:rPr>
        <w:tab/>
      </w: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Вопрос 6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</w:r>
      <w:r w:rsidR="00E5231B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78</w:t>
      </w:r>
      <w:r>
        <w:rPr>
          <w:spacing w:val="0"/>
          <w:w w:val="100"/>
          <w:kern w:val="0"/>
          <w:lang w:eastAsia="ru-RU"/>
        </w:rPr>
        <w:t>−</w:t>
      </w:r>
      <w:r w:rsidRPr="00716F2C">
        <w:rPr>
          <w:spacing w:val="0"/>
          <w:w w:val="100"/>
          <w:kern w:val="0"/>
          <w:lang w:eastAsia="ru-RU"/>
        </w:rPr>
        <w:t>80</w:t>
      </w:r>
      <w:r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21</w:t>
      </w:r>
    </w:p>
    <w:p w:rsidR="00716F2C" w:rsidRPr="00716F2C" w:rsidRDefault="00716F2C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Статья 3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81−113</w:t>
      </w:r>
      <w:r w:rsidRPr="00716F2C">
        <w:rPr>
          <w:spacing w:val="0"/>
          <w:w w:val="100"/>
          <w:kern w:val="0"/>
          <w:lang w:eastAsia="ru-RU"/>
        </w:rPr>
        <w:tab/>
        <w:t>22</w:t>
      </w:r>
    </w:p>
    <w:p w:rsidR="00716F2C" w:rsidRPr="00716F2C" w:rsidRDefault="00716F2C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Вопрос 7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81−86</w:t>
      </w:r>
      <w:r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22</w:t>
      </w:r>
    </w:p>
    <w:p w:rsidR="00716F2C" w:rsidRPr="00716F2C" w:rsidRDefault="00716F2C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Вопрос 8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87−113</w:t>
      </w:r>
      <w:r w:rsidRPr="00716F2C">
        <w:rPr>
          <w:spacing w:val="0"/>
          <w:w w:val="100"/>
          <w:kern w:val="0"/>
          <w:lang w:eastAsia="ru-RU"/>
        </w:rPr>
        <w:tab/>
        <w:t>23</w:t>
      </w:r>
    </w:p>
    <w:p w:rsidR="00716F2C" w:rsidRPr="005C49C8" w:rsidRDefault="00716F2C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Статья 4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114−121</w:t>
      </w:r>
      <w:r w:rsidRPr="00716F2C">
        <w:rPr>
          <w:spacing w:val="0"/>
          <w:w w:val="100"/>
          <w:kern w:val="0"/>
          <w:lang w:eastAsia="ru-RU"/>
        </w:rPr>
        <w:tab/>
        <w:t>2</w:t>
      </w:r>
      <w:r w:rsidR="005C49C8" w:rsidRPr="005C49C8">
        <w:rPr>
          <w:spacing w:val="0"/>
          <w:w w:val="100"/>
          <w:kern w:val="0"/>
          <w:lang w:eastAsia="ru-RU"/>
        </w:rPr>
        <w:t>6</w:t>
      </w:r>
    </w:p>
    <w:p w:rsidR="00716F2C" w:rsidRPr="005C49C8" w:rsidRDefault="00716F2C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Вопрос 9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114−121</w:t>
      </w: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2</w:t>
      </w:r>
      <w:r w:rsidR="005C49C8" w:rsidRPr="005C49C8">
        <w:rPr>
          <w:spacing w:val="0"/>
          <w:w w:val="100"/>
          <w:kern w:val="0"/>
          <w:lang w:eastAsia="ru-RU"/>
        </w:rPr>
        <w:t>6</w:t>
      </w:r>
    </w:p>
    <w:p w:rsidR="00716F2C" w:rsidRPr="005C49C8" w:rsidRDefault="00716F2C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Статьи 5, 6, 7 и 8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122−123</w:t>
      </w:r>
      <w:r w:rsidRPr="00716F2C">
        <w:rPr>
          <w:spacing w:val="0"/>
          <w:w w:val="100"/>
          <w:kern w:val="0"/>
          <w:lang w:eastAsia="ru-RU"/>
        </w:rPr>
        <w:tab/>
        <w:t>3</w:t>
      </w:r>
      <w:r w:rsidR="005C49C8" w:rsidRPr="005C49C8">
        <w:rPr>
          <w:spacing w:val="0"/>
          <w:w w:val="100"/>
          <w:kern w:val="0"/>
          <w:lang w:eastAsia="ru-RU"/>
        </w:rPr>
        <w:t>0</w:t>
      </w:r>
    </w:p>
    <w:p w:rsidR="00716F2C" w:rsidRPr="005C49C8" w:rsidRDefault="00716F2C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Вопрос 10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122−123</w:t>
      </w:r>
      <w:r w:rsidRPr="00716F2C">
        <w:rPr>
          <w:spacing w:val="0"/>
          <w:w w:val="100"/>
          <w:kern w:val="0"/>
          <w:lang w:eastAsia="ru-RU"/>
        </w:rPr>
        <w:tab/>
        <w:t>3</w:t>
      </w:r>
      <w:r w:rsidR="005C49C8" w:rsidRPr="005C49C8">
        <w:rPr>
          <w:spacing w:val="0"/>
          <w:w w:val="100"/>
          <w:kern w:val="0"/>
          <w:lang w:eastAsia="ru-RU"/>
        </w:rPr>
        <w:t>0</w:t>
      </w:r>
    </w:p>
    <w:p w:rsidR="00716F2C" w:rsidRPr="005C49C8" w:rsidRDefault="00716F2C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val="en-US"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Статьи 10 и 11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124−128</w:t>
      </w:r>
      <w:r w:rsidRPr="00716F2C">
        <w:rPr>
          <w:spacing w:val="0"/>
          <w:w w:val="100"/>
          <w:kern w:val="0"/>
          <w:lang w:eastAsia="ru-RU"/>
        </w:rPr>
        <w:tab/>
        <w:t>3</w:t>
      </w:r>
      <w:r w:rsidR="005C49C8">
        <w:rPr>
          <w:spacing w:val="0"/>
          <w:w w:val="100"/>
          <w:kern w:val="0"/>
          <w:lang w:val="en-US" w:eastAsia="ru-RU"/>
        </w:rPr>
        <w:t>2</w:t>
      </w:r>
    </w:p>
    <w:p w:rsidR="00716F2C" w:rsidRPr="005C49C8" w:rsidRDefault="00716F2C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val="en-US"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Вопросы 11 и 12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124−128</w:t>
      </w:r>
      <w:r w:rsidRPr="00716F2C">
        <w:rPr>
          <w:spacing w:val="0"/>
          <w:w w:val="100"/>
          <w:kern w:val="0"/>
          <w:lang w:eastAsia="ru-RU"/>
        </w:rPr>
        <w:tab/>
        <w:t>3</w:t>
      </w:r>
      <w:r w:rsidR="005C49C8">
        <w:rPr>
          <w:spacing w:val="0"/>
          <w:w w:val="100"/>
          <w:kern w:val="0"/>
          <w:lang w:val="en-US" w:eastAsia="ru-RU"/>
        </w:rPr>
        <w:t>2</w:t>
      </w:r>
    </w:p>
    <w:p w:rsidR="00716F2C" w:rsidRPr="00716F2C" w:rsidRDefault="00716F2C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Статьи 12 и 13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129−172</w:t>
      </w:r>
      <w:r w:rsidRPr="00716F2C">
        <w:rPr>
          <w:spacing w:val="0"/>
          <w:w w:val="100"/>
          <w:kern w:val="0"/>
          <w:lang w:eastAsia="ru-RU"/>
        </w:rPr>
        <w:tab/>
        <w:t>34</w:t>
      </w:r>
    </w:p>
    <w:p w:rsidR="00716F2C" w:rsidRPr="00716F2C" w:rsidRDefault="00716F2C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Вопрос 13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129</w:t>
      </w:r>
      <w:r w:rsidRPr="00716F2C">
        <w:rPr>
          <w:spacing w:val="0"/>
          <w:w w:val="100"/>
          <w:kern w:val="0"/>
          <w:lang w:eastAsia="ru-RU"/>
        </w:rPr>
        <w:tab/>
        <w:t>34</w:t>
      </w:r>
    </w:p>
    <w:p w:rsidR="00716F2C" w:rsidRPr="00716F2C" w:rsidRDefault="00716F2C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Вопрос 14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130−145</w:t>
      </w: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35</w:t>
      </w:r>
    </w:p>
    <w:p w:rsidR="00716F2C" w:rsidRPr="005C49C8" w:rsidRDefault="00716F2C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Вопрос 15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146−154</w:t>
      </w:r>
      <w:r w:rsidRPr="00716F2C">
        <w:rPr>
          <w:spacing w:val="0"/>
          <w:w w:val="100"/>
          <w:kern w:val="0"/>
          <w:lang w:eastAsia="ru-RU"/>
        </w:rPr>
        <w:tab/>
      </w:r>
      <w:r w:rsidR="005C49C8" w:rsidRPr="005C49C8">
        <w:rPr>
          <w:spacing w:val="0"/>
          <w:w w:val="100"/>
          <w:kern w:val="0"/>
          <w:lang w:eastAsia="ru-RU"/>
        </w:rPr>
        <w:t>39</w:t>
      </w:r>
    </w:p>
    <w:p w:rsidR="00716F2C" w:rsidRPr="005C49C8" w:rsidRDefault="00716F2C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Вопрос 16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155−170</w:t>
      </w:r>
      <w:r w:rsidRPr="00716F2C">
        <w:rPr>
          <w:spacing w:val="0"/>
          <w:w w:val="100"/>
          <w:kern w:val="0"/>
          <w:lang w:eastAsia="ru-RU"/>
        </w:rPr>
        <w:tab/>
        <w:t>4</w:t>
      </w:r>
      <w:r w:rsidR="005C49C8" w:rsidRPr="005C49C8">
        <w:rPr>
          <w:spacing w:val="0"/>
          <w:w w:val="100"/>
          <w:kern w:val="0"/>
          <w:lang w:eastAsia="ru-RU"/>
        </w:rPr>
        <w:t>1</w:t>
      </w:r>
    </w:p>
    <w:p w:rsidR="00716F2C" w:rsidRPr="005C49C8" w:rsidRDefault="00716F2C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Вопросы 17 и 18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171−172</w:t>
      </w:r>
      <w:r w:rsidRPr="00716F2C">
        <w:rPr>
          <w:spacing w:val="0"/>
          <w:w w:val="100"/>
          <w:kern w:val="0"/>
          <w:lang w:eastAsia="ru-RU"/>
        </w:rPr>
        <w:tab/>
        <w:t>4</w:t>
      </w:r>
      <w:r w:rsidR="005C49C8" w:rsidRPr="005C49C8">
        <w:rPr>
          <w:spacing w:val="0"/>
          <w:w w:val="100"/>
          <w:kern w:val="0"/>
          <w:lang w:eastAsia="ru-RU"/>
        </w:rPr>
        <w:t>4</w:t>
      </w:r>
    </w:p>
    <w:p w:rsidR="00716F2C" w:rsidRPr="005C49C8" w:rsidRDefault="00716F2C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Статья 14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173−180</w:t>
      </w:r>
      <w:r w:rsidRPr="00716F2C">
        <w:rPr>
          <w:spacing w:val="0"/>
          <w:w w:val="100"/>
          <w:kern w:val="0"/>
          <w:lang w:eastAsia="ru-RU"/>
        </w:rPr>
        <w:tab/>
        <w:t>4</w:t>
      </w:r>
      <w:r w:rsidR="005C49C8" w:rsidRPr="005C49C8">
        <w:rPr>
          <w:spacing w:val="0"/>
          <w:w w:val="100"/>
          <w:kern w:val="0"/>
          <w:lang w:eastAsia="ru-RU"/>
        </w:rPr>
        <w:t>5</w:t>
      </w:r>
    </w:p>
    <w:p w:rsidR="00716F2C" w:rsidRPr="005C49C8" w:rsidRDefault="00716F2C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Вопрос 19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173−180</w:t>
      </w:r>
      <w:r w:rsidRPr="00716F2C">
        <w:rPr>
          <w:spacing w:val="0"/>
          <w:w w:val="100"/>
          <w:kern w:val="0"/>
          <w:lang w:eastAsia="ru-RU"/>
        </w:rPr>
        <w:tab/>
        <w:t>4</w:t>
      </w:r>
      <w:r w:rsidR="005C49C8" w:rsidRPr="005C49C8">
        <w:rPr>
          <w:spacing w:val="0"/>
          <w:w w:val="100"/>
          <w:kern w:val="0"/>
          <w:lang w:eastAsia="ru-RU"/>
        </w:rPr>
        <w:t>5</w:t>
      </w:r>
    </w:p>
    <w:p w:rsidR="00716F2C" w:rsidRPr="005C49C8" w:rsidRDefault="00716F2C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Статья 15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181−186</w:t>
      </w:r>
      <w:r w:rsidRPr="00716F2C">
        <w:rPr>
          <w:spacing w:val="0"/>
          <w:w w:val="100"/>
          <w:kern w:val="0"/>
          <w:lang w:eastAsia="ru-RU"/>
        </w:rPr>
        <w:tab/>
        <w:t>4</w:t>
      </w:r>
      <w:r w:rsidR="005C49C8" w:rsidRPr="005C49C8">
        <w:rPr>
          <w:spacing w:val="0"/>
          <w:w w:val="100"/>
          <w:kern w:val="0"/>
          <w:lang w:eastAsia="ru-RU"/>
        </w:rPr>
        <w:t>7</w:t>
      </w:r>
    </w:p>
    <w:p w:rsidR="00716F2C" w:rsidRPr="005C49C8" w:rsidRDefault="00716F2C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Вопрос 20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</w:r>
      <w:r w:rsidR="005C49C8" w:rsidRPr="005C49C8">
        <w:rPr>
          <w:spacing w:val="0"/>
          <w:w w:val="100"/>
          <w:kern w:val="0"/>
          <w:lang w:eastAsia="ru-RU"/>
        </w:rPr>
        <w:t>181−186</w:t>
      </w: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4</w:t>
      </w:r>
      <w:r w:rsidR="005C49C8" w:rsidRPr="005C49C8">
        <w:rPr>
          <w:spacing w:val="0"/>
          <w:w w:val="100"/>
          <w:kern w:val="0"/>
          <w:lang w:eastAsia="ru-RU"/>
        </w:rPr>
        <w:t>7</w:t>
      </w:r>
    </w:p>
    <w:p w:rsidR="00716F2C" w:rsidRPr="005C49C8" w:rsidRDefault="00716F2C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Статья 16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187−311</w:t>
      </w:r>
      <w:r w:rsidRPr="00716F2C">
        <w:rPr>
          <w:spacing w:val="0"/>
          <w:w w:val="100"/>
          <w:kern w:val="0"/>
          <w:lang w:eastAsia="ru-RU"/>
        </w:rPr>
        <w:tab/>
      </w:r>
      <w:r w:rsidR="005C49C8" w:rsidRPr="005C49C8">
        <w:rPr>
          <w:spacing w:val="0"/>
          <w:w w:val="100"/>
          <w:kern w:val="0"/>
          <w:lang w:eastAsia="ru-RU"/>
        </w:rPr>
        <w:t>49</w:t>
      </w:r>
    </w:p>
    <w:p w:rsidR="00716F2C" w:rsidRPr="005C49C8" w:rsidRDefault="00716F2C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Вопрос 21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187−221</w:t>
      </w:r>
      <w:r w:rsidRPr="00716F2C">
        <w:rPr>
          <w:spacing w:val="0"/>
          <w:w w:val="100"/>
          <w:kern w:val="0"/>
          <w:lang w:eastAsia="ru-RU"/>
        </w:rPr>
        <w:tab/>
      </w:r>
      <w:r w:rsidR="005C49C8" w:rsidRPr="005C49C8">
        <w:rPr>
          <w:spacing w:val="0"/>
          <w:w w:val="100"/>
          <w:kern w:val="0"/>
          <w:lang w:eastAsia="ru-RU"/>
        </w:rPr>
        <w:t>49</w:t>
      </w:r>
    </w:p>
    <w:p w:rsidR="00716F2C" w:rsidRPr="005C49C8" w:rsidRDefault="00716F2C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BB3616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>Вопрос 22</w:t>
      </w:r>
      <w:r w:rsidRPr="00716F2C">
        <w:rPr>
          <w:spacing w:val="0"/>
          <w:w w:val="100"/>
          <w:kern w:val="0"/>
          <w:lang w:eastAsia="ru-RU"/>
        </w:rPr>
        <w:tab/>
      </w:r>
      <w:r w:rsidRPr="00716F2C">
        <w:rPr>
          <w:spacing w:val="0"/>
          <w:w w:val="100"/>
          <w:kern w:val="0"/>
          <w:lang w:eastAsia="ru-RU"/>
        </w:rPr>
        <w:tab/>
        <w:t>222−224</w:t>
      </w:r>
      <w:r w:rsidRPr="00716F2C">
        <w:rPr>
          <w:spacing w:val="0"/>
          <w:w w:val="100"/>
          <w:kern w:val="0"/>
          <w:lang w:eastAsia="ru-RU"/>
        </w:rPr>
        <w:tab/>
        <w:t>5</w:t>
      </w:r>
      <w:r w:rsidR="005C49C8" w:rsidRPr="005C49C8">
        <w:rPr>
          <w:spacing w:val="0"/>
          <w:w w:val="100"/>
          <w:kern w:val="0"/>
          <w:lang w:eastAsia="ru-RU"/>
        </w:rPr>
        <w:t>6</w:t>
      </w:r>
    </w:p>
    <w:p w:rsidR="00716F2C" w:rsidRPr="005C49C8" w:rsidRDefault="00BB3616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Pr="00BB3616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>Вопрос 23</w:t>
      </w:r>
      <w:r w:rsidR="00716F2C" w:rsidRPr="00716F2C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ab/>
        <w:t>225−268</w:t>
      </w:r>
      <w:r w:rsidR="00716F2C" w:rsidRPr="00716F2C">
        <w:rPr>
          <w:spacing w:val="0"/>
          <w:w w:val="100"/>
          <w:kern w:val="0"/>
          <w:lang w:eastAsia="ru-RU"/>
        </w:rPr>
        <w:tab/>
        <w:t>5</w:t>
      </w:r>
      <w:r w:rsidR="005C49C8" w:rsidRPr="005C49C8">
        <w:rPr>
          <w:spacing w:val="0"/>
          <w:w w:val="100"/>
          <w:kern w:val="0"/>
          <w:lang w:eastAsia="ru-RU"/>
        </w:rPr>
        <w:t>6</w:t>
      </w:r>
    </w:p>
    <w:p w:rsidR="00716F2C" w:rsidRPr="005C49C8" w:rsidRDefault="00BB3616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5C49C8">
        <w:rPr>
          <w:spacing w:val="0"/>
          <w:w w:val="100"/>
          <w:kern w:val="0"/>
          <w:lang w:eastAsia="ru-RU"/>
        </w:rPr>
        <w:tab/>
      </w:r>
      <w:r w:rsidRPr="005C49C8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>Вопрос 24</w:t>
      </w:r>
      <w:r w:rsidR="00716F2C" w:rsidRPr="00716F2C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ab/>
        <w:t>269−274</w:t>
      </w:r>
      <w:r w:rsidR="00716F2C" w:rsidRPr="00716F2C">
        <w:rPr>
          <w:spacing w:val="0"/>
          <w:w w:val="100"/>
          <w:kern w:val="0"/>
          <w:lang w:eastAsia="ru-RU"/>
        </w:rPr>
        <w:tab/>
        <w:t>6</w:t>
      </w:r>
      <w:r w:rsidR="005C49C8" w:rsidRPr="005C49C8">
        <w:rPr>
          <w:spacing w:val="0"/>
          <w:w w:val="100"/>
          <w:kern w:val="0"/>
          <w:lang w:eastAsia="ru-RU"/>
        </w:rPr>
        <w:t>3</w:t>
      </w:r>
    </w:p>
    <w:p w:rsidR="00716F2C" w:rsidRPr="005C49C8" w:rsidRDefault="00BB3616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5C49C8">
        <w:rPr>
          <w:spacing w:val="0"/>
          <w:w w:val="100"/>
          <w:kern w:val="0"/>
          <w:lang w:eastAsia="ru-RU"/>
        </w:rPr>
        <w:tab/>
      </w:r>
      <w:r w:rsidRPr="005C49C8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>Вопрос 25</w:t>
      </w:r>
      <w:r w:rsidR="00716F2C" w:rsidRPr="00716F2C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ab/>
        <w:t>275−285</w:t>
      </w:r>
      <w:r w:rsidR="00716F2C" w:rsidRPr="00716F2C">
        <w:rPr>
          <w:spacing w:val="0"/>
          <w:w w:val="100"/>
          <w:kern w:val="0"/>
          <w:lang w:eastAsia="ru-RU"/>
        </w:rPr>
        <w:tab/>
        <w:t>6</w:t>
      </w:r>
      <w:r w:rsidR="005C49C8" w:rsidRPr="005C49C8">
        <w:rPr>
          <w:spacing w:val="0"/>
          <w:w w:val="100"/>
          <w:kern w:val="0"/>
          <w:lang w:eastAsia="ru-RU"/>
        </w:rPr>
        <w:t>4</w:t>
      </w:r>
    </w:p>
    <w:p w:rsidR="00716F2C" w:rsidRPr="005C49C8" w:rsidRDefault="00BB3616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5C49C8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ab/>
        <w:t>Вопрос 26</w:t>
      </w:r>
      <w:r w:rsidR="00716F2C" w:rsidRPr="00716F2C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ab/>
        <w:t>286−290</w:t>
      </w:r>
      <w:r w:rsidR="00716F2C" w:rsidRPr="00716F2C">
        <w:rPr>
          <w:spacing w:val="0"/>
          <w:w w:val="100"/>
          <w:kern w:val="0"/>
          <w:lang w:eastAsia="ru-RU"/>
        </w:rPr>
        <w:tab/>
      </w:r>
      <w:r w:rsidR="005C49C8" w:rsidRPr="005C49C8">
        <w:rPr>
          <w:spacing w:val="0"/>
          <w:w w:val="100"/>
          <w:kern w:val="0"/>
          <w:lang w:eastAsia="ru-RU"/>
        </w:rPr>
        <w:t>67</w:t>
      </w:r>
    </w:p>
    <w:p w:rsidR="00716F2C" w:rsidRPr="005C49C8" w:rsidRDefault="00BB3616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5C49C8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ab/>
        <w:t>Вопрос 27</w:t>
      </w:r>
      <w:r w:rsidR="00716F2C" w:rsidRPr="00716F2C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ab/>
        <w:t>291−303</w:t>
      </w:r>
      <w:r w:rsidR="00716F2C" w:rsidRPr="00716F2C">
        <w:rPr>
          <w:spacing w:val="0"/>
          <w:w w:val="100"/>
          <w:kern w:val="0"/>
          <w:lang w:eastAsia="ru-RU"/>
        </w:rPr>
        <w:tab/>
        <w:t>7</w:t>
      </w:r>
      <w:r w:rsidR="005C49C8" w:rsidRPr="005C49C8">
        <w:rPr>
          <w:spacing w:val="0"/>
          <w:w w:val="100"/>
          <w:kern w:val="0"/>
          <w:lang w:eastAsia="ru-RU"/>
        </w:rPr>
        <w:t>1</w:t>
      </w:r>
    </w:p>
    <w:p w:rsidR="00716F2C" w:rsidRPr="005C49C8" w:rsidRDefault="00BB3616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ab/>
        <w:t>Вопрос 28</w:t>
      </w:r>
      <w:r w:rsidR="00716F2C" w:rsidRPr="00716F2C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ab/>
        <w:t>304−311</w:t>
      </w:r>
      <w:r w:rsidR="00716F2C" w:rsidRPr="00716F2C">
        <w:rPr>
          <w:spacing w:val="0"/>
          <w:w w:val="100"/>
          <w:kern w:val="0"/>
          <w:lang w:eastAsia="ru-RU"/>
        </w:rPr>
        <w:tab/>
        <w:t>7</w:t>
      </w:r>
      <w:r w:rsidR="005C49C8" w:rsidRPr="005C49C8">
        <w:rPr>
          <w:spacing w:val="0"/>
          <w:w w:val="100"/>
          <w:kern w:val="0"/>
          <w:lang w:eastAsia="ru-RU"/>
        </w:rPr>
        <w:t>3</w:t>
      </w:r>
    </w:p>
    <w:p w:rsidR="00716F2C" w:rsidRPr="005C49C8" w:rsidRDefault="00BB3616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>Прочие вопросы</w:t>
      </w:r>
      <w:r w:rsidR="00716F2C" w:rsidRPr="00716F2C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ab/>
        <w:t>312−326</w:t>
      </w:r>
      <w:r w:rsidR="00716F2C" w:rsidRPr="00716F2C">
        <w:rPr>
          <w:spacing w:val="0"/>
          <w:w w:val="100"/>
          <w:kern w:val="0"/>
          <w:lang w:eastAsia="ru-RU"/>
        </w:rPr>
        <w:tab/>
        <w:t>7</w:t>
      </w:r>
      <w:r w:rsidR="005C49C8" w:rsidRPr="005C49C8">
        <w:rPr>
          <w:spacing w:val="0"/>
          <w:w w:val="100"/>
          <w:kern w:val="0"/>
          <w:lang w:eastAsia="ru-RU"/>
        </w:rPr>
        <w:t>5</w:t>
      </w:r>
    </w:p>
    <w:p w:rsidR="00716F2C" w:rsidRPr="005C49C8" w:rsidRDefault="00BB3616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ab/>
        <w:t>Вопрос 29</w:t>
      </w:r>
      <w:r w:rsidR="00716F2C" w:rsidRPr="00716F2C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ab/>
        <w:t>312−313</w:t>
      </w:r>
      <w:r w:rsidR="00716F2C" w:rsidRPr="00716F2C">
        <w:rPr>
          <w:spacing w:val="0"/>
          <w:w w:val="100"/>
          <w:kern w:val="0"/>
          <w:lang w:eastAsia="ru-RU"/>
        </w:rPr>
        <w:tab/>
        <w:t>7</w:t>
      </w:r>
      <w:r w:rsidR="005C49C8" w:rsidRPr="005C49C8">
        <w:rPr>
          <w:spacing w:val="0"/>
          <w:w w:val="100"/>
          <w:kern w:val="0"/>
          <w:lang w:eastAsia="ru-RU"/>
        </w:rPr>
        <w:t>5</w:t>
      </w:r>
    </w:p>
    <w:p w:rsidR="00716F2C" w:rsidRPr="005C49C8" w:rsidRDefault="00BB3616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ab/>
        <w:t>Вопрос 30</w:t>
      </w:r>
      <w:r w:rsidR="00716F2C" w:rsidRPr="00716F2C">
        <w:rPr>
          <w:spacing w:val="0"/>
          <w:w w:val="100"/>
          <w:kern w:val="0"/>
          <w:lang w:eastAsia="ru-RU"/>
        </w:rPr>
        <w:tab/>
      </w:r>
      <w:r w:rsidRPr="00BB3616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>314</w:t>
      </w:r>
      <w:r w:rsidR="00716F2C" w:rsidRPr="00716F2C">
        <w:rPr>
          <w:spacing w:val="0"/>
          <w:w w:val="100"/>
          <w:kern w:val="0"/>
          <w:lang w:eastAsia="ru-RU"/>
        </w:rPr>
        <w:tab/>
        <w:t>7</w:t>
      </w:r>
      <w:r w:rsidR="005C49C8" w:rsidRPr="005C49C8">
        <w:rPr>
          <w:spacing w:val="0"/>
          <w:w w:val="100"/>
          <w:kern w:val="0"/>
          <w:lang w:eastAsia="ru-RU"/>
        </w:rPr>
        <w:t>5</w:t>
      </w:r>
    </w:p>
    <w:p w:rsidR="00716F2C" w:rsidRPr="005C49C8" w:rsidRDefault="00BB3616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="00716F2C" w:rsidRPr="00BB3616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>Вопрос 31</w:t>
      </w:r>
      <w:r w:rsidR="00716F2C" w:rsidRPr="00716F2C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ab/>
        <w:t>315−316</w:t>
      </w:r>
      <w:r w:rsidR="00716F2C" w:rsidRPr="00BB3616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>7</w:t>
      </w:r>
      <w:r w:rsidR="005C49C8" w:rsidRPr="005C49C8">
        <w:rPr>
          <w:spacing w:val="0"/>
          <w:w w:val="100"/>
          <w:kern w:val="0"/>
          <w:lang w:eastAsia="ru-RU"/>
        </w:rPr>
        <w:t>6</w:t>
      </w:r>
    </w:p>
    <w:p w:rsidR="00716F2C" w:rsidRPr="005C49C8" w:rsidRDefault="00BB3616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ab/>
        <w:t>Вопрос 32</w:t>
      </w:r>
      <w:r w:rsidR="00716F2C" w:rsidRPr="00716F2C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ab/>
        <w:t>317−324</w:t>
      </w:r>
      <w:r w:rsidR="00716F2C" w:rsidRPr="00BB3616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>7</w:t>
      </w:r>
      <w:r w:rsidR="005C49C8" w:rsidRPr="005C49C8">
        <w:rPr>
          <w:spacing w:val="0"/>
          <w:w w:val="100"/>
          <w:kern w:val="0"/>
          <w:lang w:eastAsia="ru-RU"/>
        </w:rPr>
        <w:t>6</w:t>
      </w:r>
    </w:p>
    <w:p w:rsidR="00716F2C" w:rsidRPr="005C49C8" w:rsidRDefault="00BB3616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ab/>
        <w:t>Вопрос 33</w:t>
      </w:r>
      <w:r w:rsidR="00716F2C" w:rsidRPr="00716F2C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ab/>
        <w:t>325</w:t>
      </w:r>
      <w:r w:rsidR="00716F2C" w:rsidRPr="00716F2C">
        <w:rPr>
          <w:spacing w:val="0"/>
          <w:w w:val="100"/>
          <w:kern w:val="0"/>
          <w:lang w:eastAsia="ru-RU"/>
        </w:rPr>
        <w:tab/>
      </w:r>
      <w:r w:rsidR="005C49C8" w:rsidRPr="005C49C8">
        <w:rPr>
          <w:spacing w:val="0"/>
          <w:w w:val="100"/>
          <w:kern w:val="0"/>
          <w:lang w:eastAsia="ru-RU"/>
        </w:rPr>
        <w:t>77</w:t>
      </w:r>
    </w:p>
    <w:p w:rsidR="00716F2C" w:rsidRPr="005C49C8" w:rsidRDefault="00BB3616" w:rsidP="00BB3616">
      <w:pPr>
        <w:tabs>
          <w:tab w:val="left" w:pos="540"/>
          <w:tab w:val="left" w:pos="900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ab/>
        <w:t>Вопрос 34</w:t>
      </w:r>
      <w:r w:rsidR="00716F2C" w:rsidRPr="00716F2C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ab/>
        <w:t>326</w:t>
      </w:r>
      <w:r w:rsidR="00716F2C" w:rsidRPr="00716F2C">
        <w:rPr>
          <w:spacing w:val="0"/>
          <w:w w:val="100"/>
          <w:kern w:val="0"/>
          <w:lang w:eastAsia="ru-RU"/>
        </w:rPr>
        <w:tab/>
      </w:r>
      <w:r w:rsidR="005C49C8" w:rsidRPr="005C49C8">
        <w:rPr>
          <w:spacing w:val="0"/>
          <w:w w:val="100"/>
          <w:kern w:val="0"/>
          <w:lang w:eastAsia="ru-RU"/>
        </w:rPr>
        <w:t>78</w:t>
      </w:r>
    </w:p>
    <w:p w:rsidR="00716F2C" w:rsidRPr="005C49C8" w:rsidRDefault="00BB3616" w:rsidP="00BB3616">
      <w:pPr>
        <w:tabs>
          <w:tab w:val="left" w:pos="540"/>
          <w:tab w:val="left" w:pos="900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540" w:hanging="540"/>
        <w:rPr>
          <w:spacing w:val="0"/>
          <w:w w:val="100"/>
          <w:kern w:val="0"/>
          <w:lang w:val="en-US"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="00716F2C" w:rsidRPr="00716F2C">
        <w:rPr>
          <w:spacing w:val="0"/>
          <w:w w:val="100"/>
          <w:kern w:val="0"/>
          <w:lang w:eastAsia="ru-RU"/>
        </w:rPr>
        <w:t>Общая информация, касающаяся положения в области прав человека</w:t>
      </w:r>
      <w:r w:rsidR="00716F2C" w:rsidRPr="00716F2C">
        <w:rPr>
          <w:spacing w:val="0"/>
          <w:w w:val="100"/>
          <w:kern w:val="0"/>
          <w:lang w:eastAsia="ru-RU"/>
        </w:rPr>
        <w:br/>
        <w:t>в стране, включая новые меры и измене</w:t>
      </w:r>
      <w:r w:rsidR="00716F2C" w:rsidRPr="00BB3616">
        <w:rPr>
          <w:spacing w:val="0"/>
          <w:w w:val="100"/>
          <w:kern w:val="0"/>
          <w:lang w:eastAsia="ru-RU"/>
        </w:rPr>
        <w:t xml:space="preserve">ния, относящиеся </w:t>
      </w:r>
      <w:r w:rsidR="00716F2C" w:rsidRPr="00BB3616">
        <w:rPr>
          <w:spacing w:val="0"/>
          <w:w w:val="100"/>
          <w:kern w:val="0"/>
          <w:lang w:eastAsia="ru-RU"/>
        </w:rPr>
        <w:br/>
        <w:t>к осуществлению Конвенции</w:t>
      </w:r>
      <w:r w:rsidR="00716F2C" w:rsidRPr="00BB3616">
        <w:rPr>
          <w:spacing w:val="0"/>
          <w:w w:val="100"/>
          <w:kern w:val="0"/>
          <w:lang w:eastAsia="ru-RU"/>
        </w:rPr>
        <w:tab/>
      </w:r>
      <w:r w:rsidR="00716F2C" w:rsidRPr="00BB3616">
        <w:rPr>
          <w:spacing w:val="0"/>
          <w:w w:val="100"/>
          <w:kern w:val="0"/>
          <w:lang w:eastAsia="ru-RU"/>
        </w:rPr>
        <w:tab/>
        <w:t>327−412</w:t>
      </w:r>
      <w:r>
        <w:rPr>
          <w:spacing w:val="0"/>
          <w:w w:val="100"/>
          <w:kern w:val="0"/>
          <w:lang w:val="en-US" w:eastAsia="ru-RU"/>
        </w:rPr>
        <w:tab/>
      </w:r>
      <w:r w:rsidR="005C49C8">
        <w:rPr>
          <w:spacing w:val="0"/>
          <w:w w:val="100"/>
          <w:kern w:val="0"/>
          <w:lang w:val="en-US" w:eastAsia="ru-RU"/>
        </w:rPr>
        <w:t>78</w:t>
      </w:r>
    </w:p>
    <w:p w:rsidR="00716F2C" w:rsidRPr="005C49C8" w:rsidRDefault="00716F2C" w:rsidP="00BB3616">
      <w:pPr>
        <w:tabs>
          <w:tab w:val="left" w:pos="540"/>
          <w:tab w:val="left" w:pos="900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spacing w:val="0"/>
          <w:w w:val="100"/>
          <w:kern w:val="0"/>
          <w:lang w:val="en-US" w:eastAsia="ru-RU"/>
        </w:rPr>
      </w:pPr>
      <w:r w:rsidRPr="00BB3616">
        <w:rPr>
          <w:spacing w:val="0"/>
          <w:w w:val="100"/>
          <w:kern w:val="0"/>
          <w:lang w:eastAsia="ru-RU"/>
        </w:rPr>
        <w:tab/>
      </w:r>
      <w:r w:rsidR="00BB3616">
        <w:rPr>
          <w:spacing w:val="0"/>
          <w:w w:val="100"/>
          <w:kern w:val="0"/>
          <w:lang w:val="en-US" w:eastAsia="ru-RU"/>
        </w:rPr>
        <w:tab/>
      </w:r>
      <w:r w:rsidRPr="00BB3616">
        <w:rPr>
          <w:spacing w:val="0"/>
          <w:w w:val="100"/>
          <w:kern w:val="0"/>
          <w:lang w:eastAsia="ru-RU"/>
        </w:rPr>
        <w:t>Вопросы 35, 36 и 37</w:t>
      </w:r>
      <w:r w:rsidRPr="00BB3616">
        <w:rPr>
          <w:spacing w:val="0"/>
          <w:w w:val="100"/>
          <w:kern w:val="0"/>
          <w:lang w:eastAsia="ru-RU"/>
        </w:rPr>
        <w:tab/>
      </w:r>
      <w:r w:rsidRPr="00BB3616">
        <w:rPr>
          <w:spacing w:val="0"/>
          <w:w w:val="100"/>
          <w:kern w:val="0"/>
          <w:lang w:eastAsia="ru-RU"/>
        </w:rPr>
        <w:tab/>
        <w:t>327−412</w:t>
      </w:r>
      <w:r w:rsidR="00BB3616" w:rsidRPr="00BB3616">
        <w:rPr>
          <w:spacing w:val="0"/>
          <w:w w:val="100"/>
          <w:kern w:val="0"/>
          <w:lang w:eastAsia="ru-RU"/>
        </w:rPr>
        <w:tab/>
      </w:r>
      <w:r w:rsidR="005C49C8">
        <w:rPr>
          <w:spacing w:val="0"/>
          <w:w w:val="100"/>
          <w:kern w:val="0"/>
          <w:lang w:val="en-US" w:eastAsia="ru-RU"/>
        </w:rPr>
        <w:t>78</w:t>
      </w:r>
    </w:p>
    <w:p w:rsidR="00716F2C" w:rsidRPr="00716F2C" w:rsidRDefault="00BB3616" w:rsidP="00BB3616">
      <w:pPr>
        <w:pStyle w:val="HChGR"/>
      </w:pPr>
      <w:r>
        <w:br w:type="page"/>
      </w:r>
      <w:r w:rsidRPr="00BB3616">
        <w:tab/>
      </w:r>
      <w:r w:rsidRPr="00BB3616">
        <w:tab/>
      </w:r>
      <w:r w:rsidR="00716F2C" w:rsidRPr="00716F2C">
        <w:t>Замечания турецкого правительства по перечню вопросов, представленному Комитетом против пыток</w:t>
      </w:r>
    </w:p>
    <w:p w:rsidR="00716F2C" w:rsidRPr="00716F2C" w:rsidRDefault="00BB3616" w:rsidP="00BB3616">
      <w:pPr>
        <w:pStyle w:val="HChGR"/>
      </w:pPr>
      <w:r w:rsidRPr="00BB3616">
        <w:tab/>
      </w:r>
      <w:r w:rsidRPr="00BB3616">
        <w:tab/>
      </w:r>
      <w:r w:rsidR="00716F2C" w:rsidRPr="00716F2C">
        <w:t>Введение</w:t>
      </w:r>
    </w:p>
    <w:p w:rsidR="00BB3616" w:rsidRPr="00BB3616" w:rsidRDefault="00BB3616" w:rsidP="00BB3616">
      <w:pPr>
        <w:pStyle w:val="SingleTxtGR0"/>
        <w:rPr>
          <w:b/>
          <w:bCs/>
        </w:rPr>
      </w:pPr>
      <w:r w:rsidRPr="00BB3616">
        <w:rPr>
          <w:bCs/>
        </w:rPr>
        <w:t>1.</w:t>
      </w:r>
      <w:r w:rsidRPr="00BB3616">
        <w:rPr>
          <w:bCs/>
        </w:rPr>
        <w:tab/>
      </w:r>
      <w:r w:rsidRPr="00BB3616">
        <w:t>После представления своего предыдущего доклада в Комитет Турция продолжила проведение всеобъемлющего процесса реформ, направленного на защиту и поощрение прав человека. За короткий промежуток времени был пр</w:t>
      </w:r>
      <w:r w:rsidRPr="00BB3616">
        <w:t>о</w:t>
      </w:r>
      <w:r w:rsidRPr="00BB3616">
        <w:t>веден комплекс правовых реформ, включая принятие целого ряда поправок к Конституции и осуществление полного пересмотра основных законов.</w:t>
      </w:r>
    </w:p>
    <w:p w:rsidR="00BB3616" w:rsidRPr="00BB3616" w:rsidRDefault="00BB3616" w:rsidP="00BB3616">
      <w:pPr>
        <w:pStyle w:val="SingleTxtGR0"/>
      </w:pPr>
      <w:r w:rsidRPr="00BB3616">
        <w:t>2.</w:t>
      </w:r>
      <w:r w:rsidRPr="00BB3616">
        <w:tab/>
        <w:t>Наиболее важная поправка к Конституции касается статьи 90, в которой указывается, что межд</w:t>
      </w:r>
      <w:r w:rsidRPr="00BB3616">
        <w:t>у</w:t>
      </w:r>
      <w:r w:rsidRPr="00BB3616">
        <w:t xml:space="preserve">народные соглашения по основным правам и свободам превалируют в случае коллизии с положениями национальных законов по тем же вопросам. </w:t>
      </w:r>
    </w:p>
    <w:p w:rsidR="00BB3616" w:rsidRPr="00BB3616" w:rsidRDefault="00BB3616" w:rsidP="00BB3616">
      <w:pPr>
        <w:pStyle w:val="SingleTxtGR0"/>
      </w:pPr>
      <w:r w:rsidRPr="00BB3616">
        <w:t>3.</w:t>
      </w:r>
      <w:r w:rsidRPr="00BB3616">
        <w:tab/>
        <w:t>Принятие нового Гражданского кодекса, нового Уголовного кодекса и н</w:t>
      </w:r>
      <w:r w:rsidRPr="00BB3616">
        <w:t>о</w:t>
      </w:r>
      <w:r w:rsidRPr="00BB3616">
        <w:t>вого Уголовно-процессуального кодекса с целью приведения правовой системы Турции в соответствие с европейскими стандартами и принципами, тем самым, закрепило конституционные поправки.</w:t>
      </w:r>
    </w:p>
    <w:p w:rsidR="00BB3616" w:rsidRPr="00BB3616" w:rsidRDefault="00BB3616" w:rsidP="00BB3616">
      <w:pPr>
        <w:pStyle w:val="SingleTxtGR0"/>
      </w:pPr>
      <w:r w:rsidRPr="00BB3616">
        <w:t>4.</w:t>
      </w:r>
      <w:r w:rsidRPr="00BB3616">
        <w:tab/>
        <w:t>В таких рамках борьба против пыток и жестокого обращения являлась приоритетным пунктом на правительственной повестке дня. Турция приверж</w:t>
      </w:r>
      <w:r w:rsidRPr="00BB3616">
        <w:t>е</w:t>
      </w:r>
      <w:r w:rsidRPr="00BB3616">
        <w:t>на делу предотвращения и искоренения пыток и др</w:t>
      </w:r>
      <w:r w:rsidRPr="00BB3616">
        <w:t>у</w:t>
      </w:r>
      <w:r w:rsidRPr="00BB3616">
        <w:t>гих бесчеловечных или унижающих достоинство видов обращения или наказания, рассматривая их в качестве актов, которые не могут иметь оправдания ни при каких обстоятельс</w:t>
      </w:r>
      <w:r w:rsidRPr="00BB3616">
        <w:t>т</w:t>
      </w:r>
      <w:r w:rsidRPr="00BB3616">
        <w:t>вах. Правительство пр</w:t>
      </w:r>
      <w:r w:rsidRPr="00BB3616">
        <w:t>о</w:t>
      </w:r>
      <w:r w:rsidRPr="00BB3616">
        <w:t>водит политику «нулевой терпимости к пыткам» и в русле этой политики представило различные законодательные поправки. Пре</w:t>
      </w:r>
      <w:r w:rsidRPr="00BB3616">
        <w:t>д</w:t>
      </w:r>
      <w:r w:rsidRPr="00BB3616">
        <w:t xml:space="preserve">принимаются все усилия по осуществлению реформ и поправок. </w:t>
      </w:r>
    </w:p>
    <w:p w:rsidR="00BB3616" w:rsidRPr="00BB3616" w:rsidRDefault="00BB3616" w:rsidP="00BB3616">
      <w:pPr>
        <w:pStyle w:val="SingleTxtGR0"/>
        <w:rPr>
          <w:iCs/>
        </w:rPr>
      </w:pPr>
      <w:r w:rsidRPr="00BB3616">
        <w:rPr>
          <w:iCs/>
        </w:rPr>
        <w:t>5.</w:t>
      </w:r>
      <w:r w:rsidRPr="00BB3616">
        <w:rPr>
          <w:iCs/>
        </w:rPr>
        <w:tab/>
      </w:r>
      <w:r w:rsidRPr="00BB3616">
        <w:t>Решительные действия Турции в этой области также нашли свое отраж</w:t>
      </w:r>
      <w:r w:rsidRPr="00BB3616">
        <w:t>е</w:t>
      </w:r>
      <w:r w:rsidRPr="00BB3616">
        <w:t>ние в транспарентном и тесном сотрудничестве с ведущими международными механизмами в области прав человека. Турция широко воспользовалась плод</w:t>
      </w:r>
      <w:r w:rsidRPr="00BB3616">
        <w:t>а</w:t>
      </w:r>
      <w:r w:rsidRPr="00BB3616">
        <w:t>ми сотрудничества с Комитетом Организации Объединенных Наций против п</w:t>
      </w:r>
      <w:r w:rsidRPr="00BB3616">
        <w:t>ы</w:t>
      </w:r>
      <w:r w:rsidRPr="00BB3616">
        <w:t xml:space="preserve">ток (КПП) и Европейским комитетом по предупреждению пыток (ЕКПП). В сентябре 2005 года Турция подписала Факультативный протокол к Конвенции против пыток </w:t>
      </w:r>
      <w:r w:rsidRPr="00BB3616">
        <w:rPr>
          <w:iCs/>
        </w:rPr>
        <w:t>(ФПКПП), который будет ратифицирован сразу после создания национального мониторингового механизма. Турция придает большое значение своему сотрудничеству с КПП и ЕКПП и рассматривает их рекомендации в к</w:t>
      </w:r>
      <w:r w:rsidRPr="00BB3616">
        <w:rPr>
          <w:iCs/>
        </w:rPr>
        <w:t>а</w:t>
      </w:r>
      <w:r w:rsidRPr="00BB3616">
        <w:rPr>
          <w:iCs/>
        </w:rPr>
        <w:t>честве полезных руководящих принципов</w:t>
      </w:r>
      <w:r w:rsidRPr="00BB3616">
        <w:t xml:space="preserve">. </w:t>
      </w:r>
    </w:p>
    <w:p w:rsidR="00BB3616" w:rsidRPr="00BB3616" w:rsidRDefault="00BB3616" w:rsidP="00BB3616">
      <w:pPr>
        <w:pStyle w:val="SingleTxtGR0"/>
      </w:pPr>
      <w:r w:rsidRPr="00BB3616">
        <w:t>6.</w:t>
      </w:r>
      <w:r w:rsidRPr="00BB3616">
        <w:tab/>
        <w:t>В частности, успех «политики нулевой терпимости», а также реформы в области соответствующ</w:t>
      </w:r>
      <w:r w:rsidRPr="00BB3616">
        <w:t>е</w:t>
      </w:r>
      <w:r w:rsidRPr="00BB3616">
        <w:t>го законодательства, получили признание самого ЕКПП еще в 2004 году. Председатель ЕКПП в своем заявлении на заседании Комитета заместителей министров Совета Европы 13 октября 2004 года, говоря о достигнутом Турцией прогрессе в борьбе с пытками и жестоким обращением, подчеркнула следу</w:t>
      </w:r>
      <w:r w:rsidRPr="00BB3616">
        <w:t>ю</w:t>
      </w:r>
      <w:r w:rsidRPr="00BB3616">
        <w:t>щее:</w:t>
      </w:r>
    </w:p>
    <w:p w:rsidR="00BB3616" w:rsidRPr="00BB3616" w:rsidRDefault="00BB3616" w:rsidP="00BB3616">
      <w:pPr>
        <w:pStyle w:val="SingleTxtGR0"/>
        <w:ind w:left="1701"/>
      </w:pPr>
      <w:r w:rsidRPr="00BB3616">
        <w:t>… в Турции была создана необходимая нормативно-правовая база для эффективной борьбы с пытками и другими формами жестокого обращ</w:t>
      </w:r>
      <w:r w:rsidRPr="00BB3616">
        <w:t>е</w:t>
      </w:r>
      <w:r w:rsidRPr="00BB3616">
        <w:t xml:space="preserve">ния – откровенно говоря, </w:t>
      </w:r>
      <w:r w:rsidRPr="00BB3616">
        <w:rPr>
          <w:i/>
        </w:rPr>
        <w:t>трудно найти какое-либо государство-член С</w:t>
      </w:r>
      <w:r w:rsidRPr="00BB3616">
        <w:rPr>
          <w:i/>
        </w:rPr>
        <w:t>о</w:t>
      </w:r>
      <w:r w:rsidRPr="00BB3616">
        <w:rPr>
          <w:i/>
        </w:rPr>
        <w:t>вета Европы, которое имело бы более совершенный свод положений в этой области</w:t>
      </w:r>
      <w:r w:rsidRPr="00BB3616">
        <w:rPr>
          <w:b/>
          <w:i/>
        </w:rPr>
        <w:t xml:space="preserve"> </w:t>
      </w:r>
      <w:r w:rsidRPr="00BB3616">
        <w:rPr>
          <w:i/>
        </w:rPr>
        <w:t xml:space="preserve">…. </w:t>
      </w:r>
    </w:p>
    <w:p w:rsidR="00BB3616" w:rsidRPr="00BB3616" w:rsidRDefault="00BB3616" w:rsidP="00BB3616">
      <w:pPr>
        <w:pStyle w:val="SingleTxtGR0"/>
        <w:rPr>
          <w:iCs/>
        </w:rPr>
      </w:pPr>
      <w:r w:rsidRPr="00BB3616">
        <w:rPr>
          <w:iCs/>
        </w:rPr>
        <w:t>7.</w:t>
      </w:r>
      <w:r w:rsidRPr="00BB3616">
        <w:rPr>
          <w:iCs/>
        </w:rPr>
        <w:tab/>
      </w:r>
      <w:r w:rsidRPr="00BB3616">
        <w:t>Благодаря четкой политике турецкого правительства, была создана зак</w:t>
      </w:r>
      <w:r w:rsidRPr="00BB3616">
        <w:t>о</w:t>
      </w:r>
      <w:r w:rsidRPr="00BB3616">
        <w:t>нодательная и нормативная база, необходимая для эффективной борьбы против пыток и других форм жестокого обращения со стороны сотрудников правоохр</w:t>
      </w:r>
      <w:r w:rsidRPr="00BB3616">
        <w:t>а</w:t>
      </w:r>
      <w:r w:rsidRPr="00BB3616">
        <w:t>нительных органов. Это также было подчеркнуто представителями ЕКПП в х</w:t>
      </w:r>
      <w:r w:rsidRPr="00BB3616">
        <w:t>о</w:t>
      </w:r>
      <w:r w:rsidRPr="00BB3616">
        <w:t xml:space="preserve">де их визита в Турцию </w:t>
      </w:r>
      <w:r w:rsidRPr="00BB3616">
        <w:rPr>
          <w:iCs/>
        </w:rPr>
        <w:t>7 - 14 декабря 2005 года. По просьбе правительства Т</w:t>
      </w:r>
      <w:r w:rsidRPr="00BB3616">
        <w:rPr>
          <w:iCs/>
        </w:rPr>
        <w:t>у</w:t>
      </w:r>
      <w:r w:rsidRPr="00BB3616">
        <w:rPr>
          <w:iCs/>
        </w:rPr>
        <w:t>рецкой Республики доклад ЕКПП вместе с ответом Турции был опубликован 6</w:t>
      </w:r>
      <w:r w:rsidR="00E5231B">
        <w:rPr>
          <w:iCs/>
        </w:rPr>
        <w:t> </w:t>
      </w:r>
      <w:r w:rsidRPr="00BB3616">
        <w:rPr>
          <w:iCs/>
        </w:rPr>
        <w:t>сентября 2006 года. В своем докладе ЕКПП отметил, что «новый Уголовный и Уголовно-процессуальный кодексы, а также пересмотренный вариант Полож</w:t>
      </w:r>
      <w:r w:rsidRPr="00BB3616">
        <w:rPr>
          <w:iCs/>
        </w:rPr>
        <w:t>е</w:t>
      </w:r>
      <w:r w:rsidRPr="00BB3616">
        <w:rPr>
          <w:iCs/>
        </w:rPr>
        <w:t>ний о порядке ареста, содержания под стражей и взятия показаний (ПАССВП), вступивших в силу 1 июня 2005 года, закрепили улучшения, достигнутые за п</w:t>
      </w:r>
      <w:r w:rsidRPr="00BB3616">
        <w:rPr>
          <w:iCs/>
        </w:rPr>
        <w:t>о</w:t>
      </w:r>
      <w:r w:rsidRPr="00BB3616">
        <w:rPr>
          <w:iCs/>
        </w:rPr>
        <w:t>следние годы по вопросам, относящи</w:t>
      </w:r>
      <w:r w:rsidRPr="00BB3616">
        <w:rPr>
          <w:iCs/>
        </w:rPr>
        <w:t>м</w:t>
      </w:r>
      <w:r w:rsidRPr="00BB3616">
        <w:rPr>
          <w:iCs/>
        </w:rPr>
        <w:t>ся к компетенции ЕКПП». Кроме того, в своем докладе ЕКПП отметил, что «в настоящее время, как никогда ранее, п</w:t>
      </w:r>
      <w:r w:rsidRPr="00BB3616">
        <w:rPr>
          <w:iCs/>
        </w:rPr>
        <w:t>о</w:t>
      </w:r>
      <w:r w:rsidRPr="00BB3616">
        <w:rPr>
          <w:iCs/>
        </w:rPr>
        <w:t>рядок задержания правоохранительными органами регулируется законодател</w:t>
      </w:r>
      <w:r w:rsidRPr="00BB3616">
        <w:rPr>
          <w:iCs/>
        </w:rPr>
        <w:t>ь</w:t>
      </w:r>
      <w:r w:rsidRPr="00BB3616">
        <w:rPr>
          <w:iCs/>
        </w:rPr>
        <w:t>ной и но</w:t>
      </w:r>
      <w:r w:rsidRPr="00BB3616">
        <w:rPr>
          <w:iCs/>
        </w:rPr>
        <w:t>р</w:t>
      </w:r>
      <w:r w:rsidRPr="00BB3616">
        <w:rPr>
          <w:iCs/>
        </w:rPr>
        <w:t>мативно-правовой базой, способной обеспечить эффективную борьбу против пыток и других форм же</w:t>
      </w:r>
      <w:r w:rsidRPr="00BB3616">
        <w:rPr>
          <w:iCs/>
        </w:rPr>
        <w:t>с</w:t>
      </w:r>
      <w:r w:rsidRPr="00BB3616">
        <w:rPr>
          <w:iCs/>
        </w:rPr>
        <w:t>токого обращения со стороны сотрудников правоохранительных органов».</w:t>
      </w:r>
      <w:r w:rsidR="00E5231B">
        <w:rPr>
          <w:iCs/>
        </w:rPr>
        <w:t xml:space="preserve"> </w:t>
      </w:r>
    </w:p>
    <w:p w:rsidR="00BB3616" w:rsidRPr="00BB3616" w:rsidRDefault="00BB3616" w:rsidP="00BB3616">
      <w:pPr>
        <w:pStyle w:val="SingleTxtGR0"/>
      </w:pPr>
      <w:r w:rsidRPr="00BB3616">
        <w:t>8.</w:t>
      </w:r>
      <w:r w:rsidRPr="00BB3616">
        <w:tab/>
        <w:t>Помимо определенных международных/региональных механизмов, таких как ЕКПП, соответс</w:t>
      </w:r>
      <w:r w:rsidRPr="00BB3616">
        <w:t>т</w:t>
      </w:r>
      <w:r w:rsidRPr="00BB3616">
        <w:t>вующие достижения Турции также были признаны НПО. В ходе визита к Министру иностранных дел Турции 10 июня 2004 года предст</w:t>
      </w:r>
      <w:r w:rsidRPr="00BB3616">
        <w:t>а</w:t>
      </w:r>
      <w:r w:rsidRPr="00BB3616">
        <w:t>вители таких НПО, как организация «Международная амнистия», О</w:t>
      </w:r>
      <w:r w:rsidRPr="00BB3616">
        <w:t>р</w:t>
      </w:r>
      <w:r w:rsidRPr="00BB3616">
        <w:t>ганизация по наблюдению за осуществлением прав человека, Фонд по правам человека Турции и турецкой организации «Мазлум-Дер», заявили, что «Турция опереж</w:t>
      </w:r>
      <w:r w:rsidRPr="00BB3616">
        <w:t>а</w:t>
      </w:r>
      <w:r w:rsidRPr="00BB3616">
        <w:t>ет некоторые европейские страны в плане принятия правовых мер по борьбе против пыток».</w:t>
      </w:r>
    </w:p>
    <w:p w:rsidR="00BB3616" w:rsidRPr="00BB3616" w:rsidRDefault="00BB3616" w:rsidP="00BB3616">
      <w:pPr>
        <w:pStyle w:val="SingleTxtGR0"/>
      </w:pPr>
      <w:r w:rsidRPr="00BB3616">
        <w:t>9.</w:t>
      </w:r>
      <w:r w:rsidRPr="00BB3616">
        <w:tab/>
        <w:t>Правовая система, а также политика «нулевой терпимости» в отношении пыток оказывают желаемое воздействие на положение на местах. В своих п</w:t>
      </w:r>
      <w:r w:rsidRPr="00BB3616">
        <w:t>о</w:t>
      </w:r>
      <w:r w:rsidRPr="00BB3616">
        <w:t>следних докладах ЕКПП подчеркнул, что в этой связи «факты, выявленные на местах, являются обнадеживающими», и что «призыв к обеспечению «н</w:t>
      </w:r>
      <w:r w:rsidRPr="00BB3616">
        <w:t>у</w:t>
      </w:r>
      <w:r w:rsidRPr="00BB3616">
        <w:t>левой терпимости» к пыткам и прочему жестокому обращению был должным образом услышан, и были приняты очевидные усилия по его выполнению».</w:t>
      </w:r>
    </w:p>
    <w:p w:rsidR="00BB3616" w:rsidRPr="00BB3616" w:rsidRDefault="00BB3616" w:rsidP="00BB3616">
      <w:pPr>
        <w:pStyle w:val="SingleTxtGR0"/>
      </w:pPr>
      <w:r w:rsidRPr="00BB3616">
        <w:t>10.</w:t>
      </w:r>
      <w:r w:rsidRPr="00BB3616">
        <w:tab/>
        <w:t>Благодаря этим положительным изменениям в области предотвращения пыток и жестокого обращения, достигнутый Турцией прогресс теперь прив</w:t>
      </w:r>
      <w:r w:rsidRPr="00BB3616">
        <w:t>о</w:t>
      </w:r>
      <w:r w:rsidRPr="00BB3616">
        <w:t>дится ЕКПП в качестве примера для третьих стран. Должностные лица ЕКПП не только «всецело [приветствовали] многочисленные официальные заявл</w:t>
      </w:r>
      <w:r w:rsidRPr="00BB3616">
        <w:t>е</w:t>
      </w:r>
      <w:r w:rsidRPr="00BB3616">
        <w:t>ния, сделанные на самом высоком уровне турецкого правительства с осуждением пыток и жестокого обращения и подчеркиванием решимости правительства б</w:t>
      </w:r>
      <w:r w:rsidRPr="00BB3616">
        <w:t>о</w:t>
      </w:r>
      <w:r w:rsidRPr="00BB3616">
        <w:t xml:space="preserve">роться с подобными методами», но и указывали на то, что такая деятельность может служить «примером, которому могли бы с успехом последовать и другие правительства». </w:t>
      </w:r>
    </w:p>
    <w:p w:rsidR="00BB3616" w:rsidRPr="00BB3616" w:rsidRDefault="00BB3616" w:rsidP="00BB3616">
      <w:pPr>
        <w:pStyle w:val="SingleTxtGR0"/>
      </w:pPr>
      <w:r w:rsidRPr="00BB3616">
        <w:t>11.</w:t>
      </w:r>
      <w:r w:rsidRPr="00BB3616">
        <w:tab/>
        <w:t>Турецкое правительство преисполнено решимости продолжать процесс реформ, направленный на достижение наивысших стандартов в области прав человека. Исходя из этого понимания, был сделан еще один важный шаг, закл</w:t>
      </w:r>
      <w:r w:rsidRPr="00BB3616">
        <w:t>ю</w:t>
      </w:r>
      <w:r w:rsidRPr="00BB3616">
        <w:t>чавшийся в упразднении судов государственной безопасности 30 июня 2004 г</w:t>
      </w:r>
      <w:r w:rsidRPr="00BB3616">
        <w:t>о</w:t>
      </w:r>
      <w:r w:rsidRPr="00BB3616">
        <w:t>да в результате внесения изменений в Конституцию в мае 2004 года. Правон</w:t>
      </w:r>
      <w:r w:rsidRPr="00BB3616">
        <w:t>а</w:t>
      </w:r>
      <w:r w:rsidRPr="00BB3616">
        <w:t>рушения, подпадавшие под юрисдикцию судов государственной безопасности, теперь охватываются юрисдикцией новых судов по тяжким уголовным прест</w:t>
      </w:r>
      <w:r w:rsidRPr="00BB3616">
        <w:t>у</w:t>
      </w:r>
      <w:r w:rsidRPr="00BB3616">
        <w:t>плениям. Этот вопрос заслуживает особого внимания, поскольку вышеназва</w:t>
      </w:r>
      <w:r w:rsidRPr="00BB3616">
        <w:t>н</w:t>
      </w:r>
      <w:r w:rsidRPr="00BB3616">
        <w:t>ные суды упоминались в перечне вопросов.</w:t>
      </w:r>
    </w:p>
    <w:p w:rsidR="00BB3616" w:rsidRPr="00BB3616" w:rsidRDefault="00BB3616" w:rsidP="00BB3616">
      <w:pPr>
        <w:pStyle w:val="SingleTxtGR0"/>
      </w:pPr>
      <w:r w:rsidRPr="00BB3616">
        <w:t>12.</w:t>
      </w:r>
      <w:r w:rsidRPr="00BB3616">
        <w:tab/>
        <w:t>Кроме того, Уголовный кодекс Турции (УКТ), принятый в 1926 году, был полностью изменен. При подготовке этого Кодекса Советом Европы был пров</w:t>
      </w:r>
      <w:r w:rsidRPr="00BB3616">
        <w:t>е</w:t>
      </w:r>
      <w:r>
        <w:t>ден</w:t>
      </w:r>
      <w:r w:rsidRPr="006B04F3">
        <w:t xml:space="preserve"> </w:t>
      </w:r>
      <w:r>
        <w:t>законодательный</w:t>
      </w:r>
      <w:r w:rsidRPr="006B04F3">
        <w:t xml:space="preserve"> </w:t>
      </w:r>
      <w:r>
        <w:t>обзор</w:t>
      </w:r>
      <w:r w:rsidRPr="006B04F3">
        <w:t xml:space="preserve">, </w:t>
      </w:r>
      <w:r>
        <w:t>по</w:t>
      </w:r>
      <w:r w:rsidRPr="006B04F3">
        <w:t xml:space="preserve"> </w:t>
      </w:r>
      <w:r>
        <w:t>результатам</w:t>
      </w:r>
      <w:r w:rsidRPr="006B04F3">
        <w:t xml:space="preserve"> </w:t>
      </w:r>
      <w:r>
        <w:t>которого</w:t>
      </w:r>
      <w:r w:rsidRPr="006B04F3">
        <w:t xml:space="preserve"> </w:t>
      </w:r>
      <w:r>
        <w:t>были</w:t>
      </w:r>
      <w:r w:rsidRPr="006B04F3">
        <w:t xml:space="preserve"> </w:t>
      </w:r>
      <w:r>
        <w:t>учтены</w:t>
      </w:r>
      <w:r w:rsidRPr="006B04F3">
        <w:t xml:space="preserve"> </w:t>
      </w:r>
      <w:r>
        <w:t>мнения</w:t>
      </w:r>
      <w:r w:rsidRPr="006B04F3">
        <w:t xml:space="preserve"> </w:t>
      </w:r>
      <w:r>
        <w:t>и</w:t>
      </w:r>
      <w:r w:rsidRPr="006B04F3">
        <w:t xml:space="preserve"> </w:t>
      </w:r>
      <w:r>
        <w:t>р</w:t>
      </w:r>
      <w:r>
        <w:t>е</w:t>
      </w:r>
      <w:r w:rsidRPr="00BB3616">
        <w:t>комендации</w:t>
      </w:r>
      <w:r w:rsidR="00E5231B">
        <w:t xml:space="preserve"> </w:t>
      </w:r>
      <w:r w:rsidRPr="00BB3616">
        <w:t>различных кругов, включая академиков, НПО и адвокатские колл</w:t>
      </w:r>
      <w:r w:rsidRPr="00BB3616">
        <w:t>е</w:t>
      </w:r>
      <w:r w:rsidRPr="00BB3616">
        <w:t>гии. В новом УКТ, который был принят парламентом 26 сентября 2004 года, особое внимание уделяется защите основных прав и свобод личности. Новым УКТ предусматривается, что лица, виновные в применении пыток, подлежат тюремному заключению сроком от 3 до 12 лет. В случае, если акт пытки сове</w:t>
      </w:r>
      <w:r w:rsidRPr="00BB3616">
        <w:t>р</w:t>
      </w:r>
      <w:r w:rsidRPr="00BB3616">
        <w:t>шается в форме сексуальных домогательств, то виновное лицо может быть пр</w:t>
      </w:r>
      <w:r w:rsidRPr="00BB3616">
        <w:t>и</w:t>
      </w:r>
      <w:r w:rsidRPr="00BB3616">
        <w:t>говорено к лишению свободы на срок от 10 до 15 лет. В УКТ были введены б</w:t>
      </w:r>
      <w:r w:rsidRPr="00BB3616">
        <w:t>о</w:t>
      </w:r>
      <w:r w:rsidRPr="00BB3616">
        <w:t>лее строгие наказания за формы пыток с отягчающими обстоятельствами, при этом должное внимание было уделено тяжести любых постоянных или других серьезных последствий таких деяний. Более того, УКТ прямым образом запр</w:t>
      </w:r>
      <w:r w:rsidRPr="00BB3616">
        <w:t>е</w:t>
      </w:r>
      <w:r w:rsidRPr="00BB3616">
        <w:t>щает сокращение сроков наказания, если правонарушение было совершено по халатности. Подробная информация по статьям УКТ в отношении пыток с</w:t>
      </w:r>
      <w:r w:rsidRPr="00BB3616">
        <w:t>о</w:t>
      </w:r>
      <w:r w:rsidRPr="00BB3616">
        <w:t xml:space="preserve">держится в ответе на вопрос 9. </w:t>
      </w:r>
    </w:p>
    <w:p w:rsidR="00BB3616" w:rsidRPr="00BB3616" w:rsidRDefault="00BB3616" w:rsidP="00BB3616">
      <w:pPr>
        <w:pStyle w:val="SingleTxtGR0"/>
        <w:rPr>
          <w:b/>
          <w:u w:val="single"/>
        </w:rPr>
      </w:pPr>
      <w:r w:rsidRPr="00BB3616">
        <w:t>13.</w:t>
      </w:r>
      <w:r w:rsidRPr="00BB3616">
        <w:tab/>
        <w:t>Еще одним значительным шагом в осуществлении политики Турции по борьбе против пыток и жестокого обращения стало подписание Турцией Ф</w:t>
      </w:r>
      <w:r w:rsidRPr="00BB3616">
        <w:t>а</w:t>
      </w:r>
      <w:r w:rsidRPr="00BB3616">
        <w:t>культативного протокола к Конвенции против пыток и других жестоких, бесч</w:t>
      </w:r>
      <w:r w:rsidRPr="00BB3616">
        <w:t>е</w:t>
      </w:r>
      <w:r w:rsidRPr="00BB3616">
        <w:t>ловечных или унижающих достоинство видов обращения и наказания 14 се</w:t>
      </w:r>
      <w:r w:rsidRPr="00BB3616">
        <w:t>н</w:t>
      </w:r>
      <w:r w:rsidRPr="00BB3616">
        <w:t>тября 2005 года в ходе Всемирного саммита. В настоящее время идет процесс ратификации. После р</w:t>
      </w:r>
      <w:r w:rsidRPr="00BB3616">
        <w:t>а</w:t>
      </w:r>
      <w:r w:rsidRPr="00BB3616">
        <w:t>тификации осуществление этого Протокола будет также способствовать проведению политики Турции, направленной на обеспечение нулевой терпимости к пыткам.</w:t>
      </w:r>
    </w:p>
    <w:p w:rsidR="00BB3616" w:rsidRPr="00BB3616" w:rsidRDefault="00BB3616" w:rsidP="00BB3616">
      <w:pPr>
        <w:pStyle w:val="SingleTxtGR0"/>
      </w:pPr>
      <w:r w:rsidRPr="00BB3616">
        <w:t>14.</w:t>
      </w:r>
      <w:r w:rsidRPr="00BB3616">
        <w:tab/>
        <w:t>Решимость Турции в этой области также нашла отражение в ее тесном сотрудничестве со специальными механизмами Организации Объединенных Наций в области прав человека. В этой связи Турция направила постоянное приглашение для представителей специальных тематических процедур. Пос</w:t>
      </w:r>
      <w:r w:rsidRPr="00BB3616">
        <w:t>е</w:t>
      </w:r>
      <w:r w:rsidRPr="00BB3616">
        <w:t>щениям, рекомендациям и обращениям представителей специальных процедур, включая Специального докладчика по вопросу о пытках, уделяется самое сер</w:t>
      </w:r>
      <w:r w:rsidRPr="00BB3616">
        <w:t>ь</w:t>
      </w:r>
      <w:r w:rsidRPr="00BB3616">
        <w:t>езное внимание. В 2006 году Турцию посетили члены Рабочей группы по пр</w:t>
      </w:r>
      <w:r w:rsidRPr="00BB3616">
        <w:t>о</w:t>
      </w:r>
      <w:r w:rsidRPr="00BB3616">
        <w:t>извольным задержаниям, а также Специальный докладчик по вопросу о поо</w:t>
      </w:r>
      <w:r w:rsidRPr="00BB3616">
        <w:t>щ</w:t>
      </w:r>
      <w:r w:rsidRPr="00BB3616">
        <w:t>рении и защите прав человека в условиях борьбы с терроризмом.</w:t>
      </w:r>
    </w:p>
    <w:p w:rsidR="00BB3616" w:rsidRPr="00BB3616" w:rsidRDefault="00BB3616" w:rsidP="00BB3616">
      <w:pPr>
        <w:pStyle w:val="SingleTxtGR0"/>
        <w:rPr>
          <w:b/>
        </w:rPr>
      </w:pPr>
      <w:r w:rsidRPr="00BB3616">
        <w:t>15.</w:t>
      </w:r>
      <w:r w:rsidRPr="00BB3616">
        <w:tab/>
        <w:t>Ниже представлены замечания турецкого правительства по перечню в</w:t>
      </w:r>
      <w:r w:rsidRPr="00BB3616">
        <w:t>о</w:t>
      </w:r>
      <w:r w:rsidRPr="00BB3616">
        <w:t>просов, подготовленных КПП в соответствии с его новой факультативной пр</w:t>
      </w:r>
      <w:r w:rsidRPr="00BB3616">
        <w:t>о</w:t>
      </w:r>
      <w:r w:rsidRPr="00BB3616">
        <w:t>цедурой по представлению докладов для рассмо</w:t>
      </w:r>
      <w:r w:rsidRPr="00BB3616">
        <w:t>т</w:t>
      </w:r>
      <w:r w:rsidRPr="00BB3616">
        <w:t>рения хода осуществления Конвенции против пыток и других жестоких, бесчеловечных или унижающих достоинство видов обращения и наказания. Турция считает, что настоящий доклад будет рассматриваться КПП в качестве ее третьего и четвертого пери</w:t>
      </w:r>
      <w:r w:rsidRPr="00BB3616">
        <w:t>о</w:t>
      </w:r>
      <w:r w:rsidRPr="00BB3616">
        <w:t xml:space="preserve">дических докладов. </w:t>
      </w:r>
    </w:p>
    <w:p w:rsidR="00BB3616" w:rsidRPr="00824B36" w:rsidRDefault="00BB3616" w:rsidP="00BB3616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Статья</w:t>
      </w:r>
      <w:r w:rsidRPr="00824B36">
        <w:t xml:space="preserve"> 2</w:t>
      </w:r>
    </w:p>
    <w:p w:rsidR="00BB3616" w:rsidRPr="00824B36" w:rsidRDefault="00BB3616" w:rsidP="00B061E7">
      <w:pPr>
        <w:pStyle w:val="H1GR"/>
        <w:rPr>
          <w:color w:val="000000"/>
          <w:szCs w:val="24"/>
        </w:rPr>
      </w:pPr>
      <w:r>
        <w:rPr>
          <w:szCs w:val="24"/>
          <w:lang w:val="en-US"/>
        </w:rPr>
        <w:tab/>
      </w:r>
      <w:r w:rsidRPr="00824B36">
        <w:rPr>
          <w:szCs w:val="24"/>
        </w:rPr>
        <w:t>1.</w:t>
      </w:r>
      <w:r w:rsidRPr="00BB3616">
        <w:rPr>
          <w:szCs w:val="24"/>
        </w:rPr>
        <w:tab/>
      </w:r>
      <w:r w:rsidRPr="00824B36">
        <w:t>В связи с предыдущими выводами и рекомендациями Комитета</w:t>
      </w:r>
      <w:r w:rsidRPr="00824B36">
        <w:rPr>
          <w:rStyle w:val="FootnoteReference"/>
          <w:b w:val="0"/>
        </w:rPr>
        <w:footnoteReference w:id="3"/>
      </w:r>
      <w:r w:rsidRPr="00824B36">
        <w:t xml:space="preserve"> просьба представить подробную информацию о мерах по обеспечению того, чтобы лица, содержащиеся под стражей, и в том числе лица, задержанные в связи с правонарушениями, подпадающими под юрисдикцию судов государственной безопасности, в полной мере пользовались существующими гарантиями недопущения жестокого обращения и пыток и, в частности, имели гарантии посредством обеспечения их права на медицинскую и правовую помощь и установление контактов со своей семьей</w:t>
      </w:r>
      <w:r w:rsidRPr="00824B36">
        <w:rPr>
          <w:szCs w:val="24"/>
        </w:rPr>
        <w:t>.</w:t>
      </w:r>
    </w:p>
    <w:p w:rsidR="00BB3616" w:rsidRPr="00BB3616" w:rsidRDefault="00BB3616" w:rsidP="00BB3616">
      <w:pPr>
        <w:pStyle w:val="SingleTxtGR0"/>
      </w:pPr>
      <w:r w:rsidRPr="00BB3616">
        <w:t>16.</w:t>
      </w:r>
      <w:r w:rsidRPr="00BB3616">
        <w:tab/>
        <w:t>Право на свободу и личную неприкосновенность гарантируется Конст</w:t>
      </w:r>
      <w:r w:rsidRPr="00BB3616">
        <w:t>и</w:t>
      </w:r>
      <w:r w:rsidRPr="00BB3616">
        <w:t>туцией. Статьей 19 Ко</w:t>
      </w:r>
      <w:r w:rsidRPr="00BB3616">
        <w:t>н</w:t>
      </w:r>
      <w:r w:rsidRPr="00BB3616">
        <w:t xml:space="preserve">ституции предусматривается, что: </w:t>
      </w:r>
    </w:p>
    <w:p w:rsidR="00BB3616" w:rsidRPr="00BB3616" w:rsidRDefault="00BB3616" w:rsidP="00BB3616">
      <w:pPr>
        <w:pStyle w:val="SingleTxtGR0"/>
        <w:ind w:left="1701"/>
      </w:pPr>
      <w:r w:rsidRPr="00BB3616">
        <w:tab/>
        <w:t>Никто не должен быть лишен свободы за исключением случаев, к</w:t>
      </w:r>
      <w:r w:rsidRPr="00BB3616">
        <w:t>о</w:t>
      </w:r>
      <w:r w:rsidRPr="00BB3616">
        <w:t>гда такая процедура и условия предусмотрены законом; случаев исполн</w:t>
      </w:r>
      <w:r w:rsidRPr="00BB3616">
        <w:t>е</w:t>
      </w:r>
      <w:r w:rsidRPr="00BB3616">
        <w:t>ния суде</w:t>
      </w:r>
      <w:r w:rsidRPr="00BB3616">
        <w:t>б</w:t>
      </w:r>
      <w:r w:rsidRPr="00BB3616">
        <w:t>ных решений, ограничивающих свободу и выполнение мер безопасности; ареста или задержания лица в соответствии с судебным решением или в предусмотренных законом случаях; исполнения реш</w:t>
      </w:r>
      <w:r w:rsidRPr="00BB3616">
        <w:t>е</w:t>
      </w:r>
      <w:r w:rsidRPr="00BB3616">
        <w:t>ния, направленного на перевоспитание несовершеннолетнего, находящ</w:t>
      </w:r>
      <w:r w:rsidRPr="00BB3616">
        <w:t>е</w:t>
      </w:r>
      <w:r w:rsidRPr="00BB3616">
        <w:t>гося под надзором, или доставки его в компетентные органы; осущест</w:t>
      </w:r>
      <w:r w:rsidRPr="00BB3616">
        <w:t>в</w:t>
      </w:r>
      <w:r w:rsidRPr="00BB3616">
        <w:t>ления мер, принятых в соответствии с законными положениями по пов</w:t>
      </w:r>
      <w:r w:rsidRPr="00BB3616">
        <w:t>о</w:t>
      </w:r>
      <w:r w:rsidRPr="00BB3616">
        <w:t>ду лечения, образования или перевоспитания в специальных учрежден</w:t>
      </w:r>
      <w:r w:rsidRPr="00BB3616">
        <w:t>и</w:t>
      </w:r>
      <w:r w:rsidRPr="00BB3616">
        <w:t>ях для душевнобольных, алкоголиков или наркоманов, а также бродяг или лиц, распространяющих инфекционные болезни, если такие люди пре</w:t>
      </w:r>
      <w:r w:rsidRPr="00BB3616">
        <w:t>д</w:t>
      </w:r>
      <w:r w:rsidRPr="00BB3616">
        <w:t>ставляют опасность для общества; ареста или задержания лица, прони</w:t>
      </w:r>
      <w:r w:rsidRPr="00BB3616">
        <w:t>к</w:t>
      </w:r>
      <w:r w:rsidRPr="00BB3616">
        <w:t>шего или пытающегося незаконно проникнуть в страну, или лица, в о</w:t>
      </w:r>
      <w:r w:rsidRPr="00BB3616">
        <w:t>т</w:t>
      </w:r>
      <w:r w:rsidRPr="00BB3616">
        <w:t xml:space="preserve">ношении которого принято решение о депортации или экстрадиции. </w:t>
      </w:r>
    </w:p>
    <w:p w:rsidR="00BB3616" w:rsidRPr="00BB3616" w:rsidRDefault="00BB3616" w:rsidP="00BB3616">
      <w:pPr>
        <w:pStyle w:val="SingleTxtGR0"/>
        <w:ind w:left="1701"/>
      </w:pPr>
      <w:r w:rsidRPr="00BB3616">
        <w:tab/>
        <w:t>Лица, в отношении которых имеются серьезные основания предп</w:t>
      </w:r>
      <w:r w:rsidRPr="00BB3616">
        <w:t>о</w:t>
      </w:r>
      <w:r w:rsidRPr="00BB3616">
        <w:t>лагать их виновность в совершении правонарушения, могут быть арест</w:t>
      </w:r>
      <w:r w:rsidRPr="00BB3616">
        <w:t>о</w:t>
      </w:r>
      <w:r w:rsidRPr="00BB3616">
        <w:t>ваны решен</w:t>
      </w:r>
      <w:r w:rsidRPr="00BB3616">
        <w:t>и</w:t>
      </w:r>
      <w:r w:rsidRPr="00BB3616">
        <w:t>ем судьи исключительно с целью предотвращения их побега или уничтожения, а также искажения улик, либо в других подобных сл</w:t>
      </w:r>
      <w:r w:rsidRPr="00BB3616">
        <w:t>у</w:t>
      </w:r>
      <w:r w:rsidRPr="00BB3616">
        <w:t>чаях, когда арест необх</w:t>
      </w:r>
      <w:r w:rsidRPr="00BB3616">
        <w:t>о</w:t>
      </w:r>
      <w:r w:rsidRPr="00BB3616">
        <w:t>дим, и при обстоятельствах, указанных в законе. Арест без решения суда во</w:t>
      </w:r>
      <w:r w:rsidRPr="00BB3616">
        <w:t>з</w:t>
      </w:r>
      <w:r w:rsidRPr="00BB3616">
        <w:t xml:space="preserve">можен только в случаях, когда лицо задержано на месте совершения преступления, или в случаях, когда промедление приведет к опасным последствиям; условия применения таких действий определяются в соответствии с законом. </w:t>
      </w:r>
    </w:p>
    <w:p w:rsidR="00BB3616" w:rsidRPr="00BB3616" w:rsidRDefault="00BB3616" w:rsidP="00BB3616">
      <w:pPr>
        <w:pStyle w:val="SingleTxtGR0"/>
        <w:ind w:left="1701"/>
      </w:pPr>
      <w:r w:rsidRPr="00BB3616">
        <w:tab/>
        <w:t>Арестованный или задержанный во всех случаях должен быть н</w:t>
      </w:r>
      <w:r w:rsidRPr="00BB3616">
        <w:t>е</w:t>
      </w:r>
      <w:r w:rsidRPr="00BB3616">
        <w:t>замедлительно уведомлен в письменной форме, а если последнее нево</w:t>
      </w:r>
      <w:r w:rsidRPr="00BB3616">
        <w:t>з</w:t>
      </w:r>
      <w:r w:rsidRPr="00BB3616">
        <w:t>можно, то устно, об основаниях его задержания или ареста и выдвига</w:t>
      </w:r>
      <w:r w:rsidRPr="00BB3616">
        <w:t>е</w:t>
      </w:r>
      <w:r w:rsidRPr="00BB3616">
        <w:t xml:space="preserve">мых против него обвинениях; в случаях совершения правонарушений группой лиц такое уведомление должно быть сделано до того, как они предстанут перед судьей. </w:t>
      </w:r>
    </w:p>
    <w:p w:rsidR="00BB3616" w:rsidRPr="00BB3616" w:rsidRDefault="00BB3616" w:rsidP="00BB3616">
      <w:pPr>
        <w:pStyle w:val="SingleTxtGR0"/>
        <w:ind w:left="1701"/>
      </w:pPr>
      <w:r w:rsidRPr="00BB3616">
        <w:tab/>
        <w:t>Арестованное или задержанное лицо предстает перед судьей в т</w:t>
      </w:r>
      <w:r w:rsidRPr="00BB3616">
        <w:t>е</w:t>
      </w:r>
      <w:r w:rsidRPr="00BB3616">
        <w:t>чение сорока восьми часов, а в случае совершения правонарушений группой лиц - в течение пятнадцати дней, за исключением времени, п</w:t>
      </w:r>
      <w:r w:rsidRPr="00BB3616">
        <w:t>о</w:t>
      </w:r>
      <w:r w:rsidRPr="00BB3616">
        <w:t>траченного на препров</w:t>
      </w:r>
      <w:r w:rsidRPr="00BB3616">
        <w:t>о</w:t>
      </w:r>
      <w:r w:rsidRPr="00BB3616">
        <w:t>ждение его в ближайший от места задержания суд. Никто не может быть лишен свободы без решения судьи по истеч</w:t>
      </w:r>
      <w:r w:rsidRPr="00BB3616">
        <w:t>е</w:t>
      </w:r>
      <w:r w:rsidRPr="00BB3616">
        <w:t>нии вышеуказанных сроков. Эти сроки могут быть продлены во время чрезвычайного или военного положения, а также в период военных де</w:t>
      </w:r>
      <w:r w:rsidRPr="00BB3616">
        <w:t>й</w:t>
      </w:r>
      <w:r w:rsidRPr="00BB3616">
        <w:t xml:space="preserve">ствий. </w:t>
      </w:r>
    </w:p>
    <w:p w:rsidR="00BB3616" w:rsidRPr="00BB3616" w:rsidRDefault="00BB3616" w:rsidP="00BB3616">
      <w:pPr>
        <w:pStyle w:val="SingleTxtGR0"/>
        <w:ind w:left="1701"/>
      </w:pPr>
      <w:r w:rsidRPr="00BB3616">
        <w:tab/>
        <w:t>Ближайшие родственники должны быть немедленно уведомлены об ар</w:t>
      </w:r>
      <w:r w:rsidRPr="00BB3616">
        <w:t>е</w:t>
      </w:r>
      <w:r w:rsidRPr="00BB3616">
        <w:t xml:space="preserve">сте или задержании данного лица. </w:t>
      </w:r>
    </w:p>
    <w:p w:rsidR="00BB3616" w:rsidRPr="00BB3616" w:rsidRDefault="00BB3616" w:rsidP="00BB3616">
      <w:pPr>
        <w:pStyle w:val="SingleTxtGR0"/>
        <w:ind w:left="1701"/>
      </w:pPr>
      <w:r w:rsidRPr="00BB3616">
        <w:tab/>
        <w:t>Задержанные имеют право требовать проведения разбирательства в установленные сроки или освобождения в период предварительного или судебного расследования. Освобождение может быть условным с пре</w:t>
      </w:r>
      <w:r w:rsidRPr="00BB3616">
        <w:t>д</w:t>
      </w:r>
      <w:r w:rsidRPr="00BB3616">
        <w:t>ставлением соо</w:t>
      </w:r>
      <w:r w:rsidRPr="00BB3616">
        <w:t>т</w:t>
      </w:r>
      <w:r w:rsidRPr="00BB3616">
        <w:t>ветствующей гарантии обеспечения присутствия лица на слушании дела и и</w:t>
      </w:r>
      <w:r w:rsidRPr="00BB3616">
        <w:t>с</w:t>
      </w:r>
      <w:r w:rsidRPr="00BB3616">
        <w:t xml:space="preserve">полнения решения суда. </w:t>
      </w:r>
    </w:p>
    <w:p w:rsidR="00BB3616" w:rsidRPr="00BB3616" w:rsidRDefault="00BB3616" w:rsidP="00BB3616">
      <w:pPr>
        <w:pStyle w:val="SingleTxtGR0"/>
        <w:ind w:left="1701"/>
      </w:pPr>
      <w:r w:rsidRPr="00BB3616">
        <w:tab/>
        <w:t>Лица, лишенные свободы, при любых обстоятельствах имеют право обратиться в соответствующую судебную инстанцию с ходатайством о скорейшем проведении разбирательства в отношении них и об освобо</w:t>
      </w:r>
      <w:r w:rsidRPr="00BB3616">
        <w:t>ж</w:t>
      </w:r>
      <w:r w:rsidRPr="00BB3616">
        <w:t>дении, если огран</w:t>
      </w:r>
      <w:r w:rsidRPr="00BB3616">
        <w:t>и</w:t>
      </w:r>
      <w:r w:rsidRPr="00BB3616">
        <w:t xml:space="preserve">чение их свободы является незаконным. </w:t>
      </w:r>
    </w:p>
    <w:p w:rsidR="00BB3616" w:rsidRPr="00BB3616" w:rsidRDefault="00BB3616" w:rsidP="00BB3616">
      <w:pPr>
        <w:pStyle w:val="SingleTxtGR0"/>
        <w:ind w:left="1701"/>
      </w:pPr>
      <w:r w:rsidRPr="00BB3616">
        <w:tab/>
        <w:t>Ущерб, причиненный лицам в связи с нарушением вышеуказанных пол</w:t>
      </w:r>
      <w:r w:rsidRPr="00BB3616">
        <w:t>о</w:t>
      </w:r>
      <w:r w:rsidRPr="00BB3616">
        <w:t>жений, компенсируется государством в соответствии с общими принципами з</w:t>
      </w:r>
      <w:r w:rsidRPr="00BB3616">
        <w:t>а</w:t>
      </w:r>
      <w:r w:rsidRPr="00BB3616">
        <w:t xml:space="preserve">кона о компенсациях. </w:t>
      </w:r>
    </w:p>
    <w:p w:rsidR="00BB3616" w:rsidRPr="00BB3616" w:rsidRDefault="00BB3616" w:rsidP="00BB3616">
      <w:pPr>
        <w:pStyle w:val="SingleTxtGR0"/>
      </w:pPr>
      <w:r w:rsidRPr="00BB3616">
        <w:t>17.</w:t>
      </w:r>
      <w:r w:rsidRPr="00BB3616">
        <w:tab/>
        <w:t xml:space="preserve">Что касается </w:t>
      </w:r>
      <w:r w:rsidRPr="00BB3616">
        <w:rPr>
          <w:b/>
        </w:rPr>
        <w:t>права задержанных на юридическую помощь</w:t>
      </w:r>
      <w:r w:rsidRPr="00BB3616">
        <w:t>, то полож</w:t>
      </w:r>
      <w:r w:rsidRPr="00BB3616">
        <w:t>е</w:t>
      </w:r>
      <w:r w:rsidRPr="00BB3616">
        <w:t>ния нового Уголовно-процессуального кодекса № 5271 в отношении права на доступ подозреваемых или обвиняемых лиц к услугам адвоката позволили со</w:t>
      </w:r>
      <w:r w:rsidRPr="00BB3616">
        <w:t>з</w:t>
      </w:r>
      <w:r w:rsidRPr="00BB3616">
        <w:t>дать эффективную систему юридической помощи, положительные результаты действия которой проявились на практике в ходе осуществления этих полож</w:t>
      </w:r>
      <w:r w:rsidRPr="00BB3616">
        <w:t>е</w:t>
      </w:r>
      <w:r w:rsidRPr="00BB3616">
        <w:t>ний.</w:t>
      </w:r>
    </w:p>
    <w:p w:rsidR="00BB3616" w:rsidRPr="00BB3616" w:rsidRDefault="00BB3616" w:rsidP="00BB3616">
      <w:pPr>
        <w:pStyle w:val="SingleTxtGR0"/>
      </w:pPr>
      <w:r w:rsidRPr="00BB3616">
        <w:t>18.</w:t>
      </w:r>
      <w:r w:rsidRPr="00BB3616">
        <w:tab/>
        <w:t xml:space="preserve">Все подозреваемые в совершении уголовных преступлений сразу после их задержания имеют право на доступ к услугам адвокату, включая бесплатную юридическую помощь, консультации с глазу на глаз задержанных с адвокатом и возможность присутствия адвокатов в ходе дачи показаний. В соответствии со статьей 149 Уголовно-процессуального кодекса и статьей 19 </w:t>
      </w:r>
      <w:r w:rsidRPr="00BB3616">
        <w:rPr>
          <w:iCs/>
        </w:rPr>
        <w:t>Положений о п</w:t>
      </w:r>
      <w:r w:rsidRPr="00BB3616">
        <w:rPr>
          <w:iCs/>
        </w:rPr>
        <w:t>о</w:t>
      </w:r>
      <w:r w:rsidRPr="00BB3616">
        <w:rPr>
          <w:iCs/>
        </w:rPr>
        <w:t>рядке ареста, содержания под стражей и взятия показаний</w:t>
      </w:r>
      <w:r w:rsidRPr="00BB3616">
        <w:t xml:space="preserve"> подозреваемое или обвиняемое лицо может воспользоваться услугами одного или нескольких а</w:t>
      </w:r>
      <w:r w:rsidRPr="00BB3616">
        <w:t>д</w:t>
      </w:r>
      <w:r w:rsidRPr="00BB3616">
        <w:t>вокатов на любом этапе следствия, и оно не может быть лишено возможности осуществлять свое право на сопровождение адвокатом и на получение юрид</w:t>
      </w:r>
      <w:r w:rsidRPr="00BB3616">
        <w:t>и</w:t>
      </w:r>
      <w:r w:rsidRPr="00BB3616">
        <w:t>ческой помощи на каком-либо этапе следствия (в ходе допросов, дачи показ</w:t>
      </w:r>
      <w:r w:rsidRPr="00BB3616">
        <w:t>а</w:t>
      </w:r>
      <w:r w:rsidRPr="00BB3616">
        <w:t>ний и дознания), включая расследования, проводимые сотрудниками правоо</w:t>
      </w:r>
      <w:r w:rsidRPr="00BB3616">
        <w:t>х</w:t>
      </w:r>
      <w:r w:rsidRPr="00BB3616">
        <w:t>ранительных органов. В соответствии с пунктом 3 статьи 101</w:t>
      </w:r>
      <w:r w:rsidR="00E5231B">
        <w:t xml:space="preserve"> </w:t>
      </w:r>
      <w:r w:rsidRPr="00BB3616">
        <w:t>помощь адвоката является обязательной, когда в отношении обвиняемого выдается ордер на предварительное заключение. Кроме того, как это подробно разъясняется в н</w:t>
      </w:r>
      <w:r w:rsidRPr="00BB3616">
        <w:t>а</w:t>
      </w:r>
      <w:r w:rsidRPr="00BB3616">
        <w:t>шем ответе на вопрос 20, подпункт 4 статьи 148 Уголовно-процессуального к</w:t>
      </w:r>
      <w:r w:rsidRPr="00BB3616">
        <w:t>о</w:t>
      </w:r>
      <w:r w:rsidRPr="00BB3616">
        <w:t>декса предусматривает другой важный элемент защиты от пыток. Согласно этому положению, любое показание, взятое сотрудниками правоохранительных орг</w:t>
      </w:r>
      <w:r w:rsidRPr="00BB3616">
        <w:t>а</w:t>
      </w:r>
      <w:r w:rsidRPr="00BB3616">
        <w:t>нов, может служить основанием для вынесения приговора только в случае, если оно было проверено/подтверждено подозреваемым или обвиняемым л</w:t>
      </w:r>
      <w:r w:rsidRPr="00BB3616">
        <w:t>и</w:t>
      </w:r>
      <w:r w:rsidRPr="00BB3616">
        <w:t>цом в присутствии судьи или на суде.</w:t>
      </w:r>
    </w:p>
    <w:p w:rsidR="00BB3616" w:rsidRPr="00BB3616" w:rsidRDefault="00BB3616" w:rsidP="00BB3616">
      <w:pPr>
        <w:pStyle w:val="SingleTxtGR0"/>
      </w:pPr>
      <w:r w:rsidRPr="00BB3616">
        <w:t>19.</w:t>
      </w:r>
      <w:r w:rsidRPr="00BB3616">
        <w:tab/>
        <w:t xml:space="preserve">Статьей 150 Уголовно-процессуального кодекса и статьей 19 </w:t>
      </w:r>
      <w:r w:rsidRPr="00BB3616">
        <w:rPr>
          <w:iCs/>
        </w:rPr>
        <w:t>Положений о порядке ареста, содержания под стражей и взятия показаний</w:t>
      </w:r>
      <w:r w:rsidRPr="00BB3616">
        <w:t xml:space="preserve"> предусматрив</w:t>
      </w:r>
      <w:r w:rsidRPr="00BB3616">
        <w:t>а</w:t>
      </w:r>
      <w:r w:rsidRPr="00BB3616">
        <w:t>ется, что если обвиняемое лицо не в состоянии нанять себе адвоката, то он/она может получить бесплатную правовую помощь от адвоката, назначенного ко</w:t>
      </w:r>
      <w:r w:rsidRPr="00BB3616">
        <w:t>л</w:t>
      </w:r>
      <w:r>
        <w:rPr>
          <w:szCs w:val="24"/>
        </w:rPr>
        <w:t>легией адвокатов</w:t>
      </w:r>
      <w:r w:rsidRPr="00CC40A7">
        <w:rPr>
          <w:szCs w:val="24"/>
        </w:rPr>
        <w:t>.</w:t>
      </w:r>
      <w:r>
        <w:rPr>
          <w:szCs w:val="24"/>
        </w:rPr>
        <w:t xml:space="preserve"> Инструкции</w:t>
      </w:r>
      <w:r w:rsidRPr="005D65E6">
        <w:rPr>
          <w:szCs w:val="24"/>
        </w:rPr>
        <w:t xml:space="preserve"> </w:t>
      </w:r>
      <w:r>
        <w:rPr>
          <w:szCs w:val="24"/>
        </w:rPr>
        <w:t>адвоката</w:t>
      </w:r>
      <w:r w:rsidRPr="005D65E6">
        <w:rPr>
          <w:szCs w:val="24"/>
        </w:rPr>
        <w:t xml:space="preserve"> </w:t>
      </w:r>
      <w:r>
        <w:rPr>
          <w:szCs w:val="24"/>
        </w:rPr>
        <w:t>носят</w:t>
      </w:r>
      <w:r w:rsidRPr="005D65E6">
        <w:rPr>
          <w:szCs w:val="24"/>
        </w:rPr>
        <w:t xml:space="preserve"> </w:t>
      </w:r>
      <w:r>
        <w:rPr>
          <w:szCs w:val="24"/>
        </w:rPr>
        <w:t>обязательный</w:t>
      </w:r>
      <w:r w:rsidRPr="005D65E6">
        <w:rPr>
          <w:szCs w:val="24"/>
        </w:rPr>
        <w:t xml:space="preserve"> </w:t>
      </w:r>
      <w:r>
        <w:rPr>
          <w:szCs w:val="24"/>
        </w:rPr>
        <w:t>характер</w:t>
      </w:r>
      <w:r w:rsidRPr="005D65E6">
        <w:rPr>
          <w:szCs w:val="24"/>
        </w:rPr>
        <w:t xml:space="preserve">, </w:t>
      </w:r>
      <w:r>
        <w:rPr>
          <w:szCs w:val="24"/>
        </w:rPr>
        <w:t>если</w:t>
      </w:r>
      <w:r w:rsidRPr="005D65E6">
        <w:rPr>
          <w:szCs w:val="24"/>
        </w:rPr>
        <w:t xml:space="preserve"> </w:t>
      </w:r>
      <w:r>
        <w:rPr>
          <w:szCs w:val="24"/>
        </w:rPr>
        <w:t>п</w:t>
      </w:r>
      <w:r>
        <w:rPr>
          <w:szCs w:val="24"/>
        </w:rPr>
        <w:t>о</w:t>
      </w:r>
      <w:r w:rsidRPr="00BB3616">
        <w:t>дозреваемый явл</w:t>
      </w:r>
      <w:r w:rsidRPr="00BB3616">
        <w:t>я</w:t>
      </w:r>
      <w:r w:rsidRPr="00BB3616">
        <w:t>ется несовершеннолетним, глухим, немым, лицом, имеющим инвалидность в той мере, которая не п</w:t>
      </w:r>
      <w:r w:rsidRPr="00BB3616">
        <w:t>о</w:t>
      </w:r>
      <w:r w:rsidRPr="00BB3616">
        <w:t>зволяет ему/ей заниматься самозащитой, или когда подозреваемый обвиняется в совершении преступления, за которое может быть вынесен приговор о лишении свободы минимум на пять лет. В в</w:t>
      </w:r>
      <w:r w:rsidRPr="00BB3616">
        <w:t>ы</w:t>
      </w:r>
      <w:r w:rsidRPr="00BB3616">
        <w:t>шеупомянутых случаях со стороны подозреваемого ходатайства о предоставл</w:t>
      </w:r>
      <w:r w:rsidRPr="00BB3616">
        <w:t>е</w:t>
      </w:r>
      <w:r w:rsidRPr="00BB3616">
        <w:t>нии ему помощи адвоката не тр</w:t>
      </w:r>
      <w:r w:rsidRPr="00BB3616">
        <w:t>е</w:t>
      </w:r>
      <w:r w:rsidRPr="00BB3616">
        <w:t xml:space="preserve">буется. Если подозреваемый не имеет частного адвоката, местная коллегия адвокатов обеспечивает его защитником. </w:t>
      </w:r>
    </w:p>
    <w:p w:rsidR="00BB3616" w:rsidRPr="00BB3616" w:rsidRDefault="00BB3616" w:rsidP="00BB3616">
      <w:pPr>
        <w:pStyle w:val="SingleTxtGR0"/>
      </w:pPr>
      <w:r w:rsidRPr="00BB3616">
        <w:t>20.</w:t>
      </w:r>
      <w:r w:rsidRPr="00BB3616">
        <w:tab/>
        <w:t>В соответствии с нормами указанных Положений, арестованным или з</w:t>
      </w:r>
      <w:r w:rsidRPr="00BB3616">
        <w:t>а</w:t>
      </w:r>
      <w:r w:rsidRPr="00BB3616">
        <w:t>держанным лицам выдае</w:t>
      </w:r>
      <w:r w:rsidRPr="00BB3616">
        <w:t>т</w:t>
      </w:r>
      <w:r w:rsidRPr="00BB3616">
        <w:t>ся «Форма о правах подозреваемых и обвиняемых лиц». Если задержанное лицо не желает воспользоваться правом на помощь а</w:t>
      </w:r>
      <w:r w:rsidRPr="00BB3616">
        <w:t>д</w:t>
      </w:r>
      <w:r w:rsidRPr="00BB3616">
        <w:t>воката, то ему следует собственноручно заполнить соответствующий пункт этой Формы, оставив запись примерно следующего содержания: «Я не желаю воспользоваться услугами адвоката», и заверить такое заявление своей подп</w:t>
      </w:r>
      <w:r w:rsidRPr="00BB3616">
        <w:t>и</w:t>
      </w:r>
      <w:r w:rsidRPr="00BB3616">
        <w:t>сью. Данная форма была переведена на 11 языков, и переведенные тексты им</w:t>
      </w:r>
      <w:r w:rsidRPr="00BB3616">
        <w:t>е</w:t>
      </w:r>
      <w:r w:rsidRPr="00BB3616">
        <w:t>ются в соответствующих подразделениях. Задержанные лица получают копию этой Формы.</w:t>
      </w:r>
      <w:r w:rsidR="00E5231B">
        <w:t xml:space="preserve"> </w:t>
      </w:r>
      <w:r w:rsidRPr="00BB3616">
        <w:t>Более того, неграмотные лица в устной форме информируются о своих правах, и эта процедура находится под постоянным контролем выш</w:t>
      </w:r>
      <w:r w:rsidRPr="00BB3616">
        <w:t>е</w:t>
      </w:r>
      <w:r w:rsidRPr="00BB3616">
        <w:t xml:space="preserve">стоящих сотрудников. </w:t>
      </w:r>
    </w:p>
    <w:p w:rsidR="00BB3616" w:rsidRPr="00BB3616" w:rsidRDefault="00BB3616" w:rsidP="00BB3616">
      <w:pPr>
        <w:pStyle w:val="SingleTxtGR0"/>
      </w:pPr>
      <w:r w:rsidRPr="00BB3616">
        <w:t>21.</w:t>
      </w:r>
      <w:r w:rsidRPr="00BB3616">
        <w:tab/>
        <w:t>Таким образом, статья 149 Уголовно-процессуального кодекса напрямую запрещает любые дейс</w:t>
      </w:r>
      <w:r w:rsidRPr="00BB3616">
        <w:t>т</w:t>
      </w:r>
      <w:r w:rsidRPr="00BB3616">
        <w:t>вия, направленные на лишение подозреваемых права на доступ к адвокату или на ограничение такого права на всех этапах следствия и судебного разбирательства. Из этого следует, что действия, препятствующие осуществлению этого права, влекут за собой уголовную ответственность любых виновных в этом лиц, включая сотрудников правоохранительных органов, д</w:t>
      </w:r>
      <w:r w:rsidRPr="00BB3616">
        <w:t>о</w:t>
      </w:r>
      <w:r w:rsidRPr="00BB3616">
        <w:t>пускающих подобные действия. Кроме того, сотрудники правоохранительных органов в отделениях полиции и жандармерии, которым поручено проводить следственные действия в рамках содействия прокурорам при проведении ими судебных расследований, находятся под непосредственным руководством, на</w:t>
      </w:r>
      <w:r w:rsidRPr="00BB3616">
        <w:t>д</w:t>
      </w:r>
      <w:r w:rsidRPr="00BB3616">
        <w:t>зором и контролем этих прокуроров. Сотрудники правоохранительных органов обязаны немедленно сообщать прокурорам о любых случаях задержания и пр</w:t>
      </w:r>
      <w:r w:rsidRPr="00BB3616">
        <w:t>о</w:t>
      </w:r>
      <w:r w:rsidRPr="00BB3616">
        <w:t xml:space="preserve">водить все следственные действия в соответствии с инструкциями прокуроров на всех этапах расследования. </w:t>
      </w:r>
    </w:p>
    <w:p w:rsidR="00BB3616" w:rsidRPr="00BB3616" w:rsidRDefault="00BB3616" w:rsidP="00BB3616">
      <w:pPr>
        <w:pStyle w:val="SingleTxtGR0"/>
      </w:pPr>
      <w:r w:rsidRPr="00BB3616">
        <w:t>22.</w:t>
      </w:r>
      <w:r w:rsidRPr="00BB3616">
        <w:tab/>
        <w:t>В самом деле, в своем последнем докладе ЕКПП подчеркнул, что «пр</w:t>
      </w:r>
      <w:r w:rsidRPr="00BB3616">
        <w:t>о</w:t>
      </w:r>
      <w:r w:rsidRPr="00BB3616">
        <w:t>должает наблюдаться прогресс в деле осуществления на практике гарантий з</w:t>
      </w:r>
      <w:r w:rsidRPr="00BB3616">
        <w:t>а</w:t>
      </w:r>
      <w:r w:rsidRPr="00BB3616">
        <w:t>щиты от жестокого обращения, предусмотренных законом (уведомление о з</w:t>
      </w:r>
      <w:r w:rsidRPr="00BB3616">
        <w:t>а</w:t>
      </w:r>
      <w:r w:rsidRPr="00BB3616">
        <w:t>держании, доступ к услугам адвоката и т.д.)». В этом отношении в своем до</w:t>
      </w:r>
      <w:r w:rsidRPr="00BB3616">
        <w:t>к</w:t>
      </w:r>
      <w:r w:rsidRPr="00BB3616">
        <w:t>ладе ЕКПП отметил, что все подозреваемые по уголовным делам на самом ра</w:t>
      </w:r>
      <w:r w:rsidRPr="00BB3616">
        <w:t>н</w:t>
      </w:r>
      <w:r w:rsidRPr="00BB3616">
        <w:t>нем этапе задержания имеют право на доступ к услугам адвоката (включая бе</w:t>
      </w:r>
      <w:r w:rsidRPr="00BB3616">
        <w:t>с</w:t>
      </w:r>
      <w:r w:rsidRPr="00BB3616">
        <w:t>платную юридическую помощь, консультации наедине между задержанным и адвокатом и возможность присутствия адвокатов в ходе дачи показаний). Далее в докладе ЕКПП указывается, что «информация, собранная в ходе посещения Турции в декабре 2005 года, подтвердила значительное увеличение числа лиц, имеющих доступ к услугам адвоката во время содержания под стражей в пол</w:t>
      </w:r>
      <w:r w:rsidRPr="00BB3616">
        <w:t>и</w:t>
      </w:r>
      <w:r w:rsidRPr="00BB3616">
        <w:t>ции, включая случаи, когда помощь адвоката не является обяз</w:t>
      </w:r>
      <w:r w:rsidRPr="00BB3616">
        <w:t>а</w:t>
      </w:r>
      <w:r w:rsidRPr="00BB3616">
        <w:t>тельной».</w:t>
      </w:r>
      <w:r w:rsidR="00E5231B">
        <w:t xml:space="preserve"> </w:t>
      </w:r>
    </w:p>
    <w:p w:rsidR="00BB3616" w:rsidRPr="00BB3616" w:rsidRDefault="00BB3616" w:rsidP="00BB3616">
      <w:pPr>
        <w:pStyle w:val="SingleTxtGR0"/>
      </w:pPr>
      <w:r w:rsidRPr="00BB3616">
        <w:t>23.</w:t>
      </w:r>
      <w:r w:rsidRPr="00BB3616">
        <w:tab/>
        <w:t>Помимо обеспечения доступа всех задержанных к услугам адвоката, т</w:t>
      </w:r>
      <w:r w:rsidRPr="00BB3616">
        <w:t>у</w:t>
      </w:r>
      <w:r w:rsidRPr="00BB3616">
        <w:t>рецкие власти предприняли дальнейшие шаги в отношении гарантий конф</w:t>
      </w:r>
      <w:r w:rsidRPr="00BB3616">
        <w:t>и</w:t>
      </w:r>
      <w:r w:rsidRPr="00BB3616">
        <w:t>денциальности и надлежащей продолжительности встреч между задержанными и их адвокатами и выделения для них помещений. Соответственно, Министе</w:t>
      </w:r>
      <w:r w:rsidRPr="00BB3616">
        <w:t>р</w:t>
      </w:r>
      <w:r w:rsidRPr="00BB3616">
        <w:t>ство внутренних дел (МВД) 1 августа 2003 года издало надлежащий циркуляр и согласно рекомендациям ЕКПП постановило, что в конце каждой встречи ме</w:t>
      </w:r>
      <w:r w:rsidRPr="00BB3616">
        <w:t>ж</w:t>
      </w:r>
      <w:r w:rsidRPr="00BB3616">
        <w:t>ду задержанным и его адвокатом должен составляться протокол с указанием ее продолжительности и факта обеспечения ее конфиденциальности, который должен быть подписан как адвокатом, так и задержанным лицом. В вышеуп</w:t>
      </w:r>
      <w:r w:rsidRPr="00BB3616">
        <w:t>о</w:t>
      </w:r>
      <w:r w:rsidRPr="00BB3616">
        <w:t>мянутом циркуляре также указывается, что для встреч между задержанными и их адвокатами должно предоставляться соответствующее помещение во всех подразделениях правоохранительных органов, занимающихся процедурами с</w:t>
      </w:r>
      <w:r w:rsidRPr="00BB3616">
        <w:t>о</w:t>
      </w:r>
      <w:r w:rsidRPr="00BB3616">
        <w:t xml:space="preserve">держания под стражей. </w:t>
      </w:r>
    </w:p>
    <w:p w:rsidR="00BB3616" w:rsidRPr="00BB3616" w:rsidRDefault="00BB3616" w:rsidP="00BB3616">
      <w:pPr>
        <w:pStyle w:val="SingleTxtGR0"/>
      </w:pPr>
      <w:r w:rsidRPr="00BB3616">
        <w:t>24.</w:t>
      </w:r>
      <w:r w:rsidRPr="00BB3616">
        <w:tab/>
        <w:t>Кроме того, правила и процедуры, касающиеся пенитенциарной системы, регулируются Законом об исполнении наказаний и о мерах безопасности (№</w:t>
      </w:r>
      <w:r w:rsidR="00265148">
        <w:rPr>
          <w:lang w:val="en-US"/>
        </w:rPr>
        <w:t> </w:t>
      </w:r>
      <w:r w:rsidRPr="00BB3616">
        <w:t>5275), а также законодательными и нормативными положениями, изданн</w:t>
      </w:r>
      <w:r w:rsidRPr="00BB3616">
        <w:t>ы</w:t>
      </w:r>
      <w:r w:rsidRPr="00BB3616">
        <w:t>ми в соответствии с настоящим Законом.</w:t>
      </w:r>
    </w:p>
    <w:p w:rsidR="00BB3616" w:rsidRPr="00BB3616" w:rsidRDefault="00BB3616" w:rsidP="00BB3616">
      <w:pPr>
        <w:pStyle w:val="SingleTxtGR0"/>
      </w:pPr>
      <w:r w:rsidRPr="00BB3616">
        <w:t>25.</w:t>
      </w:r>
      <w:r w:rsidRPr="00BB3616">
        <w:tab/>
        <w:t>В соответствии со статьей 59 Закона об исполнении наказаний и о мерах безопасности, озаглавленной «Право на встречу с адвокатом защиты и нотари</w:t>
      </w:r>
      <w:r w:rsidRPr="00BB3616">
        <w:t>у</w:t>
      </w:r>
      <w:r w:rsidRPr="00BB3616">
        <w:t>сом»,</w:t>
      </w:r>
      <w:r w:rsidR="00E5231B">
        <w:t xml:space="preserve"> </w:t>
      </w:r>
      <w:r w:rsidRPr="00BB3616">
        <w:t>заключенный/ая имеет право на встречу со своими адвокатами, без дов</w:t>
      </w:r>
      <w:r w:rsidRPr="00BB3616">
        <w:t>е</w:t>
      </w:r>
      <w:r w:rsidRPr="00BB3616">
        <w:t>ренности, в рамках выполнения ими своих функций, но не более трех раз. Встреча с адвокатом или нотариусом должна проводиться в рабочее время, и</w:t>
      </w:r>
      <w:r w:rsidRPr="00BB3616">
        <w:t>с</w:t>
      </w:r>
      <w:r w:rsidRPr="00BB3616">
        <w:t>ключая праздники, при этом предъявляется профессиональное удостоверение, а сама встреча проходит в специально отв</w:t>
      </w:r>
      <w:r w:rsidRPr="00BB3616">
        <w:t>е</w:t>
      </w:r>
      <w:r w:rsidRPr="00BB3616">
        <w:t xml:space="preserve">денных для этого помещениях, где разговор не может быть прослушан, но может вестись визуальное наблюдение по соображениям безопасности. </w:t>
      </w:r>
    </w:p>
    <w:p w:rsidR="00BB3616" w:rsidRPr="00BB3616" w:rsidRDefault="00BB3616" w:rsidP="00BB3616">
      <w:pPr>
        <w:pStyle w:val="SingleTxtGR0"/>
      </w:pPr>
      <w:r w:rsidRPr="00BB3616">
        <w:t>26.</w:t>
      </w:r>
      <w:r w:rsidRPr="00BB3616">
        <w:tab/>
        <w:t>При условии соблюдения международных соглашений, стороной которых является Турция, а также на основе принципа взаимности, турецкие или ин</w:t>
      </w:r>
      <w:r w:rsidRPr="00BB3616">
        <w:t>о</w:t>
      </w:r>
      <w:r w:rsidRPr="00BB3616">
        <w:t>странные заключенные, в отношении которых возбуждены процедуры рассл</w:t>
      </w:r>
      <w:r w:rsidRPr="00BB3616">
        <w:t>е</w:t>
      </w:r>
      <w:r w:rsidRPr="00BB3616">
        <w:t>дования и преследования</w:t>
      </w:r>
      <w:r w:rsidR="00E5231B">
        <w:t xml:space="preserve"> </w:t>
      </w:r>
      <w:r w:rsidRPr="00BB3616">
        <w:t>в других странах и которые хотят подать иск в суде</w:t>
      </w:r>
      <w:r w:rsidRPr="00BB3616">
        <w:t>б</w:t>
      </w:r>
      <w:r w:rsidRPr="00BB3616">
        <w:t>ные органы в других странах или в международные учреждения, за или против которых имеются досье в судебных органах других стран или в международных учреждениях, могут встретиться с ин</w:t>
      </w:r>
      <w:r w:rsidRPr="00BB3616">
        <w:t>о</w:t>
      </w:r>
      <w:r w:rsidRPr="00BB3616">
        <w:t>странными адвокатами при условии, что такие расследования или преследования ограничиваются делами, которые уже возбуждены или должны быть возбуждены, а также при условии, что такие а</w:t>
      </w:r>
      <w:r w:rsidRPr="00BB3616">
        <w:t>д</w:t>
      </w:r>
      <w:r w:rsidRPr="00BB3616">
        <w:t xml:space="preserve">вокаты должны будут представить доверенность. Иностранные адвокаты, не имеющие необходимой доверенности, могут иметь встречу с заключенным в присутствии адвоката, зарегистрированного в одной из адвокатских коллегий Турции. </w:t>
      </w:r>
    </w:p>
    <w:p w:rsidR="00BB3616" w:rsidRPr="00BB3616" w:rsidRDefault="00BB3616" w:rsidP="00BB3616">
      <w:pPr>
        <w:pStyle w:val="SingleTxtGR0"/>
      </w:pPr>
      <w:r w:rsidRPr="00BB3616">
        <w:t>27.</w:t>
      </w:r>
      <w:r w:rsidRPr="00BB3616">
        <w:tab/>
        <w:t>Аналогичным образом процедура обращения осужденных и задержанных в международные судебные органы была облегчена в соответствии с подпун</w:t>
      </w:r>
      <w:r w:rsidRPr="00BB3616">
        <w:t>к</w:t>
      </w:r>
      <w:r w:rsidRPr="00BB3616">
        <w:t>том</w:t>
      </w:r>
      <w:r w:rsidR="00265148">
        <w:rPr>
          <w:lang w:val="en-US"/>
        </w:rPr>
        <w:t> </w:t>
      </w:r>
      <w:r w:rsidRPr="00BB3616">
        <w:rPr>
          <w:lang w:val="en-GB"/>
        </w:rPr>
        <w:t>e</w:t>
      </w:r>
      <w:r w:rsidRPr="00BB3616">
        <w:t>) статьи 84 §3 Положений об управлении тюрьмами, исполнении наказ</w:t>
      </w:r>
      <w:r w:rsidRPr="00BB3616">
        <w:t>а</w:t>
      </w:r>
      <w:r w:rsidRPr="00BB3616">
        <w:t>ний и мерах безопасности, которыми предусмотрено, что «Турецкие и ин</w:t>
      </w:r>
      <w:r w:rsidRPr="00BB3616">
        <w:t>о</w:t>
      </w:r>
      <w:r w:rsidRPr="00BB3616">
        <w:t>странные заключенные, которые намерены направить или уже направили иск в Европейский суд по правам человека (далее ЕСПЧ), могут встретиться с адв</w:t>
      </w:r>
      <w:r w:rsidRPr="00BB3616">
        <w:t>о</w:t>
      </w:r>
      <w:r w:rsidRPr="00BB3616">
        <w:t>катами, имеющими разрешение выступать в судах Турецкой Республики, при условии представления перевода информации и документов, связанных с ра</w:t>
      </w:r>
      <w:r w:rsidRPr="00BB3616">
        <w:t>с</w:t>
      </w:r>
      <w:r w:rsidRPr="00BB3616">
        <w:t>следованием, преследованием и вопросами существа по данному делу, главн</w:t>
      </w:r>
      <w:r w:rsidRPr="00BB3616">
        <w:t>о</w:t>
      </w:r>
      <w:r w:rsidRPr="00BB3616">
        <w:t>му должностному л</w:t>
      </w:r>
      <w:r w:rsidRPr="00BB3616">
        <w:t>и</w:t>
      </w:r>
      <w:r w:rsidRPr="00BB3616">
        <w:t>цу пенитенциарного учреждения».</w:t>
      </w:r>
    </w:p>
    <w:p w:rsidR="00BB3616" w:rsidRPr="003676B0" w:rsidRDefault="00BB3616" w:rsidP="00BB3616">
      <w:pPr>
        <w:pStyle w:val="SingleTxtGR0"/>
        <w:rPr>
          <w:szCs w:val="24"/>
        </w:rPr>
      </w:pPr>
      <w:r w:rsidRPr="00BB3616">
        <w:t>28.</w:t>
      </w:r>
      <w:r w:rsidRPr="00BB3616">
        <w:tab/>
        <w:t>И, наконец, были умножены усилия в области профессиональной подг</w:t>
      </w:r>
      <w:r w:rsidRPr="00BB3616">
        <w:t>о</w:t>
      </w:r>
      <w:r w:rsidRPr="00BB3616">
        <w:t>товки сотрудников всех подразделений полицейской службы. В рамках пр</w:t>
      </w:r>
      <w:r w:rsidRPr="00BB3616">
        <w:t>о</w:t>
      </w:r>
      <w:r w:rsidRPr="00BB3616">
        <w:t>граммы профессиональной подготовки на период 2005-2006 г</w:t>
      </w:r>
      <w:r w:rsidR="00513E97">
        <w:t>одов</w:t>
      </w:r>
      <w:r w:rsidRPr="00BB3616">
        <w:t xml:space="preserve"> в общей сложности 56 000 сотрудников правоохранительных органов, как в централ</w:t>
      </w:r>
      <w:r w:rsidRPr="00BB3616">
        <w:t>ь</w:t>
      </w:r>
      <w:r w:rsidRPr="00BB3616">
        <w:t>ных, так и в региональных органах, прошли подготовку по положениям нового Уголовного и Уголовно-процессуального кодекса Турции, касающимся рассл</w:t>
      </w:r>
      <w:r w:rsidRPr="00BB3616">
        <w:t>е</w:t>
      </w:r>
      <w:r w:rsidRPr="00BB3616">
        <w:t>дований, с обращением особого внимания на права подозреваемых, включая право на доступ к услугам адвоката. Инструкторы Министерства юстиции (Минюст)</w:t>
      </w:r>
      <w:r>
        <w:rPr>
          <w:szCs w:val="24"/>
        </w:rPr>
        <w:t xml:space="preserve"> также выступили с лекциями</w:t>
      </w:r>
      <w:r w:rsidRPr="00FA3E29">
        <w:rPr>
          <w:szCs w:val="24"/>
        </w:rPr>
        <w:t xml:space="preserve"> </w:t>
      </w:r>
      <w:r>
        <w:rPr>
          <w:szCs w:val="24"/>
        </w:rPr>
        <w:t>в рамках этой программы професси</w:t>
      </w:r>
      <w:r>
        <w:rPr>
          <w:szCs w:val="24"/>
        </w:rPr>
        <w:t>о</w:t>
      </w:r>
      <w:r>
        <w:rPr>
          <w:szCs w:val="24"/>
        </w:rPr>
        <w:t>нальной подготовки. В</w:t>
      </w:r>
      <w:r w:rsidRPr="0095208A">
        <w:rPr>
          <w:szCs w:val="24"/>
        </w:rPr>
        <w:t xml:space="preserve"> 2005</w:t>
      </w:r>
      <w:r>
        <w:rPr>
          <w:szCs w:val="24"/>
        </w:rPr>
        <w:t xml:space="preserve"> году было напечатано и разослано всем сотрудн</w:t>
      </w:r>
      <w:r>
        <w:rPr>
          <w:szCs w:val="24"/>
        </w:rPr>
        <w:t>и</w:t>
      </w:r>
      <w:r>
        <w:rPr>
          <w:szCs w:val="24"/>
        </w:rPr>
        <w:t xml:space="preserve">кам правоохранительных органов </w:t>
      </w:r>
      <w:r w:rsidRPr="0095208A">
        <w:rPr>
          <w:szCs w:val="24"/>
        </w:rPr>
        <w:t>175</w:t>
      </w:r>
      <w:r>
        <w:rPr>
          <w:szCs w:val="24"/>
        </w:rPr>
        <w:t xml:space="preserve"> </w:t>
      </w:r>
      <w:r w:rsidRPr="0095208A">
        <w:rPr>
          <w:szCs w:val="24"/>
        </w:rPr>
        <w:t xml:space="preserve">000 </w:t>
      </w:r>
      <w:r>
        <w:rPr>
          <w:szCs w:val="24"/>
        </w:rPr>
        <w:t>брошюр, под названием «Права, о к</w:t>
      </w:r>
      <w:r>
        <w:rPr>
          <w:szCs w:val="24"/>
        </w:rPr>
        <w:t>о</w:t>
      </w:r>
      <w:r>
        <w:rPr>
          <w:szCs w:val="24"/>
        </w:rPr>
        <w:t>торых на</w:t>
      </w:r>
      <w:r>
        <w:rPr>
          <w:szCs w:val="24"/>
        </w:rPr>
        <w:t>д</w:t>
      </w:r>
      <w:r>
        <w:rPr>
          <w:szCs w:val="24"/>
        </w:rPr>
        <w:t>лежит сообщать при задержании»</w:t>
      </w:r>
      <w:r w:rsidRPr="0095208A">
        <w:rPr>
          <w:szCs w:val="24"/>
        </w:rPr>
        <w:t xml:space="preserve">. </w:t>
      </w:r>
      <w:r>
        <w:rPr>
          <w:szCs w:val="24"/>
        </w:rPr>
        <w:t>В</w:t>
      </w:r>
      <w:r w:rsidRPr="008F3C22">
        <w:rPr>
          <w:szCs w:val="24"/>
        </w:rPr>
        <w:t xml:space="preserve"> 2005 </w:t>
      </w:r>
      <w:r>
        <w:rPr>
          <w:szCs w:val="24"/>
        </w:rPr>
        <w:t>году</w:t>
      </w:r>
      <w:r w:rsidRPr="008F3C22">
        <w:rPr>
          <w:szCs w:val="24"/>
        </w:rPr>
        <w:t xml:space="preserve"> </w:t>
      </w:r>
      <w:r>
        <w:rPr>
          <w:szCs w:val="24"/>
        </w:rPr>
        <w:t>в</w:t>
      </w:r>
      <w:r w:rsidRPr="008F3C22">
        <w:rPr>
          <w:szCs w:val="24"/>
        </w:rPr>
        <w:t xml:space="preserve"> </w:t>
      </w:r>
      <w:r>
        <w:rPr>
          <w:szCs w:val="24"/>
        </w:rPr>
        <w:t>восьми</w:t>
      </w:r>
      <w:r w:rsidRPr="008F3C22">
        <w:rPr>
          <w:szCs w:val="24"/>
        </w:rPr>
        <w:t xml:space="preserve"> </w:t>
      </w:r>
      <w:r>
        <w:rPr>
          <w:szCs w:val="24"/>
        </w:rPr>
        <w:t>провинциях</w:t>
      </w:r>
      <w:r w:rsidRPr="008F3C22">
        <w:rPr>
          <w:szCs w:val="24"/>
        </w:rPr>
        <w:t xml:space="preserve"> </w:t>
      </w:r>
      <w:r>
        <w:rPr>
          <w:szCs w:val="24"/>
        </w:rPr>
        <w:t>Турции</w:t>
      </w:r>
      <w:r w:rsidRPr="008F3C22">
        <w:rPr>
          <w:szCs w:val="24"/>
        </w:rPr>
        <w:t xml:space="preserve"> </w:t>
      </w:r>
      <w:r>
        <w:rPr>
          <w:szCs w:val="24"/>
        </w:rPr>
        <w:t>было</w:t>
      </w:r>
      <w:r w:rsidRPr="008F3C22">
        <w:rPr>
          <w:szCs w:val="24"/>
        </w:rPr>
        <w:t xml:space="preserve"> </w:t>
      </w:r>
      <w:r>
        <w:rPr>
          <w:szCs w:val="24"/>
        </w:rPr>
        <w:t>проведено</w:t>
      </w:r>
      <w:r w:rsidRPr="008F3C22">
        <w:rPr>
          <w:szCs w:val="24"/>
        </w:rPr>
        <w:t xml:space="preserve"> </w:t>
      </w:r>
      <w:r>
        <w:rPr>
          <w:szCs w:val="24"/>
        </w:rPr>
        <w:t>девять</w:t>
      </w:r>
      <w:r w:rsidRPr="008F3C22">
        <w:rPr>
          <w:szCs w:val="24"/>
        </w:rPr>
        <w:t xml:space="preserve"> </w:t>
      </w:r>
      <w:r>
        <w:rPr>
          <w:szCs w:val="24"/>
        </w:rPr>
        <w:t>семинаров с участием различных адвокатских коллегий</w:t>
      </w:r>
      <w:r w:rsidRPr="008F3C22">
        <w:rPr>
          <w:szCs w:val="24"/>
        </w:rPr>
        <w:t xml:space="preserve"> </w:t>
      </w:r>
      <w:r>
        <w:rPr>
          <w:szCs w:val="24"/>
        </w:rPr>
        <w:t>на</w:t>
      </w:r>
      <w:r w:rsidRPr="008F3C22">
        <w:rPr>
          <w:szCs w:val="24"/>
        </w:rPr>
        <w:t xml:space="preserve"> </w:t>
      </w:r>
      <w:r>
        <w:rPr>
          <w:szCs w:val="24"/>
        </w:rPr>
        <w:t>тему</w:t>
      </w:r>
      <w:r w:rsidRPr="008F3C22">
        <w:rPr>
          <w:szCs w:val="24"/>
        </w:rPr>
        <w:t xml:space="preserve"> «</w:t>
      </w:r>
      <w:r>
        <w:rPr>
          <w:szCs w:val="24"/>
        </w:rPr>
        <w:t>Содействие сотрудничеству в ходе судебных разбир</w:t>
      </w:r>
      <w:r>
        <w:rPr>
          <w:szCs w:val="24"/>
        </w:rPr>
        <w:t>а</w:t>
      </w:r>
      <w:r>
        <w:rPr>
          <w:szCs w:val="24"/>
        </w:rPr>
        <w:t>тельств»</w:t>
      </w:r>
      <w:r w:rsidRPr="008F3C22">
        <w:rPr>
          <w:szCs w:val="24"/>
        </w:rPr>
        <w:t xml:space="preserve">. </w:t>
      </w:r>
      <w:r>
        <w:rPr>
          <w:szCs w:val="24"/>
        </w:rPr>
        <w:t>Информация</w:t>
      </w:r>
      <w:r w:rsidRPr="003676B0">
        <w:rPr>
          <w:szCs w:val="24"/>
        </w:rPr>
        <w:t xml:space="preserve"> </w:t>
      </w:r>
      <w:r>
        <w:rPr>
          <w:szCs w:val="24"/>
        </w:rPr>
        <w:t>о</w:t>
      </w:r>
      <w:r w:rsidRPr="003676B0">
        <w:rPr>
          <w:szCs w:val="24"/>
        </w:rPr>
        <w:t xml:space="preserve"> </w:t>
      </w:r>
      <w:r>
        <w:rPr>
          <w:szCs w:val="24"/>
        </w:rPr>
        <w:t>последующей профессиональной подготовке соде</w:t>
      </w:r>
      <w:r>
        <w:rPr>
          <w:szCs w:val="24"/>
        </w:rPr>
        <w:t>р</w:t>
      </w:r>
      <w:r>
        <w:rPr>
          <w:szCs w:val="24"/>
        </w:rPr>
        <w:t xml:space="preserve">жится в ответе на вопросы </w:t>
      </w:r>
      <w:r w:rsidRPr="003676B0">
        <w:rPr>
          <w:szCs w:val="24"/>
        </w:rPr>
        <w:t>35-37.</w:t>
      </w:r>
    </w:p>
    <w:p w:rsidR="00BB3616" w:rsidRPr="00BB3616" w:rsidRDefault="00BB3616" w:rsidP="00BB3616">
      <w:pPr>
        <w:pStyle w:val="SingleTxtGR0"/>
      </w:pPr>
      <w:r w:rsidRPr="00BB3616">
        <w:t>29.</w:t>
      </w:r>
      <w:r w:rsidRPr="00BB3616">
        <w:tab/>
        <w:t xml:space="preserve">Что касается </w:t>
      </w:r>
      <w:r w:rsidRPr="00BB3616">
        <w:rPr>
          <w:b/>
        </w:rPr>
        <w:t>права на получение медицинской помощи</w:t>
      </w:r>
      <w:r w:rsidRPr="00BB3616">
        <w:t>, то правител</w:t>
      </w:r>
      <w:r w:rsidRPr="00BB3616">
        <w:t>ь</w:t>
      </w:r>
      <w:r w:rsidRPr="00BB3616">
        <w:t>ство предпринимает все возможные усилия, которые необходимы для предо</w:t>
      </w:r>
      <w:r w:rsidRPr="00BB3616">
        <w:t>с</w:t>
      </w:r>
      <w:r w:rsidRPr="00BB3616">
        <w:t>тавления медицинских услуг осужденным и задержанным. Министерство здр</w:t>
      </w:r>
      <w:r w:rsidRPr="00BB3616">
        <w:t>а</w:t>
      </w:r>
      <w:r w:rsidRPr="00BB3616">
        <w:t>воохранения оказывает бесплатные медицинские услуги заключенным, не имеющим медицинской страховки, а расходы на лекарства оплачивает Минюст. Психологи и социальные работники, постоянно работающие в тюрьмах, зан</w:t>
      </w:r>
      <w:r w:rsidRPr="00BB3616">
        <w:t>и</w:t>
      </w:r>
      <w:r w:rsidRPr="00BB3616">
        <w:t>маются психологическими и социальными проблемами осужденных и заде</w:t>
      </w:r>
      <w:r w:rsidRPr="00BB3616">
        <w:t>р</w:t>
      </w:r>
      <w:r w:rsidRPr="00BB3616">
        <w:t>жанных. Проводится тщательное обследование и лечение осужденных и заде</w:t>
      </w:r>
      <w:r w:rsidRPr="00BB3616">
        <w:t>р</w:t>
      </w:r>
      <w:r w:rsidRPr="00BB3616">
        <w:t>жанных, имеющих проблемы со здоровьем; осужденным и задержанным отд</w:t>
      </w:r>
      <w:r w:rsidRPr="00BB3616">
        <w:t>а</w:t>
      </w:r>
      <w:r w:rsidRPr="00BB3616">
        <w:t>ется приоритет в доступе к правам и услугам в области здравоохранения, кот</w:t>
      </w:r>
      <w:r w:rsidRPr="00BB3616">
        <w:t>о</w:t>
      </w:r>
      <w:r w:rsidRPr="00BB3616">
        <w:t>рыми пользуются любые другие лица.</w:t>
      </w:r>
    </w:p>
    <w:p w:rsidR="00BB3616" w:rsidRPr="00BB3616" w:rsidRDefault="00BB3616" w:rsidP="00BB3616">
      <w:pPr>
        <w:pStyle w:val="SingleTxtGR0"/>
      </w:pPr>
      <w:r w:rsidRPr="00BB3616">
        <w:t>30.</w:t>
      </w:r>
      <w:r w:rsidRPr="00BB3616">
        <w:tab/>
        <w:t xml:space="preserve">Что касается медицинского освидетельствования, то в соответствии со статьей 10 </w:t>
      </w:r>
      <w:r w:rsidRPr="00BB3616">
        <w:rPr>
          <w:iCs/>
        </w:rPr>
        <w:t>Положений о порядке ареста, содержания под стражей и взятия п</w:t>
      </w:r>
      <w:r w:rsidRPr="00BB3616">
        <w:rPr>
          <w:iCs/>
        </w:rPr>
        <w:t>о</w:t>
      </w:r>
      <w:r w:rsidRPr="00BB3616">
        <w:rPr>
          <w:iCs/>
        </w:rPr>
        <w:t>казаний</w:t>
      </w:r>
      <w:r w:rsidRPr="00BB3616">
        <w:t xml:space="preserve"> в случаях, когда задержанное лицо должно быть взято под стражу или, когда это лицо было задержано с применением силы, или место его соде</w:t>
      </w:r>
      <w:r w:rsidRPr="00BB3616">
        <w:t>р</w:t>
      </w:r>
      <w:r w:rsidRPr="00BB3616">
        <w:t>жания по какой-либо причине было изменено или срок заключения был продлен, или когда оно освобождается или направляется в распоряжение судебных органов, состояние его здоровья должно быть о</w:t>
      </w:r>
      <w:r w:rsidRPr="00BB3616">
        <w:t>п</w:t>
      </w:r>
      <w:r w:rsidRPr="00BB3616">
        <w:t>ределено врачом.</w:t>
      </w:r>
    </w:p>
    <w:p w:rsidR="00BB3616" w:rsidRPr="00BB3616" w:rsidRDefault="00BB3616" w:rsidP="00BB3616">
      <w:pPr>
        <w:pStyle w:val="SingleTxtGR0"/>
      </w:pPr>
      <w:r w:rsidRPr="00BB3616">
        <w:t>31.</w:t>
      </w:r>
      <w:r w:rsidRPr="00BB3616">
        <w:tab/>
        <w:t>В последнем пункте той же статьи (статья 10) с поправками, внесенными 3</w:t>
      </w:r>
      <w:r w:rsidR="00E5231B">
        <w:t xml:space="preserve"> </w:t>
      </w:r>
      <w:r w:rsidRPr="00BB3616">
        <w:t>января 2004 года указывается, что «врач и обследуемое лицо должны нах</w:t>
      </w:r>
      <w:r w:rsidRPr="00BB3616">
        <w:t>о</w:t>
      </w:r>
      <w:r w:rsidRPr="00BB3616">
        <w:t>диться наедине, а сам осмотр должен проводиться в обычном порядке общения врач-пациент. Однако врач может, по причине обеспечения своей личной без</w:t>
      </w:r>
      <w:r w:rsidRPr="00BB3616">
        <w:t>о</w:t>
      </w:r>
      <w:r w:rsidRPr="00BB3616">
        <w:t>пасности, просить о том, чтобы осмотр проходил под наблюдением сотрудников правоохранительных органов. Эта просьба должна быть оформлена докуме</w:t>
      </w:r>
      <w:r w:rsidRPr="00BB3616">
        <w:t>н</w:t>
      </w:r>
      <w:r w:rsidRPr="00BB3616">
        <w:t xml:space="preserve">тально и подлежит выполнению». </w:t>
      </w:r>
    </w:p>
    <w:p w:rsidR="00BB3616" w:rsidRPr="00BB3616" w:rsidRDefault="00BB3616" w:rsidP="00BB3616">
      <w:pPr>
        <w:pStyle w:val="SingleTxtGR0"/>
      </w:pPr>
      <w:r w:rsidRPr="00BB3616">
        <w:t>32.</w:t>
      </w:r>
      <w:r w:rsidRPr="00BB3616">
        <w:tab/>
        <w:t>Более ранним циркуляром Министерства здравоохранения от 10 октября 2003 года предусматривается, что «медицинское освидетельствование должно проводиться вне пределов слышимости и вне поля зрения сотрудников прав</w:t>
      </w:r>
      <w:r w:rsidRPr="00BB3616">
        <w:t>о</w:t>
      </w:r>
      <w:r w:rsidRPr="00BB3616">
        <w:t>охранительных органов. Прием обследуемого лица должен проводиться в ко</w:t>
      </w:r>
      <w:r w:rsidRPr="00BB3616">
        <w:t>м</w:t>
      </w:r>
      <w:r w:rsidRPr="00BB3616">
        <w:t>нате, где присутствует только медицинский персонал …».</w:t>
      </w:r>
    </w:p>
    <w:p w:rsidR="00BB3616" w:rsidRPr="00BB3616" w:rsidRDefault="00BB3616" w:rsidP="00BB3616">
      <w:pPr>
        <w:pStyle w:val="SingleTxtGR0"/>
      </w:pPr>
      <w:r w:rsidRPr="00BB3616">
        <w:t>33.</w:t>
      </w:r>
      <w:r w:rsidRPr="00BB3616">
        <w:tab/>
        <w:t>В циркуляре от 15 апреля 2004 года, разосланном в администрацию 81</w:t>
      </w:r>
      <w:r w:rsidR="00E5231B">
        <w:t> </w:t>
      </w:r>
      <w:r w:rsidRPr="00BB3616">
        <w:t>провинции, Министерство здравоохранения, в целях обеспечения медици</w:t>
      </w:r>
      <w:r w:rsidRPr="00BB3616">
        <w:t>н</w:t>
      </w:r>
      <w:r w:rsidRPr="00BB3616">
        <w:t>ского обследования в конфиденциальных и безопасных условиях содержащихся в з</w:t>
      </w:r>
      <w:r w:rsidRPr="00BB3616">
        <w:t>а</w:t>
      </w:r>
      <w:r w:rsidRPr="00BB3616">
        <w:t>ключении подследственных и осужденных, требующих проведения судебно-медицинской экспертизы, предписало правоохранительным органам оборуд</w:t>
      </w:r>
      <w:r w:rsidRPr="00BB3616">
        <w:t>о</w:t>
      </w:r>
      <w:r w:rsidRPr="00BB3616">
        <w:t>вать кабинеты для провед</w:t>
      </w:r>
      <w:r w:rsidRPr="00BB3616">
        <w:t>е</w:t>
      </w:r>
      <w:r w:rsidRPr="00BB3616">
        <w:t>ния медосмотров в конфиденциальных и безопасных условиях, позволяющие облегчить работу врачей.</w:t>
      </w:r>
      <w:r w:rsidR="00E5231B">
        <w:t xml:space="preserve"> </w:t>
      </w:r>
    </w:p>
    <w:p w:rsidR="00BB3616" w:rsidRPr="00BB3616" w:rsidRDefault="00BB3616" w:rsidP="00BB3616">
      <w:pPr>
        <w:pStyle w:val="SingleTxtGR0"/>
      </w:pPr>
      <w:r w:rsidRPr="00BB3616">
        <w:t>34.</w:t>
      </w:r>
      <w:r w:rsidRPr="00BB3616">
        <w:tab/>
        <w:t>Что касается медицинских справок, то в соответствии с действующими инструкциями копия медицинского заключения передается в запечатанном ко</w:t>
      </w:r>
      <w:r w:rsidRPr="00BB3616">
        <w:t>н</w:t>
      </w:r>
      <w:r w:rsidRPr="00BB3616">
        <w:t>верте сотрудникам правоохранительных органов, сопровождающих задержа</w:t>
      </w:r>
      <w:r w:rsidRPr="00BB3616">
        <w:t>н</w:t>
      </w:r>
      <w:r w:rsidRPr="00BB3616">
        <w:t xml:space="preserve">ное лицо. Между тем, статья 10 </w:t>
      </w:r>
      <w:r w:rsidRPr="00BB3616">
        <w:rPr>
          <w:iCs/>
        </w:rPr>
        <w:t>Положений о порядке ареста, содержания под стражей и взятия показаний</w:t>
      </w:r>
      <w:r w:rsidRPr="00BB3616">
        <w:t xml:space="preserve"> предусматривает, что медицинские заключения з</w:t>
      </w:r>
      <w:r w:rsidRPr="00BB3616">
        <w:t>а</w:t>
      </w:r>
      <w:r w:rsidRPr="00BB3616">
        <w:t>держанных/содержащихся под стражей лиц должны составляться в четырех э</w:t>
      </w:r>
      <w:r w:rsidRPr="00BB3616">
        <w:t>к</w:t>
      </w:r>
      <w:r w:rsidRPr="00BB3616">
        <w:t xml:space="preserve">земплярах, причем один из них выдается на руки задержанному. </w:t>
      </w:r>
    </w:p>
    <w:p w:rsidR="00BB3616" w:rsidRPr="00BB3616" w:rsidRDefault="00BB3616" w:rsidP="00BB3616">
      <w:pPr>
        <w:pStyle w:val="SingleTxtGR0"/>
      </w:pPr>
      <w:r w:rsidRPr="00BB3616">
        <w:t>35.</w:t>
      </w:r>
      <w:r w:rsidRPr="00BB3616">
        <w:tab/>
        <w:t>Более того, в ряде положений Закона об исполнении наказаний и о мерах безопасности (№ 5275) и в Положениях об управлении тюрьмами, исполнении наказаний и мерах безопасности рассматриваются вопросы, связанные с правом заключенных на здоровье.</w:t>
      </w:r>
    </w:p>
    <w:p w:rsidR="00BB3616" w:rsidRPr="00BB3616" w:rsidRDefault="00BB3616" w:rsidP="00BB3616">
      <w:pPr>
        <w:pStyle w:val="SingleTxtGR0"/>
      </w:pPr>
      <w:r w:rsidRPr="00BB3616">
        <w:t>36.</w:t>
      </w:r>
      <w:r w:rsidRPr="00BB3616">
        <w:tab/>
        <w:t>Статья 94 вышеупомянутых Положений, озаглавленная «Просьбы закл</w:t>
      </w:r>
      <w:r w:rsidRPr="00BB3616">
        <w:t>ю</w:t>
      </w:r>
      <w:r w:rsidRPr="00BB3616">
        <w:t>ченного о медицинском обследовании и лечении», предусматривает, что «з</w:t>
      </w:r>
      <w:r w:rsidRPr="00BB3616">
        <w:t>а</w:t>
      </w:r>
      <w:r w:rsidRPr="00BB3616">
        <w:t>ключенный/ая имеет право воспользоваться возможностью медицинского о</w:t>
      </w:r>
      <w:r w:rsidRPr="00BB3616">
        <w:t>б</w:t>
      </w:r>
      <w:r w:rsidRPr="00BB3616">
        <w:t>следования и лечения, а также возможностью использования медицинского оборудования для защиты своего физического и психологического здоровья и диагностики своих заб</w:t>
      </w:r>
      <w:r w:rsidRPr="00BB3616">
        <w:t>о</w:t>
      </w:r>
      <w:r w:rsidRPr="00BB3616">
        <w:t>леваний. Таким образом, заключенный должен быть сначала осмотрен в тюремной больнице, а где это невозможно – в отделениях для заключенных государственных или университетских клиник».</w:t>
      </w:r>
    </w:p>
    <w:p w:rsidR="00BB3616" w:rsidRPr="00BB3616" w:rsidRDefault="00BB3616" w:rsidP="00BB3616">
      <w:pPr>
        <w:pStyle w:val="SingleTxtGR0"/>
      </w:pPr>
      <w:r w:rsidRPr="00BB3616">
        <w:t>37.</w:t>
      </w:r>
      <w:r w:rsidRPr="00BB3616">
        <w:tab/>
        <w:t>Статья 117, озаглавленная «Осмотр и лечение заключенных», предусма</w:t>
      </w:r>
      <w:r w:rsidRPr="00BB3616">
        <w:t>т</w:t>
      </w:r>
      <w:r w:rsidRPr="00BB3616">
        <w:t>ривает, что «вопросы медицинского состояния тюрьмы, срочного и текущего осмотра заключенных решаются тюремным врачом. Все случаи осмотра и п</w:t>
      </w:r>
      <w:r w:rsidRPr="00BB3616">
        <w:t>о</w:t>
      </w:r>
      <w:r w:rsidRPr="00BB3616">
        <w:t>следующего лечения, проводимые обычным порядком или в связи с во</w:t>
      </w:r>
      <w:r w:rsidRPr="00BB3616">
        <w:t>з</w:t>
      </w:r>
      <w:r w:rsidRPr="00BB3616">
        <w:t>никшим заболеванием заключенного, записываются в амбулаторную карту, которая хр</w:t>
      </w:r>
      <w:r w:rsidRPr="00BB3616">
        <w:t>а</w:t>
      </w:r>
      <w:r w:rsidRPr="00BB3616">
        <w:t>нится в его деле».</w:t>
      </w:r>
    </w:p>
    <w:p w:rsidR="00BB3616" w:rsidRPr="00BB3616" w:rsidRDefault="00BB3616" w:rsidP="00BB3616">
      <w:pPr>
        <w:pStyle w:val="SingleTxtGR0"/>
      </w:pPr>
      <w:r w:rsidRPr="00BB3616">
        <w:t>38.</w:t>
      </w:r>
      <w:r w:rsidRPr="00BB3616">
        <w:tab/>
        <w:t>В целях обеспечения конфиденциальности общения между пациентом и врачом и для того, чтобы дать возможность пациенту/пациентке свободно и</w:t>
      </w:r>
      <w:r w:rsidRPr="00BB3616">
        <w:t>з</w:t>
      </w:r>
      <w:r w:rsidRPr="00BB3616">
        <w:t>ложить все свои жалобы, а также если тюремный врач не выразил иных просьб, во время осмотра не должно присутствовать никакого иного медицинского пе</w:t>
      </w:r>
      <w:r w:rsidRPr="00BB3616">
        <w:t>р</w:t>
      </w:r>
      <w:r w:rsidRPr="00BB3616">
        <w:t>сонала. Тюремная администрация должна принять необходимые меры для обеспечения безопасности и для исключения подслушивания разговора в да</w:t>
      </w:r>
      <w:r w:rsidRPr="00BB3616">
        <w:t>н</w:t>
      </w:r>
      <w:r w:rsidRPr="00BB3616">
        <w:t>ном помещении. Министерству здравоохранения и университетским медици</w:t>
      </w:r>
      <w:r w:rsidRPr="00BB3616">
        <w:t>н</w:t>
      </w:r>
      <w:r w:rsidRPr="00BB3616">
        <w:t xml:space="preserve">ским учреждениям поручается оказывать необходимую помощь в деле лечения заключенных. </w:t>
      </w:r>
    </w:p>
    <w:p w:rsidR="00BB3616" w:rsidRPr="00BB3616" w:rsidRDefault="00BB3616" w:rsidP="00BB3616">
      <w:pPr>
        <w:pStyle w:val="SingleTxtGR0"/>
      </w:pPr>
      <w:r w:rsidRPr="00BB3616">
        <w:t>39.</w:t>
      </w:r>
      <w:r w:rsidRPr="00BB3616">
        <w:tab/>
        <w:t>В этой связи в соответствии с действующим законодательством осужде</w:t>
      </w:r>
      <w:r w:rsidRPr="00BB3616">
        <w:t>н</w:t>
      </w:r>
      <w:r w:rsidRPr="00BB3616">
        <w:t>ные и задержанные сн</w:t>
      </w:r>
      <w:r w:rsidRPr="00BB3616">
        <w:t>а</w:t>
      </w:r>
      <w:r w:rsidRPr="00BB3616">
        <w:t>чала направляются в больницы данного города, а где это невозможно – в соответствующие отделения больниц и университетских кл</w:t>
      </w:r>
      <w:r w:rsidRPr="00BB3616">
        <w:t>и</w:t>
      </w:r>
      <w:r w:rsidRPr="00BB3616">
        <w:t>ник в других городах. Врач-резидент, а при отсутствии такового – дежурный врач медицинского центра или больницы, принимает решение о том, в каком отделении будет проходить обследование и лечение пациента, осужденного или задержанного. Тюремная администрация не обладает никакими полномочиями в этих вопросах.</w:t>
      </w:r>
    </w:p>
    <w:p w:rsidR="00BB3616" w:rsidRPr="00BB3616" w:rsidRDefault="00BB3616" w:rsidP="00BB3616">
      <w:pPr>
        <w:pStyle w:val="SingleTxtGR0"/>
      </w:pPr>
      <w:r w:rsidRPr="00BB3616">
        <w:t>40.</w:t>
      </w:r>
      <w:r w:rsidRPr="00BB3616">
        <w:tab/>
        <w:t>Более того, в соответствии со статьей 9 Положений, озаглавленной «У</w:t>
      </w:r>
      <w:r w:rsidRPr="00BB3616">
        <w:t>ч</w:t>
      </w:r>
      <w:r w:rsidRPr="00BB3616">
        <w:t>реждения для содержания заключенных с психическими расстройствами, не страдающих психическими заболеваниями», отбытие наказаний лицами, имеющими психические расстройства, но не страдающими психическими заб</w:t>
      </w:r>
      <w:r w:rsidRPr="00BB3616">
        <w:t>о</w:t>
      </w:r>
      <w:r w:rsidRPr="00BB3616">
        <w:t>леваниями, вызванными пребыванием в заключении или другими причинами, которые отсылаются обратно в тюрьмы, поскольку их пребывание в психиатр</w:t>
      </w:r>
      <w:r w:rsidRPr="00BB3616">
        <w:t>и</w:t>
      </w:r>
      <w:r w:rsidRPr="00BB3616">
        <w:t>ческих больницах не считается необходимым, производится в специально отв</w:t>
      </w:r>
      <w:r w:rsidRPr="00BB3616">
        <w:t>е</w:t>
      </w:r>
      <w:r w:rsidRPr="00BB3616">
        <w:t>денных для этого блоках тюрем. Эксперты и другой медицинский персонал, н</w:t>
      </w:r>
      <w:r w:rsidRPr="00BB3616">
        <w:t>е</w:t>
      </w:r>
      <w:r w:rsidRPr="00BB3616">
        <w:t>обходимый тюрьмам для исполнения приговоров вышеуказанных лиц, предо</w:t>
      </w:r>
      <w:r w:rsidRPr="00BB3616">
        <w:t>с</w:t>
      </w:r>
      <w:r w:rsidRPr="00BB3616">
        <w:t>тавляется Министерством здравоохранения.</w:t>
      </w:r>
    </w:p>
    <w:p w:rsidR="00BB3616" w:rsidRPr="00BB3616" w:rsidRDefault="00BB3616" w:rsidP="00BB3616">
      <w:pPr>
        <w:pStyle w:val="SingleTxtGR0"/>
      </w:pPr>
      <w:r w:rsidRPr="00BB3616">
        <w:t>41.</w:t>
      </w:r>
      <w:r w:rsidRPr="00BB3616">
        <w:tab/>
        <w:t>Статья 24, озаглавленная «Служба психосоциальной помощи», пред</w:t>
      </w:r>
      <w:r w:rsidRPr="00BB3616">
        <w:t>у</w:t>
      </w:r>
      <w:r w:rsidRPr="00BB3616">
        <w:t>сматривает, что «служба пс</w:t>
      </w:r>
      <w:r w:rsidRPr="00BB3616">
        <w:t>и</w:t>
      </w:r>
      <w:r w:rsidRPr="00BB3616">
        <w:t>хосоциальной помощи изучает и осуществляет программы защиты и улучшения психологического и физического здоровья и обеспечения неприкосновенности сотрудников и заключенных и, при необх</w:t>
      </w:r>
      <w:r w:rsidRPr="00BB3616">
        <w:t>о</w:t>
      </w:r>
      <w:r w:rsidRPr="00BB3616">
        <w:t>димости, оказывает психологическую поддержку в процессе лечения; содейс</w:t>
      </w:r>
      <w:r w:rsidRPr="00BB3616">
        <w:t>т</w:t>
      </w:r>
      <w:r w:rsidRPr="00BB3616">
        <w:t>вует развитию личности заключенных, выявляя их индивидуальные особенн</w:t>
      </w:r>
      <w:r w:rsidRPr="00BB3616">
        <w:t>о</w:t>
      </w:r>
      <w:r w:rsidRPr="00BB3616">
        <w:t>сти, изучая условия жизни и причины совершения преступлений; обеспечивает их адаптацию к жизни в тюрьме, а также к социальной среде; принимает меры по предотвращению повторного совершения преступления конкретным лицом и для этого устанавливает контакты с его семьей и социальным окружением с в</w:t>
      </w:r>
      <w:r w:rsidRPr="00BB3616">
        <w:t>е</w:t>
      </w:r>
      <w:r w:rsidRPr="00BB3616">
        <w:t>дома начальника тюрьмы. В этой службе заняты психолог и социальный рабо</w:t>
      </w:r>
      <w:r w:rsidRPr="00BB3616">
        <w:t>т</w:t>
      </w:r>
      <w:r w:rsidRPr="00BB3616">
        <w:t>ник».</w:t>
      </w:r>
    </w:p>
    <w:p w:rsidR="00BB3616" w:rsidRPr="00BB3616" w:rsidRDefault="00BB3616" w:rsidP="00BB3616">
      <w:pPr>
        <w:pStyle w:val="SingleTxtGR0"/>
      </w:pPr>
      <w:r w:rsidRPr="00BB3616">
        <w:t>42.</w:t>
      </w:r>
      <w:r w:rsidRPr="00BB3616">
        <w:tab/>
        <w:t>Статья 60, озаглавленная «Меры безопасности, касающиеся пациентов с психическими заболеваниями», предусматривает, что «решения в отношении мер безопасности, касающиеся пациентов с пс</w:t>
      </w:r>
      <w:r w:rsidRPr="00BB3616">
        <w:t>и</w:t>
      </w:r>
      <w:r w:rsidRPr="00BB3616">
        <w:t>хическими заболеваниями, должны представляться в Управление Главного прокурора. Это решение дол</w:t>
      </w:r>
      <w:r w:rsidRPr="00BB3616">
        <w:t>ж</w:t>
      </w:r>
      <w:r w:rsidRPr="00BB3616">
        <w:t xml:space="preserve">но быть занесено в отдельный журнал принимаемых решений Управлением Главного прокурора. Подобные меры принимаются в соответствии с правилами и процедурами, предусмотренными статьей 57 Закона № 5237». </w:t>
      </w:r>
    </w:p>
    <w:p w:rsidR="00BB3616" w:rsidRPr="00BB3616" w:rsidRDefault="00BB3616" w:rsidP="00BB3616">
      <w:pPr>
        <w:pStyle w:val="SingleTxtGR0"/>
      </w:pPr>
      <w:r w:rsidRPr="00BB3616">
        <w:t>43.</w:t>
      </w:r>
      <w:r w:rsidRPr="00BB3616">
        <w:tab/>
        <w:t>В рамках проводимых реформ, в соответствии со статьей 18 Закона об исполнении наказаний и о мерах безопасности (№ 5275), в тюрьмах закрытого типа в Самсуне, Элязыге, Манисе и Адане были созданы изоляторы для лечения осужденных и задержанных, страдающих психическими расстройств</w:t>
      </w:r>
      <w:r w:rsidRPr="00BB3616">
        <w:t>а</w:t>
      </w:r>
      <w:r w:rsidRPr="00BB3616">
        <w:t>ми, но не психическими заболеваниями, а также для отбывания сроков своего заключ</w:t>
      </w:r>
      <w:r w:rsidRPr="00BB3616">
        <w:t>е</w:t>
      </w:r>
      <w:r w:rsidRPr="00BB3616">
        <w:t>ния. Эти изолят</w:t>
      </w:r>
      <w:r w:rsidRPr="00BB3616">
        <w:t>о</w:t>
      </w:r>
      <w:r w:rsidRPr="00BB3616">
        <w:t xml:space="preserve">ры функционируют при поддержке специалистов и психологов из Министерства здравоохранения. </w:t>
      </w:r>
    </w:p>
    <w:p w:rsidR="00BB3616" w:rsidRPr="00BB3616" w:rsidRDefault="00BB3616" w:rsidP="00BB3616">
      <w:pPr>
        <w:pStyle w:val="SingleTxtGR0"/>
      </w:pPr>
      <w:r w:rsidRPr="00BB3616">
        <w:t>44.</w:t>
      </w:r>
      <w:r w:rsidRPr="00BB3616">
        <w:tab/>
        <w:t>В тюрьме закрытого типа Метрис в Стамбуле начал функционировать реабилитационный центр для вышеназванных осужденных.</w:t>
      </w:r>
      <w:r w:rsidR="00E5231B">
        <w:t xml:space="preserve"> </w:t>
      </w:r>
    </w:p>
    <w:p w:rsidR="00BB3616" w:rsidRPr="00BB3616" w:rsidRDefault="00BB3616" w:rsidP="00BB3616">
      <w:pPr>
        <w:pStyle w:val="SingleTxtGR0"/>
      </w:pPr>
      <w:r w:rsidRPr="00BB3616">
        <w:t>45.</w:t>
      </w:r>
      <w:r w:rsidRPr="00BB3616">
        <w:tab/>
        <w:t>Бюджетные законы в Турции готовятся на трехлетней основе, а прин</w:t>
      </w:r>
      <w:r w:rsidRPr="00BB3616">
        <w:t>и</w:t>
      </w:r>
      <w:r w:rsidRPr="00BB3616">
        <w:t>маются ежегодно. Сумма, выделенная на здравоохранение из бюджетных асси</w:t>
      </w:r>
      <w:r w:rsidRPr="00BB3616">
        <w:t>г</w:t>
      </w:r>
      <w:r w:rsidRPr="00BB3616">
        <w:t>нований, составила</w:t>
      </w:r>
      <w:r w:rsidR="00E5231B">
        <w:t xml:space="preserve"> </w:t>
      </w:r>
      <w:r w:rsidRPr="00BB3616">
        <w:t>65 098 719 турецких лир в 2008 году, а в 2009 году к н</w:t>
      </w:r>
      <w:r w:rsidRPr="00BB3616">
        <w:t>а</w:t>
      </w:r>
      <w:r w:rsidRPr="00BB3616">
        <w:t>стоящему времени было потрачено</w:t>
      </w:r>
      <w:r w:rsidR="00E5231B">
        <w:t xml:space="preserve"> </w:t>
      </w:r>
      <w:r w:rsidRPr="00BB3616">
        <w:t>3 317 695 турецких лир.</w:t>
      </w:r>
    </w:p>
    <w:p w:rsidR="00BB3616" w:rsidRPr="00BB3616" w:rsidRDefault="00BB3616" w:rsidP="00BB3616">
      <w:pPr>
        <w:pStyle w:val="SingleTxtGR0"/>
      </w:pPr>
      <w:r w:rsidRPr="00BB3616">
        <w:t>46.</w:t>
      </w:r>
      <w:r w:rsidRPr="00BB3616">
        <w:tab/>
        <w:t xml:space="preserve">Что касается </w:t>
      </w:r>
      <w:r w:rsidRPr="00BB3616">
        <w:rPr>
          <w:b/>
        </w:rPr>
        <w:t>права задержанных на контакт со своими семьями</w:t>
      </w:r>
      <w:r w:rsidRPr="00BB3616">
        <w:t>, то в соответствии со статьей 95 Уголовно-процессуального кодекса, как объясняется в ответе на вопрос 16, при задержании подозреваемого или обвиняемого лица, взятии его под стражу или при продлении сроков содержания под стр</w:t>
      </w:r>
      <w:r w:rsidRPr="00BB3616">
        <w:t>а</w:t>
      </w:r>
      <w:r w:rsidRPr="00BB3616">
        <w:t>жей, производится информирование о сложившемся положении одного из его/ее родственников или лиц по его/ее выбору.</w:t>
      </w:r>
    </w:p>
    <w:p w:rsidR="00BB3616" w:rsidRPr="00BB3616" w:rsidRDefault="00BB3616" w:rsidP="00BB3616">
      <w:pPr>
        <w:pStyle w:val="SingleTxtGR0"/>
      </w:pPr>
      <w:r w:rsidRPr="00BB3616">
        <w:t>47.</w:t>
      </w:r>
      <w:r w:rsidRPr="00BB3616">
        <w:tab/>
        <w:t>Статья 126 Положений об управлении тюрьмами, исполнении наказаний и мерах безопасности, озаглавленная «Посещение осужденного», предусматр</w:t>
      </w:r>
      <w:r w:rsidRPr="00BB3616">
        <w:t>и</w:t>
      </w:r>
      <w:r w:rsidRPr="00BB3616">
        <w:t xml:space="preserve">вает, что: </w:t>
      </w:r>
    </w:p>
    <w:p w:rsidR="00BB3616" w:rsidRPr="00BB3616" w:rsidRDefault="00BB3616" w:rsidP="00BB3616">
      <w:pPr>
        <w:pStyle w:val="SingleTxtGR0"/>
        <w:ind w:left="2268" w:hanging="1134"/>
      </w:pPr>
      <w:r w:rsidRPr="00BB3616">
        <w:rPr>
          <w:lang w:val="en-US"/>
        </w:rPr>
        <w:tab/>
      </w:r>
      <w:r w:rsidRPr="00BB3616">
        <w:t>1)</w:t>
      </w:r>
      <w:r w:rsidRPr="00BB3616">
        <w:tab/>
        <w:t>Один раз в неделю осужденного может навещать супруг/супруга, кровные родственники и родственники от брачного родства до третьего колена или его/ее опекун или попечитель при условии д</w:t>
      </w:r>
      <w:r w:rsidRPr="00BB3616">
        <w:t>о</w:t>
      </w:r>
      <w:r w:rsidRPr="00BB3616">
        <w:t>кументального подтверждения указанных родственных связей; а во время прохождения процедуры признания родственных связей в соответствующем пенитенциарном учреждении он/она могут н</w:t>
      </w:r>
      <w:r w:rsidRPr="00BB3616">
        <w:t>а</w:t>
      </w:r>
      <w:r w:rsidRPr="00BB3616">
        <w:t>вещаться не более чем тремя пос</w:t>
      </w:r>
      <w:r w:rsidRPr="00BB3616">
        <w:t>е</w:t>
      </w:r>
      <w:r w:rsidRPr="00BB3616">
        <w:t>тителями, чьи имена и адреса представляются осужденным и могут быть изменены лишь в сл</w:t>
      </w:r>
      <w:r w:rsidRPr="00BB3616">
        <w:t>у</w:t>
      </w:r>
      <w:r w:rsidRPr="00BB3616">
        <w:t>чаях крайней необходимости, причем минимальный срок свидания устанавливается в 30 минут, а максимальный – не более одного ч</w:t>
      </w:r>
      <w:r w:rsidRPr="00BB3616">
        <w:t>а</w:t>
      </w:r>
      <w:r w:rsidRPr="00BB3616">
        <w:t>са во время рабочего дня.</w:t>
      </w:r>
    </w:p>
    <w:p w:rsidR="00BB3616" w:rsidRPr="00BB3616" w:rsidRDefault="00BB3616" w:rsidP="00E5231B">
      <w:pPr>
        <w:pStyle w:val="SingleTxtGR0"/>
        <w:ind w:left="2268" w:hanging="1134"/>
      </w:pPr>
      <w:r w:rsidRPr="00E5231B">
        <w:tab/>
      </w:r>
      <w:r w:rsidRPr="00BB3616">
        <w:t>2)</w:t>
      </w:r>
      <w:r w:rsidRPr="00BB3616">
        <w:tab/>
        <w:t>Посещение лицами, которые не были упомянуты в первом пункте, допускается с письменного разрешения Управления Главного пр</w:t>
      </w:r>
      <w:r w:rsidRPr="00BB3616">
        <w:t>о</w:t>
      </w:r>
      <w:r w:rsidRPr="00BB3616">
        <w:t>курора.</w:t>
      </w:r>
    </w:p>
    <w:p w:rsidR="00BB3616" w:rsidRPr="00BB3616" w:rsidRDefault="00BB3616" w:rsidP="00E5231B">
      <w:pPr>
        <w:pStyle w:val="SingleTxtGR0"/>
        <w:ind w:left="2268" w:hanging="1134"/>
      </w:pPr>
      <w:r w:rsidRPr="00E5231B">
        <w:tab/>
      </w:r>
      <w:r w:rsidRPr="00BB3616">
        <w:t>3)</w:t>
      </w:r>
      <w:r w:rsidRPr="00BB3616">
        <w:tab/>
        <w:t>Супруг/супруга, потомки и предки по прямой линии, родные братья и сестры или опекун приговоренного/ой к пожизненному заключ</w:t>
      </w:r>
      <w:r w:rsidRPr="00BB3616">
        <w:t>е</w:t>
      </w:r>
      <w:r w:rsidRPr="00BB3616">
        <w:t>нию за тяжкие преступления могут посещать его/ее в определе</w:t>
      </w:r>
      <w:r w:rsidRPr="00BB3616">
        <w:t>н</w:t>
      </w:r>
      <w:r w:rsidRPr="00BB3616">
        <w:t>ную дату, время, а также на определенных условиях один раз в две недели в течение до одного часа в день.</w:t>
      </w:r>
    </w:p>
    <w:p w:rsidR="00BB3616" w:rsidRPr="00BB3616" w:rsidRDefault="00BB3616" w:rsidP="00E5231B">
      <w:pPr>
        <w:pStyle w:val="SingleTxtGR0"/>
        <w:ind w:left="2268" w:hanging="1134"/>
      </w:pPr>
      <w:r w:rsidRPr="00E5231B">
        <w:tab/>
      </w:r>
      <w:r w:rsidRPr="00BB3616">
        <w:t>4)</w:t>
      </w:r>
      <w:r w:rsidRPr="00BB3616">
        <w:tab/>
        <w:t>Правила и процедуры, касающиеся посещений устанавливаются в соответствии с Положениями с учетом структуры пенитенциарных учр</w:t>
      </w:r>
      <w:r w:rsidRPr="00BB3616">
        <w:t>е</w:t>
      </w:r>
      <w:r w:rsidRPr="00BB3616">
        <w:t>ждений.</w:t>
      </w:r>
    </w:p>
    <w:p w:rsidR="00BB3616" w:rsidRPr="00BB3616" w:rsidRDefault="00BB3616" w:rsidP="00BB3616">
      <w:pPr>
        <w:pStyle w:val="SingleTxtGR0"/>
      </w:pPr>
      <w:r w:rsidRPr="00BB3616">
        <w:t>48.</w:t>
      </w:r>
      <w:r w:rsidRPr="00BB3616">
        <w:tab/>
        <w:t>Таким образом, осужденные и задержанные могут навещаться своими родственниками один раз в неделю, как это указано в Положениях, четыре раза в месяц, причем три свидания проходят через стеклянную перегородку, а п</w:t>
      </w:r>
      <w:r w:rsidRPr="00BB3616">
        <w:t>о</w:t>
      </w:r>
      <w:r w:rsidRPr="00BB3616">
        <w:t>следнее четвертое – без перегородки. Кроме того, посещения осужденного, включая визиты делегаций национальных и международных организаций, пр</w:t>
      </w:r>
      <w:r w:rsidRPr="00BB3616">
        <w:t>е</w:t>
      </w:r>
      <w:r w:rsidRPr="00BB3616">
        <w:t>дусмотрены статьями 83-86 Закона об исполнении наказаний и о мерах без</w:t>
      </w:r>
      <w:r w:rsidRPr="00BB3616">
        <w:t>о</w:t>
      </w:r>
      <w:r w:rsidRPr="00BB3616">
        <w:t>пасности (№ 5275).</w:t>
      </w:r>
    </w:p>
    <w:p w:rsidR="00BB3616" w:rsidRPr="00BB3616" w:rsidRDefault="00BB3616" w:rsidP="00BB3616">
      <w:pPr>
        <w:pStyle w:val="SingleTxtGR0"/>
      </w:pPr>
      <w:r w:rsidRPr="00BB3616">
        <w:t>49.</w:t>
      </w:r>
      <w:r w:rsidRPr="00BB3616">
        <w:tab/>
        <w:t>Статьями 66-69 того же Закона регулируются соответственно право ос</w:t>
      </w:r>
      <w:r w:rsidRPr="00BB3616">
        <w:t>у</w:t>
      </w:r>
      <w:r w:rsidRPr="00BB3616">
        <w:t>жденных или задержанных на использование телефона для общения; на польз</w:t>
      </w:r>
      <w:r w:rsidRPr="00BB3616">
        <w:t>о</w:t>
      </w:r>
      <w:r w:rsidRPr="00BB3616">
        <w:t>вание радио, телевизором; а также право на отправку писем, факсов и тел</w:t>
      </w:r>
      <w:r w:rsidRPr="00BB3616">
        <w:t>е</w:t>
      </w:r>
      <w:r w:rsidRPr="00BB3616">
        <w:t>грамм и на получение подарков из-за пределов тюрьмы.</w:t>
      </w:r>
    </w:p>
    <w:p w:rsidR="00BB3616" w:rsidRPr="00BB3616" w:rsidRDefault="00BB3616" w:rsidP="00BB3616">
      <w:pPr>
        <w:pStyle w:val="SingleTxtGR0"/>
      </w:pPr>
      <w:r w:rsidRPr="00BB3616">
        <w:t>50.</w:t>
      </w:r>
      <w:r w:rsidRPr="00BB3616">
        <w:tab/>
        <w:t>Заинтересованные лица могут обратиться с жалобой в Управление Судьи по исполнению наказ</w:t>
      </w:r>
      <w:r w:rsidRPr="00BB3616">
        <w:t>а</w:t>
      </w:r>
      <w:r w:rsidRPr="00BB3616">
        <w:t>ний по вопросу ограничений по отправке или получению писем. Они также могут подать апелляцию на решение Судьи по исполнению наказаний в компетентный суд присяжных. Таким образом, также обеспечив</w:t>
      </w:r>
      <w:r w:rsidRPr="00BB3616">
        <w:t>а</w:t>
      </w:r>
      <w:r w:rsidRPr="00BB3616">
        <w:t>ется судебный контроль за соответствием административных актов закону.</w:t>
      </w:r>
    </w:p>
    <w:p w:rsidR="00BB3616" w:rsidRPr="00003921" w:rsidRDefault="00BB3616" w:rsidP="005C49C8">
      <w:pPr>
        <w:pStyle w:val="H1GR"/>
        <w:keepNext w:val="0"/>
      </w:pPr>
      <w:r>
        <w:rPr>
          <w:lang w:val="en-US"/>
        </w:rPr>
        <w:tab/>
      </w:r>
      <w:r w:rsidRPr="00003921">
        <w:t>2.</w:t>
      </w:r>
      <w:r>
        <w:rPr>
          <w:lang w:val="en-US"/>
        </w:rPr>
        <w:tab/>
      </w:r>
      <w:r w:rsidRPr="00003921">
        <w:t>В связи с предыдущими рекомендациями Комитета</w:t>
      </w:r>
      <w:r w:rsidRPr="007E629B">
        <w:rPr>
          <w:rStyle w:val="FootnoteReference"/>
          <w:b w:val="0"/>
          <w:lang w:val="en-GB"/>
        </w:rPr>
        <w:footnoteReference w:id="4"/>
      </w:r>
      <w:r w:rsidRPr="00003921">
        <w:t xml:space="preserve">, просьба также представить подробную информацию о мерах по обеспечению того, чтобы инспектирование тюрем и мест содержания под стражей судьями, прокурорами или </w:t>
      </w:r>
      <w:r>
        <w:t>другими</w:t>
      </w:r>
      <w:r w:rsidRPr="00003921">
        <w:t xml:space="preserve"> независимыми органами</w:t>
      </w:r>
      <w:r>
        <w:t xml:space="preserve"> (такими</w:t>
      </w:r>
      <w:r w:rsidRPr="00003921">
        <w:t xml:space="preserve">, как </w:t>
      </w:r>
      <w:r>
        <w:t>с</w:t>
      </w:r>
      <w:r w:rsidRPr="00003921">
        <w:t>оветы по надзору за функционированием тюрем</w:t>
      </w:r>
      <w:r>
        <w:t>)</w:t>
      </w:r>
      <w:r w:rsidRPr="00003921">
        <w:t>, проводилось на регулярной основе и чтобы по результатам их отчетов об инспекциях и по их рекомендациям компетентными органами принимались надлеж</w:t>
      </w:r>
      <w:r w:rsidRPr="00003921">
        <w:t>а</w:t>
      </w:r>
      <w:r w:rsidRPr="00003921">
        <w:t>щие меры.</w:t>
      </w:r>
    </w:p>
    <w:p w:rsidR="00BB3616" w:rsidRPr="00F30981" w:rsidRDefault="00BB3616" w:rsidP="00B061E7">
      <w:pPr>
        <w:pStyle w:val="H1GR"/>
        <w:rPr>
          <w:color w:val="000000"/>
        </w:rPr>
      </w:pPr>
      <w:r>
        <w:rPr>
          <w:lang w:val="en-US"/>
        </w:rPr>
        <w:tab/>
      </w:r>
      <w:r w:rsidRPr="00F30981">
        <w:t>5.</w:t>
      </w:r>
      <w:r>
        <w:rPr>
          <w:lang w:val="en-US"/>
        </w:rPr>
        <w:tab/>
      </w:r>
      <w:r w:rsidRPr="00F30981">
        <w:t>Просьба представить информацию о деятельности Советов по надзору за функционированием тюрем, в работе которых в личном качестве участвуют представители неправительственных организаций и которые наделены необходимыми полномочиями для инспектирования пенитенциарных учреждений, а также о достигнутых ими результатах.</w:t>
      </w:r>
      <w:r w:rsidRPr="0044079F">
        <w:rPr>
          <w:rStyle w:val="FootnoteReference"/>
          <w:b w:val="0"/>
          <w:lang w:val="en-GB"/>
        </w:rPr>
        <w:footnoteReference w:id="5"/>
      </w:r>
    </w:p>
    <w:p w:rsidR="00BB3616" w:rsidRPr="00BB3616" w:rsidRDefault="00BB3616" w:rsidP="00BB3616">
      <w:pPr>
        <w:pStyle w:val="SingleTxtGR0"/>
      </w:pPr>
      <w:r w:rsidRPr="00BB3616">
        <w:t>[</w:t>
      </w:r>
      <w:r>
        <w:t>Вопросы</w:t>
      </w:r>
      <w:r w:rsidRPr="00BB3616">
        <w:t xml:space="preserve"> 2 </w:t>
      </w:r>
      <w:r>
        <w:t>и</w:t>
      </w:r>
      <w:r w:rsidRPr="00BB3616">
        <w:t xml:space="preserve"> 5 </w:t>
      </w:r>
      <w:r>
        <w:t>вместе взятые</w:t>
      </w:r>
      <w:r w:rsidRPr="00BB3616">
        <w:t>]</w:t>
      </w:r>
    </w:p>
    <w:p w:rsidR="00BB3616" w:rsidRPr="00BB3616" w:rsidRDefault="00BB3616" w:rsidP="00BB3616">
      <w:pPr>
        <w:pStyle w:val="SingleTxtGR0"/>
      </w:pPr>
      <w:r w:rsidRPr="00BB3616">
        <w:t>51.</w:t>
      </w:r>
      <w:r w:rsidRPr="00BB3616">
        <w:tab/>
        <w:t>Инспекция пенитенциарных учреждений в Турции производится как на периодической основе, так и выборочно, в случае необходимости, администр</w:t>
      </w:r>
      <w:r w:rsidRPr="00BB3616">
        <w:t>а</w:t>
      </w:r>
      <w:r w:rsidRPr="00BB3616">
        <w:t>тивными, судебными, неправительственными с участием НПО, парламентск</w:t>
      </w:r>
      <w:r w:rsidRPr="00BB3616">
        <w:t>и</w:t>
      </w:r>
      <w:r w:rsidRPr="00BB3616">
        <w:t>ми и международными инспекционными механизмами.</w:t>
      </w:r>
    </w:p>
    <w:p w:rsidR="00BB3616" w:rsidRPr="00BB3616" w:rsidRDefault="00BB3616" w:rsidP="00BB3616">
      <w:pPr>
        <w:pStyle w:val="SingleTxtGR0"/>
      </w:pPr>
      <w:r w:rsidRPr="00BB3616">
        <w:t>52.</w:t>
      </w:r>
      <w:r w:rsidRPr="00BB3616">
        <w:tab/>
        <w:t>С целью предотвращения пыток и жестокого обращения тюрьмы являю</w:t>
      </w:r>
      <w:r w:rsidRPr="00BB3616">
        <w:t>т</w:t>
      </w:r>
      <w:r w:rsidRPr="00BB3616">
        <w:t>ся объектом национальных и международных инспекций, включая</w:t>
      </w:r>
      <w:r w:rsidR="00E5231B">
        <w:t xml:space="preserve"> </w:t>
      </w:r>
      <w:r w:rsidRPr="00BB3616">
        <w:t>проверки, проводимые 131 национальным независимым надзорным механизмом, 141</w:t>
      </w:r>
      <w:r w:rsidR="00265148">
        <w:rPr>
          <w:lang w:val="en-US"/>
        </w:rPr>
        <w:t> </w:t>
      </w:r>
      <w:r w:rsidRPr="00BB3616">
        <w:t xml:space="preserve">управлением судей по исполнению наказаний, а также международными инспекционными механизмами, такими как ЕКПП. </w:t>
      </w:r>
    </w:p>
    <w:p w:rsidR="00BB3616" w:rsidRPr="00BB3616" w:rsidRDefault="00BB3616" w:rsidP="00BB3616">
      <w:pPr>
        <w:pStyle w:val="SingleTxtGR0"/>
      </w:pPr>
      <w:r w:rsidRPr="00BB3616">
        <w:t>53.</w:t>
      </w:r>
      <w:r w:rsidRPr="00BB3616">
        <w:tab/>
        <w:t>Административные и судебные инспекции тюрем проводятся инспект</w:t>
      </w:r>
      <w:r w:rsidRPr="00BB3616">
        <w:t>о</w:t>
      </w:r>
      <w:r w:rsidRPr="00BB3616">
        <w:t>рами Минюста, другими соответствующими должностными лицами Главного управления тюрем и следственных изоляторов и прокурорами. За устранением выявленных в ходе инспекций нарушений следит Главное управление тюрем и следственных изоляторов.</w:t>
      </w:r>
    </w:p>
    <w:p w:rsidR="00BB3616" w:rsidRPr="00BB3616" w:rsidRDefault="00BB3616" w:rsidP="00BB3616">
      <w:pPr>
        <w:pStyle w:val="SingleTxtGR0"/>
      </w:pPr>
      <w:r w:rsidRPr="00BB3616">
        <w:t>54.</w:t>
      </w:r>
      <w:r w:rsidRPr="00BB3616">
        <w:tab/>
        <w:t>Статья 92 Уголовно-процессуального кодекса (№ 5271) регулирует вопр</w:t>
      </w:r>
      <w:r w:rsidRPr="00BB3616">
        <w:t>о</w:t>
      </w:r>
      <w:r w:rsidRPr="00BB3616">
        <w:t>сы инспекций и надзора за выполнением процедур содержания под стражей: «В</w:t>
      </w:r>
      <w:r w:rsidR="00265148">
        <w:rPr>
          <w:lang w:val="en-US"/>
        </w:rPr>
        <w:t> </w:t>
      </w:r>
      <w:r w:rsidRPr="00BB3616">
        <w:t>рамках своих судебных обязанностей главные прокуроры или назначенные ими прокуроры проводят инспекцию тюремных помещений, где производится размещение задержанных лиц, допросных комнат, если таковые имеются, из</w:t>
      </w:r>
      <w:r w:rsidRPr="00BB3616">
        <w:t>у</w:t>
      </w:r>
      <w:r w:rsidRPr="00BB3616">
        <w:t>чают положение находящихся под стражей лиц, причины их задержания и срок их пребывания под стражей, а также рассматривают все протоколы и процесс</w:t>
      </w:r>
      <w:r w:rsidRPr="00BB3616">
        <w:t>у</w:t>
      </w:r>
      <w:r w:rsidRPr="00BB3616">
        <w:t>альные действия, связанные с содержанием под стражей; они заносят результ</w:t>
      </w:r>
      <w:r w:rsidRPr="00BB3616">
        <w:t>а</w:t>
      </w:r>
      <w:r w:rsidRPr="00BB3616">
        <w:t>ты проверок в отчетные документы, касающиеся содержания под стражей».</w:t>
      </w:r>
    </w:p>
    <w:p w:rsidR="00BB3616" w:rsidRPr="0063663D" w:rsidRDefault="00BB3616" w:rsidP="00BB3616">
      <w:pPr>
        <w:pStyle w:val="SingleTxtGR0"/>
      </w:pPr>
      <w:r w:rsidRPr="00BB3616">
        <w:t>55.</w:t>
      </w:r>
      <w:r w:rsidRPr="00BB3616">
        <w:tab/>
        <w:t>Судебные инспекции также проводятся управлениями судей по исполн</w:t>
      </w:r>
      <w:r w:rsidRPr="00BB3616">
        <w:t>е</w:t>
      </w:r>
      <w:r w:rsidRPr="00BB3616">
        <w:t>нию наказаний, созданных в соответствии с Законом об управлениях судей по</w:t>
      </w:r>
      <w:r>
        <w:t xml:space="preserve"> исполнению наказаний </w:t>
      </w:r>
      <w:r w:rsidRPr="004849AD">
        <w:t>(</w:t>
      </w:r>
      <w:r>
        <w:t>№ 4675 от</w:t>
      </w:r>
      <w:r w:rsidRPr="004849AD">
        <w:t xml:space="preserve"> 6 </w:t>
      </w:r>
      <w:r>
        <w:t>мая</w:t>
      </w:r>
      <w:r w:rsidRPr="004849AD">
        <w:t xml:space="preserve"> 2001</w:t>
      </w:r>
      <w:r>
        <w:t xml:space="preserve"> года</w:t>
      </w:r>
      <w:r w:rsidRPr="004849AD">
        <w:t xml:space="preserve">). </w:t>
      </w:r>
      <w:r>
        <w:t>В</w:t>
      </w:r>
      <w:r w:rsidRPr="004849AD">
        <w:t xml:space="preserve"> </w:t>
      </w:r>
      <w:r>
        <w:t>случае</w:t>
      </w:r>
      <w:r w:rsidRPr="004849AD">
        <w:t xml:space="preserve"> </w:t>
      </w:r>
      <w:r>
        <w:t>возникновения</w:t>
      </w:r>
      <w:r w:rsidRPr="004849AD">
        <w:t xml:space="preserve"> </w:t>
      </w:r>
      <w:r>
        <w:t>каких</w:t>
      </w:r>
      <w:r w:rsidRPr="004849AD">
        <w:t>-</w:t>
      </w:r>
      <w:r>
        <w:t>либо</w:t>
      </w:r>
      <w:r w:rsidRPr="004849AD">
        <w:t xml:space="preserve"> </w:t>
      </w:r>
      <w:r>
        <w:t>проблем</w:t>
      </w:r>
      <w:r w:rsidRPr="004849AD">
        <w:t xml:space="preserve">, </w:t>
      </w:r>
      <w:r>
        <w:t>осужденные</w:t>
      </w:r>
      <w:r w:rsidRPr="004849AD">
        <w:t xml:space="preserve"> </w:t>
      </w:r>
      <w:r>
        <w:t>и</w:t>
      </w:r>
      <w:r w:rsidRPr="004849AD">
        <w:t xml:space="preserve"> </w:t>
      </w:r>
      <w:r>
        <w:t>задержанные</w:t>
      </w:r>
      <w:r w:rsidRPr="004849AD">
        <w:t xml:space="preserve"> </w:t>
      </w:r>
      <w:r>
        <w:t>могут</w:t>
      </w:r>
      <w:r w:rsidRPr="004849AD">
        <w:t xml:space="preserve"> </w:t>
      </w:r>
      <w:r>
        <w:t>направлять</w:t>
      </w:r>
      <w:r w:rsidRPr="004849AD">
        <w:t xml:space="preserve"> </w:t>
      </w:r>
      <w:r>
        <w:t>свои</w:t>
      </w:r>
      <w:r w:rsidRPr="004849AD">
        <w:t xml:space="preserve"> </w:t>
      </w:r>
      <w:r>
        <w:t>жал</w:t>
      </w:r>
      <w:r>
        <w:t>о</w:t>
      </w:r>
      <w:r>
        <w:t>бы</w:t>
      </w:r>
      <w:r w:rsidRPr="004849AD">
        <w:t xml:space="preserve"> </w:t>
      </w:r>
      <w:r>
        <w:t>по</w:t>
      </w:r>
      <w:r w:rsidRPr="004849AD">
        <w:t xml:space="preserve"> </w:t>
      </w:r>
      <w:r>
        <w:t>вопросам</w:t>
      </w:r>
      <w:r w:rsidRPr="004849AD">
        <w:t xml:space="preserve">, </w:t>
      </w:r>
      <w:r>
        <w:t>связанным</w:t>
      </w:r>
      <w:r w:rsidRPr="004849AD">
        <w:t xml:space="preserve"> </w:t>
      </w:r>
      <w:r>
        <w:t>с</w:t>
      </w:r>
      <w:r w:rsidRPr="004849AD">
        <w:t xml:space="preserve"> </w:t>
      </w:r>
      <w:r>
        <w:t>отбыванием</w:t>
      </w:r>
      <w:r w:rsidRPr="004849AD">
        <w:t xml:space="preserve"> </w:t>
      </w:r>
      <w:r>
        <w:t>наказания или условиями прожив</w:t>
      </w:r>
      <w:r>
        <w:t>а</w:t>
      </w:r>
      <w:r>
        <w:t>ния в тюремном учреждении,</w:t>
      </w:r>
      <w:r w:rsidRPr="004849AD">
        <w:t xml:space="preserve"> </w:t>
      </w:r>
      <w:r>
        <w:t>Судье</w:t>
      </w:r>
      <w:r w:rsidRPr="004849AD">
        <w:t xml:space="preserve"> </w:t>
      </w:r>
      <w:r>
        <w:t>по</w:t>
      </w:r>
      <w:r w:rsidRPr="004849AD">
        <w:t xml:space="preserve"> </w:t>
      </w:r>
      <w:r>
        <w:t>исполнению</w:t>
      </w:r>
      <w:r w:rsidRPr="004849AD">
        <w:t xml:space="preserve"> </w:t>
      </w:r>
      <w:r>
        <w:t>наказаний</w:t>
      </w:r>
      <w:r w:rsidRPr="004849AD">
        <w:t xml:space="preserve">, </w:t>
      </w:r>
      <w:r>
        <w:t>и они могут о</w:t>
      </w:r>
      <w:r>
        <w:t>б</w:t>
      </w:r>
      <w:r>
        <w:t>жаловать решение, принятое Судьей по исполнению наказаний, в суде прися</w:t>
      </w:r>
      <w:r>
        <w:t>ж</w:t>
      </w:r>
      <w:r>
        <w:t>ных</w:t>
      </w:r>
      <w:r w:rsidRPr="004849AD">
        <w:t xml:space="preserve">. </w:t>
      </w:r>
      <w:r>
        <w:t>Таким</w:t>
      </w:r>
      <w:r w:rsidRPr="00382512">
        <w:t xml:space="preserve"> </w:t>
      </w:r>
      <w:r>
        <w:t>образом</w:t>
      </w:r>
      <w:r w:rsidRPr="00382512">
        <w:t xml:space="preserve">, </w:t>
      </w:r>
      <w:r>
        <w:t>все</w:t>
      </w:r>
      <w:r w:rsidRPr="00382512">
        <w:t xml:space="preserve"> </w:t>
      </w:r>
      <w:r>
        <w:t>процедуры</w:t>
      </w:r>
      <w:r w:rsidRPr="00382512">
        <w:t xml:space="preserve"> </w:t>
      </w:r>
      <w:r>
        <w:t>и</w:t>
      </w:r>
      <w:r w:rsidRPr="00382512">
        <w:t xml:space="preserve"> </w:t>
      </w:r>
      <w:r>
        <w:t>действия</w:t>
      </w:r>
      <w:r w:rsidRPr="00382512">
        <w:t xml:space="preserve"> </w:t>
      </w:r>
      <w:r>
        <w:t>тюремных учреждений</w:t>
      </w:r>
      <w:r w:rsidRPr="00382512">
        <w:t xml:space="preserve"> </w:t>
      </w:r>
      <w:r>
        <w:t>подл</w:t>
      </w:r>
      <w:r>
        <w:t>е</w:t>
      </w:r>
      <w:r>
        <w:t>жат</w:t>
      </w:r>
      <w:r w:rsidRPr="00382512">
        <w:t xml:space="preserve"> </w:t>
      </w:r>
      <w:r>
        <w:t>судебному контролю</w:t>
      </w:r>
      <w:r w:rsidRPr="0063663D">
        <w:t>.</w:t>
      </w:r>
    </w:p>
    <w:p w:rsidR="00BB3616" w:rsidRPr="00BB3616" w:rsidRDefault="00BB3616" w:rsidP="00BB3616">
      <w:pPr>
        <w:pStyle w:val="SingleTxtGR0"/>
      </w:pPr>
      <w:r w:rsidRPr="00BB3616">
        <w:t>56.</w:t>
      </w:r>
      <w:r w:rsidRPr="00BB3616">
        <w:tab/>
        <w:t>Статья 5 Закона об исполнении наказаний и о мерах безопасности (№</w:t>
      </w:r>
      <w:r w:rsidR="00265148">
        <w:rPr>
          <w:lang w:val="en-US"/>
        </w:rPr>
        <w:t> </w:t>
      </w:r>
      <w:r w:rsidRPr="00BB3616">
        <w:t>5275) предоставляет главным прокурорам полномочия по инспектированию тюрем и надзору за ними. Регулярные, а также нез</w:t>
      </w:r>
      <w:r w:rsidRPr="00BB3616">
        <w:t>а</w:t>
      </w:r>
      <w:r w:rsidRPr="00BB3616">
        <w:t>планированные посещения, проводимые прокурорами, служат сдерживающим фактором, обеспечивая тем самым дополнительные гарантии для всех осужденных против любых наруш</w:t>
      </w:r>
      <w:r w:rsidRPr="00BB3616">
        <w:t>е</w:t>
      </w:r>
      <w:r w:rsidRPr="00BB3616">
        <w:t>ний со стороны т</w:t>
      </w:r>
      <w:r w:rsidRPr="00BB3616">
        <w:t>ю</w:t>
      </w:r>
      <w:r w:rsidRPr="00BB3616">
        <w:t xml:space="preserve">ремного персонала. </w:t>
      </w:r>
    </w:p>
    <w:p w:rsidR="00BB3616" w:rsidRPr="00BB3616" w:rsidRDefault="00BB3616" w:rsidP="00BB3616">
      <w:pPr>
        <w:pStyle w:val="SingleTxtGR0"/>
      </w:pPr>
      <w:r w:rsidRPr="00BB3616">
        <w:t>57.</w:t>
      </w:r>
      <w:r w:rsidRPr="00BB3616">
        <w:tab/>
        <w:t>Следует также подчеркнуть, что статья 169 Уголовно-процессуального кодекса предусматривает обязательную запись всех этапов разбирательства в ходе следствия.</w:t>
      </w:r>
      <w:r w:rsidR="00E5231B">
        <w:t xml:space="preserve"> </w:t>
      </w:r>
      <w:r w:rsidRPr="00BB3616">
        <w:t>В статье 169 указывается, что в ходе взятия показаний или д</w:t>
      </w:r>
      <w:r w:rsidRPr="00BB3616">
        <w:t>о</w:t>
      </w:r>
      <w:r w:rsidRPr="00BB3616">
        <w:t>проса подозреваемого, заслушивания свидетелей или свидетелей-экспертов, проведения инспекций на местах или во время медицинского освидетельств</w:t>
      </w:r>
      <w:r w:rsidRPr="00BB3616">
        <w:t>о</w:t>
      </w:r>
      <w:r w:rsidRPr="00BB3616">
        <w:t>вания должно быть обеспечено присутствие прокурора или мирового судьи и секретаря для ведения протокола. В протокол заносится выполнение каждой процедуры в ходе проведения расследования и проставляются подписи всех этих должностных лиц. Данное положение является эффективной гарантией против любых попыток н</w:t>
      </w:r>
      <w:r w:rsidRPr="00BB3616">
        <w:t>е</w:t>
      </w:r>
      <w:r w:rsidRPr="00BB3616">
        <w:t>правомерных действий.</w:t>
      </w:r>
    </w:p>
    <w:p w:rsidR="00BB3616" w:rsidRPr="00726A55" w:rsidRDefault="00BB3616" w:rsidP="00BB361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Инспекции</w:t>
      </w:r>
      <w:r w:rsidRPr="00726A55">
        <w:t xml:space="preserve">, </w:t>
      </w:r>
      <w:r>
        <w:t>проводимые</w:t>
      </w:r>
      <w:r w:rsidRPr="00726A55">
        <w:t xml:space="preserve"> </w:t>
      </w:r>
      <w:r>
        <w:t xml:space="preserve">специализированными отделами </w:t>
      </w:r>
      <w:r w:rsidRPr="00726A55">
        <w:t>/</w:t>
      </w:r>
      <w:r>
        <w:t>службами министерств</w:t>
      </w:r>
    </w:p>
    <w:p w:rsidR="00BB3616" w:rsidRPr="00BB3616" w:rsidRDefault="00BB3616" w:rsidP="00BB3616">
      <w:pPr>
        <w:pStyle w:val="SingleTxtGR0"/>
        <w:rPr>
          <w:rFonts w:ascii="TimesNewRoman" w:hAnsi="TimesNewRoman"/>
        </w:rPr>
      </w:pPr>
      <w:r w:rsidRPr="00BB3616">
        <w:rPr>
          <w:rFonts w:ascii="TimesNewRoman" w:hAnsi="TimesNewRoman"/>
        </w:rPr>
        <w:t>58.</w:t>
      </w:r>
      <w:r w:rsidRPr="00BB3616">
        <w:rPr>
          <w:rFonts w:ascii="TimesNewRoman" w:hAnsi="TimesNewRoman"/>
        </w:rPr>
        <w:tab/>
      </w:r>
      <w:r w:rsidRPr="00BB3616">
        <w:t xml:space="preserve">В марте </w:t>
      </w:r>
      <w:r w:rsidRPr="00BB3616">
        <w:rPr>
          <w:rFonts w:ascii="TimesNewRoman" w:hAnsi="TimesNewRoman"/>
        </w:rPr>
        <w:t>2004</w:t>
      </w:r>
      <w:r w:rsidRPr="00BB3616">
        <w:t xml:space="preserve"> года при Инспекционном совете МВД было создано сп</w:t>
      </w:r>
      <w:r w:rsidRPr="00BB3616">
        <w:t>е</w:t>
      </w:r>
      <w:r w:rsidRPr="00BB3616">
        <w:t>циализированное подразделение, получившее название «Бюро по расследов</w:t>
      </w:r>
      <w:r w:rsidRPr="00BB3616">
        <w:t>а</w:t>
      </w:r>
      <w:r w:rsidRPr="00BB3616">
        <w:t>нию заявлений о нарушениях прав человека»</w:t>
      </w:r>
      <w:r w:rsidRPr="00BB3616">
        <w:rPr>
          <w:rFonts w:ascii="TimesNewRoman" w:hAnsi="TimesNewRoman"/>
        </w:rPr>
        <w:t xml:space="preserve">. </w:t>
      </w:r>
      <w:r w:rsidRPr="00BB3616">
        <w:t>Заявления с утверждениями о н</w:t>
      </w:r>
      <w:r w:rsidRPr="00BB3616">
        <w:t>а</w:t>
      </w:r>
      <w:r w:rsidRPr="00BB3616">
        <w:t>рушении прав человека, получаемые центральными и местными отделами М</w:t>
      </w:r>
      <w:r w:rsidRPr="00BB3616">
        <w:t>и</w:t>
      </w:r>
      <w:r w:rsidRPr="00BB3616">
        <w:t>нистерства, передаются в это Бюро, которое затем расследует эти утверждения. Если Бюро сочтет это необходимым, то назначаются общественные инспекторы для проведения расследования, которым оказывают содействие официальные инспекторы жандармерии и Главного управления безопасности</w:t>
      </w:r>
      <w:r w:rsidRPr="00BB3616">
        <w:rPr>
          <w:rFonts w:ascii="TimesNewRoman" w:hAnsi="TimesNewRoman"/>
        </w:rPr>
        <w:t xml:space="preserve">. </w:t>
      </w:r>
      <w:r w:rsidRPr="00BB3616">
        <w:t>Общ</w:t>
      </w:r>
      <w:r w:rsidRPr="00BB3616">
        <w:t>е</w:t>
      </w:r>
      <w:r w:rsidRPr="00BB3616">
        <w:t>ственные инспекторы, которые проходят подготовку по вопросам самых последних соб</w:t>
      </w:r>
      <w:r w:rsidRPr="00BB3616">
        <w:t>ы</w:t>
      </w:r>
      <w:r w:rsidRPr="00BB3616">
        <w:t>тий в области прав человека, уполномочены контролировать все полицейские участки и следственные изоляторы. Это новое Бюро было создано в соответс</w:t>
      </w:r>
      <w:r w:rsidRPr="00BB3616">
        <w:t>т</w:t>
      </w:r>
      <w:r w:rsidRPr="00BB3616">
        <w:t>вии с инструкцией МВД в качестве дополнительной превентивной меры, н</w:t>
      </w:r>
      <w:r w:rsidRPr="00BB3616">
        <w:t>а</w:t>
      </w:r>
      <w:r w:rsidRPr="00BB3616">
        <w:t>правленной против пыток</w:t>
      </w:r>
      <w:r w:rsidRPr="00BB3616">
        <w:rPr>
          <w:rFonts w:ascii="TimesNewRoman" w:hAnsi="TimesNewRoman"/>
        </w:rPr>
        <w:t>.</w:t>
      </w:r>
      <w:r w:rsidRPr="00BB3616">
        <w:t xml:space="preserve"> Дальнейшая информация об этом Бюро представлена в ответе на в</w:t>
      </w:r>
      <w:r w:rsidRPr="00BB3616">
        <w:t>о</w:t>
      </w:r>
      <w:r w:rsidRPr="00BB3616">
        <w:t xml:space="preserve">просы </w:t>
      </w:r>
      <w:r w:rsidRPr="00BB3616">
        <w:rPr>
          <w:rFonts w:ascii="TimesNewRoman" w:hAnsi="TimesNewRoman"/>
        </w:rPr>
        <w:t>35-37.</w:t>
      </w:r>
    </w:p>
    <w:p w:rsidR="00BB3616" w:rsidRPr="00BB3616" w:rsidRDefault="00BB3616" w:rsidP="00BB3616">
      <w:pPr>
        <w:pStyle w:val="SingleTxtGR0"/>
        <w:rPr>
          <w:rFonts w:ascii="TimesNewRoman" w:hAnsi="TimesNewRoman"/>
        </w:rPr>
      </w:pPr>
      <w:r w:rsidRPr="00BB3616">
        <w:rPr>
          <w:rFonts w:ascii="TimesNewRoman" w:hAnsi="TimesNewRoman"/>
        </w:rPr>
        <w:t>59.</w:t>
      </w:r>
      <w:r w:rsidRPr="00BB3616">
        <w:rPr>
          <w:rFonts w:ascii="TimesNewRoman" w:hAnsi="TimesNewRoman"/>
        </w:rPr>
        <w:tab/>
      </w:r>
      <w:r w:rsidRPr="00BB3616">
        <w:t>Специализированное подразделение под названием «Центр по расслед</w:t>
      </w:r>
      <w:r w:rsidRPr="00BB3616">
        <w:t>о</w:t>
      </w:r>
      <w:r w:rsidRPr="00BB3616">
        <w:t>ванию и оценке нарушений прав человека при жандармерии (ЦРОНПЧЖ</w:t>
      </w:r>
      <w:r w:rsidRPr="00BB3616">
        <w:rPr>
          <w:rFonts w:ascii="TimesNewRoman" w:hAnsi="TimesNewRoman"/>
        </w:rPr>
        <w:t>)</w:t>
      </w:r>
      <w:r w:rsidRPr="00BB3616">
        <w:t>» б</w:t>
      </w:r>
      <w:r w:rsidRPr="00BB3616">
        <w:t>ы</w:t>
      </w:r>
      <w:r w:rsidRPr="00BB3616">
        <w:t xml:space="preserve">ло создано </w:t>
      </w:r>
      <w:r w:rsidRPr="00BB3616">
        <w:rPr>
          <w:rFonts w:ascii="TimesNewRoman" w:hAnsi="TimesNewRoman"/>
        </w:rPr>
        <w:t xml:space="preserve">26 </w:t>
      </w:r>
      <w:r w:rsidRPr="00BB3616">
        <w:t xml:space="preserve">апреля </w:t>
      </w:r>
      <w:r w:rsidRPr="00BB3616">
        <w:rPr>
          <w:rFonts w:ascii="TimesNewRoman" w:hAnsi="TimesNewRoman"/>
        </w:rPr>
        <w:t>2003</w:t>
      </w:r>
      <w:r w:rsidRPr="00BB3616">
        <w:t xml:space="preserve"> года для расследования и оценки жалоб в отношении утверждений о нарушении прав человека в сфере ответственности жандарм</w:t>
      </w:r>
      <w:r w:rsidRPr="00BB3616">
        <w:t>е</w:t>
      </w:r>
      <w:r w:rsidRPr="00BB3616">
        <w:t>рии или в ходе выполнения своих обязанностей сотрудниками жандармерии. Отдельные лица м</w:t>
      </w:r>
      <w:r w:rsidRPr="00BB3616">
        <w:t>о</w:t>
      </w:r>
      <w:r w:rsidRPr="00BB3616">
        <w:t>гут направлять свои жалобы в ЦРОНПЧЖ</w:t>
      </w:r>
      <w:r w:rsidRPr="00BB3616">
        <w:rPr>
          <w:rFonts w:ascii="TimesNewRoman" w:hAnsi="TimesNewRoman"/>
        </w:rPr>
        <w:t xml:space="preserve"> </w:t>
      </w:r>
      <w:r w:rsidRPr="00BB3616">
        <w:t>о нарушении прав человека должностными лицами жанда</w:t>
      </w:r>
      <w:r w:rsidRPr="00BB3616">
        <w:t>р</w:t>
      </w:r>
      <w:r w:rsidRPr="00BB3616">
        <w:t>мерии</w:t>
      </w:r>
      <w:r w:rsidRPr="00BB3616">
        <w:rPr>
          <w:rFonts w:ascii="TimesNewRoman" w:hAnsi="TimesNewRoman"/>
        </w:rPr>
        <w:t xml:space="preserve">. </w:t>
      </w:r>
      <w:r w:rsidRPr="00BB3616">
        <w:t>Получив жалобу, Центр изучает заявления и, при необходимости, возбуждает судебные и адм</w:t>
      </w:r>
      <w:r w:rsidRPr="00BB3616">
        <w:t>и</w:t>
      </w:r>
      <w:r w:rsidRPr="00BB3616">
        <w:t>нистративные расследования в соответствии с правовыми процедурами</w:t>
      </w:r>
      <w:r w:rsidRPr="00BB3616">
        <w:rPr>
          <w:rFonts w:ascii="TimesNewRoman" w:hAnsi="TimesNewRoman"/>
        </w:rPr>
        <w:t>.</w:t>
      </w:r>
      <w:r w:rsidRPr="00BB3616">
        <w:t xml:space="preserve"> Результаты действий, предпринятых Центром сообщаются лицу, направившему жалобу. Кроме того, публикуются доклады об общей деятельности этого центра, а также статист</w:t>
      </w:r>
      <w:r w:rsidRPr="00BB3616">
        <w:t>и</w:t>
      </w:r>
      <w:r w:rsidRPr="00BB3616">
        <w:t>ческая информация</w:t>
      </w:r>
      <w:r w:rsidRPr="00BB3616">
        <w:rPr>
          <w:rFonts w:ascii="TimesNewRoman" w:hAnsi="TimesNewRoman"/>
        </w:rPr>
        <w:t>.</w:t>
      </w:r>
    </w:p>
    <w:p w:rsidR="00BB3616" w:rsidRPr="00BB3616" w:rsidRDefault="00BB3616" w:rsidP="00BB3616">
      <w:pPr>
        <w:pStyle w:val="SingleTxtGR0"/>
        <w:rPr>
          <w:rFonts w:ascii="TimesNewRoman" w:hAnsi="TimesNewRoman"/>
        </w:rPr>
      </w:pPr>
      <w:r w:rsidRPr="00BB3616">
        <w:rPr>
          <w:rFonts w:ascii="TimesNewRoman" w:hAnsi="TimesNewRoman"/>
        </w:rPr>
        <w:t>60.</w:t>
      </w:r>
      <w:r w:rsidRPr="00BB3616">
        <w:rPr>
          <w:rFonts w:ascii="TimesNewRoman" w:hAnsi="TimesNewRoman"/>
        </w:rPr>
        <w:tab/>
      </w:r>
      <w:r w:rsidRPr="00BB3616">
        <w:t>Группы инспекторов из центрального Департамента инспекций жанда</w:t>
      </w:r>
      <w:r w:rsidRPr="00BB3616">
        <w:t>р</w:t>
      </w:r>
      <w:r w:rsidRPr="00BB3616">
        <w:t>мерии, а также из региональных и провинциальных отделений жандармерии инспектируют все подразделения на предмет в</w:t>
      </w:r>
      <w:r w:rsidRPr="00BB3616">
        <w:t>ы</w:t>
      </w:r>
      <w:r w:rsidRPr="00BB3616">
        <w:t>полнения поправок к законам и на предмет проверки применения процедур содержания под стражей в соотве</w:t>
      </w:r>
      <w:r w:rsidRPr="00BB3616">
        <w:t>т</w:t>
      </w:r>
      <w:r w:rsidRPr="00BB3616">
        <w:t>ствии с законом. Они проверяют на местах соблюдение правил ведения прот</w:t>
      </w:r>
      <w:r w:rsidRPr="00BB3616">
        <w:t>о</w:t>
      </w:r>
      <w:r w:rsidRPr="00BB3616">
        <w:t>колов содержания под стражей и доступа к услугам адвоката, соблюдение прав задержанных лиц и соответствие закону проводимых расследований</w:t>
      </w:r>
      <w:r w:rsidRPr="00BB3616">
        <w:rPr>
          <w:rFonts w:ascii="TimesNewRoman" w:hAnsi="TimesNewRoman"/>
        </w:rPr>
        <w:t xml:space="preserve">; </w:t>
      </w:r>
      <w:r w:rsidRPr="00BB3616">
        <w:t>они выя</w:t>
      </w:r>
      <w:r w:rsidRPr="00BB3616">
        <w:t>в</w:t>
      </w:r>
      <w:r w:rsidRPr="00BB3616">
        <w:t>ляют любые недостатки и принимают необходимые меры</w:t>
      </w:r>
      <w:r w:rsidRPr="00BB3616">
        <w:rPr>
          <w:rFonts w:ascii="TimesNewRoman" w:hAnsi="TimesNewRoman"/>
        </w:rPr>
        <w:t>.</w:t>
      </w:r>
      <w:r w:rsidRPr="00BB3616">
        <w:t xml:space="preserve"> МВД придерживае</w:t>
      </w:r>
      <w:r w:rsidRPr="00BB3616">
        <w:t>т</w:t>
      </w:r>
      <w:r w:rsidRPr="00BB3616">
        <w:t>ся четкой позиции по этому вопросу</w:t>
      </w:r>
      <w:r w:rsidRPr="00BB3616">
        <w:rPr>
          <w:rFonts w:ascii="TimesNewRoman" w:hAnsi="TimesNewRoman"/>
        </w:rPr>
        <w:t>.</w:t>
      </w:r>
    </w:p>
    <w:p w:rsidR="00BB3616" w:rsidRPr="00BB4224" w:rsidRDefault="00BB3616" w:rsidP="00BB361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 xml:space="preserve">Инспекции, проводимые </w:t>
      </w:r>
      <w:r w:rsidRPr="00BB4224">
        <w:t>совет</w:t>
      </w:r>
      <w:r>
        <w:t>ами</w:t>
      </w:r>
      <w:r w:rsidRPr="00BB4224">
        <w:t xml:space="preserve"> по</w:t>
      </w:r>
      <w:r w:rsidR="00E5231B">
        <w:t xml:space="preserve"> </w:t>
      </w:r>
      <w:r w:rsidRPr="00BB4224">
        <w:t>правам человека на провинциальном и местном уровнях</w:t>
      </w:r>
    </w:p>
    <w:p w:rsidR="00BB3616" w:rsidRPr="00BB3616" w:rsidRDefault="00BB3616" w:rsidP="00BB3616">
      <w:pPr>
        <w:pStyle w:val="SingleTxtGR0"/>
        <w:rPr>
          <w:lang w:eastAsia="tr-TR"/>
        </w:rPr>
      </w:pPr>
      <w:r w:rsidRPr="00BB3616">
        <w:rPr>
          <w:lang w:eastAsia="tr-TR"/>
        </w:rPr>
        <w:t>61.</w:t>
      </w:r>
      <w:r w:rsidRPr="00BB3616">
        <w:rPr>
          <w:lang w:eastAsia="tr-TR"/>
        </w:rPr>
        <w:tab/>
      </w:r>
      <w:r w:rsidRPr="00BB3616">
        <w:t>В целях защиты прав человека и улучшения положения в этой области на советы по правам человека на провинциальном и местном уровнях возложена ответственность за посещение соответствующих учреждений и организаций для наблюдения за деятельностью в области прав человека на местах, пр</w:t>
      </w:r>
      <w:r w:rsidRPr="00BB3616">
        <w:t>о</w:t>
      </w:r>
      <w:r w:rsidRPr="00BB3616">
        <w:t>верки полицейских участков и формуляров инспекций изоляторов временного соде</w:t>
      </w:r>
      <w:r w:rsidRPr="00BB3616">
        <w:t>р</w:t>
      </w:r>
      <w:r w:rsidRPr="00BB3616">
        <w:t>жания, а также для подготовки рекомендаций в случае выявления несоответс</w:t>
      </w:r>
      <w:r w:rsidRPr="00BB3616">
        <w:t>т</w:t>
      </w:r>
      <w:r w:rsidRPr="00BB3616">
        <w:t>вий и рекомендаций по улучшению физического состояния изоляторов време</w:t>
      </w:r>
      <w:r w:rsidRPr="00BB3616">
        <w:t>н</w:t>
      </w:r>
      <w:r w:rsidRPr="00BB3616">
        <w:t>ного содержания и приведения их в соответствие с действующим законодател</w:t>
      </w:r>
      <w:r w:rsidRPr="00BB3616">
        <w:t>ь</w:t>
      </w:r>
      <w:r w:rsidRPr="00BB3616">
        <w:t xml:space="preserve">ством, проведение исследовательской и экспертной работы для эффективного осуществления прав обвиняемых. Советы по правам человека насчитывают в своем составе почти </w:t>
      </w:r>
      <w:r w:rsidRPr="00BB3616">
        <w:rPr>
          <w:lang w:eastAsia="tr-TR"/>
        </w:rPr>
        <w:t>14 000 неправительственных членов из организаций гра</w:t>
      </w:r>
      <w:r w:rsidRPr="00BB3616">
        <w:rPr>
          <w:lang w:eastAsia="tr-TR"/>
        </w:rPr>
        <w:t>ж</w:t>
      </w:r>
      <w:r w:rsidRPr="00BB3616">
        <w:rPr>
          <w:lang w:eastAsia="tr-TR"/>
        </w:rPr>
        <w:t>данского общества, профсоюзов, профессиональных ассоциаций, ученых кр</w:t>
      </w:r>
      <w:r w:rsidRPr="00BB3616">
        <w:rPr>
          <w:lang w:eastAsia="tr-TR"/>
        </w:rPr>
        <w:t>у</w:t>
      </w:r>
      <w:r w:rsidRPr="00BB3616">
        <w:rPr>
          <w:lang w:eastAsia="tr-TR"/>
        </w:rPr>
        <w:t>гов, а также членов из числа экспертов по правам человека, представителей м</w:t>
      </w:r>
      <w:r w:rsidRPr="00BB3616">
        <w:rPr>
          <w:lang w:eastAsia="tr-TR"/>
        </w:rPr>
        <w:t>е</w:t>
      </w:r>
      <w:r w:rsidRPr="00BB3616">
        <w:rPr>
          <w:lang w:eastAsia="tr-TR"/>
        </w:rPr>
        <w:t>стной прессы и политических партий.</w:t>
      </w:r>
    </w:p>
    <w:p w:rsidR="00BB3616" w:rsidRPr="00BB3616" w:rsidRDefault="00BB3616" w:rsidP="00BB3616">
      <w:pPr>
        <w:pStyle w:val="SingleTxtGR0"/>
      </w:pPr>
      <w:r w:rsidRPr="00BB3616">
        <w:t>62.</w:t>
      </w:r>
      <w:r w:rsidRPr="00BB3616">
        <w:tab/>
        <w:t>В этом контексте проводятся регулярные посещения полицейских учас</w:t>
      </w:r>
      <w:r w:rsidRPr="00BB3616">
        <w:t>т</w:t>
      </w:r>
      <w:r w:rsidRPr="00BB3616">
        <w:t>ков и изоляторов временного содержания, а замечания направляются соответс</w:t>
      </w:r>
      <w:r w:rsidRPr="00BB3616">
        <w:t>т</w:t>
      </w:r>
      <w:r w:rsidRPr="00BB3616">
        <w:t>вующим властям и в Президиум по правам человека. В настоящее время в Ту</w:t>
      </w:r>
      <w:r w:rsidRPr="00BB3616">
        <w:t>р</w:t>
      </w:r>
      <w:r w:rsidRPr="00BB3616">
        <w:t>ции насчитывается 931 Совет по правам человека, из которых 81 расп</w:t>
      </w:r>
      <w:r w:rsidRPr="00BB3616">
        <w:t>о</w:t>
      </w:r>
      <w:r w:rsidRPr="00BB3616">
        <w:t>ложен в провинциях и 850 – в округах. Советы имеют структуру организаций гражда</w:t>
      </w:r>
      <w:r w:rsidRPr="00BB3616">
        <w:t>н</w:t>
      </w:r>
      <w:r w:rsidRPr="00BB3616">
        <w:t>ского общества.</w:t>
      </w:r>
    </w:p>
    <w:p w:rsidR="00BB3616" w:rsidRPr="00BB3616" w:rsidRDefault="00BB3616" w:rsidP="00BB3616">
      <w:pPr>
        <w:pStyle w:val="SingleTxtGR0"/>
      </w:pPr>
      <w:r w:rsidRPr="00BB3616">
        <w:t>63.</w:t>
      </w:r>
      <w:r w:rsidRPr="00BB3616">
        <w:tab/>
        <w:t>Среди основных обязанностей советов по правам человека можно назвать посещения различных государственных учреждений, полицейских участков и изоляторов временного содержания, детских садов, домов престарелых, пр</w:t>
      </w:r>
      <w:r w:rsidRPr="00BB3616">
        <w:t>и</w:t>
      </w:r>
      <w:r w:rsidRPr="00BB3616">
        <w:t>ютов, медицинских и учебных заведений для наблюдения за практикой осущ</w:t>
      </w:r>
      <w:r w:rsidRPr="00BB3616">
        <w:t>е</w:t>
      </w:r>
      <w:r w:rsidRPr="00BB3616">
        <w:t>ствления прав человека на местах. Такие посещения, носящие превентивный характер, произв</w:t>
      </w:r>
      <w:r w:rsidRPr="00BB3616">
        <w:t>о</w:t>
      </w:r>
      <w:r w:rsidRPr="00BB3616">
        <w:t>дятся в основном без предварительного уведомления. Важно отметить, что 65 процентов более чем 10 000 посещений проводятся без пре</w:t>
      </w:r>
      <w:r w:rsidRPr="00BB3616">
        <w:t>д</w:t>
      </w:r>
      <w:r w:rsidRPr="00BB3616">
        <w:t>варительного уведомления.</w:t>
      </w:r>
    </w:p>
    <w:p w:rsidR="00BB3616" w:rsidRPr="00BB3616" w:rsidRDefault="00BB3616" w:rsidP="00BB3616">
      <w:pPr>
        <w:pStyle w:val="SingleTxtGR0"/>
      </w:pPr>
      <w:r w:rsidRPr="00BB3616">
        <w:t>64.</w:t>
      </w:r>
      <w:r w:rsidRPr="00BB3616">
        <w:tab/>
        <w:t>Замечания и рекомендации советов по правам человека в основном связ</w:t>
      </w:r>
      <w:r w:rsidRPr="00BB3616">
        <w:t>а</w:t>
      </w:r>
      <w:r w:rsidRPr="00BB3616">
        <w:t>ны с плохим физическим состоянием посещаемых заведений, неадекватными жизненными условиями и нехваткой квалифицированного персонала. Рекоме</w:t>
      </w:r>
      <w:r w:rsidRPr="00BB3616">
        <w:t>н</w:t>
      </w:r>
      <w:r w:rsidRPr="00BB3616">
        <w:t>дации советов были приняты во внимание соответствующими властями, и были получены конкретные результаты.</w:t>
      </w:r>
    </w:p>
    <w:p w:rsidR="00BB3616" w:rsidRPr="00BB3616" w:rsidRDefault="00BB3616" w:rsidP="00BB3616">
      <w:pPr>
        <w:pStyle w:val="SingleTxtGR0"/>
      </w:pPr>
      <w:r w:rsidRPr="00BB3616">
        <w:t>65.</w:t>
      </w:r>
      <w:r w:rsidRPr="00BB3616">
        <w:tab/>
        <w:t>В период с января по март 2008 года провинциальные и окружные советы по правам человека провели 987 посещений следственных изоляторов в жа</w:t>
      </w:r>
      <w:r w:rsidRPr="00BB3616">
        <w:t>н</w:t>
      </w:r>
      <w:r w:rsidRPr="00BB3616">
        <w:t>дармерии и полиции, 491 из которых приход</w:t>
      </w:r>
      <w:r w:rsidRPr="00BB3616">
        <w:t>и</w:t>
      </w:r>
      <w:r w:rsidRPr="00BB3616">
        <w:t>лось на следственные изоляторы в жандармерии и 496 -</w:t>
      </w:r>
      <w:r w:rsidR="00E5231B">
        <w:t xml:space="preserve"> </w:t>
      </w:r>
      <w:r w:rsidRPr="00BB3616">
        <w:t>на следственные изоляторы в полицейских участках. Т</w:t>
      </w:r>
      <w:r w:rsidRPr="00BB3616">
        <w:t>о</w:t>
      </w:r>
      <w:r w:rsidRPr="00BB3616">
        <w:t>гда как 744 посещения были произведены без предварительного уведомления, в 243</w:t>
      </w:r>
      <w:r w:rsidR="00265148">
        <w:rPr>
          <w:lang w:val="en-US"/>
        </w:rPr>
        <w:t> </w:t>
      </w:r>
      <w:r w:rsidRPr="00BB3616">
        <w:t>других случаях такие уведомления были сделаны. Эти посещения показали, что хотя в</w:t>
      </w:r>
      <w:r w:rsidR="00E5231B">
        <w:t xml:space="preserve"> </w:t>
      </w:r>
      <w:r w:rsidRPr="00BB3616">
        <w:t>654 случаях следстве</w:t>
      </w:r>
      <w:r w:rsidRPr="00BB3616">
        <w:t>н</w:t>
      </w:r>
      <w:r w:rsidRPr="00BB3616">
        <w:t xml:space="preserve">ные изоляторы соответствовали принятым нормам, в 333 случаях были выявлены некоторые недостатки их физического состояния. </w:t>
      </w:r>
    </w:p>
    <w:p w:rsidR="00BB3616" w:rsidRPr="00BB3616" w:rsidRDefault="00BB3616" w:rsidP="00BB3616">
      <w:pPr>
        <w:pStyle w:val="SingleTxtGR0"/>
      </w:pPr>
      <w:r w:rsidRPr="00BB3616">
        <w:t>66.</w:t>
      </w:r>
      <w:r w:rsidRPr="00BB3616">
        <w:tab/>
        <w:t>Что касается инспекций, проводимых НПО, то контрольные советы раб</w:t>
      </w:r>
      <w:r w:rsidRPr="00BB3616">
        <w:t>о</w:t>
      </w:r>
      <w:r w:rsidRPr="00BB3616">
        <w:t>тают в 131 точке, как это предусмотрено Законом о советах по контролю за тюрьмами и следственными изоляторами (№ 4681, от 14 июня 2001 года). Чл</w:t>
      </w:r>
      <w:r w:rsidRPr="00BB3616">
        <w:t>е</w:t>
      </w:r>
      <w:r w:rsidRPr="00BB3616">
        <w:t>ны контрольных советов являются гражданскими лицами, единогласно изб</w:t>
      </w:r>
      <w:r w:rsidRPr="00BB3616">
        <w:t>и</w:t>
      </w:r>
      <w:r w:rsidRPr="00BB3616">
        <w:t>раемыми комиссиями судебных органов и органов юстиции, в которые входят судьи и прокуроры. Эти советы, в свою очередь, избирают председателя из чи</w:t>
      </w:r>
      <w:r w:rsidRPr="00BB3616">
        <w:t>с</w:t>
      </w:r>
      <w:r w:rsidRPr="00BB3616">
        <w:t>ла своих членов. В соответствии со статьей 7 указанного Закона, контрольным советам поручается посещение тюрем и их контроль по меньшей мере один раз в два месяца. Контрольные советы представляют свои доклады в управления главных прокуроров, в Минюст, в Следственную парламентскую комиссию по нарушениям прав человека и в управления судей по исполнению наказаний, к</w:t>
      </w:r>
      <w:r w:rsidRPr="00BB3616">
        <w:t>о</w:t>
      </w:r>
      <w:r w:rsidRPr="00BB3616">
        <w:t>гда речь идет о жалобах, подпадающих под сферу их компетенции.</w:t>
      </w:r>
    </w:p>
    <w:p w:rsidR="00BB3616" w:rsidRPr="00BB3616" w:rsidRDefault="00BB3616" w:rsidP="00BB3616">
      <w:pPr>
        <w:pStyle w:val="SingleTxtGR0"/>
      </w:pPr>
      <w:r w:rsidRPr="00BB3616">
        <w:t>67.</w:t>
      </w:r>
      <w:r w:rsidRPr="00BB3616">
        <w:tab/>
        <w:t>С принятием Закона № 5712 (от 20 ноября 2007 года), опубликованного в Официальном бюллетене 4 декабря 2007 года (26720), количество членов ко</w:t>
      </w:r>
      <w:r w:rsidRPr="00BB3616">
        <w:t>н</w:t>
      </w:r>
      <w:r w:rsidRPr="00BB3616">
        <w:t>трольного совета, которое составляло пять человек, было изменено: теперь к</w:t>
      </w:r>
      <w:r w:rsidRPr="00BB3616">
        <w:t>а</w:t>
      </w:r>
      <w:r w:rsidRPr="00BB3616">
        <w:t>ждый такой совет состоит из пяти основных членов и трех помощников, причем как минимум одним членом такого совета обязательно должна быть женщина. Кроме того, за исключением вопросов, связанных с тюремной безопасностью, предусматривается, что Министерство юстиции на ежегодной основе должно объявлять о количестве докладов, подготовленных за предыдущий год ко</w:t>
      </w:r>
      <w:r w:rsidRPr="00BB3616">
        <w:t>н</w:t>
      </w:r>
      <w:r w:rsidRPr="00BB3616">
        <w:t>трольными советами, а также о затрагиваемых ими вопросах и высказанных р</w:t>
      </w:r>
      <w:r w:rsidRPr="00BB3616">
        <w:t>е</w:t>
      </w:r>
      <w:r w:rsidRPr="00BB3616">
        <w:t>комендациях, которые были или, наоборот, не были выполнены с указанием причин.</w:t>
      </w:r>
    </w:p>
    <w:p w:rsidR="00BB3616" w:rsidRPr="00BB3616" w:rsidRDefault="00BB3616" w:rsidP="00BB3616">
      <w:pPr>
        <w:pStyle w:val="SingleTxtGR0"/>
      </w:pPr>
      <w:r w:rsidRPr="00BB3616">
        <w:t>68.</w:t>
      </w:r>
      <w:r w:rsidRPr="00BB3616">
        <w:tab/>
        <w:t>Что касается парламентского надзора, то Председатель или члены Сле</w:t>
      </w:r>
      <w:r w:rsidRPr="00BB3616">
        <w:t>д</w:t>
      </w:r>
      <w:r w:rsidRPr="00BB3616">
        <w:t>ственной парламентской комиссии по нарушениям прав человека или исслед</w:t>
      </w:r>
      <w:r w:rsidRPr="00BB3616">
        <w:t>о</w:t>
      </w:r>
      <w:r w:rsidRPr="00BB3616">
        <w:t>вательских комиссий могут посещать и инспект</w:t>
      </w:r>
      <w:r w:rsidRPr="00BB3616">
        <w:t>и</w:t>
      </w:r>
      <w:r w:rsidRPr="00BB3616">
        <w:t>ровать тюрьмы.</w:t>
      </w:r>
    </w:p>
    <w:p w:rsidR="00BB3616" w:rsidRPr="00BB3616" w:rsidRDefault="00BB3616" w:rsidP="00BB3616">
      <w:pPr>
        <w:pStyle w:val="SingleTxtGR0"/>
      </w:pPr>
      <w:r w:rsidRPr="00BB3616">
        <w:t>69.</w:t>
      </w:r>
      <w:r w:rsidRPr="00BB3616">
        <w:tab/>
        <w:t>По вопросу международных инспекций необходимо отметить, что Евр</w:t>
      </w:r>
      <w:r w:rsidRPr="00BB3616">
        <w:t>о</w:t>
      </w:r>
      <w:r w:rsidRPr="00BB3616">
        <w:t>пейскому комитету по предупреждению пыток разрешается проводить пери</w:t>
      </w:r>
      <w:r w:rsidRPr="00BB3616">
        <w:t>о</w:t>
      </w:r>
      <w:r w:rsidRPr="00BB3616">
        <w:t xml:space="preserve">дические и целенаправленные посещения всех мест, где содержатся лишенные свободы лица. </w:t>
      </w:r>
    </w:p>
    <w:p w:rsidR="00BB3616" w:rsidRPr="00BB3616" w:rsidRDefault="00BB3616" w:rsidP="00BB3616">
      <w:pPr>
        <w:pStyle w:val="SingleTxtGR0"/>
      </w:pPr>
      <w:r w:rsidRPr="00BB3616">
        <w:t>70.</w:t>
      </w:r>
      <w:r w:rsidRPr="00BB3616">
        <w:tab/>
        <w:t>Турция присоединилась к Европейской конвенции о предупреждении п</w:t>
      </w:r>
      <w:r w:rsidRPr="00BB3616">
        <w:t>ы</w:t>
      </w:r>
      <w:r w:rsidRPr="00BB3616">
        <w:t>ток и бесчеловечных или унижающих достоинство видов обращения и наказ</w:t>
      </w:r>
      <w:r w:rsidRPr="00BB3616">
        <w:t>а</w:t>
      </w:r>
      <w:r w:rsidRPr="00BB3616">
        <w:t>ния 1 февраля 1989 года, тем самым признав компетенцию ЕКПП – контрольн</w:t>
      </w:r>
      <w:r w:rsidRPr="00BB3616">
        <w:t>о</w:t>
      </w:r>
      <w:r w:rsidRPr="00BB3616">
        <w:t>го органа в рамках данной Конвенции. В соответствии с положениями этой Конвенции, делегации ЕКПП имеют неограниченный доступ к местам закл</w:t>
      </w:r>
      <w:r w:rsidRPr="00BB3616">
        <w:t>ю</w:t>
      </w:r>
      <w:r w:rsidRPr="00BB3616">
        <w:t>чения и право их беспрепятственного посещения. С момента первого визита в 1990 году представители ЕКПП посещали Ту</w:t>
      </w:r>
      <w:r w:rsidRPr="00BB3616">
        <w:t>р</w:t>
      </w:r>
      <w:r w:rsidRPr="00BB3616">
        <w:t>цию в общей сложности 22 раза. В принципе, доклады ЕКПП носят конфиденциальный характер, если только их публикацию не санкционирует рассматриваемая страна. В интересах трансп</w:t>
      </w:r>
      <w:r w:rsidRPr="00BB3616">
        <w:t>а</w:t>
      </w:r>
      <w:r w:rsidRPr="00BB3616">
        <w:t>рентности Турция разрешила опубликовать все доклады ЕКПП по Турции, с к</w:t>
      </w:r>
      <w:r w:rsidRPr="00BB3616">
        <w:t>о</w:t>
      </w:r>
      <w:r w:rsidRPr="00BB3616">
        <w:t>торыми можно ознакомиться на веб-сайте Комитета (</w:t>
      </w:r>
      <w:hyperlink r:id="rId8" w:history="1">
        <w:r w:rsidRPr="00BB3616">
          <w:rPr>
            <w:rStyle w:val="Hyperlink"/>
            <w:u w:val="none"/>
            <w:lang w:val="en-GB"/>
          </w:rPr>
          <w:t>http</w:t>
        </w:r>
        <w:r w:rsidRPr="00BB3616">
          <w:rPr>
            <w:rStyle w:val="Hyperlink"/>
            <w:u w:val="none"/>
          </w:rPr>
          <w:t>://</w:t>
        </w:r>
        <w:r w:rsidRPr="00BB3616">
          <w:rPr>
            <w:rStyle w:val="Hyperlink"/>
            <w:u w:val="none"/>
            <w:lang w:val="en-GB"/>
          </w:rPr>
          <w:t>www</w:t>
        </w:r>
        <w:r w:rsidRPr="00BB3616">
          <w:rPr>
            <w:rStyle w:val="Hyperlink"/>
            <w:u w:val="none"/>
          </w:rPr>
          <w:t>.</w:t>
        </w:r>
        <w:r w:rsidRPr="00BB3616">
          <w:rPr>
            <w:rStyle w:val="Hyperlink"/>
            <w:u w:val="none"/>
            <w:lang w:val="en-GB"/>
          </w:rPr>
          <w:t>cpt</w:t>
        </w:r>
        <w:r w:rsidRPr="00BB3616">
          <w:rPr>
            <w:rStyle w:val="Hyperlink"/>
            <w:u w:val="none"/>
          </w:rPr>
          <w:t>.</w:t>
        </w:r>
        <w:r w:rsidRPr="00BB3616">
          <w:rPr>
            <w:rStyle w:val="Hyperlink"/>
            <w:u w:val="none"/>
            <w:lang w:val="en-GB"/>
          </w:rPr>
          <w:t>coe</w:t>
        </w:r>
        <w:r w:rsidRPr="00BB3616">
          <w:rPr>
            <w:rStyle w:val="Hyperlink"/>
            <w:u w:val="none"/>
          </w:rPr>
          <w:t>.</w:t>
        </w:r>
        <w:r w:rsidRPr="00BB3616">
          <w:rPr>
            <w:rStyle w:val="Hyperlink"/>
            <w:u w:val="none"/>
            <w:lang w:val="en-GB"/>
          </w:rPr>
          <w:t>int</w:t>
        </w:r>
        <w:r w:rsidRPr="00BB3616">
          <w:rPr>
            <w:rStyle w:val="Hyperlink"/>
            <w:u w:val="none"/>
          </w:rPr>
          <w:t xml:space="preserve">/ </w:t>
        </w:r>
        <w:r w:rsidRPr="00BB3616">
          <w:rPr>
            <w:rStyle w:val="Hyperlink"/>
            <w:u w:val="none"/>
            <w:lang w:val="en-GB"/>
          </w:rPr>
          <w:t>en</w:t>
        </w:r>
        <w:r w:rsidRPr="00BB3616">
          <w:rPr>
            <w:rStyle w:val="Hyperlink"/>
            <w:u w:val="none"/>
          </w:rPr>
          <w:t>/</w:t>
        </w:r>
        <w:r w:rsidRPr="00BB3616">
          <w:rPr>
            <w:rStyle w:val="Hyperlink"/>
            <w:u w:val="none"/>
            <w:lang w:val="en-GB"/>
          </w:rPr>
          <w:t>states</w:t>
        </w:r>
        <w:r w:rsidRPr="00BB3616">
          <w:rPr>
            <w:rStyle w:val="Hyperlink"/>
            <w:u w:val="none"/>
          </w:rPr>
          <w:t>/</w:t>
        </w:r>
        <w:r w:rsidRPr="00BB3616">
          <w:rPr>
            <w:rStyle w:val="Hyperlink"/>
            <w:u w:val="none"/>
            <w:lang w:val="en-GB"/>
          </w:rPr>
          <w:t>tur</w:t>
        </w:r>
        <w:r w:rsidRPr="00BB3616">
          <w:rPr>
            <w:rStyle w:val="Hyperlink"/>
            <w:u w:val="none"/>
          </w:rPr>
          <w:t>.</w:t>
        </w:r>
        <w:r w:rsidRPr="00BB3616">
          <w:rPr>
            <w:rStyle w:val="Hyperlink"/>
            <w:u w:val="none"/>
            <w:lang w:val="en-GB"/>
          </w:rPr>
          <w:t>htm</w:t>
        </w:r>
      </w:hyperlink>
      <w:r w:rsidRPr="00BB3616">
        <w:t>).</w:t>
      </w:r>
    </w:p>
    <w:p w:rsidR="00BB3616" w:rsidRPr="00BB3616" w:rsidRDefault="00BB3616" w:rsidP="00BB3616">
      <w:pPr>
        <w:pStyle w:val="SingleTxtGR0"/>
        <w:rPr>
          <w:iCs/>
        </w:rPr>
      </w:pPr>
      <w:r w:rsidRPr="00BB3616">
        <w:rPr>
          <w:iCs/>
        </w:rPr>
        <w:t>71.</w:t>
      </w:r>
      <w:r w:rsidRPr="00BB3616">
        <w:rPr>
          <w:iCs/>
        </w:rPr>
        <w:tab/>
      </w:r>
      <w:r w:rsidRPr="00BB3616">
        <w:t>С другой стороны, в рамках Организации Объединенных Наций Турция выполняет свои догово</w:t>
      </w:r>
      <w:r w:rsidRPr="00BB3616">
        <w:t>р</w:t>
      </w:r>
      <w:r w:rsidRPr="00BB3616">
        <w:t>ные обязательства, являясь стороной Конвенции против пыток и других жестоких, бесчеловечных или унижающих достоинство видов обращения и наказания. В этой связи, Турция также подписала Факул</w:t>
      </w:r>
      <w:r w:rsidRPr="00BB3616">
        <w:t>ь</w:t>
      </w:r>
      <w:r w:rsidRPr="00BB3616">
        <w:t>тативный протокол к Конвенции против пыток (ФПКПП) 14 сентября 2005 года в Нью-Йорке в ходе Всемирного саммита, продемонстрировав приверженность делу укрепления как своего национального, так и международного механизма защ</w:t>
      </w:r>
      <w:r w:rsidRPr="00BB3616">
        <w:t>и</w:t>
      </w:r>
      <w:r w:rsidRPr="00BB3616">
        <w:t>ты прав человека. Турция намерена ратифицировать ФПКПП, как только будет создан Национальный институт по правам человека, который послужит наци</w:t>
      </w:r>
      <w:r w:rsidRPr="00BB3616">
        <w:t>о</w:t>
      </w:r>
      <w:r w:rsidRPr="00BB3616">
        <w:t>нальным ко</w:t>
      </w:r>
      <w:r w:rsidRPr="00BB3616">
        <w:t>н</w:t>
      </w:r>
      <w:r w:rsidRPr="00BB3616">
        <w:t>трольным механизмом.</w:t>
      </w:r>
    </w:p>
    <w:p w:rsidR="00BB3616" w:rsidRPr="00DB5BE4" w:rsidRDefault="00BB3616" w:rsidP="00B061E7">
      <w:pPr>
        <w:pStyle w:val="H1GR"/>
      </w:pPr>
      <w:r w:rsidRPr="00B061E7">
        <w:rPr>
          <w:rStyle w:val="H1GR0"/>
        </w:rPr>
        <w:tab/>
        <w:t xml:space="preserve">3. </w:t>
      </w:r>
      <w:r w:rsidRPr="00B061E7">
        <w:rPr>
          <w:rStyle w:val="H1GR0"/>
        </w:rPr>
        <w:tab/>
        <w:t>В соответствии с рекомендацией Комитета</w:t>
      </w:r>
      <w:r w:rsidRPr="00B061E7">
        <w:rPr>
          <w:rStyle w:val="H1GR0"/>
        </w:rPr>
        <w:footnoteReference w:id="6"/>
      </w:r>
      <w:r w:rsidRPr="00B061E7">
        <w:rPr>
          <w:rStyle w:val="H1GR0"/>
        </w:rPr>
        <w:t>, касающейся решения существующих в тюрьмах проблем, возникших в результате создания тюрем типа «F», путем выполнения рекомендаций ЕКПП и налаживания серьезного диалога с заключенными, продолжающими голодовку, просьба представить</w:t>
      </w:r>
      <w:r w:rsidRPr="00DB5BE4">
        <w:t xml:space="preserve"> подробную и конкретную информацию о принятых мерах и достигнутых результатах.</w:t>
      </w:r>
    </w:p>
    <w:p w:rsidR="00BB3616" w:rsidRPr="00BB3616" w:rsidRDefault="00BB3616" w:rsidP="00BB3616">
      <w:pPr>
        <w:pStyle w:val="SingleTxtGR0"/>
      </w:pPr>
      <w:r w:rsidRPr="00BB3616">
        <w:t>72.</w:t>
      </w:r>
      <w:r w:rsidRPr="00BB3616">
        <w:tab/>
        <w:t>После введения закрытых тюрем строгого режима типа «F»</w:t>
      </w:r>
      <w:r w:rsidRPr="00BB3616">
        <w:rPr>
          <w:b/>
        </w:rPr>
        <w:t xml:space="preserve"> </w:t>
      </w:r>
      <w:r w:rsidRPr="00BB3616">
        <w:t>19 декабря 2000 года некоторые осужденные и задержанные, которые являлись членами террористических организаций, начали смертельную голодовку или голодную забастовку, заявляя о своей изоляции в тюрьмах. В результате контактов, уст</w:t>
      </w:r>
      <w:r w:rsidRPr="00BB3616">
        <w:t>а</w:t>
      </w:r>
      <w:r w:rsidRPr="00BB3616">
        <w:t>новленных Главным управлением тюрем и следственных изоляторов с осу</w:t>
      </w:r>
      <w:r w:rsidRPr="00BB3616">
        <w:t>ж</w:t>
      </w:r>
      <w:r w:rsidRPr="00BB3616">
        <w:t>денными и задержанными, а также с их родственниками и НПО, были дости</w:t>
      </w:r>
      <w:r w:rsidRPr="00BB3616">
        <w:t>г</w:t>
      </w:r>
      <w:r w:rsidRPr="00BB3616">
        <w:t>нуты значительные улучшения в сфере вопросов, к</w:t>
      </w:r>
      <w:r w:rsidRPr="00BB3616">
        <w:t>а</w:t>
      </w:r>
      <w:r w:rsidRPr="00BB3616">
        <w:t>сающихся тюрем, ставших предметом жалоб, и был положен конец голодным забастовкам и смертельным голодовкам. Важно отметить, что хотя тюрьмы типа «F» были введены в соо</w:t>
      </w:r>
      <w:r w:rsidRPr="00BB3616">
        <w:t>т</w:t>
      </w:r>
      <w:r w:rsidRPr="00BB3616">
        <w:t>ветствии с рекомендациями Комитета Совета Европы по предупреждению п</w:t>
      </w:r>
      <w:r w:rsidRPr="00BB3616">
        <w:t>ы</w:t>
      </w:r>
      <w:r w:rsidRPr="00BB3616">
        <w:t>ток (ЕКПП), условия, царившие в этих тюрьмах, были улучшены также в те</w:t>
      </w:r>
      <w:r w:rsidRPr="00BB3616">
        <w:t>с</w:t>
      </w:r>
      <w:r w:rsidRPr="00BB3616">
        <w:t>ном сотрудничестве с ЕКПП. Турция находится под пристальным контролем ЕКПП и ЕСПЧ. В настоящее время в Турции больше нет голодных забастовок и смертельных голодовок. В числе позитивных изменений можно назвать сл</w:t>
      </w:r>
      <w:r w:rsidRPr="00BB3616">
        <w:t>е</w:t>
      </w:r>
      <w:r w:rsidRPr="00BB3616">
        <w:t>дующие:</w:t>
      </w:r>
    </w:p>
    <w:p w:rsidR="00BB3616" w:rsidRPr="00BB3616" w:rsidRDefault="00BB3616" w:rsidP="00BB3616">
      <w:pPr>
        <w:pStyle w:val="Bullet1GR"/>
      </w:pPr>
      <w:r w:rsidRPr="00BB3616">
        <w:t>Циркуляром № 7/57 от 7 мая 2001 года осужденным и задержанным в тюрьмах типа «F» было разрешено участвовать в совместных меропри</w:t>
      </w:r>
      <w:r w:rsidRPr="00BB3616">
        <w:t>я</w:t>
      </w:r>
      <w:r w:rsidRPr="00BB3616">
        <w:t>тиях на закрытых и открытых спортивных площадках, в многофункци</w:t>
      </w:r>
      <w:r w:rsidRPr="00BB3616">
        <w:t>о</w:t>
      </w:r>
      <w:r w:rsidRPr="00BB3616">
        <w:t>нальных залах, библиотеках, производственных цехах и масте</w:t>
      </w:r>
      <w:r w:rsidRPr="00BB3616">
        <w:t>р</w:t>
      </w:r>
      <w:r w:rsidRPr="00BB3616">
        <w:t>ских.</w:t>
      </w:r>
    </w:p>
    <w:p w:rsidR="00BB3616" w:rsidRPr="00BB3616" w:rsidRDefault="00BB3616" w:rsidP="00BB3616">
      <w:pPr>
        <w:pStyle w:val="Bullet1GR"/>
      </w:pPr>
      <w:r w:rsidRPr="00BB3616">
        <w:t>Циркуляром № 2/7 от 18 января 2002 года осужденным и задержанным, принимающим участие хотя бы в одном из совместных мероприятий,</w:t>
      </w:r>
      <w:r w:rsidR="00E5231B">
        <w:t xml:space="preserve"> </w:t>
      </w:r>
      <w:r w:rsidRPr="00BB3616">
        <w:t>б</w:t>
      </w:r>
      <w:r w:rsidRPr="00BB3616">
        <w:t>ы</w:t>
      </w:r>
      <w:r w:rsidRPr="00BB3616">
        <w:t>ло разрешено собираться вместе из расчета не более пяти часов в н</w:t>
      </w:r>
      <w:r w:rsidRPr="00BB3616">
        <w:t>е</w:t>
      </w:r>
      <w:r w:rsidRPr="00BB3616">
        <w:t>делю для обсуждений группами численностью не более десяти чел</w:t>
      </w:r>
      <w:r w:rsidRPr="00BB3616">
        <w:t>о</w:t>
      </w:r>
      <w:r w:rsidRPr="00BB3616">
        <w:t xml:space="preserve">век. </w:t>
      </w:r>
    </w:p>
    <w:p w:rsidR="00BB3616" w:rsidRPr="00BB3616" w:rsidRDefault="00BB3616" w:rsidP="00BB3616">
      <w:pPr>
        <w:pStyle w:val="Bullet1GR"/>
      </w:pPr>
      <w:r w:rsidRPr="00BB3616">
        <w:t>Циркуляром № 24/117 от 10 октября 2002 года был отменен перечень у</w:t>
      </w:r>
      <w:r w:rsidRPr="00BB3616">
        <w:t>с</w:t>
      </w:r>
      <w:r w:rsidRPr="00BB3616">
        <w:t>ловий для участия хотя бы в одном из совместных мероприятий, что п</w:t>
      </w:r>
      <w:r w:rsidRPr="00BB3616">
        <w:t>о</w:t>
      </w:r>
      <w:r w:rsidRPr="00BB3616">
        <w:t>зволяет заключенным иметь более длительные обсуждения.</w:t>
      </w:r>
    </w:p>
    <w:p w:rsidR="00BB3616" w:rsidRPr="00BB3616" w:rsidRDefault="00BB3616" w:rsidP="00BB3616">
      <w:pPr>
        <w:pStyle w:val="Bullet1GR"/>
      </w:pPr>
      <w:r w:rsidRPr="00BB3616">
        <w:t>Сохранение этих мер в Циркуляре № 45 о «Создании тюрем, пр</w:t>
      </w:r>
      <w:r w:rsidRPr="00BB3616">
        <w:t>о</w:t>
      </w:r>
      <w:r w:rsidRPr="00BB3616">
        <w:t>цедурах перевода и других положениях» от 1 января 2006 года.</w:t>
      </w:r>
    </w:p>
    <w:p w:rsidR="00BB3616" w:rsidRPr="00BB3616" w:rsidRDefault="00BB3616" w:rsidP="00BB3616">
      <w:pPr>
        <w:pStyle w:val="Bullet1GR"/>
      </w:pPr>
      <w:r w:rsidRPr="00BB3616">
        <w:t>В результате улучшения системы тюрем типа «F» и увеличения числа с</w:t>
      </w:r>
      <w:r w:rsidRPr="00BB3616">
        <w:t>о</w:t>
      </w:r>
      <w:r w:rsidRPr="00BB3616">
        <w:t>трудников, а также улучшения качества их профессиональной подгото</w:t>
      </w:r>
      <w:r w:rsidRPr="00BB3616">
        <w:t>в</w:t>
      </w:r>
      <w:r w:rsidRPr="00BB3616">
        <w:t>ки, продолжительность обсуждений между заключенными, предусмо</w:t>
      </w:r>
      <w:r w:rsidRPr="00BB3616">
        <w:t>т</w:t>
      </w:r>
      <w:r w:rsidRPr="00BB3616">
        <w:t>ренная Циркуляром № 45, была увеличена с 5 до 10 часов, а указанный Циркуляр был переиздан 22 января 2007 года в качестве Циркул</w:t>
      </w:r>
      <w:r w:rsidRPr="00BB3616">
        <w:t>я</w:t>
      </w:r>
      <w:r w:rsidRPr="00BB3616">
        <w:t>ра №</w:t>
      </w:r>
      <w:r w:rsidR="001654DF">
        <w:rPr>
          <w:lang w:val="en-US"/>
        </w:rPr>
        <w:t> </w:t>
      </w:r>
      <w:r w:rsidRPr="00BB3616">
        <w:t>45/1.</w:t>
      </w:r>
    </w:p>
    <w:p w:rsidR="00BB3616" w:rsidRPr="00BB3616" w:rsidRDefault="00BB3616" w:rsidP="00BB3616">
      <w:pPr>
        <w:pStyle w:val="SingleTxtGR0"/>
      </w:pPr>
      <w:r w:rsidRPr="00BB3616">
        <w:t>73.</w:t>
      </w:r>
      <w:r w:rsidRPr="00BB3616">
        <w:tab/>
        <w:t>В контексте усилий по реструктуризации, предпринимаемых Главным управлением тюрем и следственных изоляторов с целью совершенствования и улучшения оценки</w:t>
      </w:r>
      <w:r w:rsidR="00E5231B">
        <w:t xml:space="preserve"> </w:t>
      </w:r>
      <w:r w:rsidRPr="00BB3616">
        <w:t>деятельности по обучению, профессиональной подготовке, а также социально-культурных мероприятий и психосоциальной деятельности в тюрьмах, была введена «система нормативов». Таким образом, была создана необходимая контрольная система, позволяющая тщательно инспектировать и совершенствовать все виды деятельности, а также устранять недостатки, если таковые имеются, включая область социального взаимодейс</w:t>
      </w:r>
      <w:r w:rsidRPr="00BB3616">
        <w:t>т</w:t>
      </w:r>
      <w:r w:rsidRPr="00BB3616">
        <w:t>вия.</w:t>
      </w:r>
    </w:p>
    <w:p w:rsidR="00BB3616" w:rsidRPr="00BB3616" w:rsidRDefault="00BB3616" w:rsidP="00BB3616">
      <w:pPr>
        <w:pStyle w:val="SingleTxtGR0"/>
      </w:pPr>
      <w:r w:rsidRPr="00BB3616">
        <w:t>74.</w:t>
      </w:r>
      <w:r w:rsidRPr="00BB3616">
        <w:tab/>
        <w:t>В итоге, Главное управление тюрем и следственных изоляторов в сотру</w:t>
      </w:r>
      <w:r w:rsidRPr="00BB3616">
        <w:t>д</w:t>
      </w:r>
      <w:r w:rsidRPr="00BB3616">
        <w:t>ничестве с НПО и другими организациями продолжает свои усилия по обесп</w:t>
      </w:r>
      <w:r w:rsidRPr="00BB3616">
        <w:t>е</w:t>
      </w:r>
      <w:r w:rsidRPr="00BB3616">
        <w:t>чению более квалифицированного подхода к исполнению наказаний и по п</w:t>
      </w:r>
      <w:r w:rsidRPr="00BB3616">
        <w:t>о</w:t>
      </w:r>
      <w:r w:rsidRPr="00BB3616">
        <w:t>вышению эффективности процесса реабилитации задержанных и осужде</w:t>
      </w:r>
      <w:r w:rsidRPr="00BB3616">
        <w:t>н</w:t>
      </w:r>
      <w:r w:rsidRPr="00BB3616">
        <w:t>ных. Оно также предпринимает надлежащие усилия по увеличению доли участия в проводимой де</w:t>
      </w:r>
      <w:r w:rsidRPr="00BB3616">
        <w:t>я</w:t>
      </w:r>
      <w:r w:rsidRPr="00BB3616">
        <w:t xml:space="preserve">тельности. </w:t>
      </w:r>
    </w:p>
    <w:p w:rsidR="00BB3616" w:rsidRPr="00BB3616" w:rsidRDefault="00BB3616" w:rsidP="00B061E7">
      <w:pPr>
        <w:pStyle w:val="H1GR"/>
      </w:pPr>
      <w:r w:rsidRPr="00BB3616">
        <w:rPr>
          <w:lang w:val="en-US"/>
        </w:rPr>
        <w:tab/>
      </w:r>
      <w:r w:rsidRPr="00BB3616">
        <w:t xml:space="preserve">4. </w:t>
      </w:r>
      <w:r w:rsidRPr="00BB3616">
        <w:rPr>
          <w:lang w:val="en-US"/>
        </w:rPr>
        <w:tab/>
      </w:r>
      <w:r w:rsidRPr="00BB3616">
        <w:t>В предыдущем докладе сообщается о том, что на рассмотрение парламента</w:t>
      </w:r>
      <w:r w:rsidRPr="00BB3616">
        <w:rPr>
          <w:rStyle w:val="FootnoteReference"/>
          <w:b w:val="0"/>
          <w:sz w:val="20"/>
          <w:lang w:val="en-GB"/>
        </w:rPr>
        <w:footnoteReference w:id="7"/>
      </w:r>
      <w:r w:rsidRPr="00BB3616">
        <w:t xml:space="preserve"> был представлен законопроект о создании института «Общественного инспектора», который будет выполнять функции омбудсмена. Просьба представить подробную информацию о полномочиях, ресурсах, деятельности и достигнутых результатах такого органа и о том, в</w:t>
      </w:r>
      <w:r w:rsidR="00E5231B">
        <w:t xml:space="preserve"> </w:t>
      </w:r>
      <w:r w:rsidRPr="00BB3616">
        <w:t>какой мере он соответствует принципам, касающимся статуса национальных учреждений, занимающихся защитой и поощрением прав человека (Парижские принципы) (резолюция</w:t>
      </w:r>
      <w:r w:rsidR="00E5231B">
        <w:t xml:space="preserve"> </w:t>
      </w:r>
      <w:r w:rsidRPr="00BB3616">
        <w:t>48/134 Генеральной Ассамблеи, приложение), включая соответствующие стат</w:t>
      </w:r>
      <w:r w:rsidRPr="00BB3616">
        <w:t>и</w:t>
      </w:r>
      <w:r w:rsidRPr="00BB3616">
        <w:t>стические данные.</w:t>
      </w:r>
    </w:p>
    <w:p w:rsidR="00BB3616" w:rsidRPr="00BB3616" w:rsidRDefault="00BB3616" w:rsidP="00BB3616">
      <w:pPr>
        <w:pStyle w:val="SingleTxtGR0"/>
      </w:pPr>
      <w:r w:rsidRPr="00BB3616">
        <w:t>75.</w:t>
      </w:r>
      <w:r w:rsidRPr="00BB3616">
        <w:tab/>
        <w:t>Парламент Турции принял 28 сентября 2006 года Закон об омбудсмене, №</w:t>
      </w:r>
      <w:r w:rsidR="00B061E7">
        <w:t> </w:t>
      </w:r>
      <w:r w:rsidRPr="00BB3616">
        <w:t>5548. Бывший Президент Турецкой Республики и некоторые члены парл</w:t>
      </w:r>
      <w:r w:rsidRPr="00BB3616">
        <w:t>а</w:t>
      </w:r>
      <w:r w:rsidRPr="00BB3616">
        <w:t>мента обратились в Конституционный суд с ход</w:t>
      </w:r>
      <w:r w:rsidRPr="00BB3616">
        <w:t>а</w:t>
      </w:r>
      <w:r w:rsidRPr="00BB3616">
        <w:t>тайством об отмене некоторых статей этого Закона.</w:t>
      </w:r>
    </w:p>
    <w:p w:rsidR="00BB3616" w:rsidRPr="00BB3616" w:rsidRDefault="00BB3616" w:rsidP="00BB3616">
      <w:pPr>
        <w:pStyle w:val="SingleTxtGR0"/>
        <w:rPr>
          <w:b/>
        </w:rPr>
      </w:pPr>
      <w:r w:rsidRPr="00BB3616">
        <w:t>76.</w:t>
      </w:r>
      <w:r w:rsidRPr="00BB3616">
        <w:tab/>
        <w:t>Конституционный суд немедленно принял решение о приостановлении действия указанного Закона. 25 декабря 2008 года Конституционный суд един</w:t>
      </w:r>
      <w:r w:rsidRPr="00BB3616">
        <w:t>о</w:t>
      </w:r>
      <w:r w:rsidRPr="00BB3616">
        <w:t>гласно постановил отменить этот Закон на том основании, что он не соответс</w:t>
      </w:r>
      <w:r w:rsidRPr="00BB3616">
        <w:t>т</w:t>
      </w:r>
      <w:r w:rsidRPr="00BB3616">
        <w:t xml:space="preserve">вует Конституции. </w:t>
      </w:r>
    </w:p>
    <w:p w:rsidR="00BB3616" w:rsidRPr="00BB3616" w:rsidRDefault="00BB3616" w:rsidP="00BB3616">
      <w:pPr>
        <w:pStyle w:val="SingleTxtGR0"/>
        <w:rPr>
          <w:b/>
          <w:color w:val="000000"/>
        </w:rPr>
      </w:pPr>
      <w:r w:rsidRPr="00BB3616">
        <w:t>77.</w:t>
      </w:r>
      <w:r w:rsidRPr="00BB3616">
        <w:tab/>
        <w:t>С другой стороны, подготовительная работа по созданию правовой осн</w:t>
      </w:r>
      <w:r w:rsidRPr="00BB3616">
        <w:t>о</w:t>
      </w:r>
      <w:r w:rsidRPr="00BB3616">
        <w:t>вы для Национального института по правам человека осуществляется пара</w:t>
      </w:r>
      <w:r w:rsidRPr="00BB3616">
        <w:t>л</w:t>
      </w:r>
      <w:r w:rsidRPr="00BB3616">
        <w:t>лельно с деятельностью, связанной с Законом об омбудсмене. При создании Национального института по правам человека должное внимание уделяется П</w:t>
      </w:r>
      <w:r w:rsidRPr="00BB3616">
        <w:t>а</w:t>
      </w:r>
      <w:r w:rsidRPr="00BB3616">
        <w:t>рижским принципам. Правительство стремится создать это учреждение, ра</w:t>
      </w:r>
      <w:r w:rsidRPr="00BB3616">
        <w:t>с</w:t>
      </w:r>
      <w:r w:rsidRPr="00BB3616">
        <w:t>сматривая его как наци</w:t>
      </w:r>
      <w:r w:rsidRPr="00BB3616">
        <w:t>о</w:t>
      </w:r>
      <w:r w:rsidRPr="00BB3616">
        <w:t xml:space="preserve">нальный контрольный механизм, который позволит Турции ратифицировать Факультативный протокол к Конвенции против пыток </w:t>
      </w:r>
      <w:r w:rsidRPr="00BB3616">
        <w:rPr>
          <w:iCs/>
        </w:rPr>
        <w:t xml:space="preserve">(ФПКПП). </w:t>
      </w:r>
    </w:p>
    <w:p w:rsidR="00BB3616" w:rsidRPr="00BB3616" w:rsidRDefault="00BB3616" w:rsidP="005C49C8">
      <w:pPr>
        <w:pStyle w:val="H1GR"/>
      </w:pPr>
      <w:r w:rsidRPr="00BB3616">
        <w:rPr>
          <w:lang w:val="en-US"/>
        </w:rPr>
        <w:tab/>
      </w:r>
      <w:r w:rsidRPr="00BB3616">
        <w:t xml:space="preserve">6. </w:t>
      </w:r>
      <w:r w:rsidRPr="00BB3616">
        <w:rPr>
          <w:lang w:val="en-US"/>
        </w:rPr>
        <w:tab/>
      </w:r>
      <w:r w:rsidRPr="00BB3616">
        <w:t>При каких условиях правозащитники могут получить доступ к местам содержания под стражей и к информации и статистическим данным, касающимся правительственной политики?</w:t>
      </w:r>
      <w:r w:rsidRPr="00BB3616">
        <w:rPr>
          <w:rStyle w:val="FootnoteReference"/>
          <w:b w:val="0"/>
          <w:sz w:val="20"/>
          <w:lang w:val="en-GB"/>
        </w:rPr>
        <w:footnoteReference w:id="8"/>
      </w:r>
    </w:p>
    <w:p w:rsidR="00BB3616" w:rsidRPr="00BB3616" w:rsidRDefault="00BB3616" w:rsidP="00BB3616">
      <w:pPr>
        <w:pStyle w:val="SingleTxtGR0"/>
      </w:pPr>
      <w:r w:rsidRPr="00BB3616">
        <w:t>78.</w:t>
      </w:r>
      <w:r w:rsidRPr="00BB3616">
        <w:tab/>
        <w:t>Правозащитники имеют доступ к информации и статистическим данным в соответствии с Законом о праве на подачу петиций (№ 3071) и Законом о пр</w:t>
      </w:r>
      <w:r w:rsidRPr="00BB3616">
        <w:t>а</w:t>
      </w:r>
      <w:r w:rsidRPr="00BB3616">
        <w:t>ве на доступ к информации (№ 4982). Запросы на получение информации, ос</w:t>
      </w:r>
      <w:r w:rsidRPr="00BB3616">
        <w:t>о</w:t>
      </w:r>
      <w:r w:rsidRPr="00BB3616">
        <w:t>бенно в контексте последнего, могут быть предметом определенных правовых ограничений. Статьи</w:t>
      </w:r>
      <w:r w:rsidRPr="00BB3616">
        <w:rPr>
          <w:iCs/>
        </w:rPr>
        <w:t xml:space="preserve"> 15-28 предусматривают ряд правовых ограничений, затр</w:t>
      </w:r>
      <w:r w:rsidRPr="00BB3616">
        <w:rPr>
          <w:iCs/>
        </w:rPr>
        <w:t>а</w:t>
      </w:r>
      <w:r w:rsidRPr="00BB3616">
        <w:rPr>
          <w:iCs/>
        </w:rPr>
        <w:t>гивающих использование этого права.</w:t>
      </w:r>
      <w:r w:rsidR="00E5231B">
        <w:rPr>
          <w:iCs/>
        </w:rPr>
        <w:t xml:space="preserve"> </w:t>
      </w:r>
      <w:r w:rsidRPr="00BB3616">
        <w:t>Статья 20 этого Закона, касающаяся с</w:t>
      </w:r>
      <w:r w:rsidRPr="00BB3616">
        <w:t>у</w:t>
      </w:r>
      <w:r w:rsidRPr="00BB3616">
        <w:t>дебных вопросов, гласит следующее:</w:t>
      </w:r>
    </w:p>
    <w:p w:rsidR="00BB3616" w:rsidRPr="00BB3616" w:rsidRDefault="00BB3616" w:rsidP="00BB3616">
      <w:pPr>
        <w:pStyle w:val="SingleTxtGR0"/>
      </w:pPr>
      <w:r w:rsidRPr="00E5231B">
        <w:tab/>
      </w:r>
      <w:r w:rsidRPr="00BB3616">
        <w:t>Информация или документы, которые, в случае раскрытия или прежд</w:t>
      </w:r>
      <w:r w:rsidRPr="00BB3616">
        <w:t>е</w:t>
      </w:r>
      <w:r w:rsidRPr="00BB3616">
        <w:t xml:space="preserve">временного раскрытия, могут: </w:t>
      </w:r>
    </w:p>
    <w:p w:rsidR="00BB3616" w:rsidRPr="00BB3616" w:rsidRDefault="00BB3616" w:rsidP="00BB3616">
      <w:pPr>
        <w:pStyle w:val="SingleTxtGR0"/>
      </w:pPr>
      <w:r w:rsidRPr="00BB3616">
        <w:rPr>
          <w:lang w:val="en-GB"/>
        </w:rPr>
        <w:tab/>
        <w:t>a</w:t>
      </w:r>
      <w:r w:rsidRPr="00BB3616">
        <w:t>)</w:t>
      </w:r>
      <w:r w:rsidRPr="00BB3616">
        <w:tab/>
        <w:t>привести к совершению преступления;</w:t>
      </w:r>
    </w:p>
    <w:p w:rsidR="00BB3616" w:rsidRPr="00BB3616" w:rsidRDefault="00BB3616" w:rsidP="00BB3616">
      <w:pPr>
        <w:pStyle w:val="SingleTxtGR0"/>
      </w:pPr>
      <w:r w:rsidRPr="00BB3616">
        <w:rPr>
          <w:lang w:val="en-GB"/>
        </w:rPr>
        <w:tab/>
        <w:t>b</w:t>
      </w:r>
      <w:r w:rsidRPr="00BB3616">
        <w:t>)</w:t>
      </w:r>
      <w:r w:rsidRPr="00BB3616">
        <w:tab/>
        <w:t>поставить под угрозу предотвращение и расследование преступл</w:t>
      </w:r>
      <w:r w:rsidRPr="00BB3616">
        <w:t>е</w:t>
      </w:r>
      <w:r w:rsidRPr="00BB3616">
        <w:t>ний или арест и пр</w:t>
      </w:r>
      <w:r w:rsidRPr="00BB3616">
        <w:t>е</w:t>
      </w:r>
      <w:r w:rsidRPr="00BB3616">
        <w:t>следование преступников с помощью правовых средств;</w:t>
      </w:r>
    </w:p>
    <w:p w:rsidR="00BB3616" w:rsidRPr="00BB3616" w:rsidRDefault="00BB3616" w:rsidP="00BB3616">
      <w:pPr>
        <w:pStyle w:val="SingleTxtGR0"/>
      </w:pPr>
      <w:r w:rsidRPr="00BB3616">
        <w:rPr>
          <w:lang w:val="en-GB"/>
        </w:rPr>
        <w:tab/>
        <w:t>c</w:t>
      </w:r>
      <w:r w:rsidRPr="00BB3616">
        <w:t>)</w:t>
      </w:r>
      <w:r w:rsidRPr="00BB3616">
        <w:tab/>
        <w:t>помешать проведению судебного процесса;</w:t>
      </w:r>
    </w:p>
    <w:p w:rsidR="00BB3616" w:rsidRPr="00BB3616" w:rsidRDefault="00BB3616" w:rsidP="00BB3616">
      <w:pPr>
        <w:pStyle w:val="SingleTxtGR0"/>
      </w:pPr>
      <w:r w:rsidRPr="00BB3616">
        <w:rPr>
          <w:lang w:val="en-GB"/>
        </w:rPr>
        <w:tab/>
        <w:t>d</w:t>
      </w:r>
      <w:r w:rsidRPr="00BB3616">
        <w:t>)</w:t>
      </w:r>
      <w:r w:rsidRPr="00BB3616">
        <w:tab/>
        <w:t>нарушить право на справедливое судебное разбирательство лица, в отн</w:t>
      </w:r>
      <w:r w:rsidRPr="00BB3616">
        <w:t>о</w:t>
      </w:r>
      <w:r w:rsidRPr="00BB3616">
        <w:t>шении которого производятся процессуальные действия;</w:t>
      </w:r>
    </w:p>
    <w:p w:rsidR="00BB3616" w:rsidRPr="00BB3616" w:rsidRDefault="00BB3616" w:rsidP="00BB3616">
      <w:pPr>
        <w:pStyle w:val="SingleTxtGR0"/>
      </w:pPr>
      <w:r w:rsidRPr="00BB3616">
        <w:t>выходят за рамки действия настоящего Закона.</w:t>
      </w:r>
    </w:p>
    <w:p w:rsidR="00BB3616" w:rsidRPr="00BB3616" w:rsidRDefault="00BB3616" w:rsidP="00BB3616">
      <w:pPr>
        <w:pStyle w:val="SingleTxtGR0"/>
      </w:pPr>
      <w:r w:rsidRPr="00BB3616">
        <w:rPr>
          <w:lang w:val="en-US"/>
        </w:rPr>
        <w:tab/>
      </w:r>
      <w:r w:rsidRPr="00BB3616">
        <w:t>При сохранении прав, предусмотренных Уголовно-процессуальным к</w:t>
      </w:r>
      <w:r w:rsidRPr="00BB3616">
        <w:t>о</w:t>
      </w:r>
      <w:r w:rsidRPr="00BB3616">
        <w:t>дексом от 04.04.1929, з</w:t>
      </w:r>
      <w:r w:rsidRPr="00BB3616">
        <w:t>а</w:t>
      </w:r>
      <w:r w:rsidRPr="00BB3616">
        <w:t>регистрированного под номером 1412, Гражданско-процессуальным кодексом от 18.06.1972, зарегистрированного под ном</w:t>
      </w:r>
      <w:r w:rsidRPr="00BB3616">
        <w:t>е</w:t>
      </w:r>
      <w:r w:rsidRPr="00BB3616">
        <w:t>ром</w:t>
      </w:r>
      <w:r w:rsidR="001654DF">
        <w:rPr>
          <w:lang w:val="en-US"/>
        </w:rPr>
        <w:t> </w:t>
      </w:r>
      <w:r w:rsidRPr="00BB3616">
        <w:t>1086, Административно-процессуальным кодексом от 06.01.1982,</w:t>
      </w:r>
      <w:r w:rsidR="00E5231B">
        <w:t xml:space="preserve"> </w:t>
      </w:r>
      <w:r w:rsidRPr="00BB3616">
        <w:t>зарегис</w:t>
      </w:r>
      <w:r w:rsidRPr="00BB3616">
        <w:t>т</w:t>
      </w:r>
      <w:r w:rsidRPr="00BB3616">
        <w:t>рированного под номером 2577, и другими положениями частного права.</w:t>
      </w:r>
    </w:p>
    <w:p w:rsidR="00BB3616" w:rsidRPr="00BB3616" w:rsidRDefault="00BB3616" w:rsidP="00BB3616">
      <w:pPr>
        <w:pStyle w:val="SingleTxtGR0"/>
      </w:pPr>
      <w:r w:rsidRPr="00BB3616">
        <w:t>79.</w:t>
      </w:r>
      <w:r w:rsidRPr="00BB3616">
        <w:tab/>
        <w:t>С другой стороны, в соответствии со статьей 157 Уголовно-процессуального кодекса (№ 5271), «учитывая, что случаи, в отношении кот</w:t>
      </w:r>
      <w:r w:rsidRPr="00BB3616">
        <w:t>о</w:t>
      </w:r>
      <w:r w:rsidRPr="00BB3616">
        <w:t>рых Законом предусмотрены особые положения, имеют ограниченный хара</w:t>
      </w:r>
      <w:r w:rsidRPr="00BB3616">
        <w:t>к</w:t>
      </w:r>
      <w:r w:rsidRPr="00BB3616">
        <w:t>тер, и что право на защиту не нарушается, процессуальные действия на этапе расслед</w:t>
      </w:r>
      <w:r w:rsidRPr="00BB3616">
        <w:t>о</w:t>
      </w:r>
      <w:r w:rsidRPr="00BB3616">
        <w:t>вания должны носить конфиденциальный характер».</w:t>
      </w:r>
      <w:r w:rsidR="00E5231B">
        <w:t xml:space="preserve"> </w:t>
      </w:r>
      <w:r w:rsidRPr="00BB3616">
        <w:t>В этой связи, третьим лицам не может быть предоставлена информация о ходе следствия по уголовным делам.</w:t>
      </w:r>
    </w:p>
    <w:p w:rsidR="00BB3616" w:rsidRPr="00BB3616" w:rsidRDefault="00BB3616" w:rsidP="00BB3616">
      <w:pPr>
        <w:pStyle w:val="SingleTxtGR0"/>
      </w:pPr>
      <w:r w:rsidRPr="00BB3616">
        <w:t>80.</w:t>
      </w:r>
      <w:r w:rsidRPr="00BB3616">
        <w:tab/>
        <w:t>Кроме того, «Доклады о правах человека в Турции», с 2007 года подг</w:t>
      </w:r>
      <w:r w:rsidRPr="00BB3616">
        <w:t>о</w:t>
      </w:r>
      <w:r w:rsidRPr="00BB3616">
        <w:t>тавливаемые</w:t>
      </w:r>
      <w:r w:rsidR="00E5231B">
        <w:t xml:space="preserve"> </w:t>
      </w:r>
      <w:r w:rsidRPr="00BB3616">
        <w:t>Президиумом по правам человека при Канцелярии Премьер-министра, содержат сведения о деятельности государственных учреждений и организаций в области прав человека, а также статистическую информацию о текущем состоянии дел в этой области. Эти доклады доступны через Интернет.</w:t>
      </w:r>
    </w:p>
    <w:p w:rsidR="00BB3616" w:rsidRPr="00B061E7" w:rsidRDefault="00BB3616" w:rsidP="00B061E7">
      <w:pPr>
        <w:pStyle w:val="HChGR"/>
      </w:pPr>
      <w:r w:rsidRPr="00B061E7">
        <w:tab/>
      </w:r>
      <w:r w:rsidRPr="00B061E7">
        <w:tab/>
        <w:t>Статья 3</w:t>
      </w:r>
    </w:p>
    <w:p w:rsidR="00BB3616" w:rsidRPr="00B061E7" w:rsidRDefault="00BB3616" w:rsidP="00B061E7">
      <w:pPr>
        <w:pStyle w:val="H1GR"/>
      </w:pPr>
      <w:r w:rsidRPr="00B061E7">
        <w:tab/>
        <w:t xml:space="preserve">7. </w:t>
      </w:r>
      <w:r w:rsidRPr="00B061E7">
        <w:tab/>
        <w:t>Просьба привести статистические данные по числу иммигрантов, просителей убежища и беженцев в Турции.</w:t>
      </w:r>
      <w:r w:rsidR="00E5231B" w:rsidRPr="00B061E7">
        <w:t xml:space="preserve"> </w:t>
      </w:r>
      <w:r w:rsidRPr="00B061E7">
        <w:t>Просьба привести подробную статистическую информацию в отношении экстрад</w:t>
      </w:r>
      <w:r w:rsidRPr="00B061E7">
        <w:t>и</w:t>
      </w:r>
      <w:r w:rsidRPr="00B061E7">
        <w:t>ции, в том числе о количестве апелляций, поданных на решения о высылке, их результатах и странах, в которые производилась высылка.</w:t>
      </w:r>
    </w:p>
    <w:p w:rsidR="00BB3616" w:rsidRPr="00BB3616" w:rsidRDefault="00BB3616" w:rsidP="00BB3616">
      <w:pPr>
        <w:pStyle w:val="SingleTxtGR0"/>
      </w:pPr>
      <w:r w:rsidRPr="00BB3616">
        <w:t>81.</w:t>
      </w:r>
      <w:r w:rsidRPr="00BB3616">
        <w:tab/>
        <w:t>В 2008 году было зарегистрировано в общей сложности 11 477 ход</w:t>
      </w:r>
      <w:r w:rsidRPr="00BB3616">
        <w:t>а</w:t>
      </w:r>
      <w:r w:rsidRPr="00BB3616">
        <w:t>тайств о предоставлении убежища; по 3560 из них было предоставлено време</w:t>
      </w:r>
      <w:r w:rsidRPr="00BB3616">
        <w:t>н</w:t>
      </w:r>
      <w:r w:rsidRPr="00BB3616">
        <w:t>ное убежище. Статистические данные о гражданстве лиц, получивших убеж</w:t>
      </w:r>
      <w:r w:rsidRPr="00BB3616">
        <w:t>и</w:t>
      </w:r>
      <w:r w:rsidRPr="00BB3616">
        <w:t xml:space="preserve">ще, представлены в Приложении </w:t>
      </w:r>
      <w:r w:rsidRPr="00BB3616">
        <w:rPr>
          <w:lang w:val="en-GB"/>
        </w:rPr>
        <w:t>I</w:t>
      </w:r>
      <w:r w:rsidRPr="00BB3616">
        <w:t xml:space="preserve">. </w:t>
      </w:r>
    </w:p>
    <w:p w:rsidR="00BB3616" w:rsidRPr="00BB3616" w:rsidRDefault="00BB3616" w:rsidP="00BB3616">
      <w:pPr>
        <w:pStyle w:val="SingleTxtGR0"/>
      </w:pPr>
      <w:r w:rsidRPr="00BB3616">
        <w:t>82.</w:t>
      </w:r>
      <w:r w:rsidRPr="00BB3616">
        <w:tab/>
        <w:t>С 2005 года по настоящий момент 19 человек подали апелляцию на р</w:t>
      </w:r>
      <w:r w:rsidRPr="00BB3616">
        <w:t>е</w:t>
      </w:r>
      <w:r w:rsidRPr="00BB3616">
        <w:t>шение МВД о высылке. Из этих апелляций 11 были окончательно рассмотрены апелляционными судами, которые подтвердили р</w:t>
      </w:r>
      <w:r w:rsidRPr="00BB3616">
        <w:t>е</w:t>
      </w:r>
      <w:r w:rsidRPr="00BB3616">
        <w:t xml:space="preserve">шение МВД. </w:t>
      </w:r>
    </w:p>
    <w:p w:rsidR="00BB3616" w:rsidRPr="00BB3616" w:rsidRDefault="00BB3616" w:rsidP="00BB3616">
      <w:pPr>
        <w:pStyle w:val="SingleTxtGR0"/>
      </w:pPr>
      <w:r w:rsidRPr="00BB3616">
        <w:t>83.</w:t>
      </w:r>
      <w:r w:rsidRPr="00BB3616">
        <w:tab/>
        <w:t>В период 1995-2008 г</w:t>
      </w:r>
      <w:r w:rsidR="00513E97">
        <w:t>одов</w:t>
      </w:r>
      <w:r w:rsidRPr="00BB3616">
        <w:t xml:space="preserve"> было задержано в общей сложности 762</w:t>
      </w:r>
      <w:r w:rsidR="00513E97">
        <w:t> </w:t>
      </w:r>
      <w:r w:rsidRPr="00BB3616">
        <w:t>149</w:t>
      </w:r>
      <w:r w:rsidR="00513E97">
        <w:t> </w:t>
      </w:r>
      <w:r w:rsidRPr="00BB3616">
        <w:t xml:space="preserve">нелегальных мигрантов, из которых 300 000 в течение последних пяти лет. </w:t>
      </w:r>
    </w:p>
    <w:p w:rsidR="00BB3616" w:rsidRPr="00BB3616" w:rsidRDefault="00BB3616" w:rsidP="00BB3616">
      <w:pPr>
        <w:pStyle w:val="SingleTxtGR0"/>
      </w:pPr>
      <w:r w:rsidRPr="00BB3616">
        <w:t>84.</w:t>
      </w:r>
      <w:r w:rsidRPr="00BB3616">
        <w:tab/>
        <w:t>Важно отметить устойчивый рост числа нелегальных мигрантов в Ту</w:t>
      </w:r>
      <w:r w:rsidRPr="00BB3616">
        <w:t>р</w:t>
      </w:r>
      <w:r w:rsidRPr="00BB3616">
        <w:t xml:space="preserve">ции. Число нелегальных мигрантов, задержанных в тот или иной год, выглядит следующим образом: </w:t>
      </w:r>
    </w:p>
    <w:p w:rsidR="00BB3616" w:rsidRPr="00BB3616" w:rsidRDefault="00BB3616" w:rsidP="00BB3616">
      <w:pPr>
        <w:pStyle w:val="Heading1"/>
        <w:rPr>
          <w:b w:val="0"/>
          <w:szCs w:val="20"/>
        </w:rPr>
      </w:pPr>
      <w:r w:rsidRPr="00BB3616">
        <w:rPr>
          <w:b w:val="0"/>
          <w:szCs w:val="20"/>
          <w:lang w:val="en-US"/>
        </w:rPr>
        <w:tab/>
      </w:r>
      <w:r w:rsidRPr="00BB3616">
        <w:rPr>
          <w:b w:val="0"/>
          <w:szCs w:val="20"/>
          <w:lang w:val="en-US"/>
        </w:rPr>
        <w:tab/>
      </w:r>
      <w:r w:rsidRPr="00BB3616">
        <w:rPr>
          <w:b w:val="0"/>
          <w:szCs w:val="20"/>
        </w:rPr>
        <w:t>Таблица 1</w:t>
      </w:r>
    </w:p>
    <w:p w:rsidR="00BB3616" w:rsidRPr="00BB3616" w:rsidRDefault="00BB3616" w:rsidP="00BB3616">
      <w:pPr>
        <w:pStyle w:val="Heading1"/>
        <w:spacing w:after="120"/>
        <w:rPr>
          <w:szCs w:val="20"/>
        </w:rPr>
      </w:pPr>
      <w:r w:rsidRPr="00BB3616">
        <w:rPr>
          <w:szCs w:val="20"/>
          <w:lang w:val="en-US"/>
        </w:rPr>
        <w:tab/>
      </w:r>
      <w:r w:rsidRPr="00BB3616">
        <w:rPr>
          <w:szCs w:val="20"/>
          <w:lang w:val="en-US"/>
        </w:rPr>
        <w:tab/>
      </w:r>
      <w:r w:rsidRPr="00BB3616">
        <w:rPr>
          <w:szCs w:val="20"/>
        </w:rPr>
        <w:t>Количество нелегальных мигрантов, задержанных в Турции, 1995-2008 г</w:t>
      </w:r>
      <w:r w:rsidR="00513E97">
        <w:rPr>
          <w:szCs w:val="20"/>
        </w:rPr>
        <w:t>оды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006"/>
        <w:gridCol w:w="6364"/>
      </w:tblGrid>
      <w:tr w:rsidR="00BB3616" w:rsidRPr="00BB3616">
        <w:trPr>
          <w:trHeight w:hRule="exact" w:val="3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" w:type="dxa"/>
            <w:tcBorders>
              <w:bottom w:val="single" w:sz="12" w:space="0" w:color="auto"/>
            </w:tcBorders>
            <w:shd w:val="clear" w:color="auto" w:fill="auto"/>
          </w:tcPr>
          <w:p w:rsidR="00BB3616" w:rsidRPr="00BB3616" w:rsidRDefault="00BB3616" w:rsidP="00BB3616">
            <w:pPr>
              <w:spacing w:before="80" w:after="80" w:line="200" w:lineRule="exact"/>
              <w:rPr>
                <w:i/>
                <w:sz w:val="20"/>
              </w:rPr>
            </w:pPr>
            <w:r w:rsidRPr="00BB3616">
              <w:rPr>
                <w:i/>
                <w:sz w:val="20"/>
              </w:rPr>
              <w:t>Год</w:t>
            </w:r>
          </w:p>
        </w:tc>
        <w:tc>
          <w:tcPr>
            <w:tcW w:w="63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B3616" w:rsidRPr="00BB3616" w:rsidRDefault="00BB3616" w:rsidP="00BB361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0"/>
              </w:rPr>
            </w:pPr>
            <w:r w:rsidRPr="00BB3616">
              <w:rPr>
                <w:i/>
                <w:sz w:val="20"/>
              </w:rPr>
              <w:t>Количество задержанных нелегальных мигрантов illegal migrants apprehended</w:t>
            </w:r>
          </w:p>
        </w:tc>
      </w:tr>
      <w:tr w:rsidR="00BB3616" w:rsidRPr="00BB3616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" w:type="dxa"/>
            <w:tcBorders>
              <w:top w:val="single" w:sz="12" w:space="0" w:color="auto"/>
            </w:tcBorders>
          </w:tcPr>
          <w:p w:rsidR="00BB3616" w:rsidRPr="00BB3616" w:rsidRDefault="00BB3616" w:rsidP="00BB3616">
            <w:pPr>
              <w:rPr>
                <w:sz w:val="20"/>
              </w:rPr>
            </w:pPr>
            <w:r w:rsidRPr="00BB3616">
              <w:rPr>
                <w:sz w:val="20"/>
              </w:rPr>
              <w:t>1995</w:t>
            </w:r>
          </w:p>
        </w:tc>
        <w:tc>
          <w:tcPr>
            <w:tcW w:w="6364" w:type="dxa"/>
            <w:tcBorders>
              <w:top w:val="single" w:sz="12" w:space="0" w:color="auto"/>
            </w:tcBorders>
          </w:tcPr>
          <w:p w:rsidR="00BB3616" w:rsidRPr="00BB3616" w:rsidRDefault="00BB3616" w:rsidP="00BB3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BB3616">
              <w:rPr>
                <w:sz w:val="20"/>
              </w:rPr>
              <w:t>11 362</w:t>
            </w:r>
          </w:p>
        </w:tc>
      </w:tr>
      <w:tr w:rsidR="00BB3616" w:rsidRPr="00BB3616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" w:type="dxa"/>
          </w:tcPr>
          <w:p w:rsidR="00BB3616" w:rsidRPr="00BB3616" w:rsidRDefault="00BB3616" w:rsidP="00BB3616">
            <w:pPr>
              <w:rPr>
                <w:sz w:val="20"/>
              </w:rPr>
            </w:pPr>
            <w:r w:rsidRPr="00BB3616">
              <w:rPr>
                <w:sz w:val="20"/>
              </w:rPr>
              <w:t>1996</w:t>
            </w:r>
          </w:p>
        </w:tc>
        <w:tc>
          <w:tcPr>
            <w:tcW w:w="6364" w:type="dxa"/>
          </w:tcPr>
          <w:p w:rsidR="00BB3616" w:rsidRPr="00BB3616" w:rsidRDefault="00BB3616" w:rsidP="00BB3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BB3616">
              <w:rPr>
                <w:sz w:val="20"/>
              </w:rPr>
              <w:t>18 804</w:t>
            </w:r>
          </w:p>
        </w:tc>
      </w:tr>
      <w:tr w:rsidR="00BB3616" w:rsidRPr="00BB3616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" w:type="dxa"/>
          </w:tcPr>
          <w:p w:rsidR="00BB3616" w:rsidRPr="00BB3616" w:rsidRDefault="00BB3616" w:rsidP="00BB3616">
            <w:pPr>
              <w:rPr>
                <w:sz w:val="20"/>
              </w:rPr>
            </w:pPr>
            <w:r w:rsidRPr="00BB3616">
              <w:rPr>
                <w:sz w:val="20"/>
              </w:rPr>
              <w:t>1997</w:t>
            </w:r>
          </w:p>
        </w:tc>
        <w:tc>
          <w:tcPr>
            <w:tcW w:w="6364" w:type="dxa"/>
          </w:tcPr>
          <w:p w:rsidR="00BB3616" w:rsidRPr="00BB3616" w:rsidRDefault="00BB3616" w:rsidP="00BB3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BB3616">
              <w:rPr>
                <w:sz w:val="20"/>
              </w:rPr>
              <w:t>28 439</w:t>
            </w:r>
          </w:p>
        </w:tc>
      </w:tr>
      <w:tr w:rsidR="00BB3616" w:rsidRPr="00BB3616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" w:type="dxa"/>
          </w:tcPr>
          <w:p w:rsidR="00BB3616" w:rsidRPr="00BB3616" w:rsidRDefault="00BB3616" w:rsidP="00BB3616">
            <w:pPr>
              <w:rPr>
                <w:sz w:val="20"/>
              </w:rPr>
            </w:pPr>
            <w:r w:rsidRPr="00BB3616">
              <w:rPr>
                <w:sz w:val="20"/>
              </w:rPr>
              <w:t>1998</w:t>
            </w:r>
          </w:p>
        </w:tc>
        <w:tc>
          <w:tcPr>
            <w:tcW w:w="6364" w:type="dxa"/>
          </w:tcPr>
          <w:p w:rsidR="00BB3616" w:rsidRPr="00BB3616" w:rsidRDefault="00BB3616" w:rsidP="00BB3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BB3616">
              <w:rPr>
                <w:sz w:val="20"/>
              </w:rPr>
              <w:t>29 426</w:t>
            </w:r>
          </w:p>
        </w:tc>
      </w:tr>
      <w:tr w:rsidR="00BB3616" w:rsidRPr="00BB3616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" w:type="dxa"/>
          </w:tcPr>
          <w:p w:rsidR="00BB3616" w:rsidRPr="00BB3616" w:rsidRDefault="00BB3616" w:rsidP="00BB3616">
            <w:pPr>
              <w:rPr>
                <w:sz w:val="20"/>
              </w:rPr>
            </w:pPr>
            <w:r w:rsidRPr="00BB3616">
              <w:rPr>
                <w:sz w:val="20"/>
              </w:rPr>
              <w:t>1999</w:t>
            </w:r>
          </w:p>
        </w:tc>
        <w:tc>
          <w:tcPr>
            <w:tcW w:w="6364" w:type="dxa"/>
          </w:tcPr>
          <w:p w:rsidR="00BB3616" w:rsidRPr="00BB3616" w:rsidRDefault="00BB3616" w:rsidP="00BB3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BB3616">
              <w:rPr>
                <w:sz w:val="20"/>
              </w:rPr>
              <w:t>47 529</w:t>
            </w:r>
          </w:p>
        </w:tc>
      </w:tr>
      <w:tr w:rsidR="00BB3616" w:rsidRPr="00BB3616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" w:type="dxa"/>
          </w:tcPr>
          <w:p w:rsidR="00BB3616" w:rsidRPr="00BB3616" w:rsidRDefault="00BB3616" w:rsidP="00BB3616">
            <w:pPr>
              <w:rPr>
                <w:sz w:val="20"/>
              </w:rPr>
            </w:pPr>
            <w:bookmarkStart w:id="2" w:name="_Hlk228158998"/>
            <w:r w:rsidRPr="00BB3616">
              <w:rPr>
                <w:sz w:val="20"/>
              </w:rPr>
              <w:t>2000</w:t>
            </w:r>
          </w:p>
        </w:tc>
        <w:tc>
          <w:tcPr>
            <w:tcW w:w="6364" w:type="dxa"/>
          </w:tcPr>
          <w:p w:rsidR="00BB3616" w:rsidRPr="00BB3616" w:rsidRDefault="00BB3616" w:rsidP="00BB3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BB3616">
              <w:rPr>
                <w:sz w:val="20"/>
              </w:rPr>
              <w:t>94 514</w:t>
            </w:r>
          </w:p>
        </w:tc>
      </w:tr>
      <w:tr w:rsidR="00BB3616" w:rsidRPr="00BB3616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" w:type="dxa"/>
          </w:tcPr>
          <w:p w:rsidR="00BB3616" w:rsidRPr="00BB3616" w:rsidRDefault="00BB3616" w:rsidP="00BB3616">
            <w:pPr>
              <w:rPr>
                <w:sz w:val="20"/>
              </w:rPr>
            </w:pPr>
            <w:r w:rsidRPr="00BB3616">
              <w:rPr>
                <w:sz w:val="20"/>
              </w:rPr>
              <w:t>2001</w:t>
            </w:r>
          </w:p>
        </w:tc>
        <w:tc>
          <w:tcPr>
            <w:tcW w:w="6364" w:type="dxa"/>
          </w:tcPr>
          <w:p w:rsidR="00BB3616" w:rsidRPr="00BB3616" w:rsidRDefault="00BB3616" w:rsidP="00BB3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BB3616">
              <w:rPr>
                <w:sz w:val="20"/>
              </w:rPr>
              <w:t>92 365</w:t>
            </w:r>
          </w:p>
        </w:tc>
      </w:tr>
      <w:tr w:rsidR="00BB3616" w:rsidRPr="00BB3616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" w:type="dxa"/>
          </w:tcPr>
          <w:p w:rsidR="00BB3616" w:rsidRPr="00BB3616" w:rsidRDefault="00BB3616" w:rsidP="00BB3616">
            <w:pPr>
              <w:rPr>
                <w:sz w:val="20"/>
              </w:rPr>
            </w:pPr>
            <w:r w:rsidRPr="00BB3616">
              <w:rPr>
                <w:sz w:val="20"/>
              </w:rPr>
              <w:t>2002</w:t>
            </w:r>
          </w:p>
        </w:tc>
        <w:tc>
          <w:tcPr>
            <w:tcW w:w="6364" w:type="dxa"/>
          </w:tcPr>
          <w:p w:rsidR="00BB3616" w:rsidRPr="00BB3616" w:rsidRDefault="00BB3616" w:rsidP="00BB3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BB3616">
              <w:rPr>
                <w:sz w:val="20"/>
              </w:rPr>
              <w:t>82 825</w:t>
            </w:r>
          </w:p>
        </w:tc>
      </w:tr>
      <w:tr w:rsidR="00BB3616" w:rsidRPr="00BB3616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" w:type="dxa"/>
          </w:tcPr>
          <w:p w:rsidR="00BB3616" w:rsidRPr="00BB3616" w:rsidRDefault="00BB3616" w:rsidP="00BB3616">
            <w:pPr>
              <w:rPr>
                <w:sz w:val="20"/>
              </w:rPr>
            </w:pPr>
            <w:r w:rsidRPr="00BB3616">
              <w:rPr>
                <w:sz w:val="20"/>
              </w:rPr>
              <w:t>2003</w:t>
            </w:r>
          </w:p>
        </w:tc>
        <w:tc>
          <w:tcPr>
            <w:tcW w:w="6364" w:type="dxa"/>
          </w:tcPr>
          <w:p w:rsidR="00BB3616" w:rsidRPr="00BB3616" w:rsidRDefault="00BB3616" w:rsidP="00BB3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BB3616">
              <w:rPr>
                <w:sz w:val="20"/>
              </w:rPr>
              <w:t>56 219</w:t>
            </w:r>
          </w:p>
        </w:tc>
      </w:tr>
      <w:tr w:rsidR="00BB3616" w:rsidRPr="00BB3616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" w:type="dxa"/>
          </w:tcPr>
          <w:p w:rsidR="00BB3616" w:rsidRPr="00BB3616" w:rsidRDefault="00BB3616" w:rsidP="00BB3616">
            <w:pPr>
              <w:rPr>
                <w:sz w:val="20"/>
              </w:rPr>
            </w:pPr>
            <w:r w:rsidRPr="00BB3616">
              <w:rPr>
                <w:sz w:val="20"/>
              </w:rPr>
              <w:t>2004</w:t>
            </w:r>
          </w:p>
        </w:tc>
        <w:tc>
          <w:tcPr>
            <w:tcW w:w="6364" w:type="dxa"/>
          </w:tcPr>
          <w:p w:rsidR="00BB3616" w:rsidRPr="00BB3616" w:rsidRDefault="00BB3616" w:rsidP="00BB3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BB3616">
              <w:rPr>
                <w:sz w:val="20"/>
              </w:rPr>
              <w:t>61 228</w:t>
            </w:r>
          </w:p>
        </w:tc>
      </w:tr>
      <w:tr w:rsidR="00BB3616" w:rsidRPr="00BB3616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" w:type="dxa"/>
          </w:tcPr>
          <w:p w:rsidR="00BB3616" w:rsidRPr="00BB3616" w:rsidRDefault="00BB3616" w:rsidP="00BB3616">
            <w:pPr>
              <w:rPr>
                <w:sz w:val="20"/>
              </w:rPr>
            </w:pPr>
            <w:r w:rsidRPr="00BB3616">
              <w:rPr>
                <w:sz w:val="20"/>
              </w:rPr>
              <w:t>2005</w:t>
            </w:r>
          </w:p>
        </w:tc>
        <w:tc>
          <w:tcPr>
            <w:tcW w:w="6364" w:type="dxa"/>
          </w:tcPr>
          <w:p w:rsidR="00BB3616" w:rsidRPr="00BB3616" w:rsidRDefault="00BB3616" w:rsidP="00BB3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BB3616">
              <w:rPr>
                <w:sz w:val="20"/>
              </w:rPr>
              <w:t>57 428</w:t>
            </w:r>
          </w:p>
        </w:tc>
      </w:tr>
      <w:tr w:rsidR="00BB3616" w:rsidRPr="00BB3616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" w:type="dxa"/>
          </w:tcPr>
          <w:p w:rsidR="00BB3616" w:rsidRPr="00BB3616" w:rsidRDefault="00BB3616" w:rsidP="00BB3616">
            <w:pPr>
              <w:rPr>
                <w:sz w:val="20"/>
              </w:rPr>
            </w:pPr>
            <w:r w:rsidRPr="00BB3616">
              <w:rPr>
                <w:sz w:val="20"/>
              </w:rPr>
              <w:t>2006</w:t>
            </w:r>
          </w:p>
        </w:tc>
        <w:tc>
          <w:tcPr>
            <w:tcW w:w="6364" w:type="dxa"/>
          </w:tcPr>
          <w:p w:rsidR="00BB3616" w:rsidRPr="00BB3616" w:rsidRDefault="00BB3616" w:rsidP="00BB3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BB3616">
              <w:rPr>
                <w:sz w:val="20"/>
              </w:rPr>
              <w:t>51 983</w:t>
            </w:r>
          </w:p>
        </w:tc>
      </w:tr>
      <w:tr w:rsidR="00BB3616" w:rsidRPr="00BB3616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" w:type="dxa"/>
          </w:tcPr>
          <w:p w:rsidR="00BB3616" w:rsidRPr="00BB3616" w:rsidRDefault="00BB3616" w:rsidP="00BB3616">
            <w:pPr>
              <w:rPr>
                <w:sz w:val="20"/>
              </w:rPr>
            </w:pPr>
            <w:r w:rsidRPr="00BB3616">
              <w:rPr>
                <w:sz w:val="20"/>
              </w:rPr>
              <w:t>2007</w:t>
            </w:r>
          </w:p>
        </w:tc>
        <w:tc>
          <w:tcPr>
            <w:tcW w:w="6364" w:type="dxa"/>
          </w:tcPr>
          <w:p w:rsidR="00BB3616" w:rsidRPr="00BB3616" w:rsidRDefault="00BB3616" w:rsidP="00BB3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BB3616">
              <w:rPr>
                <w:sz w:val="20"/>
              </w:rPr>
              <w:t>64 290</w:t>
            </w:r>
          </w:p>
        </w:tc>
      </w:tr>
      <w:tr w:rsidR="00BB3616" w:rsidRPr="00BB3616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" w:type="dxa"/>
          </w:tcPr>
          <w:p w:rsidR="00BB3616" w:rsidRPr="00BB3616" w:rsidRDefault="00BB3616" w:rsidP="00BB3616">
            <w:pPr>
              <w:rPr>
                <w:sz w:val="20"/>
              </w:rPr>
            </w:pPr>
            <w:r w:rsidRPr="00BB3616">
              <w:rPr>
                <w:sz w:val="20"/>
              </w:rPr>
              <w:t>2008</w:t>
            </w:r>
          </w:p>
        </w:tc>
        <w:tc>
          <w:tcPr>
            <w:tcW w:w="6364" w:type="dxa"/>
          </w:tcPr>
          <w:p w:rsidR="00BB3616" w:rsidRPr="00BB3616" w:rsidRDefault="00BB3616" w:rsidP="00BB3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BB3616">
              <w:rPr>
                <w:sz w:val="20"/>
              </w:rPr>
              <w:t>65 737</w:t>
            </w:r>
          </w:p>
        </w:tc>
      </w:tr>
      <w:bookmarkEnd w:id="2"/>
      <w:tr w:rsidR="00BB3616" w:rsidRPr="00BB3616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" w:type="dxa"/>
          </w:tcPr>
          <w:p w:rsidR="00BB3616" w:rsidRPr="00BB3616" w:rsidRDefault="00BB3616" w:rsidP="00BB3616">
            <w:pPr>
              <w:rPr>
                <w:sz w:val="20"/>
              </w:rPr>
            </w:pPr>
            <w:r w:rsidRPr="00BB3616">
              <w:rPr>
                <w:sz w:val="20"/>
              </w:rPr>
              <w:t>Всего</w:t>
            </w:r>
          </w:p>
        </w:tc>
        <w:tc>
          <w:tcPr>
            <w:tcW w:w="6364" w:type="dxa"/>
          </w:tcPr>
          <w:p w:rsidR="00BB3616" w:rsidRPr="00BB3616" w:rsidRDefault="00BB3616" w:rsidP="00BB3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BB3616">
              <w:rPr>
                <w:sz w:val="20"/>
              </w:rPr>
              <w:t>762 149</w:t>
            </w:r>
          </w:p>
        </w:tc>
      </w:tr>
    </w:tbl>
    <w:p w:rsidR="00BB3616" w:rsidRPr="00BB3616" w:rsidRDefault="00BB3616" w:rsidP="00BB3616">
      <w:pPr>
        <w:pStyle w:val="SingleTxtGR0"/>
        <w:spacing w:before="240"/>
      </w:pPr>
      <w:r w:rsidRPr="00BB3616">
        <w:t>85.</w:t>
      </w:r>
      <w:r w:rsidRPr="00BB3616">
        <w:tab/>
        <w:t>В ходе первых четырех месяцев 2009 года было задержано в общей сло</w:t>
      </w:r>
      <w:r w:rsidRPr="00BB3616">
        <w:t>ж</w:t>
      </w:r>
      <w:r w:rsidRPr="00BB3616">
        <w:t xml:space="preserve">ности 9429 нелегальных мигрантов. </w:t>
      </w:r>
    </w:p>
    <w:p w:rsidR="00BB3616" w:rsidRPr="00BB3616" w:rsidRDefault="00BB3616" w:rsidP="00BB3616">
      <w:pPr>
        <w:pStyle w:val="SingleTxtGR0"/>
      </w:pPr>
      <w:r w:rsidRPr="00BB3616">
        <w:t>86.</w:t>
      </w:r>
      <w:r w:rsidRPr="00BB3616">
        <w:tab/>
        <w:t>Большинство нелегальных мигрантов, задержанных в 2008 году, являлись гражданами Афганистана, Пакистана, Ирака и Палестины. Информация, деза</w:t>
      </w:r>
      <w:r w:rsidRPr="00BB3616">
        <w:t>г</w:t>
      </w:r>
      <w:r w:rsidRPr="00BB3616">
        <w:t>регированная по признаку гражданства, пре</w:t>
      </w:r>
      <w:r w:rsidRPr="00BB3616">
        <w:t>д</w:t>
      </w:r>
      <w:r w:rsidRPr="00BB3616">
        <w:t xml:space="preserve">ставлена в Приложении </w:t>
      </w:r>
      <w:r w:rsidRPr="00BB3616">
        <w:rPr>
          <w:lang w:val="en-GB"/>
        </w:rPr>
        <w:t>II</w:t>
      </w:r>
      <w:r w:rsidRPr="00BB3616">
        <w:t>.</w:t>
      </w:r>
    </w:p>
    <w:p w:rsidR="00BB3616" w:rsidRPr="00BB3616" w:rsidRDefault="00BB3616" w:rsidP="00B061E7">
      <w:pPr>
        <w:pStyle w:val="H1GR"/>
        <w:rPr>
          <w:color w:val="000000"/>
        </w:rPr>
      </w:pPr>
      <w:r w:rsidRPr="00BB3616">
        <w:rPr>
          <w:lang w:val="en-US"/>
        </w:rPr>
        <w:tab/>
      </w:r>
      <w:r w:rsidRPr="00BB3616">
        <w:t xml:space="preserve">8. </w:t>
      </w:r>
      <w:r w:rsidRPr="00BB3616">
        <w:rPr>
          <w:lang w:val="en-US"/>
        </w:rPr>
        <w:tab/>
      </w:r>
      <w:r w:rsidRPr="00BB3616">
        <w:t>Какие изменения были внесены в законодательство и практику в целях обеспечения того, чтобы при высылке</w:t>
      </w:r>
      <w:r w:rsidRPr="00BB3616">
        <w:rPr>
          <w:rStyle w:val="FootnoteReference"/>
          <w:b w:val="0"/>
          <w:sz w:val="20"/>
          <w:lang w:val="en-GB"/>
        </w:rPr>
        <w:footnoteReference w:id="9"/>
      </w:r>
      <w:r w:rsidRPr="00BB3616">
        <w:t xml:space="preserve"> незаконно находящихся в стране иностранцев соблюдались правовые гарантии, предусмотренные международными нормами в области прав человека, включая Конвенцию?</w:t>
      </w:r>
      <w:r w:rsidRPr="00BB3616">
        <w:rPr>
          <w:color w:val="000000"/>
        </w:rPr>
        <w:t xml:space="preserve"> </w:t>
      </w:r>
    </w:p>
    <w:p w:rsidR="00BB3616" w:rsidRPr="00BB3616" w:rsidRDefault="00BB3616" w:rsidP="00BB3616">
      <w:pPr>
        <w:pStyle w:val="SingleTxtGR0"/>
        <w:rPr>
          <w:b/>
          <w:bCs/>
          <w:color w:val="000000"/>
        </w:rPr>
      </w:pPr>
      <w:r w:rsidRPr="00BB3616">
        <w:rPr>
          <w:bCs/>
        </w:rPr>
        <w:t>87.</w:t>
      </w:r>
      <w:r w:rsidRPr="00BB3616">
        <w:rPr>
          <w:bCs/>
        </w:rPr>
        <w:tab/>
      </w:r>
      <w:r w:rsidRPr="00BB3616">
        <w:t>Процесс высылки лиц, ходатайства которых о предоставлении убежища были отклонены, регулируется статьей 3 ЕКПЧ, которая гласит, что «никто не должен подвергаться ни пыткам, ни бесчеловечному или унижающему дост</w:t>
      </w:r>
      <w:r w:rsidRPr="00BB3616">
        <w:t>о</w:t>
      </w:r>
      <w:r w:rsidRPr="00BB3616">
        <w:t>инство обращению или наказанию», и статьей 3 КПП, которая предусма</w:t>
      </w:r>
      <w:r w:rsidRPr="00BB3616">
        <w:t>т</w:t>
      </w:r>
      <w:r w:rsidRPr="00BB3616">
        <w:t xml:space="preserve">ривает, что «ни одно Государство-участник не должно высылать, возвращать </w:t>
      </w:r>
      <w:r w:rsidRPr="00BB3616">
        <w:rPr>
          <w:iCs/>
        </w:rPr>
        <w:t>(«</w:t>
      </w:r>
      <w:r w:rsidRPr="00BB3616">
        <w:rPr>
          <w:iCs/>
          <w:lang w:val="en-GB"/>
        </w:rPr>
        <w:t>refouler</w:t>
      </w:r>
      <w:r w:rsidRPr="00BB3616">
        <w:rPr>
          <w:iCs/>
        </w:rPr>
        <w:t>») или выдавать какое-либо лицо другому государству, если сущес</w:t>
      </w:r>
      <w:r w:rsidRPr="00BB3616">
        <w:rPr>
          <w:iCs/>
        </w:rPr>
        <w:t>т</w:t>
      </w:r>
      <w:r w:rsidRPr="00BB3616">
        <w:rPr>
          <w:iCs/>
        </w:rPr>
        <w:t>вуют серьезные основания полагать, что ему может угрожать там применение пыток».</w:t>
      </w:r>
    </w:p>
    <w:p w:rsidR="00BB3616" w:rsidRPr="00BB3616" w:rsidRDefault="00BB3616" w:rsidP="00BB3616">
      <w:pPr>
        <w:pStyle w:val="SingleTxtGR0"/>
      </w:pPr>
      <w:r w:rsidRPr="00BB3616">
        <w:t>88.</w:t>
      </w:r>
      <w:r w:rsidRPr="00BB3616">
        <w:tab/>
        <w:t>Собственно говоря, процедуры как в отношении ходатайств о предоста</w:t>
      </w:r>
      <w:r w:rsidRPr="00BB3616">
        <w:t>в</w:t>
      </w:r>
      <w:r w:rsidRPr="00BB3616">
        <w:t>лении убежища, так и в отношении вышеупомянутых международных конве</w:t>
      </w:r>
      <w:r w:rsidRPr="00BB3616">
        <w:t>н</w:t>
      </w:r>
      <w:r w:rsidRPr="00BB3616">
        <w:t>ций, выполняются в соответствии с положениями принятой в Женеве Конве</w:t>
      </w:r>
      <w:r w:rsidRPr="00BB3616">
        <w:t>н</w:t>
      </w:r>
      <w:r w:rsidRPr="00BB3616">
        <w:t>цией 1951 года о статусе беженцев и Протокола к ней от 1967 года (Турция я</w:t>
      </w:r>
      <w:r w:rsidRPr="00BB3616">
        <w:t>в</w:t>
      </w:r>
      <w:r w:rsidRPr="00BB3616">
        <w:t>ляется участником и Конвенции и Протокола, хотя и с оговорками на географ</w:t>
      </w:r>
      <w:r w:rsidRPr="00BB3616">
        <w:t>и</w:t>
      </w:r>
      <w:r w:rsidRPr="00BB3616">
        <w:t xml:space="preserve">ческие ограничения). </w:t>
      </w:r>
    </w:p>
    <w:p w:rsidR="00BB3616" w:rsidRPr="00BB3616" w:rsidRDefault="00BB3616" w:rsidP="00BB3616">
      <w:pPr>
        <w:pStyle w:val="SingleTxtGR0"/>
      </w:pPr>
      <w:r w:rsidRPr="00BB3616">
        <w:t>89.</w:t>
      </w:r>
      <w:r w:rsidRPr="00BB3616">
        <w:tab/>
        <w:t>Процедуры предоставления убежища в Турции основаны на Правилах 1994 года о предоставлении убежища, которые были разработаны с целью отр</w:t>
      </w:r>
      <w:r w:rsidRPr="00BB3616">
        <w:t>а</w:t>
      </w:r>
      <w:r w:rsidRPr="00BB3616">
        <w:t>зить положения принятой в Женеве Конвенции 1951 года и в которые в 2006 г</w:t>
      </w:r>
      <w:r w:rsidRPr="00BB3616">
        <w:t>о</w:t>
      </w:r>
      <w:r w:rsidRPr="00BB3616">
        <w:t xml:space="preserve">ду были внесены поправки, учитывающие положения различных документов ЕС в области убежища и миграции. </w:t>
      </w:r>
    </w:p>
    <w:p w:rsidR="00BB3616" w:rsidRPr="00BB3616" w:rsidRDefault="00BB3616" w:rsidP="00BB3616">
      <w:pPr>
        <w:pStyle w:val="SingleTxtGR0"/>
      </w:pPr>
      <w:r w:rsidRPr="00BB3616">
        <w:t>90.</w:t>
      </w:r>
      <w:r w:rsidRPr="00BB3616">
        <w:tab/>
        <w:t>Статья 6 этих Правил гласит, что ходатайства с просьбой предоставить убежище в Турции или вид на жительство в Турции для того, чтобы иметь во</w:t>
      </w:r>
      <w:r w:rsidRPr="00BB3616">
        <w:t>з</w:t>
      </w:r>
      <w:r w:rsidRPr="00BB3616">
        <w:t>можность запросить убежище в другой стране, рассматриваются Министерс</w:t>
      </w:r>
      <w:r w:rsidRPr="00BB3616">
        <w:t>т</w:t>
      </w:r>
      <w:r w:rsidRPr="00BB3616">
        <w:t>вом внутренних дел (МВД) в соответствии с принятой в Женеве Конвенцией 1951 года и Протоколом к ней от 31 января 1967 года и настоящими Правилами.</w:t>
      </w:r>
    </w:p>
    <w:p w:rsidR="00BB3616" w:rsidRPr="00BB3616" w:rsidRDefault="00BB3616" w:rsidP="00BB3616">
      <w:pPr>
        <w:pStyle w:val="SingleTxtGR0"/>
      </w:pPr>
      <w:r w:rsidRPr="00BB3616">
        <w:t>91.</w:t>
      </w:r>
      <w:r w:rsidRPr="00BB3616">
        <w:tab/>
        <w:t>Статья 7 этих Правил предусматривает, что «Министерство внутренних дел осуществляет сотрудничество с другими министерствами</w:t>
      </w:r>
      <w:r w:rsidRPr="00BB3616">
        <w:rPr>
          <w:iCs/>
        </w:rPr>
        <w:t>, правительстве</w:t>
      </w:r>
      <w:r w:rsidRPr="00BB3616">
        <w:rPr>
          <w:iCs/>
        </w:rPr>
        <w:t>н</w:t>
      </w:r>
      <w:r w:rsidRPr="00BB3616">
        <w:rPr>
          <w:iCs/>
        </w:rPr>
        <w:t>ными органами и организациями, а также с международными организациями, такими как Управление Верховного комиссара Организации Объединенных Н</w:t>
      </w:r>
      <w:r w:rsidRPr="00BB3616">
        <w:rPr>
          <w:iCs/>
        </w:rPr>
        <w:t>а</w:t>
      </w:r>
      <w:r w:rsidRPr="00BB3616">
        <w:rPr>
          <w:iCs/>
        </w:rPr>
        <w:t xml:space="preserve">ций по делам беженцев (УВКБ), Международная организация по миграции (МОМ) и НПО, по вопросам, касающимся процедур в отношении ходатайств иностранцев с просьбой предоставить </w:t>
      </w:r>
      <w:r w:rsidRPr="00BB3616">
        <w:t>убежище в Турции или вид на жительс</w:t>
      </w:r>
      <w:r w:rsidRPr="00BB3616">
        <w:t>т</w:t>
      </w:r>
      <w:r w:rsidRPr="00BB3616">
        <w:t>во в Турции для того, чтобы иметь возможность запросить убежище в другой стране, и процедур по предоставлению приюта, питания, транспорта</w:t>
      </w:r>
      <w:r w:rsidRPr="00BB3616">
        <w:rPr>
          <w:iCs/>
        </w:rPr>
        <w:t>, а также по приему третьей страной и по вопросам добровольного возвращения, выдачи паспортов и виз»</w:t>
      </w:r>
      <w:r w:rsidRPr="00BB3616">
        <w:t xml:space="preserve">. </w:t>
      </w:r>
    </w:p>
    <w:p w:rsidR="00BB3616" w:rsidRPr="00BB3616" w:rsidRDefault="00BB3616" w:rsidP="00BB3616">
      <w:pPr>
        <w:pStyle w:val="SingleTxtGR0"/>
      </w:pPr>
      <w:r w:rsidRPr="00BB3616">
        <w:t>92.</w:t>
      </w:r>
      <w:r w:rsidRPr="00BB3616">
        <w:tab/>
        <w:t>В соответствии с этими Правилами статистические данные, касающиеся заявлений о предоставлении убежища и иностранцев, которым был предоста</w:t>
      </w:r>
      <w:r w:rsidRPr="00BB3616">
        <w:t>в</w:t>
      </w:r>
      <w:r w:rsidRPr="00BB3616">
        <w:t>лен статус беженца или просителя убежища, МВД одновременно направляется в УВКБ. Между тем, Турция продолжает процесс приведения своего законод</w:t>
      </w:r>
      <w:r w:rsidRPr="00BB3616">
        <w:t>а</w:t>
      </w:r>
      <w:r w:rsidRPr="00BB3616">
        <w:t>тельства в соответствие с нормативными актами ЕС в области убежища и м</w:t>
      </w:r>
      <w:r w:rsidRPr="00BB3616">
        <w:t>и</w:t>
      </w:r>
      <w:r w:rsidRPr="00BB3616">
        <w:t>грации.</w:t>
      </w:r>
    </w:p>
    <w:p w:rsidR="00BB3616" w:rsidRPr="00BB3616" w:rsidRDefault="00BB3616" w:rsidP="00BB3616">
      <w:pPr>
        <w:pStyle w:val="SingleTxtGR0"/>
      </w:pPr>
      <w:r w:rsidRPr="00BB3616">
        <w:t>93.</w:t>
      </w:r>
      <w:r w:rsidRPr="00BB3616">
        <w:tab/>
        <w:t>Турция, географически находясь на основных маршрутах миграции, сталкивается со все возрастающим числом нелегальных мигрантов из эконом</w:t>
      </w:r>
      <w:r w:rsidRPr="00BB3616">
        <w:t>и</w:t>
      </w:r>
      <w:r w:rsidRPr="00BB3616">
        <w:t xml:space="preserve">чески и политически нестабильных стран Востока, пытающихся пересечь ее территорию по направлению в Европу. </w:t>
      </w:r>
    </w:p>
    <w:p w:rsidR="00BB3616" w:rsidRPr="00BB3616" w:rsidRDefault="00BB3616" w:rsidP="009D6570">
      <w:pPr>
        <w:pStyle w:val="SingleTxtGR0"/>
      </w:pPr>
      <w:r w:rsidRPr="00BB3616">
        <w:t>94.</w:t>
      </w:r>
      <w:r w:rsidRPr="00BB3616">
        <w:tab/>
        <w:t>Количество нелегальных мигрантов, задержанных при попытке пересечь турецкую территорию в период 1995-2008 г</w:t>
      </w:r>
      <w:r w:rsidR="00513E97">
        <w:t>одов</w:t>
      </w:r>
      <w:r w:rsidRPr="00BB3616">
        <w:t xml:space="preserve"> превысило 760 000 человек, из которых 300 000 приходится на последние пять лет. В ходе первых четырех м</w:t>
      </w:r>
      <w:r w:rsidRPr="00BB3616">
        <w:t>е</w:t>
      </w:r>
      <w:r w:rsidRPr="00BB3616">
        <w:t>сяцев 2009 года было задержано в общей сложности 9429 нелегальных мигра</w:t>
      </w:r>
      <w:r w:rsidRPr="00BB3616">
        <w:t>н</w:t>
      </w:r>
      <w:r w:rsidRPr="00BB3616">
        <w:t xml:space="preserve">тов. </w:t>
      </w:r>
    </w:p>
    <w:p w:rsidR="00BB3616" w:rsidRPr="00BB3616" w:rsidRDefault="00BB3616" w:rsidP="009D6570">
      <w:pPr>
        <w:pStyle w:val="SingleTxtGR0"/>
      </w:pPr>
      <w:r w:rsidRPr="00BB3616">
        <w:t>95.</w:t>
      </w:r>
      <w:r w:rsidRPr="00BB3616">
        <w:tab/>
        <w:t>Учитывая масштабы этой проблемы, необходимо отметить, что принятие решений выходит за рамки возможностей одной страны: предоставление пр</w:t>
      </w:r>
      <w:r w:rsidRPr="00BB3616">
        <w:t>и</w:t>
      </w:r>
      <w:r w:rsidRPr="00BB3616">
        <w:t>юта, питания, медицинской помощи, а также оплата расходов на возвращение такого количества нелегальных мигрантов, ложится тяжелым финансовым бр</w:t>
      </w:r>
      <w:r w:rsidRPr="00BB3616">
        <w:t>е</w:t>
      </w:r>
      <w:r w:rsidRPr="00BB3616">
        <w:t>менем на и без того уже перегруженный бюджет Турции.</w:t>
      </w:r>
    </w:p>
    <w:p w:rsidR="00BB3616" w:rsidRPr="00BB3616" w:rsidRDefault="009D6570" w:rsidP="009D657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Высылка</w:t>
      </w:r>
    </w:p>
    <w:p w:rsidR="00BB3616" w:rsidRPr="00BB3616" w:rsidRDefault="00BB3616" w:rsidP="009D6570">
      <w:pPr>
        <w:pStyle w:val="SingleTxtGR0"/>
      </w:pPr>
      <w:r w:rsidRPr="00BB3616">
        <w:t>96.</w:t>
      </w:r>
      <w:r w:rsidRPr="00BB3616">
        <w:tab/>
        <w:t>После задержания нелегальных мигрантов, немедленно начинается пр</w:t>
      </w:r>
      <w:r w:rsidRPr="00BB3616">
        <w:t>о</w:t>
      </w:r>
      <w:r w:rsidRPr="00BB3616">
        <w:t xml:space="preserve">цедура их высылки, и делается все возможное, чтобы их возвращение прошло как можно быстрее. </w:t>
      </w:r>
    </w:p>
    <w:p w:rsidR="00BB3616" w:rsidRPr="00BB3616" w:rsidRDefault="00BB3616" w:rsidP="009D6570">
      <w:pPr>
        <w:pStyle w:val="SingleTxtGR0"/>
      </w:pPr>
      <w:r w:rsidRPr="00BB3616">
        <w:t>97.</w:t>
      </w:r>
      <w:r w:rsidRPr="00BB3616">
        <w:tab/>
        <w:t>Высылка иностранцев, являющихся нелегальными мигрантами в Турции, производится в соответствии с законами и правилами, и они должны соде</w:t>
      </w:r>
      <w:r w:rsidRPr="00BB3616">
        <w:t>р</w:t>
      </w:r>
      <w:r w:rsidRPr="00BB3616">
        <w:t>жаться под стражей по соображениям поддержания общественного порядка и обеспечения безопасности до своего возвращения. В соответствии со статьей 23 Закона о проживании и передвижении иностранцев в Турции предусматривае</w:t>
      </w:r>
      <w:r w:rsidRPr="00BB3616">
        <w:t>т</w:t>
      </w:r>
      <w:r w:rsidRPr="00BB3616">
        <w:t>ся, что лица, которые подлежат высылке из страны и не могут покинуть Ту</w:t>
      </w:r>
      <w:r w:rsidRPr="00BB3616">
        <w:t>р</w:t>
      </w:r>
      <w:r w:rsidRPr="00BB3616">
        <w:t>цию, поскольку у них нет паспорта или по другим причинам, обязаны остават</w:t>
      </w:r>
      <w:r w:rsidRPr="00BB3616">
        <w:t>ь</w:t>
      </w:r>
      <w:r w:rsidRPr="00BB3616">
        <w:t>ся там, где им будет предписано Министерством внутренних дел.</w:t>
      </w:r>
    </w:p>
    <w:p w:rsidR="00BB3616" w:rsidRPr="00BB3616" w:rsidRDefault="00BB3616" w:rsidP="009D6570">
      <w:pPr>
        <w:pStyle w:val="SingleTxtGR0"/>
      </w:pPr>
      <w:r w:rsidRPr="00BB3616">
        <w:t>98.</w:t>
      </w:r>
      <w:r w:rsidRPr="00BB3616">
        <w:tab/>
        <w:t>Высылка осуществляется в соответствии с положениями пункта 5 ст</w:t>
      </w:r>
      <w:r w:rsidRPr="00BB3616">
        <w:t>а</w:t>
      </w:r>
      <w:r w:rsidRPr="00BB3616">
        <w:t>тьи</w:t>
      </w:r>
      <w:r w:rsidR="001654DF">
        <w:rPr>
          <w:lang w:val="en-US"/>
        </w:rPr>
        <w:t> </w:t>
      </w:r>
      <w:r w:rsidRPr="00BB3616">
        <w:t>18</w:t>
      </w:r>
      <w:r w:rsidR="00E5231B">
        <w:t xml:space="preserve"> </w:t>
      </w:r>
      <w:r w:rsidRPr="00BB3616">
        <w:t>Протокола против незаконного ввоза мигрантов по суше, морю и возд</w:t>
      </w:r>
      <w:r w:rsidRPr="00BB3616">
        <w:t>у</w:t>
      </w:r>
      <w:r w:rsidRPr="00BB3616">
        <w:t>ху, дополняющего Конвенцию Организации Объединенных Наций против транснациональной организованной преступности в отношении возвращения незаконно ввезенных мигрантов, в котором говорится: «Каждое Государство-участник … принимает все надлежащие меры для осуществления</w:t>
      </w:r>
      <w:r w:rsidR="00E5231B">
        <w:t xml:space="preserve"> </w:t>
      </w:r>
      <w:r w:rsidRPr="00BB3616">
        <w:t>возвращения упорядоченным образом и при должном учете вопросов обеспечения безопа</w:t>
      </w:r>
      <w:r w:rsidRPr="00BB3616">
        <w:t>с</w:t>
      </w:r>
      <w:r w:rsidRPr="00BB3616">
        <w:t>ности и ув</w:t>
      </w:r>
      <w:r w:rsidRPr="00BB3616">
        <w:t>а</w:t>
      </w:r>
      <w:r w:rsidRPr="00BB3616">
        <w:t>жения достоинства данного лица».</w:t>
      </w:r>
      <w:r w:rsidR="00E5231B">
        <w:t xml:space="preserve"> </w:t>
      </w:r>
    </w:p>
    <w:p w:rsidR="00BB3616" w:rsidRPr="00BB3616" w:rsidRDefault="00BB3616" w:rsidP="009D6570">
      <w:pPr>
        <w:pStyle w:val="SingleTxtGR0"/>
      </w:pPr>
      <w:r w:rsidRPr="00BB3616">
        <w:t>99.</w:t>
      </w:r>
      <w:r w:rsidRPr="00BB3616">
        <w:tab/>
        <w:t>Хотя статья 33 принятой в Женеве Конвенции 1951 года не затрагивает вопроса о нелегальных мигрантах, которые не подали ходатайства о предоста</w:t>
      </w:r>
      <w:r w:rsidRPr="00BB3616">
        <w:t>в</w:t>
      </w:r>
      <w:r w:rsidRPr="00BB3616">
        <w:t>лении убежища как такового, все нелегальные мигранты подвергаются обращ</w:t>
      </w:r>
      <w:r w:rsidRPr="00BB3616">
        <w:t>е</w:t>
      </w:r>
      <w:r w:rsidRPr="00BB3616">
        <w:t>нию с наивысшей степенью корректности, а заявления нелегальных м</w:t>
      </w:r>
      <w:r w:rsidRPr="00BB3616">
        <w:t>и</w:t>
      </w:r>
      <w:r w:rsidRPr="00BB3616">
        <w:t>грантов о предоставлении убежища рассматриваются</w:t>
      </w:r>
      <w:r w:rsidR="00E5231B">
        <w:t xml:space="preserve"> </w:t>
      </w:r>
      <w:r w:rsidRPr="00BB3616">
        <w:t>в соответствии с данной Конве</w:t>
      </w:r>
      <w:r w:rsidRPr="00BB3616">
        <w:t>н</w:t>
      </w:r>
      <w:r w:rsidRPr="00BB3616">
        <w:t>цией и Протоколом 1967 года; принцип «невозвращения», закрепленный в ст</w:t>
      </w:r>
      <w:r w:rsidRPr="00BB3616">
        <w:t>а</w:t>
      </w:r>
      <w:r w:rsidRPr="00BB3616">
        <w:t>тье 33 Конвенции, строго соблюдается, наряду со статьей 3 Конвенции о защите прав человека и основных свобод в отношении обращения с нелегальными м</w:t>
      </w:r>
      <w:r w:rsidRPr="00BB3616">
        <w:t>и</w:t>
      </w:r>
      <w:r w:rsidRPr="00BB3616">
        <w:t>грантами.</w:t>
      </w:r>
    </w:p>
    <w:p w:rsidR="00BB3616" w:rsidRPr="00BB3616" w:rsidRDefault="009D6570" w:rsidP="009D6570">
      <w:pPr>
        <w:pStyle w:val="H23GR"/>
      </w:pPr>
      <w:r w:rsidRPr="00E5231B">
        <w:tab/>
      </w:r>
      <w:r w:rsidRPr="00E5231B">
        <w:tab/>
      </w:r>
      <w:r w:rsidR="00BB3616" w:rsidRPr="00BB3616">
        <w:t>Административные меры/Центры перемещения</w:t>
      </w:r>
    </w:p>
    <w:p w:rsidR="00BB3616" w:rsidRPr="00BB3616" w:rsidRDefault="00BB3616" w:rsidP="009D6570">
      <w:pPr>
        <w:pStyle w:val="SingleTxtGR0"/>
      </w:pPr>
      <w:r w:rsidRPr="00BB3616">
        <w:t>100.</w:t>
      </w:r>
      <w:r w:rsidRPr="00BB3616">
        <w:tab/>
        <w:t>Перед возвращением на родину нелегальные мигранты содержатся в це</w:t>
      </w:r>
      <w:r w:rsidRPr="00BB3616">
        <w:t>н</w:t>
      </w:r>
      <w:r w:rsidRPr="00BB3616">
        <w:t>трах перемещения, расположенных в 23 провинциях и имеющих общую вм</w:t>
      </w:r>
      <w:r w:rsidRPr="00BB3616">
        <w:t>е</w:t>
      </w:r>
      <w:r w:rsidRPr="00BB3616">
        <w:t>стимость 2520 человек. В этих центрах выполняются требования в отношении размещения, питания и медицинской помощи. Продолжают предприниматься усилия по улучшению физического состояния и увеличению пропускной сп</w:t>
      </w:r>
      <w:r w:rsidRPr="00BB3616">
        <w:t>о</w:t>
      </w:r>
      <w:r w:rsidRPr="00BB3616">
        <w:t xml:space="preserve">собности центров перемещения. </w:t>
      </w:r>
    </w:p>
    <w:p w:rsidR="00BB3616" w:rsidRPr="00BB3616" w:rsidRDefault="00BB3616" w:rsidP="009D6570">
      <w:pPr>
        <w:pStyle w:val="SingleTxtGR0"/>
      </w:pPr>
      <w:r w:rsidRPr="00BB3616">
        <w:t>101.</w:t>
      </w:r>
      <w:r w:rsidRPr="00BB3616">
        <w:tab/>
        <w:t>За период 1999-2008 г</w:t>
      </w:r>
      <w:r w:rsidR="00513E97">
        <w:t>одов</w:t>
      </w:r>
      <w:r w:rsidRPr="00BB3616">
        <w:t xml:space="preserve"> на питание, размещение, медицинскую п</w:t>
      </w:r>
      <w:r w:rsidRPr="00BB3616">
        <w:t>о</w:t>
      </w:r>
      <w:r w:rsidRPr="00BB3616">
        <w:t>мощь и перевозку нелегальных мигрантов было потрачено свыше 16,5 млн. долл. США (25 457 442 турецкие лиры). Кроме того, Фондом социальной п</w:t>
      </w:r>
      <w:r w:rsidRPr="00BB3616">
        <w:t>о</w:t>
      </w:r>
      <w:r w:rsidRPr="00BB3616">
        <w:t>мощи и солидарности была пожертвована значительная сумма для поддержки нелегал</w:t>
      </w:r>
      <w:r w:rsidRPr="00BB3616">
        <w:t>ь</w:t>
      </w:r>
      <w:r w:rsidRPr="00BB3616">
        <w:t xml:space="preserve">ных мигрантов в провинциях. </w:t>
      </w:r>
    </w:p>
    <w:p w:rsidR="00BB3616" w:rsidRPr="00BB3616" w:rsidRDefault="00BB3616" w:rsidP="009D6570">
      <w:pPr>
        <w:pStyle w:val="SingleTxtGR0"/>
      </w:pPr>
      <w:r w:rsidRPr="00BB3616">
        <w:t>102.</w:t>
      </w:r>
      <w:r w:rsidRPr="00BB3616">
        <w:tab/>
        <w:t>Партнерский проект по созданию центров перемещения для нелегальных мигрантов был одобрен Комиссией ЕС 13 ноября 2007 года. В качестве партн</w:t>
      </w:r>
      <w:r w:rsidRPr="00BB3616">
        <w:t>е</w:t>
      </w:r>
      <w:r w:rsidRPr="00BB3616">
        <w:t>ров для реализации этого проекта были выбраны Соединенное Королевство, Нидерланды и Греция, объединившиеся в консорциум. Инвестиционный ко</w:t>
      </w:r>
      <w:r w:rsidRPr="00BB3616">
        <w:t>м</w:t>
      </w:r>
      <w:r w:rsidRPr="00BB3616">
        <w:t>понент проекта включает в себя строительство двух центров перемещения в провинциях Анкара и Эрзурум вместимостью 750 человек каждый. В них будут размещаться иностранцы, подлежащие возвращению, на время выполнения с</w:t>
      </w:r>
      <w:r w:rsidRPr="00BB3616">
        <w:t>о</w:t>
      </w:r>
      <w:r w:rsidRPr="00BB3616">
        <w:t>ответствующих процедур. Партнерский компонент проекта предусматривает программы профессионального обучения соответствующего персонала и подг</w:t>
      </w:r>
      <w:r w:rsidRPr="00BB3616">
        <w:t>о</w:t>
      </w:r>
      <w:r w:rsidRPr="00BB3616">
        <w:t>товки соо</w:t>
      </w:r>
      <w:r w:rsidRPr="00BB3616">
        <w:t>т</w:t>
      </w:r>
      <w:r w:rsidRPr="00BB3616">
        <w:t xml:space="preserve">ветствующих пособий по управлению центрами. </w:t>
      </w:r>
    </w:p>
    <w:p w:rsidR="00BB3616" w:rsidRPr="00BB3616" w:rsidRDefault="00BB3616" w:rsidP="009D6570">
      <w:pPr>
        <w:pStyle w:val="SingleTxtGR0"/>
      </w:pPr>
      <w:r w:rsidRPr="00BB3616">
        <w:t>103.</w:t>
      </w:r>
      <w:r w:rsidRPr="00BB3616">
        <w:tab/>
        <w:t>Циркуляр № 37508 Министерства внутренних дел от 19 февраля 2008 г</w:t>
      </w:r>
      <w:r w:rsidRPr="00BB3616">
        <w:t>о</w:t>
      </w:r>
      <w:r w:rsidRPr="00BB3616">
        <w:t xml:space="preserve">да содержит приказ, предписывающий всем провинциям создавать центры по размещению иностранцев. </w:t>
      </w:r>
    </w:p>
    <w:p w:rsidR="00BB3616" w:rsidRPr="00BB3616" w:rsidRDefault="00BB3616" w:rsidP="009D6570">
      <w:pPr>
        <w:pStyle w:val="SingleTxtGR0"/>
      </w:pPr>
      <w:r w:rsidRPr="00BB3616">
        <w:t>104.</w:t>
      </w:r>
      <w:r w:rsidRPr="00BB3616">
        <w:tab/>
        <w:t>Старый центр временного содержания Тунджа в провинции Эдирне будет заменен новым центром перемещения пропускной способностью 700 человек. Центр для мигрантов Гази Осман Паша в провинции Кыркларели будет испол</w:t>
      </w:r>
      <w:r w:rsidRPr="00BB3616">
        <w:t>ь</w:t>
      </w:r>
      <w:r w:rsidRPr="00BB3616">
        <w:t xml:space="preserve">зоваться до окончания строительства нового центра в Эдирне в 2010 году. </w:t>
      </w:r>
    </w:p>
    <w:p w:rsidR="00BB3616" w:rsidRPr="00BB3616" w:rsidRDefault="00BB3616" w:rsidP="009D6570">
      <w:pPr>
        <w:pStyle w:val="SingleTxtGR0"/>
      </w:pPr>
      <w:r w:rsidRPr="00BB3616">
        <w:t>105.</w:t>
      </w:r>
      <w:r w:rsidRPr="00BB3616">
        <w:tab/>
        <w:t xml:space="preserve">Два новых центра перемещения будут построены в провинциях Айдын и Ван к концу 2010 года, каждый вместимостью 700 человек. </w:t>
      </w:r>
    </w:p>
    <w:p w:rsidR="00BB3616" w:rsidRPr="00BB3616" w:rsidRDefault="00BB3616" w:rsidP="009D6570">
      <w:pPr>
        <w:pStyle w:val="SingleTxtGR0"/>
      </w:pPr>
      <w:r w:rsidRPr="00BB3616">
        <w:t>106.</w:t>
      </w:r>
      <w:r w:rsidRPr="00BB3616">
        <w:tab/>
        <w:t>Старый центр в провинции Битлис, построенный в 1980 году и рассч</w:t>
      </w:r>
      <w:r w:rsidRPr="00BB3616">
        <w:t>и</w:t>
      </w:r>
      <w:r w:rsidRPr="00BB3616">
        <w:t>танный на</w:t>
      </w:r>
      <w:r w:rsidR="00E5231B">
        <w:t xml:space="preserve"> </w:t>
      </w:r>
      <w:r w:rsidRPr="00BB3616">
        <w:t xml:space="preserve">750 мест, будет реконструирован к концу 2009 года. </w:t>
      </w:r>
    </w:p>
    <w:p w:rsidR="00BB3616" w:rsidRPr="00BB3616" w:rsidRDefault="00BB3616" w:rsidP="009D6570">
      <w:pPr>
        <w:pStyle w:val="SingleTxtGR0"/>
      </w:pPr>
      <w:r w:rsidRPr="00BB3616">
        <w:t>107.</w:t>
      </w:r>
      <w:r w:rsidRPr="00BB3616">
        <w:tab/>
        <w:t>Два бывших исправительных дома в городах Бурхание и Айвалык, пр</w:t>
      </w:r>
      <w:r w:rsidRPr="00BB3616">
        <w:t>о</w:t>
      </w:r>
      <w:r w:rsidRPr="00BB3616">
        <w:t xml:space="preserve">винция Балыкесир, будут переоборудованы </w:t>
      </w:r>
      <w:r w:rsidR="00B061E7">
        <w:t>в центры перемещения к 2010/11 годам</w:t>
      </w:r>
      <w:r w:rsidRPr="00BB3616">
        <w:t xml:space="preserve">. </w:t>
      </w:r>
    </w:p>
    <w:p w:rsidR="00BB3616" w:rsidRPr="00BB3616" w:rsidRDefault="00BB3616" w:rsidP="009D6570">
      <w:pPr>
        <w:pStyle w:val="SingleTxtGR0"/>
      </w:pPr>
      <w:r w:rsidRPr="00BB3616">
        <w:t>108.</w:t>
      </w:r>
      <w:r w:rsidRPr="00BB3616">
        <w:tab/>
        <w:t>Недавний циркуляр, изданный Главным управлением социальной помощи и солидарности, допу</w:t>
      </w:r>
      <w:r w:rsidRPr="00BB3616">
        <w:t>с</w:t>
      </w:r>
      <w:r w:rsidRPr="00BB3616">
        <w:t>кает совместное направление помощи нуждающимся иностранцам, включая нелегальных мигрантов, организациями социальной п</w:t>
      </w:r>
      <w:r w:rsidRPr="00BB3616">
        <w:t>о</w:t>
      </w:r>
      <w:r w:rsidRPr="00BB3616">
        <w:t>мощи и солидарности при администрации каждой провинции или округа. П</w:t>
      </w:r>
      <w:r w:rsidRPr="00BB3616">
        <w:t>о</w:t>
      </w:r>
      <w:r w:rsidRPr="00BB3616">
        <w:t>требности нелегальных мигрантов, которые не могут быть удовлетворены из средств регулярных бюджетов государственных учреждений, включая ежедне</w:t>
      </w:r>
      <w:r w:rsidRPr="00BB3616">
        <w:t>в</w:t>
      </w:r>
      <w:r w:rsidRPr="00BB3616">
        <w:t>ные потребности в продовольствии, одежде и т.д., а также расходы на лекарс</w:t>
      </w:r>
      <w:r w:rsidRPr="00BB3616">
        <w:t>т</w:t>
      </w:r>
      <w:r w:rsidRPr="00BB3616">
        <w:t>ва, оплачиваются из Фонда поощрения социальной помощи и солида</w:t>
      </w:r>
      <w:r w:rsidRPr="00BB3616">
        <w:t>р</w:t>
      </w:r>
      <w:r w:rsidRPr="00BB3616">
        <w:t xml:space="preserve">ности (Закон № 3294 о поощрении социальной помощи и солидарности). </w:t>
      </w:r>
    </w:p>
    <w:p w:rsidR="00BB3616" w:rsidRPr="00BB3616" w:rsidRDefault="009D6570" w:rsidP="009D657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Доступ к образованию</w:t>
      </w:r>
    </w:p>
    <w:p w:rsidR="00BB3616" w:rsidRPr="00BB3616" w:rsidRDefault="00BB3616" w:rsidP="009D6570">
      <w:pPr>
        <w:pStyle w:val="SingleTxtGR0"/>
      </w:pPr>
      <w:r w:rsidRPr="00BB3616">
        <w:t>109.</w:t>
      </w:r>
      <w:r w:rsidRPr="00BB3616">
        <w:tab/>
        <w:t>После задержания нелегальных мигрантов немедленно начинается пр</w:t>
      </w:r>
      <w:r w:rsidRPr="00BB3616">
        <w:t>о</w:t>
      </w:r>
      <w:r w:rsidRPr="00BB3616">
        <w:t>цедура их высылки, и дел</w:t>
      </w:r>
      <w:r w:rsidRPr="00BB3616">
        <w:t>а</w:t>
      </w:r>
      <w:r w:rsidRPr="00BB3616">
        <w:t>ется все возможное для скорейшего их возвращения. Такое положение не позволяет детям нелегальных мигрантов посещать школу. Однако, в соответствии с Законом № 222 об образовании и профессиональной подготовке, все дети в возрасте от 6 до 14 лет обязаны учиться в школе, что а</w:t>
      </w:r>
      <w:r w:rsidRPr="00BB3616">
        <w:t>в</w:t>
      </w:r>
      <w:r w:rsidRPr="00BB3616">
        <w:t>томатически разреш</w:t>
      </w:r>
      <w:r w:rsidRPr="00BB3616">
        <w:t>а</w:t>
      </w:r>
      <w:r w:rsidRPr="00BB3616">
        <w:t xml:space="preserve">ет детям нелегальных мигрантов посещать школу. </w:t>
      </w:r>
    </w:p>
    <w:p w:rsidR="00BB3616" w:rsidRPr="00BB3616" w:rsidRDefault="009D6570" w:rsidP="009D657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Согласование законодательства с нормативными актами ЕС</w:t>
      </w:r>
    </w:p>
    <w:p w:rsidR="00BB3616" w:rsidRPr="00BB3616" w:rsidRDefault="00BB3616" w:rsidP="009D6570">
      <w:pPr>
        <w:pStyle w:val="SingleTxtGR0"/>
      </w:pPr>
      <w:r w:rsidRPr="00BB3616">
        <w:t>110.</w:t>
      </w:r>
      <w:r w:rsidRPr="00BB3616">
        <w:tab/>
        <w:t>В рамках процесса по вступлению в ЕС, был принят ряд мер по соглас</w:t>
      </w:r>
      <w:r w:rsidRPr="00BB3616">
        <w:t>о</w:t>
      </w:r>
      <w:r w:rsidRPr="00BB3616">
        <w:t>ванию национального законодательства с нормативными актами ЕС. Вся де</w:t>
      </w:r>
      <w:r w:rsidRPr="00BB3616">
        <w:t>я</w:t>
      </w:r>
      <w:r w:rsidRPr="00BB3616">
        <w:t xml:space="preserve">тельность, включая вопросы предоставления убежища и миграции, ведется в соответствии с Национальной программой Турции по принятию нормативных актов ЕС. </w:t>
      </w:r>
    </w:p>
    <w:p w:rsidR="00BB3616" w:rsidRPr="00BB3616" w:rsidRDefault="00BB3616" w:rsidP="009D6570">
      <w:pPr>
        <w:pStyle w:val="SingleTxtGR0"/>
      </w:pPr>
      <w:r w:rsidRPr="00BB3616">
        <w:t>111.</w:t>
      </w:r>
      <w:r w:rsidRPr="00BB3616">
        <w:tab/>
        <w:t>Партнерский проект по вопросам миграции и убежища осуществлялся с 8</w:t>
      </w:r>
      <w:r w:rsidR="001654DF">
        <w:rPr>
          <w:lang w:val="en-US"/>
        </w:rPr>
        <w:t> </w:t>
      </w:r>
      <w:r w:rsidRPr="00BB3616">
        <w:t>марта 2004 года по 8 марта 2005 года консорциумом Соединенное Королевс</w:t>
      </w:r>
      <w:r w:rsidRPr="00BB3616">
        <w:t>т</w:t>
      </w:r>
      <w:r w:rsidRPr="00BB3616">
        <w:t>во-Дания. Целевая группа по вопросам убежища и миграции, созданная 2 ноя</w:t>
      </w:r>
      <w:r w:rsidRPr="00BB3616">
        <w:t>б</w:t>
      </w:r>
      <w:r w:rsidRPr="00BB3616">
        <w:t>ря 2004 года, подготовила Национальный план действий Турции по принятию нормативных актов ЕС в области предоставления убежища и миграции, кот</w:t>
      </w:r>
      <w:r w:rsidRPr="00BB3616">
        <w:t>о</w:t>
      </w:r>
      <w:r w:rsidRPr="00BB3616">
        <w:t>рый был одобрен Пр</w:t>
      </w:r>
      <w:r w:rsidRPr="00BB3616">
        <w:t>е</w:t>
      </w:r>
      <w:r w:rsidRPr="00BB3616">
        <w:t xml:space="preserve">мьер-министром 25 марта 2005 года. </w:t>
      </w:r>
    </w:p>
    <w:p w:rsidR="00BB3616" w:rsidRPr="00BB3616" w:rsidRDefault="00BB3616" w:rsidP="009D6570">
      <w:pPr>
        <w:pStyle w:val="SingleTxtGR0"/>
      </w:pPr>
      <w:r w:rsidRPr="00BB3616">
        <w:t>112.</w:t>
      </w:r>
      <w:r w:rsidRPr="00BB3616">
        <w:tab/>
        <w:t>План действий предусматривает законодательные изменения в отнош</w:t>
      </w:r>
      <w:r w:rsidRPr="00BB3616">
        <w:t>е</w:t>
      </w:r>
      <w:r w:rsidRPr="00BB3616">
        <w:t>нии предоставления убежища, миграции и иностранных граждан в целях согл</w:t>
      </w:r>
      <w:r w:rsidRPr="00BB3616">
        <w:t>а</w:t>
      </w:r>
      <w:r w:rsidRPr="00BB3616">
        <w:t>сования с нормативными актами ЕС, и, среди прочего, планируется принять н</w:t>
      </w:r>
      <w:r w:rsidRPr="00BB3616">
        <w:t>е</w:t>
      </w:r>
      <w:r w:rsidRPr="00BB3616">
        <w:t>обходимые меры и осуществить инвестиционные проекты для улучшения а</w:t>
      </w:r>
      <w:r w:rsidRPr="00BB3616">
        <w:t>д</w:t>
      </w:r>
      <w:r w:rsidRPr="00BB3616">
        <w:t>министративного потенциала и инфраструктуры, а также создать экспертную группу по вопросам убежища и миграции.</w:t>
      </w:r>
      <w:r w:rsidR="00E5231B">
        <w:t xml:space="preserve"> </w:t>
      </w:r>
    </w:p>
    <w:p w:rsidR="00BB3616" w:rsidRPr="00BB3616" w:rsidRDefault="00BB3616" w:rsidP="009D6570">
      <w:pPr>
        <w:pStyle w:val="SingleTxtGR0"/>
      </w:pPr>
      <w:r w:rsidRPr="00BB3616">
        <w:t>113.</w:t>
      </w:r>
      <w:r w:rsidRPr="00BB3616">
        <w:tab/>
        <w:t>В середине октября 2008 года под руководством заместителя Министра внутренних дел было создано Бюро по разработке законодательства по вопр</w:t>
      </w:r>
      <w:r w:rsidRPr="00BB3616">
        <w:t>о</w:t>
      </w:r>
      <w:r w:rsidRPr="00BB3616">
        <w:t>сам убежища и миграции и по наращиванию адм</w:t>
      </w:r>
      <w:r w:rsidRPr="00BB3616">
        <w:t>и</w:t>
      </w:r>
      <w:r w:rsidRPr="00BB3616">
        <w:t>нистративного потенциала. В задачу этого Бюро входит проведение всей необходимой деятельности, напра</w:t>
      </w:r>
      <w:r w:rsidRPr="00BB3616">
        <w:t>в</w:t>
      </w:r>
      <w:r w:rsidRPr="00BB3616">
        <w:t xml:space="preserve">ленной на подготовку требуемого законодательства и наращивания потенциала для обеспечения институциональной структуры в сфере убежища и миграции, а также координация проектов ЕС. </w:t>
      </w:r>
    </w:p>
    <w:p w:rsidR="00BB3616" w:rsidRPr="00BB3616" w:rsidRDefault="009D6570" w:rsidP="009D657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Статья 4</w:t>
      </w:r>
    </w:p>
    <w:p w:rsidR="00BB3616" w:rsidRPr="00BB3616" w:rsidRDefault="009D6570" w:rsidP="00B061E7">
      <w:pPr>
        <w:pStyle w:val="H1GR"/>
        <w:rPr>
          <w:color w:val="000000"/>
        </w:rPr>
      </w:pPr>
      <w:r>
        <w:rPr>
          <w:lang w:val="en-US"/>
        </w:rPr>
        <w:tab/>
      </w:r>
      <w:r w:rsidR="00BB3616" w:rsidRPr="00BB3616">
        <w:t xml:space="preserve">9. </w:t>
      </w:r>
      <w:r>
        <w:rPr>
          <w:lang w:val="en-US"/>
        </w:rPr>
        <w:tab/>
      </w:r>
      <w:r w:rsidR="00BB3616" w:rsidRPr="00BB3616">
        <w:t>Согласно каким конкретным нормам в настоящее время осуществляется преследование лиц, виновных в совершении актов пыток, включая военнослужащих?</w:t>
      </w:r>
      <w:r w:rsidR="00E5231B">
        <w:t xml:space="preserve"> </w:t>
      </w:r>
      <w:r w:rsidR="00BB3616" w:rsidRPr="00BB3616">
        <w:t>Просьба представить подробные статистические данные об уголовных преследованиях и приговорах для лиц, виновных в совершении актов пыток, включая военнослужащих.</w:t>
      </w:r>
    </w:p>
    <w:p w:rsidR="00BB3616" w:rsidRPr="00BB3616" w:rsidRDefault="00BB3616" w:rsidP="009D6570">
      <w:pPr>
        <w:pStyle w:val="SingleTxtGR0"/>
      </w:pPr>
      <w:r w:rsidRPr="009D6570">
        <w:t>114.</w:t>
      </w:r>
      <w:r w:rsidRPr="009D6570">
        <w:tab/>
        <w:t>Утверждения о пытках и жестоком обращении самым серьезным и тщ</w:t>
      </w:r>
      <w:r w:rsidRPr="009D6570">
        <w:t>а</w:t>
      </w:r>
      <w:r w:rsidRPr="009D6570">
        <w:t>тельным образом рассматриваются судебными властями на всех этапах рассл</w:t>
      </w:r>
      <w:r w:rsidRPr="009D6570">
        <w:t>е</w:t>
      </w:r>
      <w:r w:rsidRPr="009D6570">
        <w:t>дования и судебного разбирательства. Прокуроры</w:t>
      </w:r>
      <w:r w:rsidR="00E5231B">
        <w:t xml:space="preserve"> </w:t>
      </w:r>
      <w:r w:rsidRPr="009D6570">
        <w:t>немедленно начинают сле</w:t>
      </w:r>
      <w:r w:rsidRPr="009D6570">
        <w:t>д</w:t>
      </w:r>
      <w:r w:rsidRPr="009D6570">
        <w:t>ствие ex officio по жалобам о пытках и жестоком обращении и ведут его ли</w:t>
      </w:r>
      <w:r w:rsidRPr="009D6570">
        <w:t>ч</w:t>
      </w:r>
      <w:r w:rsidRPr="009D6570">
        <w:t>но, как это предусмотрено Уголовно-процессуальным кодексом и циркулярами, и</w:t>
      </w:r>
      <w:r w:rsidRPr="009D6570">
        <w:t>з</w:t>
      </w:r>
      <w:r w:rsidRPr="009D6570">
        <w:t>данными Минюстом. Когда жалоба подкрепляется конкретными доказательс</w:t>
      </w:r>
      <w:r w:rsidRPr="009D6570">
        <w:t>т</w:t>
      </w:r>
      <w:r w:rsidRPr="009D6570">
        <w:t>вами (такими как показания свидетелей, медицинские заключения и т.д.), пр</w:t>
      </w:r>
      <w:r w:rsidRPr="009D6570">
        <w:t>о</w:t>
      </w:r>
      <w:r w:rsidRPr="009D6570">
        <w:t>куроры безотлагательно начинают уголовное расследование для привлечения виновных к суду. Если какое-либо доказательство в пользу утверждений о пы</w:t>
      </w:r>
      <w:r w:rsidRPr="009D6570">
        <w:t>т</w:t>
      </w:r>
      <w:r w:rsidRPr="009D6570">
        <w:t>ках или жестоком обращении игнорируется или упускается из виду прокурор</w:t>
      </w:r>
      <w:r w:rsidRPr="009D6570">
        <w:t>а</w:t>
      </w:r>
      <w:r w:rsidRPr="009D6570">
        <w:t>ми во время расследования, то в соответствии с Законом № 2802 имеется во</w:t>
      </w:r>
      <w:r w:rsidRPr="009D6570">
        <w:t>з</w:t>
      </w:r>
      <w:r w:rsidRPr="009D6570">
        <w:t>можность начать предварительное следствие, расследование или пр</w:t>
      </w:r>
      <w:r w:rsidRPr="009D6570">
        <w:t>е</w:t>
      </w:r>
      <w:r w:rsidRPr="00BB3616">
        <w:t>следование в отношении этих прокуроров. Таким образом, механизм «сдержек и против</w:t>
      </w:r>
      <w:r w:rsidRPr="00BB3616">
        <w:t>о</w:t>
      </w:r>
      <w:r w:rsidRPr="00BB3616">
        <w:t>весов» дейс</w:t>
      </w:r>
      <w:r w:rsidRPr="00BB3616">
        <w:t>т</w:t>
      </w:r>
      <w:r w:rsidRPr="00BB3616">
        <w:t>вительно существует в системе уголовного правосудия Турции.</w:t>
      </w:r>
      <w:r w:rsidR="00E5231B">
        <w:t xml:space="preserve"> </w:t>
      </w:r>
    </w:p>
    <w:p w:rsidR="00BB3616" w:rsidRPr="00BB3616" w:rsidRDefault="00BB3616" w:rsidP="009D6570">
      <w:pPr>
        <w:pStyle w:val="SingleTxtGR0"/>
        <w:rPr>
          <w:b/>
        </w:rPr>
      </w:pPr>
      <w:r w:rsidRPr="00BB3616">
        <w:t>115.</w:t>
      </w:r>
      <w:r w:rsidRPr="00BB3616">
        <w:tab/>
        <w:t>Как показано ниже, в новом Уголовном кодексе (№ 5237) преступления, связанные с применением пыток и жестокого обращения теперь квалифицир</w:t>
      </w:r>
      <w:r w:rsidRPr="00BB3616">
        <w:t>у</w:t>
      </w:r>
      <w:r w:rsidRPr="00BB3616">
        <w:t>ются как «Пытки»</w:t>
      </w:r>
      <w:r w:rsidR="00E5231B">
        <w:t xml:space="preserve"> </w:t>
      </w:r>
      <w:r w:rsidRPr="00BB3616">
        <w:t>(статья 94), «Пытки, отягченные последствиями» (статья 95) и «Истязания» (статья 96). Определение пыток было расширено, а наказание за пытки усилено. Статьи 94 и 95 предусматривают, что государственные должн</w:t>
      </w:r>
      <w:r w:rsidRPr="00BB3616">
        <w:t>о</w:t>
      </w:r>
      <w:r w:rsidRPr="00BB3616">
        <w:t>стные лица, совершившие акт пытки подлежат наказанию в виде лишения св</w:t>
      </w:r>
      <w:r w:rsidRPr="00BB3616">
        <w:t>о</w:t>
      </w:r>
      <w:r w:rsidRPr="00BB3616">
        <w:t>боды на срок от 3 до 12 лет, а если пытки повлекли за собой смерть, то – нак</w:t>
      </w:r>
      <w:r w:rsidRPr="00BB3616">
        <w:t>а</w:t>
      </w:r>
      <w:r w:rsidRPr="00BB3616">
        <w:t>занию в виде пожизненного лишения свободы в тюрьме строгого режима. Зак</w:t>
      </w:r>
      <w:r w:rsidRPr="00BB3616">
        <w:t>о</w:t>
      </w:r>
      <w:r w:rsidRPr="00BB3616">
        <w:t>ном также предусмотрено, что, если преступление было совершено по халатн</w:t>
      </w:r>
      <w:r w:rsidRPr="00BB3616">
        <w:t>о</w:t>
      </w:r>
      <w:r w:rsidRPr="00BB3616">
        <w:t>сти, то нак</w:t>
      </w:r>
      <w:r w:rsidRPr="00BB3616">
        <w:t>а</w:t>
      </w:r>
      <w:r w:rsidRPr="00BB3616">
        <w:t>зание не подлежит смягчению.</w:t>
      </w:r>
    </w:p>
    <w:p w:rsidR="00BB3616" w:rsidRPr="00BB3616" w:rsidRDefault="00BB3616" w:rsidP="009D6570">
      <w:pPr>
        <w:pStyle w:val="SingleTxtGR0"/>
      </w:pPr>
      <w:r w:rsidRPr="00BB3616">
        <w:t>116.</w:t>
      </w:r>
      <w:r w:rsidRPr="00BB3616">
        <w:tab/>
        <w:t>Кроме того, в статье 256 этого Закона «превышение пределов (законного) применения силы» было вынесено в категорию отдельного преступления.</w:t>
      </w:r>
    </w:p>
    <w:p w:rsidR="00BB3616" w:rsidRPr="00BB3616" w:rsidRDefault="00BB3616" w:rsidP="009D6570">
      <w:pPr>
        <w:pStyle w:val="SingleTxtGR0"/>
      </w:pPr>
      <w:r w:rsidRPr="00BB3616">
        <w:t>117.</w:t>
      </w:r>
      <w:r w:rsidRPr="00BB3616">
        <w:tab/>
        <w:t>В результате внесения изменений в Уголовно-процессуальный кодекс (№</w:t>
      </w:r>
      <w:r w:rsidR="001654DF">
        <w:rPr>
          <w:lang w:val="en-US"/>
        </w:rPr>
        <w:t> </w:t>
      </w:r>
      <w:r w:rsidRPr="00BB3616">
        <w:t>5271), роль прокуроров в проведении расследований по уголовным делам была усилена.</w:t>
      </w:r>
    </w:p>
    <w:p w:rsidR="00BB3616" w:rsidRPr="00BB3616" w:rsidRDefault="00BB3616" w:rsidP="009D6570">
      <w:pPr>
        <w:pStyle w:val="SingleTxtGR0"/>
      </w:pPr>
      <w:r w:rsidRPr="00BB3616">
        <w:t>118.</w:t>
      </w:r>
      <w:r w:rsidRPr="00BB3616">
        <w:tab/>
        <w:t>Согласно новому законодательству, на тех лиц, кто совершил преступл</w:t>
      </w:r>
      <w:r w:rsidRPr="00BB3616">
        <w:t>е</w:t>
      </w:r>
      <w:r w:rsidRPr="00BB3616">
        <w:t>ние, квалифицируемое как пытки, амнистия не распространяется. Было также решено, что компенсации, причитающиеся жертвам пыток и жестокого обращ</w:t>
      </w:r>
      <w:r w:rsidRPr="00BB3616">
        <w:t>е</w:t>
      </w:r>
      <w:r w:rsidRPr="00BB3616">
        <w:t>ния со стороны государственных должностных лиц, выплачиваются самими этими должностными лицами.</w:t>
      </w:r>
    </w:p>
    <w:p w:rsidR="00BB3616" w:rsidRPr="00BB3616" w:rsidRDefault="00BB3616" w:rsidP="009D6570">
      <w:pPr>
        <w:pStyle w:val="SingleTxtGR0"/>
      </w:pPr>
      <w:r w:rsidRPr="00BB3616">
        <w:t>119.</w:t>
      </w:r>
      <w:r w:rsidRPr="00BB3616">
        <w:tab/>
        <w:t>Помимо конституционных гарантий, запрещающих пытки (статья 17), и соответствующих статей международных конвенций, которые имеют силу зак</w:t>
      </w:r>
      <w:r w:rsidRPr="00BB3616">
        <w:t>о</w:t>
      </w:r>
      <w:r w:rsidRPr="00BB3616">
        <w:t>на, как это предусмотрено статьей 90 Конституции, виновные в совершении а</w:t>
      </w:r>
      <w:r w:rsidRPr="00BB3616">
        <w:t>к</w:t>
      </w:r>
      <w:r w:rsidRPr="00BB3616">
        <w:t>тов пытки и жестокого обращения, подлежат преследованию согласно следу</w:t>
      </w:r>
      <w:r w:rsidRPr="00BB3616">
        <w:t>ю</w:t>
      </w:r>
      <w:r w:rsidRPr="00BB3616">
        <w:t>щим статьям нового Уголовного кодекса:</w:t>
      </w:r>
    </w:p>
    <w:p w:rsidR="00BB3616" w:rsidRPr="00BB3616" w:rsidRDefault="00BB3616" w:rsidP="009D6570">
      <w:pPr>
        <w:pStyle w:val="SingleTxtGR0"/>
      </w:pPr>
      <w:r w:rsidRPr="00BB3616">
        <w:tab/>
      </w:r>
      <w:r w:rsidRPr="00BB3616">
        <w:rPr>
          <w:lang w:val="en-GB"/>
        </w:rPr>
        <w:t>a</w:t>
      </w:r>
      <w:r w:rsidRPr="00BB3616">
        <w:t>)</w:t>
      </w:r>
      <w:r w:rsidRPr="00BB3616">
        <w:tab/>
      </w:r>
      <w:r w:rsidRPr="00BB3616">
        <w:rPr>
          <w:b/>
        </w:rPr>
        <w:t>Статья 94</w:t>
      </w:r>
      <w:r w:rsidRPr="00BB3616">
        <w:t xml:space="preserve"> Уголовного кодекса, озаглавленная «Пытки» (№ 5237) предусматривает, что: </w:t>
      </w:r>
    </w:p>
    <w:p w:rsidR="00BB3616" w:rsidRPr="00BB3616" w:rsidRDefault="009D6570" w:rsidP="009D6570">
      <w:pPr>
        <w:pStyle w:val="SingleTxtGR0"/>
        <w:ind w:left="2835" w:hanging="1701"/>
      </w:pPr>
      <w:r w:rsidRPr="00B061E7">
        <w:tab/>
      </w:r>
      <w:r w:rsidRPr="00B061E7">
        <w:tab/>
      </w:r>
      <w:r w:rsidR="00BB3616" w:rsidRPr="00BB3616">
        <w:t>1)</w:t>
      </w:r>
      <w:r w:rsidRPr="009D6570">
        <w:tab/>
      </w:r>
      <w:r w:rsidR="00BB3616" w:rsidRPr="00BB3616">
        <w:t>Государственное должностное лицо, совершившее какие-либо действия по отношению к тому или иному лицу, кот</w:t>
      </w:r>
      <w:r w:rsidR="00BB3616" w:rsidRPr="00BB3616">
        <w:t>о</w:t>
      </w:r>
      <w:r w:rsidR="00BB3616" w:rsidRPr="00BB3616">
        <w:t>рые несовместимы с человеческим достоинством и которые причиняют этому лицу физические или психические страд</w:t>
      </w:r>
      <w:r w:rsidR="00BB3616" w:rsidRPr="00BB3616">
        <w:t>а</w:t>
      </w:r>
      <w:r w:rsidR="00BB3616" w:rsidRPr="00BB3616">
        <w:t>ния, воздействуют на восприятие этого человека или на его способность действовать по своей воле или наносят ему о</w:t>
      </w:r>
      <w:r w:rsidR="00BB3616" w:rsidRPr="00BB3616">
        <w:t>с</w:t>
      </w:r>
      <w:r w:rsidR="00BB3616" w:rsidRPr="00BB3616">
        <w:t>корбления, подлежит наказанию в виде тюремного заключ</w:t>
      </w:r>
      <w:r w:rsidR="00BB3616" w:rsidRPr="00BB3616">
        <w:t>е</w:t>
      </w:r>
      <w:r w:rsidR="00BB3616" w:rsidRPr="00BB3616">
        <w:t>ния на срок от трех до двенадцати лет.</w:t>
      </w:r>
    </w:p>
    <w:p w:rsidR="00BB3616" w:rsidRPr="00BB3616" w:rsidRDefault="009D6570" w:rsidP="009D6570">
      <w:pPr>
        <w:pStyle w:val="SingleTxtGR0"/>
        <w:ind w:left="2835" w:hanging="1701"/>
      </w:pPr>
      <w:r w:rsidRPr="00B061E7">
        <w:tab/>
      </w:r>
      <w:r w:rsidRPr="009D6570">
        <w:tab/>
      </w:r>
      <w:r w:rsidR="00BB3616" w:rsidRPr="00BB3616">
        <w:t>2)</w:t>
      </w:r>
      <w:r w:rsidRPr="009D6570">
        <w:tab/>
      </w:r>
      <w:r w:rsidR="00BB3616" w:rsidRPr="00BB3616">
        <w:t>Если преступление совершено против:</w:t>
      </w:r>
      <w:r w:rsidR="00E5231B">
        <w:t xml:space="preserve"> </w:t>
      </w:r>
    </w:p>
    <w:p w:rsidR="00BB3616" w:rsidRPr="00BB3616" w:rsidRDefault="009D6570" w:rsidP="009D6570">
      <w:pPr>
        <w:pStyle w:val="SingleTxtGR0"/>
        <w:ind w:left="2835" w:hanging="1701"/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="00BB3616" w:rsidRPr="00BB3616">
        <w:rPr>
          <w:lang w:val="en-GB"/>
        </w:rPr>
        <w:t>a</w:t>
      </w:r>
      <w:r w:rsidR="00BB3616" w:rsidRPr="00BB3616">
        <w:t>)</w:t>
      </w:r>
      <w:r w:rsidRPr="009D6570">
        <w:tab/>
      </w:r>
      <w:r w:rsidR="00BB3616" w:rsidRPr="00BB3616">
        <w:t>ребенка или лица, которое физически или умс</w:t>
      </w:r>
      <w:r w:rsidR="00BB3616" w:rsidRPr="00BB3616">
        <w:t>т</w:t>
      </w:r>
      <w:r w:rsidR="00BB3616" w:rsidRPr="00BB3616">
        <w:t>венно не может защитить себя самого;</w:t>
      </w:r>
    </w:p>
    <w:p w:rsidR="00BB3616" w:rsidRPr="00BB3616" w:rsidRDefault="009D6570" w:rsidP="009D6570">
      <w:pPr>
        <w:pStyle w:val="SingleTxtGR0"/>
        <w:ind w:left="2835" w:hanging="1701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rPr>
          <w:lang w:val="en-GB"/>
        </w:rPr>
        <w:t>b</w:t>
      </w:r>
      <w:r w:rsidR="00BB3616" w:rsidRPr="00BB3616">
        <w:t xml:space="preserve">) </w:t>
      </w:r>
      <w:r w:rsidRPr="009D6570">
        <w:tab/>
      </w:r>
      <w:r w:rsidR="00BB3616" w:rsidRPr="00BB3616">
        <w:t>государственного должностного лица или адв</w:t>
      </w:r>
      <w:r w:rsidR="00BB3616" w:rsidRPr="00BB3616">
        <w:t>о</w:t>
      </w:r>
      <w:r w:rsidR="00BB3616" w:rsidRPr="00BB3616">
        <w:t xml:space="preserve">ката в связи с выполнением им своих обязанностей; </w:t>
      </w:r>
    </w:p>
    <w:p w:rsidR="00BB3616" w:rsidRPr="00BB3616" w:rsidRDefault="009D6570" w:rsidP="009D6570">
      <w:pPr>
        <w:pStyle w:val="SingleTxtGR0"/>
        <w:ind w:left="2835" w:hanging="1701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то виновный подлежит наказанию в виде т</w:t>
      </w:r>
      <w:r>
        <w:t>юремного закл</w:t>
      </w:r>
      <w:r>
        <w:t>ю</w:t>
      </w:r>
      <w:r>
        <w:t xml:space="preserve">чения на срок от </w:t>
      </w:r>
      <w:r w:rsidR="00BB3616" w:rsidRPr="00BB3616">
        <w:t>восьми до пятнадцати лет.</w:t>
      </w:r>
    </w:p>
    <w:p w:rsidR="00BB3616" w:rsidRPr="00BB3616" w:rsidRDefault="009D6570" w:rsidP="009D6570">
      <w:pPr>
        <w:pStyle w:val="SingleTxtGR0"/>
        <w:ind w:left="2835" w:hanging="1701"/>
      </w:pPr>
      <w:r w:rsidRPr="009D6570">
        <w:tab/>
      </w:r>
      <w:r w:rsidRPr="009D6570">
        <w:tab/>
      </w:r>
      <w:r w:rsidR="00BB3616" w:rsidRPr="00BB3616">
        <w:t xml:space="preserve">3) </w:t>
      </w:r>
      <w:r w:rsidRPr="009D6570">
        <w:tab/>
      </w:r>
      <w:r w:rsidR="00BB3616" w:rsidRPr="00BB3616">
        <w:t>Если совершенные акты принимают форму сексуальных д</w:t>
      </w:r>
      <w:r w:rsidR="00BB3616" w:rsidRPr="00BB3616">
        <w:t>о</w:t>
      </w:r>
      <w:r w:rsidR="00BB3616" w:rsidRPr="00BB3616">
        <w:t>могательств, то виновный наказывается лишением свободы на срок от десяти до пятнадцати лет.</w:t>
      </w:r>
    </w:p>
    <w:p w:rsidR="00BB3616" w:rsidRPr="009D6570" w:rsidRDefault="009D6570" w:rsidP="009D6570">
      <w:pPr>
        <w:pStyle w:val="SingleTxtGR0"/>
        <w:ind w:left="2835" w:hanging="1701"/>
      </w:pPr>
      <w:r w:rsidRPr="009D6570">
        <w:tab/>
      </w:r>
      <w:r w:rsidRPr="00B061E7">
        <w:tab/>
      </w:r>
      <w:r w:rsidR="00BB3616" w:rsidRPr="00BB3616">
        <w:t>4)</w:t>
      </w:r>
      <w:r w:rsidRPr="009D6570">
        <w:tab/>
      </w:r>
      <w:r w:rsidR="00BB3616" w:rsidRPr="00BB3616">
        <w:t>Другие лица, участвующие в совершении этого преступл</w:t>
      </w:r>
      <w:r w:rsidR="00BB3616" w:rsidRPr="00BB3616">
        <w:t>е</w:t>
      </w:r>
      <w:r w:rsidR="00BB3616" w:rsidRPr="00BB3616">
        <w:t>ния, подлежат такому же наказанию, что и государственное должн</w:t>
      </w:r>
      <w:r w:rsidR="00BB3616" w:rsidRPr="00BB3616">
        <w:t>о</w:t>
      </w:r>
      <w:r w:rsidR="00BB3616" w:rsidRPr="00BB3616">
        <w:t>стное лицо.</w:t>
      </w:r>
    </w:p>
    <w:p w:rsidR="00BB3616" w:rsidRPr="00BB3616" w:rsidRDefault="009D6570" w:rsidP="009D6570">
      <w:pPr>
        <w:pStyle w:val="SingleTxtGR0"/>
        <w:ind w:left="2835" w:hanging="1701"/>
      </w:pPr>
      <w:r w:rsidRPr="009D6570">
        <w:tab/>
      </w:r>
      <w:r w:rsidRPr="00B061E7">
        <w:tab/>
      </w:r>
      <w:r w:rsidR="00BB3616" w:rsidRPr="00BB3616">
        <w:t>5)</w:t>
      </w:r>
      <w:r w:rsidRPr="009D6570">
        <w:tab/>
      </w:r>
      <w:r w:rsidR="00BB3616" w:rsidRPr="00BB3616">
        <w:t>Если это преступление совершается по халатности, то приг</w:t>
      </w:r>
      <w:r w:rsidR="00BB3616" w:rsidRPr="00BB3616">
        <w:t>о</w:t>
      </w:r>
      <w:r w:rsidR="00BB3616" w:rsidRPr="00BB3616">
        <w:t>вор не по</w:t>
      </w:r>
      <w:r w:rsidR="00BB3616" w:rsidRPr="00BB3616">
        <w:t>д</w:t>
      </w:r>
      <w:r w:rsidR="00BB3616" w:rsidRPr="00BB3616">
        <w:t>лежит смягчению.</w:t>
      </w:r>
    </w:p>
    <w:p w:rsidR="00BB3616" w:rsidRPr="00BB3616" w:rsidRDefault="00BB3616" w:rsidP="009D6570">
      <w:pPr>
        <w:pStyle w:val="SingleTxtGR0"/>
      </w:pPr>
      <w:r w:rsidRPr="00BB3616">
        <w:tab/>
      </w:r>
      <w:r w:rsidRPr="00BB3616">
        <w:rPr>
          <w:lang w:val="en-GB"/>
        </w:rPr>
        <w:t>b</w:t>
      </w:r>
      <w:r w:rsidRPr="00BB3616">
        <w:t>)</w:t>
      </w:r>
      <w:r w:rsidRPr="00BB3616">
        <w:tab/>
      </w:r>
      <w:r w:rsidRPr="00BB3616">
        <w:rPr>
          <w:b/>
        </w:rPr>
        <w:t xml:space="preserve">Статья 95, </w:t>
      </w:r>
      <w:r w:rsidRPr="00BB3616">
        <w:t>озаглавленная «Пытки, отягченные последствиями», предусматривает:</w:t>
      </w:r>
      <w:r w:rsidR="00E5231B">
        <w:t xml:space="preserve"> </w:t>
      </w:r>
    </w:p>
    <w:p w:rsidR="00BB3616" w:rsidRPr="00BB3616" w:rsidRDefault="009D6570" w:rsidP="009D6570">
      <w:pPr>
        <w:pStyle w:val="SingleTxtGR0"/>
      </w:pPr>
      <w:r w:rsidRPr="00E5231B">
        <w:tab/>
      </w:r>
      <w:r w:rsidRPr="00E5231B">
        <w:tab/>
      </w:r>
      <w:r w:rsidR="00BB3616" w:rsidRPr="00BB3616">
        <w:t>1)</w:t>
      </w:r>
      <w:r w:rsidRPr="009D6570">
        <w:tab/>
      </w:r>
      <w:r w:rsidR="00BB3616" w:rsidRPr="00BB3616">
        <w:t>В случаях, когда акт пытки приводит к:</w:t>
      </w:r>
      <w:r w:rsidR="00E5231B">
        <w:t xml:space="preserve"> </w:t>
      </w:r>
    </w:p>
    <w:p w:rsidR="00BB3616" w:rsidRPr="00BB3616" w:rsidRDefault="009D6570" w:rsidP="009D6570">
      <w:pPr>
        <w:pStyle w:val="SingleTxtGR0"/>
        <w:ind w:left="2835" w:hanging="1701"/>
      </w:pPr>
      <w:r w:rsidRPr="00E5231B">
        <w:tab/>
      </w:r>
      <w:r w:rsidRPr="00E5231B">
        <w:tab/>
      </w:r>
      <w:r w:rsidRPr="00E5231B">
        <w:tab/>
      </w:r>
      <w:r w:rsidRPr="00E5231B">
        <w:tab/>
      </w:r>
      <w:r w:rsidR="00BB3616" w:rsidRPr="00BB3616">
        <w:rPr>
          <w:lang w:val="en-GB"/>
        </w:rPr>
        <w:t>a</w:t>
      </w:r>
      <w:r w:rsidR="00BB3616" w:rsidRPr="00BB3616">
        <w:t xml:space="preserve">) </w:t>
      </w:r>
      <w:r w:rsidRPr="009D6570">
        <w:tab/>
      </w:r>
      <w:r w:rsidR="00BB3616" w:rsidRPr="00BB3616">
        <w:t xml:space="preserve">постоянному нарушению одного из чувств или функций какого-либо органа; </w:t>
      </w:r>
    </w:p>
    <w:p w:rsidR="00BB3616" w:rsidRPr="009D6570" w:rsidRDefault="009D6570" w:rsidP="009D6570">
      <w:pPr>
        <w:pStyle w:val="SingleTxtGR0"/>
        <w:ind w:left="2835" w:hanging="1701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BB3616" w:rsidRPr="009D6570">
        <w:rPr>
          <w:lang w:val="en-US"/>
        </w:rPr>
        <w:t xml:space="preserve">b) </w:t>
      </w:r>
      <w:r w:rsidRPr="009D6570">
        <w:rPr>
          <w:lang w:val="en-US"/>
        </w:rPr>
        <w:tab/>
      </w:r>
      <w:r w:rsidR="00BB3616" w:rsidRPr="009D6570">
        <w:rPr>
          <w:lang w:val="en-US"/>
        </w:rPr>
        <w:t>постоянному дефекту речи;</w:t>
      </w:r>
    </w:p>
    <w:p w:rsidR="00BB3616" w:rsidRPr="009D6570" w:rsidRDefault="009D6570" w:rsidP="009D6570">
      <w:pPr>
        <w:pStyle w:val="SingleTxtGR0"/>
        <w:ind w:left="2835" w:hanging="1701"/>
        <w:rPr>
          <w:lang w:val="en-US"/>
        </w:rPr>
      </w:pPr>
      <w:r w:rsidRPr="009D6570">
        <w:rPr>
          <w:lang w:val="en-US"/>
        </w:rPr>
        <w:tab/>
      </w:r>
      <w:r w:rsidRPr="009D6570">
        <w:rPr>
          <w:lang w:val="en-US"/>
        </w:rPr>
        <w:tab/>
      </w:r>
      <w:r w:rsidRPr="009D6570">
        <w:rPr>
          <w:lang w:val="en-US"/>
        </w:rPr>
        <w:tab/>
      </w:r>
      <w:r>
        <w:rPr>
          <w:lang w:val="en-US"/>
        </w:rPr>
        <w:tab/>
      </w:r>
      <w:r w:rsidR="00BB3616" w:rsidRPr="009D6570">
        <w:rPr>
          <w:lang w:val="en-US"/>
        </w:rPr>
        <w:t xml:space="preserve">c) </w:t>
      </w:r>
      <w:r w:rsidRPr="009D6570">
        <w:rPr>
          <w:lang w:val="en-US"/>
        </w:rPr>
        <w:tab/>
      </w:r>
      <w:r w:rsidR="00BB3616" w:rsidRPr="009D6570">
        <w:rPr>
          <w:lang w:val="en-US"/>
        </w:rPr>
        <w:t xml:space="preserve">постоянному шраму на лице; </w:t>
      </w:r>
    </w:p>
    <w:p w:rsidR="00BB3616" w:rsidRPr="009D6570" w:rsidRDefault="009D6570" w:rsidP="009D6570">
      <w:pPr>
        <w:pStyle w:val="SingleTxtGR0"/>
        <w:ind w:left="2835" w:hanging="1701"/>
        <w:rPr>
          <w:lang w:val="en-US"/>
        </w:rPr>
      </w:pPr>
      <w:r w:rsidRPr="009D6570">
        <w:rPr>
          <w:lang w:val="en-US"/>
        </w:rPr>
        <w:tab/>
      </w:r>
      <w:r w:rsidRPr="009D6570">
        <w:rPr>
          <w:lang w:val="en-US"/>
        </w:rPr>
        <w:tab/>
      </w:r>
      <w:r w:rsidRPr="009D6570">
        <w:rPr>
          <w:lang w:val="en-US"/>
        </w:rPr>
        <w:tab/>
      </w:r>
      <w:r>
        <w:rPr>
          <w:lang w:val="en-US"/>
        </w:rPr>
        <w:tab/>
      </w:r>
      <w:r w:rsidR="00BB3616" w:rsidRPr="009D6570">
        <w:rPr>
          <w:lang w:val="en-US"/>
        </w:rPr>
        <w:t xml:space="preserve">d) </w:t>
      </w:r>
      <w:r w:rsidRPr="009D6570">
        <w:rPr>
          <w:lang w:val="en-US"/>
        </w:rPr>
        <w:tab/>
      </w:r>
      <w:r w:rsidR="00BB3616" w:rsidRPr="009D6570">
        <w:rPr>
          <w:lang w:val="en-US"/>
        </w:rPr>
        <w:t xml:space="preserve">риску для жизни жертвы; </w:t>
      </w:r>
    </w:p>
    <w:p w:rsidR="00BB3616" w:rsidRPr="009D6570" w:rsidRDefault="009D6570" w:rsidP="009D6570">
      <w:pPr>
        <w:pStyle w:val="SingleTxtGR0"/>
        <w:ind w:left="2835" w:hanging="1701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BB3616" w:rsidRPr="009D6570">
        <w:rPr>
          <w:lang w:val="en-US"/>
        </w:rPr>
        <w:t>или,</w:t>
      </w:r>
    </w:p>
    <w:p w:rsidR="00BB3616" w:rsidRPr="009D6570" w:rsidRDefault="009D6570" w:rsidP="009D6570">
      <w:pPr>
        <w:pStyle w:val="SingleTxtGR0"/>
        <w:ind w:left="2835" w:hanging="1701"/>
        <w:rPr>
          <w:lang w:val="en-US"/>
        </w:rPr>
      </w:pPr>
      <w:r w:rsidRPr="009D6570">
        <w:rPr>
          <w:lang w:val="en-US"/>
        </w:rPr>
        <w:tab/>
      </w:r>
      <w:r w:rsidRPr="009D6570">
        <w:rPr>
          <w:lang w:val="en-US"/>
        </w:rPr>
        <w:tab/>
      </w:r>
      <w:r>
        <w:rPr>
          <w:lang w:val="en-US"/>
        </w:rPr>
        <w:tab/>
      </w:r>
      <w:r w:rsidRPr="009D6570">
        <w:rPr>
          <w:lang w:val="en-US"/>
        </w:rPr>
        <w:tab/>
      </w:r>
      <w:r w:rsidR="00BB3616" w:rsidRPr="009D6570">
        <w:rPr>
          <w:lang w:val="en-US"/>
        </w:rPr>
        <w:t xml:space="preserve">e) </w:t>
      </w:r>
      <w:r w:rsidRPr="009D6570">
        <w:rPr>
          <w:lang w:val="en-US"/>
        </w:rPr>
        <w:tab/>
      </w:r>
      <w:r w:rsidR="00BB3616" w:rsidRPr="009D6570">
        <w:rPr>
          <w:lang w:val="en-US"/>
        </w:rPr>
        <w:t>если это деяние было совершено в отношении беременной жен</w:t>
      </w:r>
      <w:r w:rsidRPr="009D6570">
        <w:rPr>
          <w:lang w:val="en-US"/>
        </w:rPr>
        <w:t xml:space="preserve">щины </w:t>
      </w:r>
      <w:r w:rsidR="00BB3616" w:rsidRPr="009D6570">
        <w:rPr>
          <w:lang w:val="en-US"/>
        </w:rPr>
        <w:t>и привело к преждевременному рождению р</w:t>
      </w:r>
      <w:r w:rsidR="00BB3616" w:rsidRPr="009D6570">
        <w:rPr>
          <w:lang w:val="en-US"/>
        </w:rPr>
        <w:t>е</w:t>
      </w:r>
      <w:r w:rsidR="00BB3616" w:rsidRPr="009D6570">
        <w:rPr>
          <w:lang w:val="en-US"/>
        </w:rPr>
        <w:t xml:space="preserve">бенка, </w:t>
      </w:r>
    </w:p>
    <w:p w:rsidR="00BB3616" w:rsidRPr="00BB3616" w:rsidRDefault="009D6570" w:rsidP="009D6570">
      <w:pPr>
        <w:pStyle w:val="SingleTxtGR0"/>
        <w:ind w:left="2835" w:hanging="1701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то наказание, предусмотренное в соответствии с вышеук</w:t>
      </w:r>
      <w:r w:rsidR="00BB3616" w:rsidRPr="00BB3616">
        <w:t>а</w:t>
      </w:r>
      <w:r w:rsidR="00BB3616" w:rsidRPr="00BB3616">
        <w:t>занной статьей, дол</w:t>
      </w:r>
      <w:r w:rsidR="00BB3616" w:rsidRPr="00BB3616">
        <w:t>ж</w:t>
      </w:r>
      <w:r w:rsidR="00BB3616" w:rsidRPr="00BB3616">
        <w:t>но быть увеличено наполовину.</w:t>
      </w:r>
    </w:p>
    <w:p w:rsidR="00BB3616" w:rsidRPr="00BB3616" w:rsidRDefault="009D6570" w:rsidP="009D6570">
      <w:pPr>
        <w:pStyle w:val="SingleTxtGR0"/>
      </w:pPr>
      <w:r w:rsidRPr="009D6570">
        <w:tab/>
      </w:r>
      <w:r w:rsidRPr="009D6570">
        <w:tab/>
      </w:r>
      <w:r w:rsidR="00BB3616" w:rsidRPr="00BB3616">
        <w:t>2)</w:t>
      </w:r>
      <w:r w:rsidRPr="009D6570">
        <w:tab/>
      </w:r>
      <w:r w:rsidR="00BB3616" w:rsidRPr="00BB3616">
        <w:t>В случаях, когда акт пытки приводит к:</w:t>
      </w:r>
      <w:r w:rsidR="00E5231B">
        <w:t xml:space="preserve"> </w:t>
      </w:r>
    </w:p>
    <w:p w:rsidR="00BB3616" w:rsidRPr="00E5231B" w:rsidRDefault="009D6570" w:rsidP="009D6570">
      <w:pPr>
        <w:pStyle w:val="SingleTxtGR0"/>
        <w:ind w:left="2835" w:hanging="1701"/>
      </w:pPr>
      <w:r w:rsidRPr="00E5231B">
        <w:tab/>
      </w:r>
      <w:r w:rsidRPr="00E5231B">
        <w:tab/>
      </w:r>
      <w:r w:rsidRPr="00E5231B">
        <w:tab/>
      </w:r>
      <w:r w:rsidRPr="00E5231B">
        <w:tab/>
      </w:r>
      <w:r w:rsidR="00BB3616" w:rsidRPr="009D6570">
        <w:rPr>
          <w:lang w:val="en-US"/>
        </w:rPr>
        <w:t>a</w:t>
      </w:r>
      <w:r w:rsidR="00BB3616" w:rsidRPr="00E5231B">
        <w:t xml:space="preserve">) </w:t>
      </w:r>
      <w:r w:rsidRPr="00E5231B">
        <w:tab/>
      </w:r>
      <w:r w:rsidR="00BB3616" w:rsidRPr="00E5231B">
        <w:t>неизлечимой болезни или вегетативному состо</w:t>
      </w:r>
      <w:r w:rsidR="00BB3616" w:rsidRPr="00E5231B">
        <w:t>я</w:t>
      </w:r>
      <w:r w:rsidR="00BB3616" w:rsidRPr="00E5231B">
        <w:t>нию жер</w:t>
      </w:r>
      <w:r w:rsidR="00BB3616" w:rsidRPr="00E5231B">
        <w:t>т</w:t>
      </w:r>
      <w:r w:rsidR="00BB3616" w:rsidRPr="00E5231B">
        <w:t>вы;</w:t>
      </w:r>
      <w:r w:rsidR="00E5231B" w:rsidRPr="00E5231B">
        <w:t xml:space="preserve"> </w:t>
      </w:r>
    </w:p>
    <w:p w:rsidR="00BB3616" w:rsidRPr="009D6570" w:rsidRDefault="009D6570" w:rsidP="009D6570">
      <w:pPr>
        <w:pStyle w:val="SingleTxtGR0"/>
        <w:ind w:left="2835" w:hanging="1701"/>
        <w:rPr>
          <w:lang w:val="en-US"/>
        </w:rPr>
      </w:pPr>
      <w:r w:rsidRPr="00E5231B">
        <w:tab/>
      </w:r>
      <w:r w:rsidRPr="00E5231B">
        <w:tab/>
      </w:r>
      <w:r w:rsidRPr="00E5231B">
        <w:tab/>
      </w:r>
      <w:r w:rsidRPr="00E5231B">
        <w:tab/>
      </w:r>
      <w:r w:rsidR="00BB3616" w:rsidRPr="009D6570">
        <w:rPr>
          <w:lang w:val="en-US"/>
        </w:rPr>
        <w:t xml:space="preserve">b) </w:t>
      </w:r>
      <w:r w:rsidRPr="009D6570">
        <w:rPr>
          <w:lang w:val="en-US"/>
        </w:rPr>
        <w:tab/>
      </w:r>
      <w:r w:rsidR="00BB3616" w:rsidRPr="009D6570">
        <w:rPr>
          <w:lang w:val="en-US"/>
        </w:rPr>
        <w:t>потере одного из чувств или функций какого-либо органа;</w:t>
      </w:r>
    </w:p>
    <w:p w:rsidR="00BB3616" w:rsidRPr="009D6570" w:rsidRDefault="009D6570" w:rsidP="009D6570">
      <w:pPr>
        <w:pStyle w:val="SingleTxtGR0"/>
        <w:ind w:left="2835" w:hanging="1701"/>
        <w:rPr>
          <w:lang w:val="en-US"/>
        </w:rPr>
      </w:pPr>
      <w:r w:rsidRPr="009D6570">
        <w:rPr>
          <w:lang w:val="en-US"/>
        </w:rPr>
        <w:tab/>
      </w:r>
      <w:r w:rsidRPr="009D6570">
        <w:rPr>
          <w:lang w:val="en-US"/>
        </w:rPr>
        <w:tab/>
      </w:r>
      <w:r w:rsidRPr="009D6570">
        <w:rPr>
          <w:lang w:val="en-US"/>
        </w:rPr>
        <w:tab/>
      </w:r>
      <w:r w:rsidRPr="009D6570">
        <w:rPr>
          <w:lang w:val="en-US"/>
        </w:rPr>
        <w:tab/>
      </w:r>
      <w:r w:rsidR="00BB3616" w:rsidRPr="009D6570">
        <w:rPr>
          <w:lang w:val="en-US"/>
        </w:rPr>
        <w:t xml:space="preserve">c) </w:t>
      </w:r>
      <w:r w:rsidRPr="009D6570">
        <w:rPr>
          <w:lang w:val="en-US"/>
        </w:rPr>
        <w:tab/>
      </w:r>
      <w:r w:rsidR="00BB3616" w:rsidRPr="009D6570">
        <w:rPr>
          <w:lang w:val="en-US"/>
        </w:rPr>
        <w:t>потере речи или способности иметь детей;</w:t>
      </w:r>
    </w:p>
    <w:p w:rsidR="00BB3616" w:rsidRPr="009D6570" w:rsidRDefault="00BB3616" w:rsidP="009D6570">
      <w:pPr>
        <w:pStyle w:val="SingleTxtGR0"/>
        <w:ind w:left="2835" w:hanging="1701"/>
        <w:rPr>
          <w:lang w:val="en-US"/>
        </w:rPr>
      </w:pPr>
      <w:r w:rsidRPr="009D6570">
        <w:rPr>
          <w:lang w:val="en-US"/>
        </w:rPr>
        <w:tab/>
      </w:r>
      <w:r w:rsidR="009D6570" w:rsidRPr="009D6570">
        <w:rPr>
          <w:lang w:val="en-US"/>
        </w:rPr>
        <w:tab/>
      </w:r>
      <w:r w:rsidR="009D6570" w:rsidRPr="009D6570">
        <w:rPr>
          <w:lang w:val="en-US"/>
        </w:rPr>
        <w:tab/>
      </w:r>
      <w:r w:rsidR="009D6570" w:rsidRPr="009D6570">
        <w:rPr>
          <w:lang w:val="en-US"/>
        </w:rPr>
        <w:tab/>
      </w:r>
      <w:r w:rsidRPr="009D6570">
        <w:rPr>
          <w:lang w:val="en-US"/>
        </w:rPr>
        <w:t xml:space="preserve">d) </w:t>
      </w:r>
      <w:r w:rsidR="009D6570" w:rsidRPr="009D6570">
        <w:rPr>
          <w:lang w:val="en-US"/>
        </w:rPr>
        <w:tab/>
      </w:r>
      <w:r w:rsidRPr="009D6570">
        <w:rPr>
          <w:lang w:val="en-US"/>
        </w:rPr>
        <w:t>постоянному обезображиванию лица;</w:t>
      </w:r>
    </w:p>
    <w:p w:rsidR="00BB3616" w:rsidRPr="009D6570" w:rsidRDefault="00BB3616" w:rsidP="009D6570">
      <w:pPr>
        <w:pStyle w:val="SingleTxtGR0"/>
        <w:ind w:left="2835" w:hanging="1701"/>
        <w:rPr>
          <w:lang w:val="en-US"/>
        </w:rPr>
      </w:pPr>
      <w:r w:rsidRPr="009D6570">
        <w:rPr>
          <w:lang w:val="en-US"/>
        </w:rPr>
        <w:tab/>
      </w:r>
      <w:r w:rsidRPr="009D6570">
        <w:rPr>
          <w:lang w:val="en-US"/>
        </w:rPr>
        <w:tab/>
      </w:r>
      <w:r w:rsidR="009D6570">
        <w:rPr>
          <w:lang w:val="en-US"/>
        </w:rPr>
        <w:tab/>
      </w:r>
      <w:r w:rsidRPr="009D6570">
        <w:rPr>
          <w:lang w:val="en-US"/>
        </w:rPr>
        <w:t>или,</w:t>
      </w:r>
    </w:p>
    <w:p w:rsidR="00BB3616" w:rsidRPr="009D6570" w:rsidRDefault="009D6570" w:rsidP="009D6570">
      <w:pPr>
        <w:pStyle w:val="SingleTxtGR0"/>
        <w:ind w:left="2835" w:hanging="1701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BB3616" w:rsidRPr="009D6570">
        <w:rPr>
          <w:lang w:val="en-US"/>
        </w:rPr>
        <w:t>e) если это деяние было совершено в отношении бер</w:t>
      </w:r>
      <w:r w:rsidR="00BB3616" w:rsidRPr="009D6570">
        <w:rPr>
          <w:lang w:val="en-US"/>
        </w:rPr>
        <w:t>е</w:t>
      </w:r>
      <w:r w:rsidR="00BB3616" w:rsidRPr="009D6570">
        <w:rPr>
          <w:lang w:val="en-US"/>
        </w:rPr>
        <w:t>менной женщины и привело к выкидышу,</w:t>
      </w:r>
    </w:p>
    <w:p w:rsidR="00BB3616" w:rsidRPr="00BB3616" w:rsidRDefault="009D6570" w:rsidP="009D6570">
      <w:pPr>
        <w:pStyle w:val="SingleTxtGR0"/>
        <w:ind w:left="2835" w:hanging="1701"/>
      </w:pPr>
      <w:r w:rsidRPr="009D6570">
        <w:tab/>
      </w:r>
      <w:r w:rsidRPr="009D6570">
        <w:tab/>
      </w:r>
      <w:r w:rsidRPr="009D6570">
        <w:tab/>
      </w:r>
      <w:r w:rsidR="00BB3616" w:rsidRPr="00BB3616">
        <w:t>то наказание, предусмотренное в соответствии с вышеук</w:t>
      </w:r>
      <w:r w:rsidR="00BB3616" w:rsidRPr="00BB3616">
        <w:t>а</w:t>
      </w:r>
      <w:r w:rsidR="00BB3616" w:rsidRPr="00BB3616">
        <w:t>занной статьей, дол</w:t>
      </w:r>
      <w:r w:rsidR="00BB3616" w:rsidRPr="00BB3616">
        <w:t>ж</w:t>
      </w:r>
      <w:r w:rsidR="00BB3616" w:rsidRPr="00BB3616">
        <w:t>но быть увеличено вдвое.</w:t>
      </w:r>
    </w:p>
    <w:p w:rsidR="00BB3616" w:rsidRPr="00BB3616" w:rsidRDefault="009D6570" w:rsidP="009D6570">
      <w:pPr>
        <w:pStyle w:val="SingleTxtGR0"/>
        <w:ind w:left="2835" w:hanging="1701"/>
      </w:pPr>
      <w:r w:rsidRPr="009D6570">
        <w:tab/>
      </w:r>
      <w:r w:rsidRPr="009D6570">
        <w:tab/>
      </w:r>
      <w:r w:rsidR="00BB3616" w:rsidRPr="00BB3616">
        <w:t>3</w:t>
      </w:r>
      <w:r w:rsidRPr="009D6570">
        <w:t>)</w:t>
      </w:r>
      <w:r w:rsidRPr="009D6570">
        <w:tab/>
      </w:r>
      <w:r w:rsidR="00BB3616" w:rsidRPr="00BB3616">
        <w:t>Если акты пыток привели к перелому костей потерпевшего, виновный подлежит тюремному наказанию сроком от восьми до пятнадцати лет пропорционально тяжести ущерба, прич</w:t>
      </w:r>
      <w:r w:rsidR="00BB3616" w:rsidRPr="00BB3616">
        <w:t>и</w:t>
      </w:r>
      <w:r w:rsidR="00BB3616" w:rsidRPr="00BB3616">
        <w:t xml:space="preserve">ненного жизненно важным функциям. </w:t>
      </w:r>
    </w:p>
    <w:p w:rsidR="00BB3616" w:rsidRPr="00BB3616" w:rsidRDefault="009D6570" w:rsidP="009D6570">
      <w:pPr>
        <w:pStyle w:val="SingleTxtGR0"/>
        <w:ind w:left="2835" w:hanging="1701"/>
      </w:pPr>
      <w:r w:rsidRPr="009D6570">
        <w:tab/>
      </w:r>
      <w:r w:rsidRPr="009D6570">
        <w:tab/>
      </w:r>
      <w:r w:rsidR="00BB3616" w:rsidRPr="00BB3616">
        <w:t>4)</w:t>
      </w:r>
      <w:r w:rsidRPr="009D6570">
        <w:tab/>
      </w:r>
      <w:r w:rsidR="00BB3616" w:rsidRPr="00BB3616">
        <w:t>Если акты пыток привели к смерти жертвы, то назначается наказание в виде пожизненного заключения в тюрьме строг</w:t>
      </w:r>
      <w:r w:rsidR="00BB3616" w:rsidRPr="00BB3616">
        <w:t>о</w:t>
      </w:r>
      <w:r w:rsidR="00BB3616" w:rsidRPr="00BB3616">
        <w:t>го р</w:t>
      </w:r>
      <w:r w:rsidR="00BB3616" w:rsidRPr="00BB3616">
        <w:t>е</w:t>
      </w:r>
      <w:r w:rsidR="00BB3616" w:rsidRPr="00BB3616">
        <w:t>жима.</w:t>
      </w:r>
    </w:p>
    <w:p w:rsidR="00BB3616" w:rsidRPr="00BB3616" w:rsidRDefault="00BB3616" w:rsidP="009D6570">
      <w:pPr>
        <w:pStyle w:val="SingleTxtGR0"/>
        <w:ind w:left="2835" w:hanging="1701"/>
      </w:pPr>
      <w:r w:rsidRPr="00BB3616">
        <w:tab/>
      </w:r>
      <w:r w:rsidRPr="009D6570">
        <w:t>c</w:t>
      </w:r>
      <w:r w:rsidRPr="00BB3616">
        <w:t>)</w:t>
      </w:r>
      <w:r w:rsidRPr="00BB3616">
        <w:tab/>
      </w:r>
      <w:r w:rsidRPr="009D6570">
        <w:t>Статья 96</w:t>
      </w:r>
      <w:r w:rsidRPr="00BB3616">
        <w:t>, озаглавленная « Истязания», предусматр</w:t>
      </w:r>
      <w:r w:rsidRPr="00BB3616">
        <w:t>и</w:t>
      </w:r>
      <w:r w:rsidRPr="00BB3616">
        <w:t xml:space="preserve">вает, что: </w:t>
      </w:r>
    </w:p>
    <w:p w:rsidR="00BB3616" w:rsidRPr="00BB3616" w:rsidRDefault="009D6570" w:rsidP="009D6570">
      <w:pPr>
        <w:pStyle w:val="SingleTxtGR0"/>
        <w:ind w:left="2835" w:hanging="1701"/>
      </w:pPr>
      <w:r w:rsidRPr="00B061E7">
        <w:tab/>
      </w:r>
      <w:r w:rsidRPr="00B061E7">
        <w:tab/>
      </w:r>
      <w:r w:rsidR="00BB3616" w:rsidRPr="00BB3616">
        <w:t>1)</w:t>
      </w:r>
      <w:r w:rsidRPr="009D6570">
        <w:tab/>
      </w:r>
      <w:r w:rsidR="00BB3616" w:rsidRPr="00BB3616">
        <w:t>Лицо, совершающее любые акты, результатом которых ст</w:t>
      </w:r>
      <w:r w:rsidR="00BB3616" w:rsidRPr="00BB3616">
        <w:t>а</w:t>
      </w:r>
      <w:r w:rsidR="00BB3616" w:rsidRPr="00BB3616">
        <w:t>новятся истязания другого лица, подлежит тюремному з</w:t>
      </w:r>
      <w:r w:rsidR="00BB3616" w:rsidRPr="00BB3616">
        <w:t>а</w:t>
      </w:r>
      <w:r w:rsidR="00BB3616" w:rsidRPr="00BB3616">
        <w:t>ключению на срок от двух до пяти лет.</w:t>
      </w:r>
    </w:p>
    <w:p w:rsidR="00BB3616" w:rsidRPr="00BB3616" w:rsidRDefault="009D6570" w:rsidP="009D6570">
      <w:pPr>
        <w:pStyle w:val="SingleTxtGR0"/>
        <w:ind w:left="2835" w:hanging="1701"/>
      </w:pPr>
      <w:r w:rsidRPr="00B061E7">
        <w:tab/>
      </w:r>
      <w:r w:rsidRPr="00B061E7">
        <w:tab/>
      </w:r>
      <w:r w:rsidR="00BB3616" w:rsidRPr="00BB3616">
        <w:t>2)</w:t>
      </w:r>
      <w:r w:rsidRPr="009D6570">
        <w:tab/>
      </w:r>
      <w:r w:rsidR="00BB3616" w:rsidRPr="00BB3616">
        <w:t>Если акты, подпадающие под действие вышеупомянутого пункта, совершаются в отношении:</w:t>
      </w:r>
      <w:r w:rsidR="00E5231B">
        <w:t xml:space="preserve"> </w:t>
      </w:r>
    </w:p>
    <w:p w:rsidR="00BB3616" w:rsidRPr="00BB3616" w:rsidRDefault="009D6570" w:rsidP="009D6570">
      <w:pPr>
        <w:pStyle w:val="SingleTxtGR0"/>
        <w:ind w:left="2835" w:hanging="1701"/>
      </w:pPr>
      <w:r w:rsidRPr="00E5231B">
        <w:tab/>
      </w:r>
      <w:r w:rsidRPr="00E5231B">
        <w:tab/>
      </w:r>
      <w:r w:rsidRPr="00E5231B">
        <w:tab/>
      </w:r>
      <w:r w:rsidRPr="00E5231B">
        <w:tab/>
      </w:r>
      <w:r w:rsidR="00BB3616" w:rsidRPr="00BB3616">
        <w:rPr>
          <w:lang w:val="en-GB"/>
        </w:rPr>
        <w:t>a</w:t>
      </w:r>
      <w:r w:rsidR="00BB3616" w:rsidRPr="00BB3616">
        <w:t>)</w:t>
      </w:r>
      <w:r w:rsidRPr="009D6570">
        <w:tab/>
      </w:r>
      <w:r w:rsidR="00BB3616" w:rsidRPr="00BB3616">
        <w:t>ребенка или лица с физическими или психич</w:t>
      </w:r>
      <w:r w:rsidR="00BB3616" w:rsidRPr="00BB3616">
        <w:t>е</w:t>
      </w:r>
      <w:r w:rsidR="00BB3616" w:rsidRPr="00BB3616">
        <w:t>скими недостатк</w:t>
      </w:r>
      <w:r w:rsidR="00BB3616" w:rsidRPr="00BB3616">
        <w:t>а</w:t>
      </w:r>
      <w:r w:rsidR="00BB3616" w:rsidRPr="00BB3616">
        <w:t>ми, которое не в состоянии защитить себя;</w:t>
      </w:r>
      <w:r w:rsidR="00E5231B">
        <w:t xml:space="preserve"> </w:t>
      </w:r>
    </w:p>
    <w:p w:rsidR="00BB3616" w:rsidRPr="00BB3616" w:rsidRDefault="009D6570" w:rsidP="009D6570">
      <w:pPr>
        <w:pStyle w:val="SingleTxtGR0"/>
        <w:ind w:left="2835" w:hanging="1701"/>
      </w:pPr>
      <w:r w:rsidRPr="00E5231B">
        <w:tab/>
      </w:r>
      <w:r w:rsidRPr="00E5231B">
        <w:tab/>
      </w:r>
      <w:r w:rsidRPr="00E5231B">
        <w:tab/>
      </w:r>
      <w:r w:rsidR="00BB3616" w:rsidRPr="00BB3616">
        <w:t>или,</w:t>
      </w:r>
    </w:p>
    <w:p w:rsidR="00BB3616" w:rsidRPr="00BB3616" w:rsidRDefault="009D6570" w:rsidP="009D6570">
      <w:pPr>
        <w:pStyle w:val="SingleTxtGR0"/>
        <w:ind w:left="2835" w:hanging="1701"/>
      </w:pPr>
      <w:r w:rsidRPr="00E5231B">
        <w:tab/>
      </w:r>
      <w:r w:rsidRPr="00E5231B">
        <w:tab/>
      </w:r>
      <w:r w:rsidRPr="00E5231B">
        <w:tab/>
      </w:r>
      <w:r w:rsidR="00BB3616" w:rsidRPr="00BB3616">
        <w:tab/>
      </w:r>
      <w:r w:rsidR="00BB3616" w:rsidRPr="00BB3616">
        <w:rPr>
          <w:lang w:val="en-GB"/>
        </w:rPr>
        <w:t>b</w:t>
      </w:r>
      <w:r w:rsidR="00BB3616" w:rsidRPr="00BB3616">
        <w:t>)</w:t>
      </w:r>
      <w:r w:rsidRPr="009D6570">
        <w:tab/>
      </w:r>
      <w:r w:rsidR="00BB3616" w:rsidRPr="00BB3616">
        <w:t>родственника по восходящей или нисходящей линии, пр</w:t>
      </w:r>
      <w:r w:rsidR="00BB3616" w:rsidRPr="00BB3616">
        <w:t>и</w:t>
      </w:r>
      <w:r w:rsidR="00BB3616" w:rsidRPr="00BB3616">
        <w:t>емного родителя или одного из супругов;</w:t>
      </w:r>
      <w:r w:rsidR="00E5231B">
        <w:t xml:space="preserve"> </w:t>
      </w:r>
    </w:p>
    <w:p w:rsidR="00BB3616" w:rsidRPr="00BB3616" w:rsidRDefault="009D6570" w:rsidP="009D6570">
      <w:pPr>
        <w:pStyle w:val="SingleTxtGR0"/>
        <w:ind w:left="2835" w:hanging="1701"/>
      </w:pPr>
      <w:r w:rsidRPr="00E5231B">
        <w:tab/>
      </w:r>
      <w:r w:rsidRPr="00E5231B">
        <w:tab/>
      </w:r>
      <w:r w:rsidRPr="00E5231B">
        <w:tab/>
      </w:r>
      <w:r w:rsidR="00BB3616" w:rsidRPr="00BB3616">
        <w:t>виновный наказывается лишением свободы на срок от трех до восьми лет.</w:t>
      </w:r>
    </w:p>
    <w:p w:rsidR="00BB3616" w:rsidRPr="00BB3616" w:rsidRDefault="00BB3616" w:rsidP="009D6570">
      <w:pPr>
        <w:pStyle w:val="SingleTxtGR0"/>
      </w:pPr>
      <w:r w:rsidRPr="00BB3616">
        <w:tab/>
      </w:r>
      <w:r w:rsidRPr="00BB3616">
        <w:rPr>
          <w:lang w:val="en-GB"/>
        </w:rPr>
        <w:t>d</w:t>
      </w:r>
      <w:r w:rsidRPr="00BB3616">
        <w:t>)</w:t>
      </w:r>
      <w:r w:rsidRPr="00BB3616">
        <w:tab/>
      </w:r>
      <w:r w:rsidRPr="00BB3616">
        <w:rPr>
          <w:b/>
        </w:rPr>
        <w:t>Статья 256,</w:t>
      </w:r>
      <w:r w:rsidRPr="00BB3616">
        <w:t xml:space="preserve"> озаглавленная «Превышение права на применение с</w:t>
      </w:r>
      <w:r w:rsidRPr="00BB3616">
        <w:t>и</w:t>
      </w:r>
      <w:r w:rsidRPr="00BB3616">
        <w:t>лы», предусматривает, что в «случаях, когда государственное должностное л</w:t>
      </w:r>
      <w:r w:rsidRPr="00BB3616">
        <w:t>и</w:t>
      </w:r>
      <w:r w:rsidRPr="00BB3616">
        <w:t>цо, обладающее правом на применение силы, при исполнении своих служе</w:t>
      </w:r>
      <w:r w:rsidRPr="00BB3616">
        <w:t>б</w:t>
      </w:r>
      <w:r w:rsidRPr="00BB3616">
        <w:t xml:space="preserve">ных обязанностей использует силу в отношении людей, которая выходит за рамки его полномочий, в действие вступают положения об умышленном нанесении телесных повреждений». </w:t>
      </w:r>
    </w:p>
    <w:p w:rsidR="00BB3616" w:rsidRPr="00BB3616" w:rsidRDefault="00BB3616" w:rsidP="009D6570">
      <w:pPr>
        <w:pStyle w:val="SingleTxtGR0"/>
      </w:pPr>
      <w:r w:rsidRPr="00BB3616">
        <w:t>120.</w:t>
      </w:r>
      <w:r w:rsidRPr="00BB3616">
        <w:tab/>
        <w:t>Ниже приводится статистическая информация о преследовании и наказ</w:t>
      </w:r>
      <w:r w:rsidRPr="00BB3616">
        <w:t>а</w:t>
      </w:r>
      <w:r w:rsidRPr="00BB3616">
        <w:t>нии виновных в соверш</w:t>
      </w:r>
      <w:r w:rsidRPr="00BB3616">
        <w:t>е</w:t>
      </w:r>
      <w:r w:rsidRPr="00BB3616">
        <w:t>нии актов пыток:</w:t>
      </w:r>
    </w:p>
    <w:p w:rsidR="00BB3616" w:rsidRPr="00BB3616" w:rsidRDefault="009D6570" w:rsidP="009D6570">
      <w:pPr>
        <w:pStyle w:val="SingleTxtGR0"/>
      </w:pPr>
      <w:r>
        <w:rPr>
          <w:b/>
          <w:lang w:val="en-US"/>
        </w:rPr>
        <w:tab/>
      </w:r>
      <w:r w:rsidR="00BB3616" w:rsidRPr="00BB3616">
        <w:rPr>
          <w:b/>
        </w:rPr>
        <w:t xml:space="preserve">2003 год: </w:t>
      </w:r>
      <w:r w:rsidR="00BB3616" w:rsidRPr="00BB3616">
        <w:t>количество рассматриваемых дел равно 1972; из 6012 обвиня</w:t>
      </w:r>
      <w:r w:rsidR="00BB3616" w:rsidRPr="00BB3616">
        <w:t>е</w:t>
      </w:r>
      <w:r w:rsidR="00BB3616" w:rsidRPr="00BB3616">
        <w:t>мых 2470 были осуждены. В том же году было вынесено 862 обвинительных решения, 125 из которых предусматривали наказание в виде ограничения св</w:t>
      </w:r>
      <w:r w:rsidR="00BB3616" w:rsidRPr="00BB3616">
        <w:t>о</w:t>
      </w:r>
      <w:r w:rsidR="00BB3616" w:rsidRPr="00BB3616">
        <w:t>боды, 134 – в виде штрафов, 22 – в виде ограничения свободы и штрафа, и о</w:t>
      </w:r>
      <w:r w:rsidR="00BB3616" w:rsidRPr="00BB3616">
        <w:t>с</w:t>
      </w:r>
      <w:r w:rsidR="00BB3616" w:rsidRPr="00BB3616">
        <w:t>тавше</w:t>
      </w:r>
      <w:r w:rsidR="00BB3616" w:rsidRPr="00BB3616">
        <w:t>е</w:t>
      </w:r>
      <w:r w:rsidR="00BB3616" w:rsidRPr="00BB3616">
        <w:t>ся</w:t>
      </w:r>
      <w:r w:rsidR="00E5231B">
        <w:t xml:space="preserve"> </w:t>
      </w:r>
      <w:r w:rsidR="00BB3616" w:rsidRPr="00BB3616">
        <w:t>581 решение предполагало принятие иных мер.</w:t>
      </w:r>
    </w:p>
    <w:p w:rsidR="00BB3616" w:rsidRPr="00BB3616" w:rsidRDefault="00BB3616" w:rsidP="009D6570">
      <w:pPr>
        <w:pStyle w:val="SingleTxtGR0"/>
      </w:pPr>
      <w:r w:rsidRPr="00BB3616">
        <w:tab/>
      </w:r>
      <w:r w:rsidRPr="00BB3616">
        <w:rPr>
          <w:b/>
        </w:rPr>
        <w:t>2004 год:</w:t>
      </w:r>
      <w:r w:rsidRPr="00BB3616">
        <w:t xml:space="preserve"> количество рассматриваемых дел равно 2227; из 7272 обвиня</w:t>
      </w:r>
      <w:r w:rsidRPr="00BB3616">
        <w:t>е</w:t>
      </w:r>
      <w:r w:rsidRPr="00BB3616">
        <w:t>мых 2894 были осуждены. В том же году было вынесено 462 обвинительных решения, 99 из которых предусматривали наказание в виде ограничения своб</w:t>
      </w:r>
      <w:r w:rsidRPr="00BB3616">
        <w:t>о</w:t>
      </w:r>
      <w:r w:rsidRPr="00BB3616">
        <w:t>ды, 85 – в виде штрафов, 16 – в виде ограничения свободы и штрафа, и оста</w:t>
      </w:r>
      <w:r w:rsidRPr="00BB3616">
        <w:t>в</w:t>
      </w:r>
      <w:r w:rsidRPr="00BB3616">
        <w:t>шиеся 262 решения предполагали принятие иных мер.</w:t>
      </w:r>
    </w:p>
    <w:p w:rsidR="00BB3616" w:rsidRPr="00BB3616" w:rsidRDefault="00BB3616" w:rsidP="009D6570">
      <w:pPr>
        <w:pStyle w:val="SingleTxtGR0"/>
      </w:pPr>
      <w:r w:rsidRPr="00BB3616">
        <w:tab/>
      </w:r>
      <w:r w:rsidRPr="00BB3616">
        <w:rPr>
          <w:b/>
        </w:rPr>
        <w:t>2005 год:</w:t>
      </w:r>
      <w:r w:rsidRPr="00BB3616">
        <w:t xml:space="preserve"> количество рассматриваемых дел равно 2041; из 6499 обвиня</w:t>
      </w:r>
      <w:r w:rsidRPr="00BB3616">
        <w:t>е</w:t>
      </w:r>
      <w:r w:rsidRPr="00BB3616">
        <w:t>мых 3381 был осужден. В том же году было вынесено 459 обвинительных р</w:t>
      </w:r>
      <w:r w:rsidRPr="00BB3616">
        <w:t>е</w:t>
      </w:r>
      <w:r w:rsidRPr="00BB3616">
        <w:t>шений, 62 из которых предусматривали наказание в виде ограничения свободы, 86 – в виде штрафов, 11 – в виде ограничения свободы и штрафа, и оста</w:t>
      </w:r>
      <w:r w:rsidRPr="00BB3616">
        <w:t>в</w:t>
      </w:r>
      <w:r w:rsidRPr="00BB3616">
        <w:t>шиеся 300 решений предполагали принятие иных мер.</w:t>
      </w:r>
    </w:p>
    <w:p w:rsidR="00BB3616" w:rsidRPr="00BB3616" w:rsidRDefault="00BB3616" w:rsidP="009D6570">
      <w:pPr>
        <w:pStyle w:val="SingleTxtGR0"/>
      </w:pPr>
      <w:r w:rsidRPr="00BB3616">
        <w:tab/>
      </w:r>
      <w:r w:rsidRPr="00BB3616">
        <w:rPr>
          <w:b/>
        </w:rPr>
        <w:t>2006 год:</w:t>
      </w:r>
      <w:r w:rsidRPr="00BB3616">
        <w:t xml:space="preserve"> количество рассматриваемых дел равно 1334; из 4110 обвиня</w:t>
      </w:r>
      <w:r w:rsidRPr="00BB3616">
        <w:t>е</w:t>
      </w:r>
      <w:r w:rsidRPr="00BB3616">
        <w:t>мых 1921 был осужден. В том же году было вынесено 427 обвинительных р</w:t>
      </w:r>
      <w:r w:rsidRPr="00BB3616">
        <w:t>е</w:t>
      </w:r>
      <w:r w:rsidRPr="00BB3616">
        <w:t>шений, 104 из которых предусматривали наказание в виде ограничения своб</w:t>
      </w:r>
      <w:r w:rsidRPr="00BB3616">
        <w:t>о</w:t>
      </w:r>
      <w:r w:rsidRPr="00BB3616">
        <w:t>ды, 146 – в виде штрафов, 18 – в виде ограничения свободы и штрафа, и оста</w:t>
      </w:r>
      <w:r w:rsidRPr="00BB3616">
        <w:t>в</w:t>
      </w:r>
      <w:r w:rsidRPr="00BB3616">
        <w:t>шиеся 159 решений предполагали принятие иных мер.</w:t>
      </w:r>
    </w:p>
    <w:p w:rsidR="00BB3616" w:rsidRPr="00BB3616" w:rsidRDefault="00BB3616" w:rsidP="009D6570">
      <w:pPr>
        <w:pStyle w:val="SingleTxtGR0"/>
      </w:pPr>
      <w:r w:rsidRPr="00BB3616">
        <w:tab/>
      </w:r>
      <w:r w:rsidRPr="00BB3616">
        <w:rPr>
          <w:b/>
        </w:rPr>
        <w:t>2007 год:</w:t>
      </w:r>
      <w:r w:rsidRPr="00BB3616">
        <w:t xml:space="preserve"> количество рассматриваемых дел равно 850; из 2810 обвиня</w:t>
      </w:r>
      <w:r w:rsidRPr="00BB3616">
        <w:t>е</w:t>
      </w:r>
      <w:r w:rsidRPr="00BB3616">
        <w:t>мых 1357 были осуждены. В том же году было вынесено 193 обвинительных решения, 48 из которых предусматривали наказание в виде ограничения своб</w:t>
      </w:r>
      <w:r w:rsidRPr="00BB3616">
        <w:t>о</w:t>
      </w:r>
      <w:r w:rsidRPr="00BB3616">
        <w:t>ды, 79 – в виде штрафов, 3 – в виде ограничения свободы и штрафа, 32 – в виде</w:t>
      </w:r>
      <w:r w:rsidR="00E5231B">
        <w:t xml:space="preserve"> </w:t>
      </w:r>
      <w:r w:rsidRPr="00BB3616">
        <w:t>тюремного заключения, которое было заменено штрафом, 4 – в виде</w:t>
      </w:r>
      <w:r w:rsidR="00E5231B">
        <w:t xml:space="preserve"> </w:t>
      </w:r>
      <w:r w:rsidRPr="00BB3616">
        <w:t>тюремн</w:t>
      </w:r>
      <w:r w:rsidRPr="00BB3616">
        <w:t>о</w:t>
      </w:r>
      <w:r w:rsidRPr="00BB3616">
        <w:t>го заключения, которое было заменено другими мерами, а 27 решений касались приостановки тюремного наказания и оставшиеся 159 решений предусматрив</w:t>
      </w:r>
      <w:r w:rsidRPr="00BB3616">
        <w:t>а</w:t>
      </w:r>
      <w:r w:rsidRPr="00BB3616">
        <w:t>ли иные меры.</w:t>
      </w:r>
    </w:p>
    <w:p w:rsidR="00BB3616" w:rsidRPr="00BB3616" w:rsidRDefault="00BB3616" w:rsidP="009D6570">
      <w:pPr>
        <w:pStyle w:val="SingleTxtGR0"/>
      </w:pPr>
      <w:r w:rsidRPr="00BB3616">
        <w:t>121.</w:t>
      </w:r>
      <w:r w:rsidRPr="00BB3616">
        <w:tab/>
        <w:t xml:space="preserve">Со статистическими данными за 2008 год по статьям </w:t>
      </w:r>
      <w:r w:rsidRPr="00BB3616">
        <w:rPr>
          <w:bCs/>
        </w:rPr>
        <w:t>94, 95 и 256 Уголо</w:t>
      </w:r>
      <w:r w:rsidRPr="00BB3616">
        <w:rPr>
          <w:bCs/>
        </w:rPr>
        <w:t>в</w:t>
      </w:r>
      <w:r w:rsidRPr="00BB3616">
        <w:rPr>
          <w:bCs/>
        </w:rPr>
        <w:t>ного кодекса можно озн</w:t>
      </w:r>
      <w:r w:rsidRPr="00BB3616">
        <w:rPr>
          <w:bCs/>
        </w:rPr>
        <w:t>а</w:t>
      </w:r>
      <w:r w:rsidRPr="00BB3616">
        <w:rPr>
          <w:bCs/>
        </w:rPr>
        <w:t>комиться в Приложении</w:t>
      </w:r>
      <w:r w:rsidRPr="00BB3616">
        <w:t xml:space="preserve"> </w:t>
      </w:r>
      <w:r w:rsidRPr="00BB3616">
        <w:rPr>
          <w:lang w:val="en-GB"/>
        </w:rPr>
        <w:t>III</w:t>
      </w:r>
      <w:r w:rsidRPr="00BB3616">
        <w:rPr>
          <w:bCs/>
        </w:rPr>
        <w:t>.</w:t>
      </w:r>
    </w:p>
    <w:p w:rsidR="00BB3616" w:rsidRPr="00BB3616" w:rsidRDefault="009D6570" w:rsidP="009D657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Статьи 5, 6, 7 и 8</w:t>
      </w:r>
    </w:p>
    <w:p w:rsidR="00BB3616" w:rsidRPr="00BB3616" w:rsidRDefault="009D6570" w:rsidP="00B061E7">
      <w:pPr>
        <w:pStyle w:val="H1GR"/>
        <w:rPr>
          <w:rFonts w:eastAsia="SimSun"/>
          <w:bCs/>
          <w:lang w:eastAsia="zh-CN"/>
        </w:rPr>
      </w:pPr>
      <w:r>
        <w:rPr>
          <w:lang w:val="en-US"/>
        </w:rPr>
        <w:tab/>
      </w:r>
      <w:r w:rsidR="00BB3616" w:rsidRPr="00BB3616">
        <w:t>10.</w:t>
      </w:r>
      <w:r w:rsidRPr="009D6570">
        <w:tab/>
      </w:r>
      <w:r w:rsidR="00BB3616" w:rsidRPr="00BB3616">
        <w:t>Просьба представить информацию о мерах, принимаемых государством-участником в целях установления своей юрисдикции в отношении актов пыток в тех случаях, когда предполагаемый пр</w:t>
      </w:r>
      <w:r w:rsidR="00BB3616" w:rsidRPr="00BB3616">
        <w:t>е</w:t>
      </w:r>
      <w:r w:rsidR="00BB3616" w:rsidRPr="00BB3616">
        <w:t>ступник оказывается на находящейся под его юрисдикцией территории, для того чтобы либо выдать его или ее, либо возбудить против него или нее судебное преследование в соответствии с положениями Конвенции</w:t>
      </w:r>
      <w:r w:rsidR="00BB3616" w:rsidRPr="00BB3616">
        <w:rPr>
          <w:rFonts w:eastAsia="SimSun"/>
          <w:bCs/>
          <w:lang w:eastAsia="zh-CN"/>
        </w:rPr>
        <w:t>.</w:t>
      </w:r>
    </w:p>
    <w:p w:rsidR="00BB3616" w:rsidRPr="00BB3616" w:rsidRDefault="00BB3616" w:rsidP="009D6570">
      <w:pPr>
        <w:pStyle w:val="SingleTxtGR0"/>
      </w:pPr>
      <w:r w:rsidRPr="00BB3616">
        <w:t>122.</w:t>
      </w:r>
      <w:r w:rsidRPr="00BB3616">
        <w:tab/>
        <w:t>Соответствующие статьи Уголовного кодекса, которые регулируют в</w:t>
      </w:r>
      <w:r w:rsidRPr="00BB3616">
        <w:t>о</w:t>
      </w:r>
      <w:r w:rsidRPr="00BB3616">
        <w:t>просы территориальной юрисдикции Турции, представлены в Приложении IV. В частности, следует подчеркнуть, что в соотве</w:t>
      </w:r>
      <w:r w:rsidRPr="00BB3616">
        <w:t>т</w:t>
      </w:r>
      <w:r w:rsidRPr="00BB3616">
        <w:t>ствии со статьей 13 Уголовного кодекса законы Турции, среди прочего, применяются в отношении преступл</w:t>
      </w:r>
      <w:r w:rsidRPr="00BB3616">
        <w:t>е</w:t>
      </w:r>
      <w:r w:rsidRPr="00BB3616">
        <w:t>ний геноцида, преступлений против человечности и пыток, совершенных в з</w:t>
      </w:r>
      <w:r w:rsidRPr="00BB3616">
        <w:t>а</w:t>
      </w:r>
      <w:r w:rsidRPr="00BB3616">
        <w:t>рубежных странах лицами, которые являются или не являются гражданами Турции.</w:t>
      </w:r>
      <w:r w:rsidR="00E5231B">
        <w:t xml:space="preserve"> </w:t>
      </w:r>
    </w:p>
    <w:p w:rsidR="00BB3616" w:rsidRPr="00BB3616" w:rsidRDefault="00BB3616" w:rsidP="009D6570">
      <w:pPr>
        <w:pStyle w:val="SingleTxtGR0"/>
      </w:pPr>
      <w:r w:rsidRPr="00BB3616">
        <w:t>123.</w:t>
      </w:r>
      <w:r w:rsidRPr="00BB3616">
        <w:tab/>
        <w:t>Кроме того, статья 18 Уголовного кодекса Турции, озаглавленная «Выд</w:t>
      </w:r>
      <w:r w:rsidRPr="00BB3616">
        <w:t>а</w:t>
      </w:r>
      <w:r w:rsidRPr="00BB3616">
        <w:t xml:space="preserve">ча», предусматривает, что: </w:t>
      </w:r>
    </w:p>
    <w:p w:rsidR="00BB3616" w:rsidRPr="00BB3616" w:rsidRDefault="009D6570" w:rsidP="009D6570">
      <w:pPr>
        <w:pStyle w:val="SingleTxtGR0"/>
        <w:ind w:left="2268" w:hanging="1134"/>
      </w:pPr>
      <w:r>
        <w:rPr>
          <w:lang w:val="en-US"/>
        </w:rPr>
        <w:tab/>
      </w:r>
      <w:r w:rsidR="00BB3616" w:rsidRPr="00BB3616">
        <w:t>1)</w:t>
      </w:r>
      <w:r w:rsidRPr="009D6570">
        <w:tab/>
      </w:r>
      <w:r w:rsidR="00BB3616" w:rsidRPr="00BB3616">
        <w:t>иностранец, который был осужден или в отношении которого было начато преследование по обвинению в преступлении, совершенном или, как утверждается, совершенном в иностранном государстве, может быть выдан – по запросу – для целей преследования или и</w:t>
      </w:r>
      <w:r w:rsidR="00BB3616" w:rsidRPr="00BB3616">
        <w:t>с</w:t>
      </w:r>
      <w:r w:rsidR="00BB3616" w:rsidRPr="00BB3616">
        <w:t>полнения наказ</w:t>
      </w:r>
      <w:r w:rsidR="00BB3616" w:rsidRPr="00BB3616">
        <w:t>а</w:t>
      </w:r>
      <w:r w:rsidR="00BB3616" w:rsidRPr="00BB3616">
        <w:t>ния. Тем не менее, запрос о выдаче не может быть удовлетворен в случае, если деяние,</w:t>
      </w:r>
      <w:r w:rsidR="00E5231B">
        <w:t xml:space="preserve"> </w:t>
      </w:r>
      <w:r w:rsidR="00BB3616" w:rsidRPr="00BB3616">
        <w:t>в связи с которым запрашив</w:t>
      </w:r>
      <w:r w:rsidR="00BB3616" w:rsidRPr="00BB3616">
        <w:t>а</w:t>
      </w:r>
      <w:r w:rsidR="00BB3616" w:rsidRPr="00BB3616">
        <w:t>ется выдача:</w:t>
      </w:r>
    </w:p>
    <w:p w:rsidR="00BB3616" w:rsidRPr="00BB3616" w:rsidRDefault="009D6570" w:rsidP="009D6570">
      <w:pPr>
        <w:pStyle w:val="SingleTxtGR0"/>
        <w:ind w:left="2268" w:hanging="1134"/>
      </w:pPr>
      <w:r w:rsidRPr="00E5231B">
        <w:tab/>
      </w:r>
      <w:r w:rsidRPr="00E5231B">
        <w:tab/>
      </w:r>
      <w:r w:rsidRPr="00E5231B">
        <w:tab/>
      </w:r>
      <w:r w:rsidR="00BB3616" w:rsidRPr="00BB3616">
        <w:t>a)</w:t>
      </w:r>
      <w:r w:rsidR="00BB3616" w:rsidRPr="00BB3616">
        <w:tab/>
        <w:t>не является преступлением по законам Турции;</w:t>
      </w:r>
    </w:p>
    <w:p w:rsidR="00BB3616" w:rsidRPr="00BB3616" w:rsidRDefault="009D6570" w:rsidP="009D6570">
      <w:pPr>
        <w:pStyle w:val="SingleTxtGR0"/>
        <w:ind w:left="2268" w:hanging="1134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b)</w:t>
      </w:r>
      <w:r w:rsidR="00BB3616" w:rsidRPr="00BB3616">
        <w:tab/>
        <w:t>по своему характеру является политическим престу</w:t>
      </w:r>
      <w:r w:rsidR="00BB3616" w:rsidRPr="00BB3616">
        <w:t>п</w:t>
      </w:r>
      <w:r w:rsidR="00BB3616" w:rsidRPr="00BB3616">
        <w:t>лением, воинским преступлен</w:t>
      </w:r>
      <w:r w:rsidR="00BB3616" w:rsidRPr="00BB3616">
        <w:t>и</w:t>
      </w:r>
      <w:r w:rsidR="00BB3616" w:rsidRPr="00BB3616">
        <w:t>ем или идейным преступлением;</w:t>
      </w:r>
    </w:p>
    <w:p w:rsidR="00BB3616" w:rsidRPr="00BB3616" w:rsidRDefault="009D6570" w:rsidP="009D6570">
      <w:pPr>
        <w:pStyle w:val="SingleTxtGR0"/>
        <w:ind w:left="2268" w:hanging="1134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c)</w:t>
      </w:r>
      <w:r w:rsidR="00BB3616" w:rsidRPr="00BB3616">
        <w:tab/>
        <w:t>является преступлением против безопасности турецк</w:t>
      </w:r>
      <w:r w:rsidR="00BB3616" w:rsidRPr="00BB3616">
        <w:t>о</w:t>
      </w:r>
      <w:r w:rsidR="00BB3616" w:rsidRPr="00BB3616">
        <w:t>го государства или против турецкого государства как такового или против гражданина Турции или против правового субъекта, сфо</w:t>
      </w:r>
      <w:r w:rsidR="00BB3616" w:rsidRPr="00BB3616">
        <w:t>р</w:t>
      </w:r>
      <w:r w:rsidR="00BB3616" w:rsidRPr="00BB3616">
        <w:t>мированного в соответствии с законами Ту</w:t>
      </w:r>
      <w:r w:rsidR="00BB3616" w:rsidRPr="00BB3616">
        <w:t>р</w:t>
      </w:r>
      <w:r w:rsidR="00BB3616" w:rsidRPr="00BB3616">
        <w:t>ции;</w:t>
      </w:r>
    </w:p>
    <w:p w:rsidR="00BB3616" w:rsidRPr="00BB3616" w:rsidRDefault="009D6570" w:rsidP="009D6570">
      <w:pPr>
        <w:pStyle w:val="SingleTxtGR0"/>
        <w:ind w:left="2268" w:hanging="1134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d)</w:t>
      </w:r>
      <w:r w:rsidR="00BB3616" w:rsidRPr="00BB3616">
        <w:tab/>
        <w:t>является преступлением, подпадающим под юрисди</w:t>
      </w:r>
      <w:r w:rsidR="00BB3616" w:rsidRPr="00BB3616">
        <w:t>к</w:t>
      </w:r>
      <w:r w:rsidR="00BB3616" w:rsidRPr="00BB3616">
        <w:t>цию Турции;</w:t>
      </w:r>
    </w:p>
    <w:p w:rsidR="00BB3616" w:rsidRPr="00BB3616" w:rsidRDefault="009D6570" w:rsidP="009D6570">
      <w:pPr>
        <w:pStyle w:val="SingleTxtGR0"/>
        <w:ind w:left="2268" w:hanging="1134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e)</w:t>
      </w:r>
      <w:r w:rsidR="00BB3616" w:rsidRPr="00BB3616">
        <w:tab/>
        <w:t>стало предметом амнистии или превысило срок давн</w:t>
      </w:r>
      <w:r w:rsidR="00BB3616" w:rsidRPr="00BB3616">
        <w:t>о</w:t>
      </w:r>
      <w:r w:rsidR="00BB3616" w:rsidRPr="00BB3616">
        <w:t>сти.</w:t>
      </w:r>
    </w:p>
    <w:p w:rsidR="00BB3616" w:rsidRPr="00BB3616" w:rsidRDefault="009D6570" w:rsidP="009D6570">
      <w:pPr>
        <w:pStyle w:val="SingleTxtGR0"/>
        <w:ind w:left="2268" w:hanging="1134"/>
      </w:pPr>
      <w:r>
        <w:rPr>
          <w:lang w:val="en-US"/>
        </w:rPr>
        <w:tab/>
      </w:r>
      <w:r w:rsidR="00BB3616" w:rsidRPr="00BB3616">
        <w:t>2)</w:t>
      </w:r>
      <w:r w:rsidRPr="009D6570">
        <w:tab/>
      </w:r>
      <w:r w:rsidR="00BB3616" w:rsidRPr="00BB3616">
        <w:t>Граждане</w:t>
      </w:r>
      <w:r w:rsidR="00E5231B">
        <w:t xml:space="preserve"> </w:t>
      </w:r>
      <w:r w:rsidR="00BB3616" w:rsidRPr="00BB3616">
        <w:t>Турции</w:t>
      </w:r>
      <w:r w:rsidR="00E5231B">
        <w:t xml:space="preserve"> </w:t>
      </w:r>
      <w:r w:rsidR="00BB3616" w:rsidRPr="00BB3616">
        <w:t>не подлежат выдаче</w:t>
      </w:r>
      <w:r w:rsidR="00E5231B">
        <w:t xml:space="preserve"> </w:t>
      </w:r>
      <w:r w:rsidR="00BB3616" w:rsidRPr="00BB3616">
        <w:t>с связи</w:t>
      </w:r>
      <w:r w:rsidR="00E5231B">
        <w:t xml:space="preserve"> </w:t>
      </w:r>
      <w:r w:rsidR="00BB3616" w:rsidRPr="00BB3616">
        <w:t>с совершенным им/ею преступлением, за исключением случаев, подпадающих под обязательства Ту</w:t>
      </w:r>
      <w:r w:rsidR="00BB3616" w:rsidRPr="00BB3616">
        <w:t>р</w:t>
      </w:r>
      <w:r w:rsidR="00BB3616" w:rsidRPr="00BB3616">
        <w:t xml:space="preserve">ции как стороны Международного Суда. </w:t>
      </w:r>
    </w:p>
    <w:p w:rsidR="00BB3616" w:rsidRPr="00BB3616" w:rsidRDefault="009D6570" w:rsidP="009D6570">
      <w:pPr>
        <w:pStyle w:val="SingleTxtGR0"/>
        <w:ind w:left="2268" w:hanging="1134"/>
      </w:pPr>
      <w:r w:rsidRPr="00E5231B">
        <w:tab/>
      </w:r>
      <w:r w:rsidR="00BB3616" w:rsidRPr="00BB3616">
        <w:t>3)</w:t>
      </w:r>
      <w:r w:rsidRPr="009D6570">
        <w:tab/>
      </w:r>
      <w:r w:rsidR="00BB3616" w:rsidRPr="00BB3616">
        <w:t>Запрос о выдаче подлежит отклонению, если имеются серьезные подозрения о том, что после выдачи данное лицо может быть по</w:t>
      </w:r>
      <w:r w:rsidR="00BB3616" w:rsidRPr="00BB3616">
        <w:t>д</w:t>
      </w:r>
      <w:r w:rsidR="00BB3616" w:rsidRPr="00BB3616">
        <w:t>вергнуто преследованию или наказанию по причине его/ее прина</w:t>
      </w:r>
      <w:r w:rsidR="00BB3616" w:rsidRPr="00BB3616">
        <w:t>д</w:t>
      </w:r>
      <w:r w:rsidR="00BB3616" w:rsidRPr="00BB3616">
        <w:t>лежности к определенной расе, религии, национальности, социал</w:t>
      </w:r>
      <w:r w:rsidR="00BB3616" w:rsidRPr="00BB3616">
        <w:t>ь</w:t>
      </w:r>
      <w:r w:rsidR="00BB3616" w:rsidRPr="00BB3616">
        <w:t>ной группе или по причине политических убеждений или же может быть подвергнуто пыткам или жестокому обр</w:t>
      </w:r>
      <w:r w:rsidR="00BB3616" w:rsidRPr="00BB3616">
        <w:t>а</w:t>
      </w:r>
      <w:r w:rsidR="00BB3616" w:rsidRPr="00BB3616">
        <w:t>щению.</w:t>
      </w:r>
      <w:r w:rsidR="00E5231B">
        <w:t xml:space="preserve"> </w:t>
      </w:r>
    </w:p>
    <w:p w:rsidR="00BB3616" w:rsidRPr="00BB3616" w:rsidRDefault="009D6570" w:rsidP="009D6570">
      <w:pPr>
        <w:pStyle w:val="SingleTxtGR0"/>
        <w:ind w:left="2268" w:hanging="1134"/>
      </w:pPr>
      <w:r w:rsidRPr="00E5231B">
        <w:tab/>
      </w:r>
      <w:r w:rsidR="00BB3616" w:rsidRPr="00BB3616">
        <w:t>4)</w:t>
      </w:r>
      <w:r w:rsidRPr="009D6570">
        <w:tab/>
      </w:r>
      <w:r w:rsidR="00BB3616" w:rsidRPr="00BB3616">
        <w:t>Решения по запросам о выдаче принимаются компетентным судом присяжных на основе данной статьи, а также</w:t>
      </w:r>
      <w:r w:rsidR="00E5231B">
        <w:t xml:space="preserve"> </w:t>
      </w:r>
      <w:r w:rsidR="00BB3616" w:rsidRPr="00BB3616">
        <w:t>положений соответс</w:t>
      </w:r>
      <w:r w:rsidR="00BB3616" w:rsidRPr="00BB3616">
        <w:t>т</w:t>
      </w:r>
      <w:r w:rsidR="00BB3616" w:rsidRPr="00BB3616">
        <w:t>вующих международных конвенций, подписанных Турцией. Пр</w:t>
      </w:r>
      <w:r w:rsidR="00BB3616" w:rsidRPr="00BB3616">
        <w:t>и</w:t>
      </w:r>
      <w:r w:rsidR="00BB3616" w:rsidRPr="00BB3616">
        <w:t>нятое решение может быть о</w:t>
      </w:r>
      <w:r w:rsidR="00BB3616" w:rsidRPr="00BB3616">
        <w:t>б</w:t>
      </w:r>
      <w:r w:rsidR="00BB3616" w:rsidRPr="00BB3616">
        <w:t>жаловано.</w:t>
      </w:r>
    </w:p>
    <w:p w:rsidR="00BB3616" w:rsidRPr="00BB3616" w:rsidRDefault="009D6570" w:rsidP="009D6570">
      <w:pPr>
        <w:pStyle w:val="SingleTxtGR0"/>
        <w:ind w:left="2268" w:hanging="1134"/>
      </w:pPr>
      <w:r>
        <w:rPr>
          <w:lang w:val="en-US"/>
        </w:rPr>
        <w:tab/>
      </w:r>
      <w:r w:rsidR="00BB3616" w:rsidRPr="00BB3616">
        <w:t>5)</w:t>
      </w:r>
      <w:r w:rsidRPr="009D6570">
        <w:tab/>
      </w:r>
      <w:r w:rsidR="00BB3616" w:rsidRPr="00BB3616">
        <w:t>Если суд считает запрос о выдаче приемлемым, то исполнение р</w:t>
      </w:r>
      <w:r w:rsidR="00BB3616" w:rsidRPr="00BB3616">
        <w:t>е</w:t>
      </w:r>
      <w:r w:rsidR="00BB3616" w:rsidRPr="00BB3616">
        <w:t xml:space="preserve">шения о выдаче остается на усмотрение Совета министров. </w:t>
      </w:r>
    </w:p>
    <w:p w:rsidR="00BB3616" w:rsidRPr="00BB3616" w:rsidRDefault="009D6570" w:rsidP="009D6570">
      <w:pPr>
        <w:pStyle w:val="SingleTxtGR0"/>
        <w:ind w:left="2268" w:hanging="1134"/>
      </w:pPr>
      <w:r w:rsidRPr="00B061E7">
        <w:tab/>
      </w:r>
      <w:r w:rsidR="00BB3616" w:rsidRPr="00BB3616">
        <w:t xml:space="preserve">6) </w:t>
      </w:r>
      <w:r w:rsidRPr="009D6570">
        <w:tab/>
      </w:r>
      <w:r w:rsidR="00BB3616" w:rsidRPr="00BB3616">
        <w:t>На основании международных конвенций, стороной которых явл</w:t>
      </w:r>
      <w:r w:rsidR="00BB3616" w:rsidRPr="00BB3616">
        <w:t>я</w:t>
      </w:r>
      <w:r w:rsidR="00BB3616" w:rsidRPr="00BB3616">
        <w:t>ется Турция, в отношении лица, о выдаче которого получен запрос, могут быть пр</w:t>
      </w:r>
      <w:r w:rsidR="00BB3616" w:rsidRPr="00BB3616">
        <w:t>и</w:t>
      </w:r>
      <w:r w:rsidR="00BB3616" w:rsidRPr="00BB3616">
        <w:t>няты защитные меры.</w:t>
      </w:r>
    </w:p>
    <w:p w:rsidR="00BB3616" w:rsidRPr="00BB3616" w:rsidRDefault="009D6570" w:rsidP="009D6570">
      <w:pPr>
        <w:pStyle w:val="SingleTxtGR0"/>
        <w:ind w:left="2268" w:hanging="1134"/>
      </w:pPr>
      <w:r w:rsidRPr="00B061E7">
        <w:tab/>
      </w:r>
      <w:r w:rsidR="00BB3616" w:rsidRPr="00BB3616">
        <w:t xml:space="preserve">7) </w:t>
      </w:r>
      <w:r w:rsidRPr="009D6570">
        <w:tab/>
      </w:r>
      <w:r w:rsidR="00BB3616" w:rsidRPr="00BB3616">
        <w:t>Если запрос о выдаче считается приемлемым, то может быть вып</w:t>
      </w:r>
      <w:r w:rsidR="00BB3616" w:rsidRPr="00BB3616">
        <w:t>и</w:t>
      </w:r>
      <w:r w:rsidR="00BB3616" w:rsidRPr="00BB3616">
        <w:t>сан ордер на арест в соответствии с положениями Уголовно-процессуального кодекса или приняты другие защитные меры.</w:t>
      </w:r>
      <w:r w:rsidR="00E5231B">
        <w:t xml:space="preserve"> </w:t>
      </w:r>
    </w:p>
    <w:p w:rsidR="00BB3616" w:rsidRPr="00BB3616" w:rsidRDefault="009D6570" w:rsidP="009D6570">
      <w:pPr>
        <w:pStyle w:val="SingleTxtGR0"/>
        <w:ind w:left="2268" w:hanging="1134"/>
      </w:pPr>
      <w:r w:rsidRPr="009D6570">
        <w:tab/>
      </w:r>
      <w:r w:rsidR="00BB3616" w:rsidRPr="00BB3616">
        <w:t xml:space="preserve">8) </w:t>
      </w:r>
      <w:r w:rsidRPr="009D6570">
        <w:tab/>
      </w:r>
      <w:r w:rsidR="00BB3616" w:rsidRPr="00BB3616">
        <w:t>В случае выдачи может быть исполнено только наказание за данное преступление, или лицо может быть подвергнуто преследованию только на основании совершения того преступления, которое яв</w:t>
      </w:r>
      <w:r w:rsidR="00BB3616" w:rsidRPr="00BB3616">
        <w:t>и</w:t>
      </w:r>
      <w:r w:rsidR="00BB3616" w:rsidRPr="00BB3616">
        <w:t xml:space="preserve">лось причиной выдачи. </w:t>
      </w:r>
    </w:p>
    <w:p w:rsidR="00BB3616" w:rsidRPr="00BB3616" w:rsidRDefault="00BB3616" w:rsidP="009D6570">
      <w:pPr>
        <w:pStyle w:val="SingleTxtGR0"/>
      </w:pPr>
      <w:r w:rsidRPr="00BB3616">
        <w:rPr>
          <w:lang w:eastAsia="en-GB"/>
        </w:rPr>
        <w:tab/>
        <w:t>Компетентным органом в отношении решений о выдаче является суд пр</w:t>
      </w:r>
      <w:r w:rsidRPr="00BB3616">
        <w:rPr>
          <w:lang w:eastAsia="en-GB"/>
        </w:rPr>
        <w:t>и</w:t>
      </w:r>
      <w:r w:rsidRPr="00BB3616">
        <w:rPr>
          <w:lang w:eastAsia="en-GB"/>
        </w:rPr>
        <w:t>сяжных админис</w:t>
      </w:r>
      <w:r w:rsidRPr="00BB3616">
        <w:rPr>
          <w:lang w:eastAsia="en-GB"/>
        </w:rPr>
        <w:t>т</w:t>
      </w:r>
      <w:r w:rsidRPr="00BB3616">
        <w:rPr>
          <w:lang w:eastAsia="en-GB"/>
        </w:rPr>
        <w:t xml:space="preserve">ративного района, где постоянно проживает данное лицо, представляя тем самым орган судебной власти. Если суд принимает решение о выдаче, то исполнение такого решения производится по усмотрению Совета министров. В соответствии с первым пунктом статьи </w:t>
      </w:r>
      <w:r w:rsidRPr="00BB3616">
        <w:t>125 Конституции Туре</w:t>
      </w:r>
      <w:r w:rsidRPr="00BB3616">
        <w:t>ц</w:t>
      </w:r>
      <w:r w:rsidRPr="00BB3616">
        <w:t>кой Республики, обращение к судебному пересмотру принятых решений во</w:t>
      </w:r>
      <w:r w:rsidRPr="00BB3616">
        <w:t>з</w:t>
      </w:r>
      <w:r w:rsidRPr="00BB3616">
        <w:t>можно в отношении всех актов и процедур администрации. В этом контексте решение Совета министров о выполнении или невыполнении решения суда в отношении выдачи также подлежит судебному пересмотру.</w:t>
      </w:r>
    </w:p>
    <w:p w:rsidR="00BB3616" w:rsidRPr="00BB3616" w:rsidRDefault="009D6570" w:rsidP="009D657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Статьи 10 и 11</w:t>
      </w:r>
    </w:p>
    <w:p w:rsidR="00BB3616" w:rsidRPr="00BB3616" w:rsidRDefault="009D6570" w:rsidP="00B061E7">
      <w:pPr>
        <w:pStyle w:val="H1GR"/>
      </w:pPr>
      <w:r>
        <w:rPr>
          <w:lang w:val="en-US"/>
        </w:rPr>
        <w:tab/>
      </w:r>
      <w:r w:rsidR="00BB3616" w:rsidRPr="00BB3616">
        <w:t>11.</w:t>
      </w:r>
      <w:r w:rsidR="00BB3616" w:rsidRPr="00BB3616">
        <w:tab/>
        <w:t>Какие меры были приняты по включению принципа недопущения пыток</w:t>
      </w:r>
      <w:r w:rsidR="00BB3616" w:rsidRPr="00BB3616">
        <w:rPr>
          <w:rStyle w:val="FootnoteReference"/>
          <w:b w:val="0"/>
          <w:sz w:val="20"/>
        </w:rPr>
        <w:t xml:space="preserve"> </w:t>
      </w:r>
      <w:r w:rsidR="00BB3616" w:rsidRPr="00BB3616">
        <w:rPr>
          <w:rStyle w:val="FootnoteReference"/>
          <w:b w:val="0"/>
          <w:sz w:val="20"/>
          <w:lang w:val="en-GB"/>
        </w:rPr>
        <w:footnoteReference w:id="10"/>
      </w:r>
      <w:r w:rsidR="00BB3616" w:rsidRPr="00BB3616">
        <w:t xml:space="preserve"> в Программу о</w:t>
      </w:r>
      <w:r w:rsidR="00BB3616" w:rsidRPr="00BB3616">
        <w:t>б</w:t>
      </w:r>
      <w:r w:rsidR="00BB3616" w:rsidRPr="00BB3616">
        <w:t>разования в области прав человека Турции (1998-2007 годы) и какие конкретные результаты достигнуты к настоящему времени? Каким образом распространялась информация о новых изменениях в законодательстве среди всех государственных органов и населения в целом? Просьба указать, какая подготовка была организована для государственных должностных лиц, включая с</w:t>
      </w:r>
      <w:r w:rsidR="00BB3616" w:rsidRPr="00BB3616">
        <w:t>о</w:t>
      </w:r>
      <w:r w:rsidR="00BB3616" w:rsidRPr="00BB3616">
        <w:t xml:space="preserve">трудников правоохранительных органов и военнослужащих. Включены ли положения о полном запрещении пыток в армейские правила и инструкции по ведению допросов? </w:t>
      </w:r>
    </w:p>
    <w:p w:rsidR="00BB3616" w:rsidRPr="00BB3616" w:rsidRDefault="00BB3616" w:rsidP="009D6570">
      <w:pPr>
        <w:pStyle w:val="SingleTxtGR0"/>
      </w:pPr>
      <w:r w:rsidRPr="00BB3616">
        <w:t>[Ответ на вопрос 11 представлен вместе с ответами на вопросы 35, 36 и 37.]</w:t>
      </w:r>
    </w:p>
    <w:p w:rsidR="00BB3616" w:rsidRPr="00BB3616" w:rsidRDefault="009D6570" w:rsidP="00B061E7">
      <w:pPr>
        <w:pStyle w:val="H1GR"/>
      </w:pPr>
      <w:r>
        <w:rPr>
          <w:lang w:val="en-US"/>
        </w:rPr>
        <w:tab/>
      </w:r>
      <w:r w:rsidR="00BB3616" w:rsidRPr="00BB3616">
        <w:t xml:space="preserve">12. </w:t>
      </w:r>
      <w:r>
        <w:rPr>
          <w:lang w:val="en-US"/>
        </w:rPr>
        <w:tab/>
      </w:r>
      <w:r w:rsidR="00BB3616" w:rsidRPr="00BB3616">
        <w:t>В связи с рекомендацией об активизации подготовки медицинского персонала в отношении обязательств, предусмотренных в Конвенции, в частности в деле обнаружения следов пыток или жестокого обращения и составления судебно-медицинских заключений в соответствии со Стамбульским протоколом, просьба указать, какие конкретные меры были приняты и какие результаты достигнуты.</w:t>
      </w:r>
    </w:p>
    <w:p w:rsidR="00BB3616" w:rsidRPr="00BB3616" w:rsidRDefault="00BB3616" w:rsidP="009D6570">
      <w:pPr>
        <w:pStyle w:val="SingleTxtGR0"/>
      </w:pPr>
      <w:r w:rsidRPr="00BB3616">
        <w:t>124.</w:t>
      </w:r>
      <w:r w:rsidRPr="00BB3616">
        <w:tab/>
        <w:t>Поскольку судебно-медицинские заключения в лечебных учреждениях Министерства здравоохранения в основном готовятся врачами, которые не я</w:t>
      </w:r>
      <w:r w:rsidRPr="00BB3616">
        <w:t>в</w:t>
      </w:r>
      <w:r w:rsidRPr="00BB3616">
        <w:t>ляются судмедэкспертами (ввиду нехватки специ</w:t>
      </w:r>
      <w:r w:rsidRPr="00BB3616">
        <w:t>а</w:t>
      </w:r>
      <w:r w:rsidRPr="00BB3616">
        <w:t>листов), разумеется, что этот персонал требует соответствующей подготовки. Проводится обширная и сист</w:t>
      </w:r>
      <w:r w:rsidRPr="00BB3616">
        <w:t>е</w:t>
      </w:r>
      <w:r w:rsidRPr="00BB3616">
        <w:t>матическая учебная деятельность в этой области, хотя ее осуществление треб</w:t>
      </w:r>
      <w:r w:rsidRPr="00BB3616">
        <w:t>у</w:t>
      </w:r>
      <w:r w:rsidRPr="00BB3616">
        <w:t>ет значительных усилий и времени. Для этого Министерство здравоохранения создало веб-страницу</w:t>
      </w:r>
      <w:r w:rsidR="00E5231B">
        <w:t xml:space="preserve"> </w:t>
      </w:r>
      <w:r w:rsidRPr="00BB3616">
        <w:t>по следующему адресу:</w:t>
      </w:r>
      <w:r w:rsidR="00E5231B">
        <w:t xml:space="preserve"> </w:t>
      </w:r>
      <w:hyperlink r:id="rId9" w:history="1">
        <w:r w:rsidRPr="009D6570">
          <w:rPr>
            <w:rStyle w:val="Hyperlink"/>
            <w:u w:val="none"/>
            <w:lang w:val="en-GB"/>
          </w:rPr>
          <w:t>http</w:t>
        </w:r>
        <w:r w:rsidRPr="009D6570">
          <w:rPr>
            <w:rStyle w:val="Hyperlink"/>
            <w:u w:val="none"/>
          </w:rPr>
          <w:t>://</w:t>
        </w:r>
        <w:r w:rsidRPr="009D6570">
          <w:rPr>
            <w:rStyle w:val="Hyperlink"/>
            <w:u w:val="none"/>
            <w:lang w:val="en-GB"/>
          </w:rPr>
          <w:t>adlitabiplik</w:t>
        </w:r>
        <w:r w:rsidRPr="009D6570">
          <w:rPr>
            <w:rStyle w:val="Hyperlink"/>
            <w:u w:val="none"/>
          </w:rPr>
          <w:t>.</w:t>
        </w:r>
        <w:r w:rsidRPr="009D6570">
          <w:rPr>
            <w:rStyle w:val="Hyperlink"/>
            <w:u w:val="none"/>
            <w:lang w:val="en-GB"/>
          </w:rPr>
          <w:t>saglik</w:t>
        </w:r>
        <w:r w:rsidRPr="009D6570">
          <w:rPr>
            <w:rStyle w:val="Hyperlink"/>
            <w:u w:val="none"/>
          </w:rPr>
          <w:t>.</w:t>
        </w:r>
        <w:r w:rsidRPr="009D6570">
          <w:rPr>
            <w:rStyle w:val="Hyperlink"/>
            <w:u w:val="none"/>
            <w:lang w:val="en-GB"/>
          </w:rPr>
          <w:t>gov</w:t>
        </w:r>
        <w:r w:rsidRPr="009D6570">
          <w:rPr>
            <w:rStyle w:val="Hyperlink"/>
            <w:u w:val="none"/>
          </w:rPr>
          <w:t>.</w:t>
        </w:r>
        <w:r w:rsidRPr="009D6570">
          <w:rPr>
            <w:rStyle w:val="Hyperlink"/>
            <w:u w:val="none"/>
            <w:lang w:val="en-GB"/>
          </w:rPr>
          <w:t>tr</w:t>
        </w:r>
        <w:r w:rsidRPr="009D6570">
          <w:rPr>
            <w:rStyle w:val="Hyperlink"/>
            <w:u w:val="none"/>
          </w:rPr>
          <w:t>/</w:t>
        </w:r>
      </w:hyperlink>
      <w:r w:rsidRPr="00BB3616">
        <w:t>, цель которой заключается в информировании медицинского персонала, зан</w:t>
      </w:r>
      <w:r w:rsidRPr="00BB3616">
        <w:t>и</w:t>
      </w:r>
      <w:r w:rsidRPr="00BB3616">
        <w:t>мающегося судебно-медицинскими вопросами, о последних изменениях в этой области, включая поправки к Уголовному кодексу и Уголовно-процессуальному кодексу Турции; она также направлена на создание информационной и комм</w:t>
      </w:r>
      <w:r w:rsidRPr="00BB3616">
        <w:t>у</w:t>
      </w:r>
      <w:r w:rsidRPr="00BB3616">
        <w:t xml:space="preserve">никационной сети, позволяющей следить за последними событиями в сфере оказания таких услуг. Полученные отзывы наглядно свидетельствуют о том, что персонал, обеспечивающий работу в этой области, с успехом использует этот сайт. </w:t>
      </w:r>
    </w:p>
    <w:p w:rsidR="00BB3616" w:rsidRPr="00BB3616" w:rsidRDefault="00BB3616" w:rsidP="009D6570">
      <w:pPr>
        <w:pStyle w:val="SingleTxtGR0"/>
      </w:pPr>
      <w:r w:rsidRPr="00BB3616">
        <w:t>125.</w:t>
      </w:r>
      <w:r w:rsidRPr="00BB3616">
        <w:tab/>
        <w:t>Министерством здравоохранения совместно с Институтом судебной м</w:t>
      </w:r>
      <w:r w:rsidRPr="00BB3616">
        <w:t>е</w:t>
      </w:r>
      <w:r w:rsidRPr="00BB3616">
        <w:t>дицины Министерства юстиции и Ассоциацией медицинских работников Ту</w:t>
      </w:r>
      <w:r w:rsidRPr="00BB3616">
        <w:t>р</w:t>
      </w:r>
      <w:r w:rsidRPr="00BB3616">
        <w:t>ции осуществляется крупный проект по активизации профессиональной подг</w:t>
      </w:r>
      <w:r w:rsidRPr="00BB3616">
        <w:t>о</w:t>
      </w:r>
      <w:r w:rsidRPr="00BB3616">
        <w:t>товки медицинского персонала по вопросам Стамбульского протокола. Этот проект финансируется Европейским союзом и носит название «Учебная пр</w:t>
      </w:r>
      <w:r w:rsidRPr="00BB3616">
        <w:t>о</w:t>
      </w:r>
      <w:r w:rsidRPr="00BB3616">
        <w:t>грамма по вопросам Стамбульского протокола: повышение уровня знаний вр</w:t>
      </w:r>
      <w:r w:rsidRPr="00BB3616">
        <w:t>а</w:t>
      </w:r>
      <w:r w:rsidRPr="00BB3616">
        <w:t>чей-экспертов, не являющихся судмедэкспертами, судей и прокуроров».</w:t>
      </w:r>
      <w:r w:rsidR="00E5231B">
        <w:t xml:space="preserve"> </w:t>
      </w:r>
      <w:r w:rsidRPr="00BB3616">
        <w:t>Реал</w:t>
      </w:r>
      <w:r w:rsidRPr="00BB3616">
        <w:t>и</w:t>
      </w:r>
      <w:r w:rsidRPr="00BB3616">
        <w:t>зация проекта была начата в 2007 году, и его планируется завершить к концу 2009 года. Он направлен на подготовку врачей, которые не являются судмедэк</w:t>
      </w:r>
      <w:r w:rsidRPr="00BB3616">
        <w:t>с</w:t>
      </w:r>
      <w:r w:rsidRPr="00BB3616">
        <w:t>пертами, по вопросам Стамбульского протокола, чтобы они могли надлежащим образом обследовать лица, которые, возможно, подвергались пыткам, а также на то, чтобы дать возможность прокурорам повысить свою квалификацию в д</w:t>
      </w:r>
      <w:r w:rsidRPr="00BB3616">
        <w:t>е</w:t>
      </w:r>
      <w:r w:rsidRPr="00BB3616">
        <w:t>ле преследования актов пыток и их оценки, повышая тем самым эффективность действий, связа</w:t>
      </w:r>
      <w:r w:rsidRPr="00BB3616">
        <w:t>н</w:t>
      </w:r>
      <w:r w:rsidRPr="00BB3616">
        <w:t>ных с медицинской экспертизой предполагаемых пыток и оценкой процессов, связанных с процессуал</w:t>
      </w:r>
      <w:r w:rsidRPr="00BB3616">
        <w:t>ь</w:t>
      </w:r>
      <w:r w:rsidRPr="00BB3616">
        <w:t xml:space="preserve">ными действиями. В рамках этого проекта в настоящее время подготовку проходят 4000 врачей, 1000 прокуроров и 500 судей. Подробная информация о проекте приводится в Приложении </w:t>
      </w:r>
      <w:r w:rsidRPr="00BB3616">
        <w:rPr>
          <w:lang w:val="en-GB"/>
        </w:rPr>
        <w:t>V</w:t>
      </w:r>
      <w:r w:rsidRPr="00BB3616">
        <w:t>.</w:t>
      </w:r>
    </w:p>
    <w:p w:rsidR="00BB3616" w:rsidRPr="00BB3616" w:rsidRDefault="00BB3616" w:rsidP="009D6570">
      <w:pPr>
        <w:pStyle w:val="SingleTxtGR0"/>
      </w:pPr>
      <w:r w:rsidRPr="00BB3616">
        <w:t>126.</w:t>
      </w:r>
      <w:r w:rsidRPr="00BB3616">
        <w:tab/>
        <w:t>Были также приняты законодательные меры в целях выявления признаков пыток или жестокого обращения и подготовки актов судебно-медицинской эк</w:t>
      </w:r>
      <w:r w:rsidRPr="00BB3616">
        <w:t>с</w:t>
      </w:r>
      <w:r w:rsidRPr="00BB3616">
        <w:t>пертизы в соответствии со Стамбульским протоколом. Следует отметить, что судебно-медицинской экспертизой в Турции занимается, в основном, Институт судебной медицины Министерства юстиции. Однако у этого Института нет о</w:t>
      </w:r>
      <w:r w:rsidRPr="00BB3616">
        <w:t>т</w:t>
      </w:r>
      <w:r w:rsidRPr="00BB3616">
        <w:t>делений во всех провинциях Турции, и поэтому значительная доля судебно-медицинских экспертиз проводится учреждениями Министерства здравоохр</w:t>
      </w:r>
      <w:r w:rsidRPr="00BB3616">
        <w:t>а</w:t>
      </w:r>
      <w:r w:rsidRPr="00BB3616">
        <w:t>нения. Таким образом, в целях предотвращения пыток важно, чтобы врачи, р</w:t>
      </w:r>
      <w:r w:rsidRPr="00BB3616">
        <w:t>а</w:t>
      </w:r>
      <w:r w:rsidRPr="00BB3616">
        <w:t>ботающие в медицинских учреждениях Министерства здравоохранения и также осуществляющие судебно-медицинские экспертизы, проходили соответству</w:t>
      </w:r>
      <w:r w:rsidRPr="00BB3616">
        <w:t>ю</w:t>
      </w:r>
      <w:r w:rsidRPr="00BB3616">
        <w:t>щую подготовку. Вводятся определе</w:t>
      </w:r>
      <w:r w:rsidRPr="00BB3616">
        <w:t>н</w:t>
      </w:r>
      <w:r w:rsidRPr="00BB3616">
        <w:t xml:space="preserve">ные нормы на проведение таких экспертиз и предпринимаются надлежащие меры. </w:t>
      </w:r>
    </w:p>
    <w:p w:rsidR="00BB3616" w:rsidRPr="00BB3616" w:rsidRDefault="00BB3616" w:rsidP="009D6570">
      <w:pPr>
        <w:pStyle w:val="SingleTxtGR0"/>
      </w:pPr>
      <w:r w:rsidRPr="00BB3616">
        <w:t>127.</w:t>
      </w:r>
      <w:r w:rsidRPr="00BB3616">
        <w:tab/>
        <w:t>Таким образом, вопросы, относящиеся к судебно-медицинской эксперт</w:t>
      </w:r>
      <w:r w:rsidRPr="00BB3616">
        <w:t>и</w:t>
      </w:r>
      <w:r w:rsidRPr="00BB3616">
        <w:t>зе, проводимой медици</w:t>
      </w:r>
      <w:r w:rsidRPr="00BB3616">
        <w:t>н</w:t>
      </w:r>
      <w:r w:rsidRPr="00BB3616">
        <w:t>скими учреждениями Министерства здравоохранения, были приведены в соответствие с новым Уголо</w:t>
      </w:r>
      <w:r w:rsidRPr="00BB3616">
        <w:t>в</w:t>
      </w:r>
      <w:r w:rsidRPr="00BB3616">
        <w:t>ным кодексом, Уголовно-процессуальным кодексом</w:t>
      </w:r>
      <w:r w:rsidR="00E5231B">
        <w:t xml:space="preserve"> </w:t>
      </w:r>
      <w:r w:rsidRPr="00BB3616">
        <w:t>(№ 5271) и положениями, касающимися Уголовно-процессуального кодекса</w:t>
      </w:r>
      <w:r w:rsidR="00E5231B">
        <w:t xml:space="preserve"> </w:t>
      </w:r>
      <w:r w:rsidRPr="00BB3616">
        <w:t>(«</w:t>
      </w:r>
      <w:r w:rsidRPr="00BB3616">
        <w:rPr>
          <w:iCs/>
        </w:rPr>
        <w:t>Положения о порядке ареста, содержания под стр</w:t>
      </w:r>
      <w:r w:rsidRPr="00BB3616">
        <w:rPr>
          <w:iCs/>
        </w:rPr>
        <w:t>а</w:t>
      </w:r>
      <w:r w:rsidRPr="00BB3616">
        <w:rPr>
          <w:iCs/>
        </w:rPr>
        <w:t>жей и взятия показаний</w:t>
      </w:r>
      <w:r w:rsidRPr="00BB3616">
        <w:t>», опубликованные в Официальном бюллетене 1 июня 2005 года, № 25832, и «Положения о медицинском осмотре, генетических и</w:t>
      </w:r>
      <w:r w:rsidRPr="00BB3616">
        <w:t>с</w:t>
      </w:r>
      <w:r w:rsidRPr="00BB3616">
        <w:t>следованиях и об установлении физической идентичности в уголовном суд</w:t>
      </w:r>
      <w:r w:rsidRPr="00BB3616">
        <w:t>о</w:t>
      </w:r>
      <w:r w:rsidRPr="00BB3616">
        <w:t>производстве»). Поправки, внесенные Министерством здравоохранения для приведения имеющихся положений в соответствие с вышеназванными закон</w:t>
      </w:r>
      <w:r w:rsidRPr="00BB3616">
        <w:t>а</w:t>
      </w:r>
      <w:r w:rsidRPr="00BB3616">
        <w:t xml:space="preserve">ми, были представлены в Циркуляре от 22 сентября 2005 года за номером </w:t>
      </w:r>
      <w:r w:rsidRPr="00BB3616">
        <w:rPr>
          <w:lang w:val="en-GB"/>
        </w:rPr>
        <w:t>B</w:t>
      </w:r>
      <w:r w:rsidRPr="00BB3616">
        <w:t>100</w:t>
      </w:r>
      <w:r w:rsidRPr="00BB3616">
        <w:rPr>
          <w:lang w:val="en-GB"/>
        </w:rPr>
        <w:t>TSH</w:t>
      </w:r>
      <w:r w:rsidRPr="00BB3616">
        <w:t>013003-13292 (2005/143). С указанным Циркуляром и приложениями к нему можно ознакомиться на веб-странице Министерства здравоохранения по следующему адресу:</w:t>
      </w:r>
      <w:r w:rsidR="00E5231B">
        <w:t xml:space="preserve"> </w:t>
      </w:r>
      <w:hyperlink r:id="rId10" w:history="1">
        <w:r w:rsidRPr="009D6570">
          <w:rPr>
            <w:rStyle w:val="Hyperlink"/>
            <w:u w:val="none"/>
            <w:lang w:val="en-GB"/>
          </w:rPr>
          <w:t>http</w:t>
        </w:r>
        <w:r w:rsidRPr="009D6570">
          <w:rPr>
            <w:rStyle w:val="Hyperlink"/>
            <w:u w:val="none"/>
          </w:rPr>
          <w:t>://</w:t>
        </w:r>
        <w:r w:rsidRPr="009D6570">
          <w:rPr>
            <w:rStyle w:val="Hyperlink"/>
            <w:u w:val="none"/>
            <w:lang w:val="en-GB"/>
          </w:rPr>
          <w:t>www</w:t>
        </w:r>
        <w:r w:rsidRPr="009D6570">
          <w:rPr>
            <w:rStyle w:val="Hyperlink"/>
            <w:u w:val="none"/>
          </w:rPr>
          <w:t>.</w:t>
        </w:r>
        <w:r w:rsidRPr="009D6570">
          <w:rPr>
            <w:rStyle w:val="Hyperlink"/>
            <w:u w:val="none"/>
            <w:lang w:val="en-GB"/>
          </w:rPr>
          <w:t>adlitabiplik</w:t>
        </w:r>
        <w:r w:rsidRPr="009D6570">
          <w:rPr>
            <w:rStyle w:val="Hyperlink"/>
            <w:u w:val="none"/>
          </w:rPr>
          <w:t>.</w:t>
        </w:r>
        <w:r w:rsidRPr="009D6570">
          <w:rPr>
            <w:rStyle w:val="Hyperlink"/>
            <w:u w:val="none"/>
            <w:lang w:val="en-GB"/>
          </w:rPr>
          <w:t>saglik</w:t>
        </w:r>
        <w:r w:rsidRPr="009D6570">
          <w:rPr>
            <w:rStyle w:val="Hyperlink"/>
            <w:u w:val="none"/>
          </w:rPr>
          <w:t>.</w:t>
        </w:r>
        <w:r w:rsidRPr="009D6570">
          <w:rPr>
            <w:rStyle w:val="Hyperlink"/>
            <w:u w:val="none"/>
            <w:lang w:val="en-GB"/>
          </w:rPr>
          <w:t>gov</w:t>
        </w:r>
        <w:r w:rsidRPr="009D6570">
          <w:rPr>
            <w:rStyle w:val="Hyperlink"/>
            <w:u w:val="none"/>
          </w:rPr>
          <w:t>.</w:t>
        </w:r>
        <w:r w:rsidRPr="009D6570">
          <w:rPr>
            <w:rStyle w:val="Hyperlink"/>
            <w:u w:val="none"/>
            <w:lang w:val="en-GB"/>
          </w:rPr>
          <w:t>tr</w:t>
        </w:r>
        <w:r w:rsidRPr="009D6570">
          <w:rPr>
            <w:rStyle w:val="Hyperlink"/>
            <w:u w:val="none"/>
          </w:rPr>
          <w:t>/</w:t>
        </w:r>
      </w:hyperlink>
      <w:r w:rsidRPr="00BB3616">
        <w:t xml:space="preserve">. </w:t>
      </w:r>
    </w:p>
    <w:p w:rsidR="00BB3616" w:rsidRPr="00BB3616" w:rsidRDefault="00BB3616" w:rsidP="009D6570">
      <w:pPr>
        <w:pStyle w:val="SingleTxtGR0"/>
      </w:pPr>
      <w:r w:rsidRPr="00BB3616">
        <w:t>128.</w:t>
      </w:r>
      <w:r w:rsidRPr="00BB3616">
        <w:tab/>
        <w:t>Поправки, внесенные в порядок проведения судебно-медицинской эк</w:t>
      </w:r>
      <w:r w:rsidRPr="00BB3616">
        <w:t>с</w:t>
      </w:r>
      <w:r w:rsidRPr="00BB3616">
        <w:t>пертизы и представления отчетов, а также новые отчетные формы для заполн</w:t>
      </w:r>
      <w:r w:rsidRPr="00BB3616">
        <w:t>е</w:t>
      </w:r>
      <w:r w:rsidRPr="00BB3616">
        <w:t>ния, должны внести существенный вклад в дело предотвращения пыток, что уже на деле подтверждается полученными отзывами.</w:t>
      </w:r>
    </w:p>
    <w:p w:rsidR="00BB3616" w:rsidRPr="00BB3616" w:rsidRDefault="009D6570" w:rsidP="009D657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Статьи 12 и 13</w:t>
      </w:r>
    </w:p>
    <w:p w:rsidR="00BB3616" w:rsidRPr="00BB3616" w:rsidRDefault="009D6570" w:rsidP="00B061E7">
      <w:pPr>
        <w:pStyle w:val="H1GR"/>
      </w:pPr>
      <w:r>
        <w:rPr>
          <w:lang w:val="en-US"/>
        </w:rPr>
        <w:tab/>
      </w:r>
      <w:r w:rsidR="00BB3616" w:rsidRPr="00BB3616">
        <w:t>13.</w:t>
      </w:r>
      <w:r w:rsidR="00BB3616" w:rsidRPr="00BB3616">
        <w:tab/>
        <w:t>Просьба представить подробные статистические данные</w:t>
      </w:r>
      <w:r w:rsidR="00BB3616" w:rsidRPr="00BB3616">
        <w:rPr>
          <w:rStyle w:val="FootnoteReference"/>
          <w:b w:val="0"/>
          <w:sz w:val="20"/>
          <w:lang w:val="en-GB"/>
        </w:rPr>
        <w:footnoteReference w:id="11"/>
      </w:r>
      <w:r w:rsidR="00BB3616" w:rsidRPr="00BB3616">
        <w:t xml:space="preserve"> - в разбивке по видам преступлений, регионам, этнической принадлежности и полу - о жалобах на предполагаемое применение пыток и жестокого обращения сотрудниками правоохранительных органов, а также данные о соответствующих расследованиях, судебных преследованиях и приговорах по уголовным делам и дисциплинарных наказаниях. Просьба также представить информацию о количестве сотрудников, обвиненных в применении пыток, которые были отстранены от выполнения служебных обязанностей на период проведения расследований случаев пыток или жестокого обращения, включая информацию о случаях, имевших место во время высылки иностранцев.</w:t>
      </w:r>
    </w:p>
    <w:p w:rsidR="00BB3616" w:rsidRPr="00BB3616" w:rsidRDefault="00BB3616" w:rsidP="009D6570">
      <w:pPr>
        <w:pStyle w:val="SingleTxtGR0"/>
      </w:pPr>
      <w:r w:rsidRPr="00BB3616">
        <w:t>129.</w:t>
      </w:r>
      <w:r w:rsidRPr="00BB3616">
        <w:tab/>
        <w:t>Статистические данные о жалобах, направленных против сотрудников правоохранительных органов, а также о мерах, принятых в связи с этими жал</w:t>
      </w:r>
      <w:r w:rsidRPr="00BB3616">
        <w:t>о</w:t>
      </w:r>
      <w:r w:rsidRPr="00BB3616">
        <w:t>бами, были уже сообщены в ответе на вопрос 9. Просьба обратить внимание на тот факт, что ни этническая принадлежность, ни регион происхождения не уч</w:t>
      </w:r>
      <w:r w:rsidRPr="00BB3616">
        <w:t>и</w:t>
      </w:r>
      <w:r w:rsidRPr="00BB3616">
        <w:t xml:space="preserve">тываются в процессе подготовки таких данных. </w:t>
      </w:r>
    </w:p>
    <w:p w:rsidR="00BB3616" w:rsidRPr="00BB3616" w:rsidRDefault="009D6570" w:rsidP="00B061E7">
      <w:pPr>
        <w:pStyle w:val="H1GR"/>
        <w:rPr>
          <w:bCs/>
        </w:rPr>
      </w:pPr>
      <w:r>
        <w:rPr>
          <w:lang w:val="en-US"/>
        </w:rPr>
        <w:tab/>
      </w:r>
      <w:r w:rsidR="00BB3616" w:rsidRPr="00BB3616">
        <w:t>14.</w:t>
      </w:r>
      <w:r w:rsidR="00BB3616" w:rsidRPr="00BB3616">
        <w:tab/>
        <w:t>В соответствии с предыдущими рекомендациями Комитета,</w:t>
      </w:r>
      <w:r w:rsidR="00BB3616" w:rsidRPr="00BB3616">
        <w:rPr>
          <w:rStyle w:val="FootnoteReference"/>
          <w:b w:val="0"/>
          <w:sz w:val="20"/>
          <w:lang w:val="en-GB"/>
        </w:rPr>
        <w:footnoteReference w:id="12"/>
      </w:r>
      <w:r w:rsidR="00BB3616" w:rsidRPr="00BB3616">
        <w:t xml:space="preserve"> просьба представить подробную информацию о мерах по обеспечению оперативного, беспристрастного и всестороннего расслед</w:t>
      </w:r>
      <w:r w:rsidR="00BB3616" w:rsidRPr="00BB3616">
        <w:t>о</w:t>
      </w:r>
      <w:r w:rsidR="00BB3616" w:rsidRPr="00BB3616">
        <w:t xml:space="preserve">вания многочисленных утверждений о случаях пыток и жестокого обращения, а также по созданию эффективной и транспарентной системы рассмотрения жалоб. </w:t>
      </w:r>
    </w:p>
    <w:p w:rsidR="00BB3616" w:rsidRPr="00BB3616" w:rsidRDefault="00BB3616" w:rsidP="009D6570">
      <w:pPr>
        <w:pStyle w:val="SingleTxtGR0"/>
      </w:pPr>
      <w:r w:rsidRPr="00BB3616">
        <w:t>130.</w:t>
      </w:r>
      <w:r w:rsidRPr="00BB3616">
        <w:tab/>
        <w:t>Утверждения о пытках и жестоком обращении самым серьезным и тщ</w:t>
      </w:r>
      <w:r w:rsidRPr="00BB3616">
        <w:t>а</w:t>
      </w:r>
      <w:r w:rsidRPr="00BB3616">
        <w:t>тельным образом рассматриваются судебными властями на всех этапах рассл</w:t>
      </w:r>
      <w:r w:rsidRPr="00BB3616">
        <w:t>е</w:t>
      </w:r>
      <w:r w:rsidRPr="00BB3616">
        <w:t>дования и судебного разбирательства. Прокуроры немедленно начинают сле</w:t>
      </w:r>
      <w:r w:rsidRPr="00BB3616">
        <w:t>д</w:t>
      </w:r>
      <w:r w:rsidRPr="00BB3616">
        <w:t xml:space="preserve">ствие </w:t>
      </w:r>
      <w:r w:rsidRPr="00BB3616">
        <w:rPr>
          <w:lang w:val="fr-CH"/>
        </w:rPr>
        <w:t>ex</w:t>
      </w:r>
      <w:r w:rsidRPr="00BB3616">
        <w:t xml:space="preserve"> </w:t>
      </w:r>
      <w:r w:rsidRPr="00BB3616">
        <w:rPr>
          <w:lang w:val="fr-CH"/>
        </w:rPr>
        <w:t>officio</w:t>
      </w:r>
      <w:r w:rsidRPr="00BB3616">
        <w:t xml:space="preserve"> по жалобам о пытках и жестоком обращении и ведут его ли</w:t>
      </w:r>
      <w:r w:rsidRPr="00BB3616">
        <w:t>ч</w:t>
      </w:r>
      <w:r w:rsidRPr="00BB3616">
        <w:t>но, как это предусмотрено Уголовно-процессуальным кодексом и циркулярами, и</w:t>
      </w:r>
      <w:r w:rsidRPr="00BB3616">
        <w:t>з</w:t>
      </w:r>
      <w:r w:rsidRPr="00BB3616">
        <w:t>данными Министром юстиции. Когда жалоба подкрепляется конкретными док</w:t>
      </w:r>
      <w:r w:rsidRPr="00BB3616">
        <w:t>а</w:t>
      </w:r>
      <w:r w:rsidRPr="00BB3616">
        <w:t>зательствами (такими как показания свидет</w:t>
      </w:r>
      <w:r w:rsidRPr="00BB3616">
        <w:t>е</w:t>
      </w:r>
      <w:r w:rsidRPr="00BB3616">
        <w:t>лей, медицинские заключения и т.д.), прокуроры безотлагательно начинают уголовное расследование для пр</w:t>
      </w:r>
      <w:r w:rsidRPr="00BB3616">
        <w:t>и</w:t>
      </w:r>
      <w:r w:rsidRPr="00BB3616">
        <w:t>влечения виновных к суду. Если какое-либо доказательство в пользу утвержд</w:t>
      </w:r>
      <w:r w:rsidRPr="00BB3616">
        <w:t>е</w:t>
      </w:r>
      <w:r w:rsidRPr="00BB3616">
        <w:t>ний о пытках или жестоком обращении игнорируется или упускается из виду прокурорами во время расследования, то в соответствии с Законом № 2802 им</w:t>
      </w:r>
      <w:r w:rsidRPr="00BB3616">
        <w:t>е</w:t>
      </w:r>
      <w:r w:rsidRPr="00BB3616">
        <w:t>ется возможность начать предварительное следствие, расследование или пр</w:t>
      </w:r>
      <w:r w:rsidRPr="00BB3616">
        <w:t>е</w:t>
      </w:r>
      <w:r w:rsidRPr="00BB3616">
        <w:t xml:space="preserve">следование в отношении этих прокуроров. Таким образом, механизм «сдержек и противовесов» действительно существует в системе уголовного правосудия Турции. </w:t>
      </w:r>
    </w:p>
    <w:p w:rsidR="00BB3616" w:rsidRPr="00BB3616" w:rsidRDefault="00BB3616" w:rsidP="009D6570">
      <w:pPr>
        <w:pStyle w:val="SingleTxtGR0"/>
        <w:rPr>
          <w:rFonts w:ascii="TimesNewRoman" w:hAnsi="TimesNewRoman" w:cs="TimesNewRoman"/>
        </w:rPr>
      </w:pPr>
      <w:r w:rsidRPr="00BB3616">
        <w:rPr>
          <w:rFonts w:ascii="TimesNewRoman" w:hAnsi="TimesNewRoman" w:cs="TimesNewRoman"/>
        </w:rPr>
        <w:t>131.</w:t>
      </w:r>
      <w:r w:rsidRPr="00BB3616">
        <w:rPr>
          <w:rFonts w:ascii="TimesNewRoman" w:hAnsi="TimesNewRoman" w:cs="TimesNewRoman"/>
        </w:rPr>
        <w:tab/>
      </w:r>
      <w:r w:rsidRPr="00BB3616">
        <w:rPr>
          <w:rFonts w:cs="TimesNewRoman"/>
        </w:rPr>
        <w:t>Новым Уголовным кодексом были введены более строгие наказания за совершение актов пыток, а также увеличен срок давности за пытки. Кроме того, в отношении заявлений о применении пыток</w:t>
      </w:r>
      <w:r w:rsidR="00E5231B">
        <w:rPr>
          <w:rFonts w:cs="TimesNewRoman"/>
        </w:rPr>
        <w:t xml:space="preserve"> </w:t>
      </w:r>
      <w:r w:rsidRPr="00BB3616">
        <w:rPr>
          <w:rFonts w:cs="TimesNewRoman"/>
        </w:rPr>
        <w:t>и жестоком обращении новым Уголовно-процессуальным кодексом были введены новые меры, предусматр</w:t>
      </w:r>
      <w:r w:rsidRPr="00BB3616">
        <w:rPr>
          <w:rFonts w:cs="TimesNewRoman"/>
        </w:rPr>
        <w:t>и</w:t>
      </w:r>
      <w:r w:rsidRPr="00BB3616">
        <w:rPr>
          <w:rFonts w:cs="TimesNewRoman"/>
        </w:rPr>
        <w:t>вающие возбуждение и проведение расследования лично прокурорами незав</w:t>
      </w:r>
      <w:r w:rsidRPr="00BB3616">
        <w:rPr>
          <w:rFonts w:cs="TimesNewRoman"/>
        </w:rPr>
        <w:t>и</w:t>
      </w:r>
      <w:r w:rsidRPr="00BB3616">
        <w:rPr>
          <w:rFonts w:cs="TimesNewRoman"/>
        </w:rPr>
        <w:t>симым, эффекти</w:t>
      </w:r>
      <w:r w:rsidRPr="00BB3616">
        <w:rPr>
          <w:rFonts w:cs="TimesNewRoman"/>
        </w:rPr>
        <w:t>в</w:t>
      </w:r>
      <w:r w:rsidRPr="00BB3616">
        <w:rPr>
          <w:rFonts w:cs="TimesNewRoman"/>
        </w:rPr>
        <w:t>ным и тщательным образом.</w:t>
      </w:r>
    </w:p>
    <w:p w:rsidR="00BB3616" w:rsidRPr="00BB3616" w:rsidRDefault="00BB3616" w:rsidP="009D6570">
      <w:pPr>
        <w:pStyle w:val="SingleTxtGR0"/>
      </w:pPr>
      <w:r w:rsidRPr="00BB3616">
        <w:t>132.</w:t>
      </w:r>
      <w:r w:rsidRPr="00BB3616">
        <w:tab/>
        <w:t>Обязанности и полномочия прокуроров в связи с расследованиями по уголовным делам регулируются статьей 160 и последующими статьями Уголо</w:t>
      </w:r>
      <w:r w:rsidRPr="00BB3616">
        <w:t>в</w:t>
      </w:r>
      <w:r w:rsidRPr="00BB3616">
        <w:t>но-процессуального кодекса, а также статьями 17 и 20 Закона о создании, об</w:t>
      </w:r>
      <w:r w:rsidRPr="00BB3616">
        <w:t>я</w:t>
      </w:r>
      <w:r w:rsidRPr="00BB3616">
        <w:t>занностях и полномочиях судов первой инстанции и региональных судов (№ 5235). Согласно статье 20 Закона № 5235 на прокуроров возложена обязанность по выполнению процедур, связанных с судебными функциями, участием в сл</w:t>
      </w:r>
      <w:r w:rsidRPr="00BB3616">
        <w:t>у</w:t>
      </w:r>
      <w:r w:rsidRPr="00BB3616">
        <w:t xml:space="preserve">шаниях и обращением к средствам правовой защиты. </w:t>
      </w:r>
    </w:p>
    <w:p w:rsidR="00BB3616" w:rsidRPr="00BB3616" w:rsidRDefault="00BB3616" w:rsidP="009D6570">
      <w:pPr>
        <w:pStyle w:val="SingleTxtGR0"/>
      </w:pPr>
      <w:r w:rsidRPr="00BB3616">
        <w:t>133.</w:t>
      </w:r>
      <w:r w:rsidRPr="00BB3616">
        <w:tab/>
        <w:t>Статья 160</w:t>
      </w:r>
      <w:r w:rsidRPr="00BB3616">
        <w:rPr>
          <w:b/>
        </w:rPr>
        <w:t xml:space="preserve"> </w:t>
      </w:r>
      <w:r w:rsidRPr="00BB3616">
        <w:t>Уголовно-процессуального кодекса, озаглавленная «Обяза</w:t>
      </w:r>
      <w:r w:rsidRPr="00BB3616">
        <w:t>н</w:t>
      </w:r>
      <w:r w:rsidRPr="00BB3616">
        <w:t>ности прокурора в случае поступления сведений о совершенном преступлении» (№ 5271), предусматривает, что:</w:t>
      </w:r>
      <w:r w:rsidR="00E5231B">
        <w:t xml:space="preserve"> </w:t>
      </w:r>
    </w:p>
    <w:p w:rsidR="00BB3616" w:rsidRPr="009D6570" w:rsidRDefault="009D6570" w:rsidP="009D6570">
      <w:pPr>
        <w:pStyle w:val="SingleTxtGR0"/>
        <w:ind w:left="2268" w:hanging="1134"/>
      </w:pPr>
      <w:r w:rsidRPr="00E5231B">
        <w:tab/>
      </w:r>
      <w:r w:rsidR="00BB3616" w:rsidRPr="009D6570">
        <w:t xml:space="preserve">1) </w:t>
      </w:r>
      <w:r w:rsidRPr="009D6570">
        <w:tab/>
      </w:r>
      <w:r w:rsidR="00BB3616" w:rsidRPr="009D6570">
        <w:t>Для выяснения того, следует или нет подавать иск от имени гос</w:t>
      </w:r>
      <w:r w:rsidR="00BB3616" w:rsidRPr="009D6570">
        <w:t>у</w:t>
      </w:r>
      <w:r w:rsidR="00BB3616" w:rsidRPr="009D6570">
        <w:t>дарства, прокурор принимает незамедлительные действия с целью удостовериться в правильности мнения или информации, получе</w:t>
      </w:r>
      <w:r w:rsidR="00BB3616" w:rsidRPr="009D6570">
        <w:t>н</w:t>
      </w:r>
      <w:r w:rsidR="00BB3616" w:rsidRPr="009D6570">
        <w:t>ной им/ею по доносу или любыми другими путями, о совершении преступления.</w:t>
      </w:r>
    </w:p>
    <w:p w:rsidR="00BB3616" w:rsidRPr="00BB3616" w:rsidRDefault="009D6570" w:rsidP="009D6570">
      <w:pPr>
        <w:pStyle w:val="SingleTxtGR0"/>
        <w:ind w:left="2268" w:hanging="1134"/>
      </w:pPr>
      <w:r w:rsidRPr="00B061E7">
        <w:rPr>
          <w:bCs/>
        </w:rPr>
        <w:tab/>
      </w:r>
      <w:r w:rsidR="00BB3616" w:rsidRPr="00BB3616">
        <w:rPr>
          <w:bCs/>
        </w:rPr>
        <w:t>2)</w:t>
      </w:r>
      <w:r w:rsidRPr="009D6570">
        <w:rPr>
          <w:bCs/>
        </w:rPr>
        <w:tab/>
      </w:r>
      <w:r w:rsidR="00BB3616" w:rsidRPr="00BB3616">
        <w:rPr>
          <w:bCs/>
        </w:rPr>
        <w:t>Для изучения существенных фактов и обеспечения справедливого судебного разбирательства путем назначения соответствующей группы сотрудников правоохранительных органов под его руков</w:t>
      </w:r>
      <w:r w:rsidR="00BB3616" w:rsidRPr="00BB3616">
        <w:rPr>
          <w:bCs/>
        </w:rPr>
        <w:t>о</w:t>
      </w:r>
      <w:r w:rsidR="00BB3616" w:rsidRPr="00BB3616">
        <w:rPr>
          <w:bCs/>
        </w:rPr>
        <w:t>дством прокурор обязан обеспечить сбор и надежное хранение д</w:t>
      </w:r>
      <w:r w:rsidR="00BB3616" w:rsidRPr="00BB3616">
        <w:rPr>
          <w:bCs/>
        </w:rPr>
        <w:t>о</w:t>
      </w:r>
      <w:r w:rsidR="00BB3616" w:rsidRPr="00BB3616">
        <w:rPr>
          <w:bCs/>
        </w:rPr>
        <w:t>казательств в пользу и против подо</w:t>
      </w:r>
      <w:r w:rsidR="00BB3616" w:rsidRPr="00BB3616">
        <w:rPr>
          <w:bCs/>
        </w:rPr>
        <w:t>з</w:t>
      </w:r>
      <w:r w:rsidR="00BB3616" w:rsidRPr="00BB3616">
        <w:rPr>
          <w:bCs/>
        </w:rPr>
        <w:t>реваемого, а также защиту его прав.</w:t>
      </w:r>
    </w:p>
    <w:p w:rsidR="00BB3616" w:rsidRPr="00BB3616" w:rsidRDefault="00BB3616" w:rsidP="009D6570">
      <w:pPr>
        <w:pStyle w:val="SingleTxtGR0"/>
      </w:pPr>
      <w:r w:rsidRPr="00BB3616">
        <w:t>134.</w:t>
      </w:r>
      <w:r w:rsidRPr="00BB3616">
        <w:tab/>
        <w:t xml:space="preserve">Статья 161, озаглавленная «Обязанности и полномочия прокуроров», предусматривает, что: </w:t>
      </w:r>
    </w:p>
    <w:p w:rsidR="00BB3616" w:rsidRPr="00BB3616" w:rsidRDefault="009D6570" w:rsidP="009D6570">
      <w:pPr>
        <w:pStyle w:val="SingleTxtGR0"/>
        <w:ind w:left="2268" w:hanging="1134"/>
      </w:pPr>
      <w:r>
        <w:rPr>
          <w:lang w:val="en-US"/>
        </w:rPr>
        <w:tab/>
      </w:r>
      <w:r w:rsidR="00BB3616" w:rsidRPr="00BB3616">
        <w:t xml:space="preserve">1) </w:t>
      </w:r>
      <w:r w:rsidRPr="009D6570">
        <w:tab/>
      </w:r>
      <w:r w:rsidR="00BB3616" w:rsidRPr="00BB3616">
        <w:t>Прокурор – либо сам/сама либо с помощью руководимых им/ею с</w:t>
      </w:r>
      <w:r w:rsidR="00BB3616" w:rsidRPr="00BB3616">
        <w:t>о</w:t>
      </w:r>
      <w:r w:rsidR="00BB3616" w:rsidRPr="00BB3616">
        <w:t>трудников судебной полиции – может проводить любое расслед</w:t>
      </w:r>
      <w:r w:rsidR="00BB3616" w:rsidRPr="00BB3616">
        <w:t>о</w:t>
      </w:r>
      <w:r w:rsidR="00BB3616" w:rsidRPr="00BB3616">
        <w:t>вание, а также может запрашивать любую информацию от любого государстве</w:t>
      </w:r>
      <w:r w:rsidR="00BB3616" w:rsidRPr="00BB3616">
        <w:t>н</w:t>
      </w:r>
      <w:r w:rsidR="00BB3616" w:rsidRPr="00BB3616">
        <w:t>ного служащего для достижения целей, упомянутых в пункте выше. К</w:t>
      </w:r>
      <w:r w:rsidR="00BB3616" w:rsidRPr="00BB3616">
        <w:t>о</w:t>
      </w:r>
      <w:r w:rsidR="00BB3616" w:rsidRPr="00BB3616">
        <w:t>гда возникает необходимость в осуществлении действий за пределами юрисдикции суда, в котором прокурор в</w:t>
      </w:r>
      <w:r w:rsidR="00BB3616" w:rsidRPr="00BB3616">
        <w:t>ы</w:t>
      </w:r>
      <w:r w:rsidR="00BB3616" w:rsidRPr="00BB3616">
        <w:t>полняет свои судебные обяза</w:t>
      </w:r>
      <w:r w:rsidR="00BB3616" w:rsidRPr="00BB3616">
        <w:t>н</w:t>
      </w:r>
      <w:r w:rsidR="00BB3616" w:rsidRPr="00BB3616">
        <w:t>ности, данный прокурор обращается к прокурору этой другой юрисдикции с просьбой выполнить нео</w:t>
      </w:r>
      <w:r w:rsidR="00BB3616" w:rsidRPr="00BB3616">
        <w:t>б</w:t>
      </w:r>
      <w:r w:rsidR="00BB3616" w:rsidRPr="00BB3616">
        <w:t>ходимые де</w:t>
      </w:r>
      <w:r w:rsidR="00BB3616" w:rsidRPr="00BB3616">
        <w:t>й</w:t>
      </w:r>
      <w:r w:rsidR="00BB3616" w:rsidRPr="00BB3616">
        <w:t>ствия.</w:t>
      </w:r>
    </w:p>
    <w:p w:rsidR="00BB3616" w:rsidRPr="00BB3616" w:rsidRDefault="009D6570" w:rsidP="009D6570">
      <w:pPr>
        <w:pStyle w:val="SingleTxtGR0"/>
        <w:ind w:left="2268" w:hanging="1134"/>
      </w:pPr>
      <w:r>
        <w:rPr>
          <w:lang w:val="en-US"/>
        </w:rPr>
        <w:tab/>
      </w:r>
      <w:r w:rsidR="00BB3616" w:rsidRPr="00BB3616">
        <w:t xml:space="preserve">2) </w:t>
      </w:r>
      <w:r w:rsidRPr="009D6570">
        <w:tab/>
      </w:r>
      <w:r w:rsidR="00BB3616" w:rsidRPr="00BB3616">
        <w:t>Судебная полиция обязана немедленно уведомлять своего конкре</w:t>
      </w:r>
      <w:r w:rsidR="00BB3616" w:rsidRPr="00BB3616">
        <w:t>т</w:t>
      </w:r>
      <w:r w:rsidR="00BB3616" w:rsidRPr="00BB3616">
        <w:t>ного прокурора о любых происшествиях, расследование которых она взяла на себя, о задержанных лицах и принятых мерах; и она также обязана без промедления выполнять судебные приказы да</w:t>
      </w:r>
      <w:r w:rsidR="00BB3616" w:rsidRPr="00BB3616">
        <w:t>н</w:t>
      </w:r>
      <w:r w:rsidR="00BB3616" w:rsidRPr="00BB3616">
        <w:t xml:space="preserve">ного прокурора. </w:t>
      </w:r>
    </w:p>
    <w:p w:rsidR="00BB3616" w:rsidRPr="00BB3616" w:rsidRDefault="009D6570" w:rsidP="009D6570">
      <w:pPr>
        <w:pStyle w:val="SingleTxtGR0"/>
        <w:ind w:left="2268" w:hanging="1134"/>
      </w:pPr>
      <w:r w:rsidRPr="00B061E7">
        <w:tab/>
      </w:r>
      <w:r w:rsidR="00BB3616" w:rsidRPr="00BB3616">
        <w:t xml:space="preserve">3) </w:t>
      </w:r>
      <w:r w:rsidRPr="009D6570">
        <w:tab/>
      </w:r>
      <w:r w:rsidR="00BB3616" w:rsidRPr="00BB3616">
        <w:t>Прокурор должен отдавать свои приказы в письменной форме; в экстренных случаях приказы могут быть отданы в устной форме.</w:t>
      </w:r>
    </w:p>
    <w:p w:rsidR="00BB3616" w:rsidRPr="00BB3616" w:rsidRDefault="009D6570" w:rsidP="009D6570">
      <w:pPr>
        <w:pStyle w:val="SingleTxtGR0"/>
        <w:ind w:left="2268" w:hanging="1134"/>
      </w:pPr>
      <w:r w:rsidRPr="00B061E7">
        <w:tab/>
      </w:r>
      <w:r w:rsidR="00BB3616" w:rsidRPr="00BB3616">
        <w:t xml:space="preserve">4) </w:t>
      </w:r>
      <w:r w:rsidRPr="009D6570">
        <w:tab/>
      </w:r>
      <w:r w:rsidR="00BB3616" w:rsidRPr="00BB3616">
        <w:t>Другие государственные служащие также обязаны предоставлять прокурору информацию и документы, которые он/она могут затр</w:t>
      </w:r>
      <w:r w:rsidR="00BB3616" w:rsidRPr="00BB3616">
        <w:t>е</w:t>
      </w:r>
      <w:r w:rsidR="00BB3616" w:rsidRPr="00BB3616">
        <w:t>бовать в рамках пров</w:t>
      </w:r>
      <w:r w:rsidR="00BB3616" w:rsidRPr="00BB3616">
        <w:t>о</w:t>
      </w:r>
      <w:r w:rsidR="00BB3616" w:rsidRPr="00BB3616">
        <w:t>димого расследования.</w:t>
      </w:r>
    </w:p>
    <w:p w:rsidR="00BB3616" w:rsidRPr="00BB3616" w:rsidRDefault="009D6570" w:rsidP="009D6570">
      <w:pPr>
        <w:pStyle w:val="SingleTxtGR0"/>
        <w:ind w:left="2268" w:hanging="1134"/>
        <w:rPr>
          <w:bCs/>
        </w:rPr>
      </w:pPr>
      <w:r w:rsidRPr="00B061E7">
        <w:tab/>
      </w:r>
      <w:r w:rsidR="00BB3616" w:rsidRPr="00BB3616">
        <w:t xml:space="preserve">5) </w:t>
      </w:r>
      <w:r w:rsidRPr="009D6570">
        <w:tab/>
      </w:r>
      <w:r w:rsidR="00BB3616" w:rsidRPr="00BB3616">
        <w:t>Прокурор напрямую начинает расследование дел государственных должностных лиц, которые злоупотребляют своей властью или не выполняют свои обязанности или функции, связанные с их офиц</w:t>
      </w:r>
      <w:r w:rsidR="00BB3616" w:rsidRPr="00BB3616">
        <w:t>и</w:t>
      </w:r>
      <w:r w:rsidR="00BB3616" w:rsidRPr="00BB3616">
        <w:t>альным статусом или вытекающие из тех судебных запросов, кот</w:t>
      </w:r>
      <w:r w:rsidR="00BB3616" w:rsidRPr="00BB3616">
        <w:t>о</w:t>
      </w:r>
      <w:r w:rsidR="00BB3616" w:rsidRPr="00BB3616">
        <w:t xml:space="preserve">рые направляются им в рамках закона, а также дел сотрудников правоохранительных органов и их начальников, которые </w:t>
      </w:r>
      <w:r w:rsidR="00BB3616" w:rsidRPr="00BB3616">
        <w:rPr>
          <w:bCs/>
        </w:rPr>
        <w:t>злоупо</w:t>
      </w:r>
      <w:r w:rsidR="00BB3616" w:rsidRPr="00BB3616">
        <w:rPr>
          <w:bCs/>
        </w:rPr>
        <w:t>т</w:t>
      </w:r>
      <w:r w:rsidR="00BB3616" w:rsidRPr="00BB3616">
        <w:rPr>
          <w:bCs/>
        </w:rPr>
        <w:t>ребляют своей властью или не выполняют своих обязанностей в отношении устных или письменных приказов прокуроров. Пол</w:t>
      </w:r>
      <w:r w:rsidR="00BB3616" w:rsidRPr="00BB3616">
        <w:rPr>
          <w:bCs/>
        </w:rPr>
        <w:t>о</w:t>
      </w:r>
      <w:r w:rsidR="00BB3616" w:rsidRPr="00BB3616">
        <w:rPr>
          <w:bCs/>
        </w:rPr>
        <w:t>жения, закрепленные в Законе № 4483 от 2.12.1999 о судебных ра</w:t>
      </w:r>
      <w:r w:rsidR="00BB3616" w:rsidRPr="00BB3616">
        <w:rPr>
          <w:bCs/>
        </w:rPr>
        <w:t>з</w:t>
      </w:r>
      <w:r w:rsidR="00BB3616" w:rsidRPr="00BB3616">
        <w:rPr>
          <w:bCs/>
        </w:rPr>
        <w:t>бирательствах в отношении гражданских служащих и других гос</w:t>
      </w:r>
      <w:r w:rsidR="00BB3616" w:rsidRPr="00BB3616">
        <w:rPr>
          <w:bCs/>
        </w:rPr>
        <w:t>у</w:t>
      </w:r>
      <w:r w:rsidR="00BB3616" w:rsidRPr="00BB3616">
        <w:rPr>
          <w:bCs/>
        </w:rPr>
        <w:t>дарственных работников, применяются к губернат</w:t>
      </w:r>
      <w:r w:rsidR="00BB3616" w:rsidRPr="00BB3616">
        <w:rPr>
          <w:bCs/>
        </w:rPr>
        <w:t>о</w:t>
      </w:r>
      <w:r w:rsidR="00BB3616" w:rsidRPr="00BB3616">
        <w:rPr>
          <w:bCs/>
        </w:rPr>
        <w:t>рам провинций и округов.</w:t>
      </w:r>
    </w:p>
    <w:p w:rsidR="00BB3616" w:rsidRPr="00BB3616" w:rsidRDefault="009D6570" w:rsidP="009D6570">
      <w:pPr>
        <w:pStyle w:val="SingleTxtGR0"/>
        <w:ind w:left="2268" w:hanging="1134"/>
        <w:rPr>
          <w:bCs/>
        </w:rPr>
      </w:pPr>
      <w:r>
        <w:rPr>
          <w:bCs/>
          <w:lang w:val="en-US"/>
        </w:rPr>
        <w:tab/>
      </w:r>
      <w:r w:rsidR="00BB3616" w:rsidRPr="00BB3616">
        <w:rPr>
          <w:bCs/>
        </w:rPr>
        <w:t xml:space="preserve">6) </w:t>
      </w:r>
      <w:r w:rsidRPr="009D6570">
        <w:rPr>
          <w:bCs/>
        </w:rPr>
        <w:tab/>
      </w:r>
      <w:r w:rsidR="00BB3616" w:rsidRPr="00BB3616">
        <w:rPr>
          <w:bCs/>
        </w:rPr>
        <w:t>В отношении преступлений, совершенных окружными губернат</w:t>
      </w:r>
      <w:r w:rsidR="00BB3616" w:rsidRPr="00BB3616">
        <w:rPr>
          <w:bCs/>
        </w:rPr>
        <w:t>о</w:t>
      </w:r>
      <w:r w:rsidR="00BB3616" w:rsidRPr="00BB3616">
        <w:rPr>
          <w:bCs/>
        </w:rPr>
        <w:t>рами, расследование ведется прокурором провинции, где находится управление окружного губернатора; в отношении преступлений, совершенных губернаторами провинций, расследование ведется прокурором близлежащей провинции, причем само расследование должно проводиться в соответствии с общими положениями с уч</w:t>
      </w:r>
      <w:r w:rsidR="00BB3616" w:rsidRPr="00BB3616">
        <w:rPr>
          <w:bCs/>
        </w:rPr>
        <w:t>е</w:t>
      </w:r>
      <w:r w:rsidR="00BB3616" w:rsidRPr="00BB3616">
        <w:rPr>
          <w:bCs/>
        </w:rPr>
        <w:t>том того, что положения, закрепленные в настоящем Законе, пр</w:t>
      </w:r>
      <w:r w:rsidR="00BB3616" w:rsidRPr="00BB3616">
        <w:rPr>
          <w:bCs/>
        </w:rPr>
        <w:t>и</w:t>
      </w:r>
      <w:r w:rsidR="00BB3616" w:rsidRPr="00BB3616">
        <w:rPr>
          <w:bCs/>
        </w:rPr>
        <w:t>меняются к задержаниям на месте преступления, за что предусма</w:t>
      </w:r>
      <w:r w:rsidR="00BB3616" w:rsidRPr="00BB3616">
        <w:rPr>
          <w:bCs/>
        </w:rPr>
        <w:t>т</w:t>
      </w:r>
      <w:r w:rsidR="00BB3616" w:rsidRPr="00BB3616">
        <w:rPr>
          <w:bCs/>
        </w:rPr>
        <w:t>ривается более строгое наказание. В таких случаях, суд, наход</w:t>
      </w:r>
      <w:r w:rsidR="00BB3616" w:rsidRPr="00BB3616">
        <w:rPr>
          <w:bCs/>
        </w:rPr>
        <w:t>я</w:t>
      </w:r>
      <w:r w:rsidR="00BB3616" w:rsidRPr="00BB3616">
        <w:rPr>
          <w:bCs/>
        </w:rPr>
        <w:t>щийся на территории проводившегося расслед</w:t>
      </w:r>
      <w:r w:rsidR="00BB3616" w:rsidRPr="00BB3616">
        <w:rPr>
          <w:bCs/>
        </w:rPr>
        <w:t>о</w:t>
      </w:r>
      <w:r w:rsidR="00BB3616" w:rsidRPr="00BB3616">
        <w:rPr>
          <w:bCs/>
        </w:rPr>
        <w:t>вания, получает полномочия по осуществлению пр</w:t>
      </w:r>
      <w:r w:rsidR="00BB3616" w:rsidRPr="00BB3616">
        <w:rPr>
          <w:bCs/>
        </w:rPr>
        <w:t>е</w:t>
      </w:r>
      <w:r w:rsidR="00BB3616" w:rsidRPr="00BB3616">
        <w:rPr>
          <w:bCs/>
        </w:rPr>
        <w:t>следования.</w:t>
      </w:r>
    </w:p>
    <w:p w:rsidR="00BB3616" w:rsidRPr="00BB3616" w:rsidRDefault="00BB3616" w:rsidP="009D6570">
      <w:pPr>
        <w:pStyle w:val="SingleTxtGR0"/>
      </w:pPr>
      <w:r w:rsidRPr="00BB3616">
        <w:t>135.</w:t>
      </w:r>
      <w:r w:rsidRPr="00BB3616">
        <w:tab/>
        <w:t>Кроме того, статья 170 Уголовно-процессуального кодекса предусматр</w:t>
      </w:r>
      <w:r w:rsidRPr="00BB3616">
        <w:t>и</w:t>
      </w:r>
      <w:r w:rsidRPr="00BB3616">
        <w:t>вает, что в случае, когда доказательства, собранные на этапе расследования, в достаточной мере свидетельствуют о совершении преступления, прокурор г</w:t>
      </w:r>
      <w:r w:rsidRPr="00BB3616">
        <w:t>о</w:t>
      </w:r>
      <w:r w:rsidRPr="00BB3616">
        <w:t>товит обвинительное заключение. Данная статья также содержит разъяснения по содержанию обвинительного заключения, которое предстоит подготовить. В пункте четыре этой же статьи указывается, что обвинительное заключение должно содержать элементы, составляющие вменяемое преступление, с объя</w:t>
      </w:r>
      <w:r w:rsidRPr="00BB3616">
        <w:t>с</w:t>
      </w:r>
      <w:r w:rsidRPr="00BB3616">
        <w:t>нением его связи с имеющимися доказательствами.</w:t>
      </w:r>
    </w:p>
    <w:p w:rsidR="00BB3616" w:rsidRPr="00BB3616" w:rsidRDefault="00BB3616" w:rsidP="009D6570">
      <w:pPr>
        <w:pStyle w:val="SingleTxtGR0"/>
      </w:pPr>
      <w:r w:rsidRPr="00BB3616">
        <w:t>136.</w:t>
      </w:r>
      <w:r w:rsidRPr="00BB3616">
        <w:tab/>
        <w:t>Уголовно-процессуальный кодекс был изменен таким образом, чтобы стало возможным подать иск, в соответствии со статьями 170-174, в котором прокуроры дают оценку только на основании имеющихся доказательств и в</w:t>
      </w:r>
      <w:r w:rsidRPr="00BB3616">
        <w:t>ы</w:t>
      </w:r>
      <w:r w:rsidRPr="00BB3616">
        <w:t>двигают достаточные мотивы, необходимые для вынесения обвинительного приговора.</w:t>
      </w:r>
    </w:p>
    <w:p w:rsidR="00BB3616" w:rsidRPr="00BB3616" w:rsidRDefault="00BB3616" w:rsidP="009D6570">
      <w:pPr>
        <w:pStyle w:val="SingleTxtGR0"/>
      </w:pPr>
      <w:r w:rsidRPr="00BB3616">
        <w:t>137.</w:t>
      </w:r>
      <w:r w:rsidRPr="00BB3616">
        <w:tab/>
        <w:t xml:space="preserve">Следует также подчеркнуть, что в соответствии с подпунктом </w:t>
      </w:r>
      <w:r w:rsidRPr="00BB3616">
        <w:rPr>
          <w:lang w:val="en-GB"/>
        </w:rPr>
        <w:t>a</w:t>
      </w:r>
      <w:r w:rsidRPr="00BB3616">
        <w:t>) статьи 100 Уголовно-процессуального кодекса, которая регламентирует основания для ареста, когда имеются веские причины полагать, что было совершено престу</w:t>
      </w:r>
      <w:r w:rsidRPr="00BB3616">
        <w:t>п</w:t>
      </w:r>
      <w:r w:rsidRPr="00BB3616">
        <w:t>ление в виде пыток или преступление в виде пыток при отягчающих обсто</w:t>
      </w:r>
      <w:r w:rsidRPr="00BB3616">
        <w:t>я</w:t>
      </w:r>
      <w:r w:rsidRPr="00BB3616">
        <w:t>тельствах, подозреваемые могут быть подвергнуты аресту по требованию пр</w:t>
      </w:r>
      <w:r w:rsidRPr="00BB3616">
        <w:t>о</w:t>
      </w:r>
      <w:r w:rsidRPr="00BB3616">
        <w:t xml:space="preserve">курора и с санкции судьи. </w:t>
      </w:r>
    </w:p>
    <w:p w:rsidR="00BB3616" w:rsidRPr="00BB3616" w:rsidRDefault="00BB3616" w:rsidP="009D6570">
      <w:pPr>
        <w:pStyle w:val="SingleTxtGR0"/>
      </w:pPr>
      <w:r w:rsidRPr="00BB3616">
        <w:t>138.</w:t>
      </w:r>
      <w:r w:rsidRPr="00BB3616">
        <w:tab/>
        <w:t>Что касается независимости прокуроров в вопросах возбуждения рассл</w:t>
      </w:r>
      <w:r w:rsidRPr="00BB3616">
        <w:t>е</w:t>
      </w:r>
      <w:r w:rsidRPr="00BB3616">
        <w:t>дований, то полномочия Министра юстиции и губернаторов отдавать приказы и распоряжения о проведении предварительного расследования, предоставленные предыдущим</w:t>
      </w:r>
      <w:r w:rsidR="00E5231B">
        <w:t xml:space="preserve"> </w:t>
      </w:r>
      <w:r w:rsidRPr="00BB3616">
        <w:t>Уголовно-процессуальным кодексом (статья 148 Закона № 1412), были упразднены.</w:t>
      </w:r>
    </w:p>
    <w:p w:rsidR="00BB3616" w:rsidRPr="00BB3616" w:rsidRDefault="00BB3616" w:rsidP="009D6570">
      <w:pPr>
        <w:pStyle w:val="SingleTxtGR0"/>
      </w:pPr>
      <w:r w:rsidRPr="00BB3616">
        <w:t>139.</w:t>
      </w:r>
      <w:r w:rsidRPr="00BB3616">
        <w:tab/>
        <w:t>Аналогичным образом, Законом № 5728 от 23 января 2008 года была о</w:t>
      </w:r>
      <w:r w:rsidRPr="00BB3616">
        <w:t>т</w:t>
      </w:r>
      <w:r w:rsidRPr="00BB3616">
        <w:t>менена статья 14 Закона об администрации (№ 5442), которая предусматривала, что в случаях, «когда доносы и жалобы в отношении гражданских служащих носят сфабрикованный характер и основаны на враждебном отношении и абс</w:t>
      </w:r>
      <w:r w:rsidRPr="00BB3616">
        <w:t>о</w:t>
      </w:r>
      <w:r w:rsidRPr="00BB3616">
        <w:t>лютной клевете, и когда они не нашли подтверждения в результате предусмо</w:t>
      </w:r>
      <w:r w:rsidRPr="00BB3616">
        <w:t>т</w:t>
      </w:r>
      <w:r w:rsidRPr="00BB3616">
        <w:t>ренных расследован</w:t>
      </w:r>
      <w:r w:rsidRPr="00BB3616">
        <w:t>и</w:t>
      </w:r>
      <w:r w:rsidRPr="00BB3616">
        <w:t>ем процессуальных действий, губернатор, в соответствии со статьей 148 Уголовно-процессуального кодекса,</w:t>
      </w:r>
      <w:r w:rsidR="00E5231B">
        <w:t xml:space="preserve"> </w:t>
      </w:r>
      <w:r w:rsidRPr="00BB3616">
        <w:t>может предложить прокур</w:t>
      </w:r>
      <w:r w:rsidRPr="00BB3616">
        <w:t>а</w:t>
      </w:r>
      <w:r w:rsidRPr="00BB3616">
        <w:t>туре подать иск от имени государства в отношении тех, кто выдвинул обвин</w:t>
      </w:r>
      <w:r w:rsidRPr="00BB3616">
        <w:t>е</w:t>
      </w:r>
      <w:r w:rsidRPr="00BB3616">
        <w:t>ния против данных гражданских служащих».</w:t>
      </w:r>
    </w:p>
    <w:p w:rsidR="00BB3616" w:rsidRPr="00BB3616" w:rsidRDefault="00BB3616" w:rsidP="009D6570">
      <w:pPr>
        <w:pStyle w:val="SingleTxtGR0"/>
      </w:pPr>
      <w:r w:rsidRPr="00BB3616">
        <w:t>140.</w:t>
      </w:r>
      <w:r w:rsidRPr="00BB3616">
        <w:tab/>
        <w:t>Более того, поскольку этого не было указано в статье 156 упраздненного Уголовно-процессуального кодекса (№ 1412), новый Уголовно-процессуальный кодекс (№ 5271) четко закрепил, что никакая другая инстанция помимо прок</w:t>
      </w:r>
      <w:r w:rsidRPr="00BB3616">
        <w:t>у</w:t>
      </w:r>
      <w:r w:rsidRPr="00BB3616">
        <w:t>рора не имеет полномочий отдавать приказы или инстру</w:t>
      </w:r>
      <w:r w:rsidRPr="00BB3616">
        <w:t>к</w:t>
      </w:r>
      <w:r w:rsidRPr="00BB3616">
        <w:t>ции начальникам или должностным лицам правоохранительных органов в отношении их судебных обязанностей.</w:t>
      </w:r>
    </w:p>
    <w:p w:rsidR="00BB3616" w:rsidRPr="00BB3616" w:rsidRDefault="00BB3616" w:rsidP="009D6570">
      <w:pPr>
        <w:pStyle w:val="SingleTxtGR0"/>
        <w:rPr>
          <w:rFonts w:ascii="TimesNewRoman" w:hAnsi="TimesNewRoman" w:cs="TimesNewRoman"/>
        </w:rPr>
      </w:pPr>
      <w:r w:rsidRPr="00BB3616">
        <w:rPr>
          <w:rFonts w:ascii="TimesNewRoman" w:hAnsi="TimesNewRoman" w:cs="TimesNewRoman"/>
        </w:rPr>
        <w:t>141.</w:t>
      </w:r>
      <w:r w:rsidRPr="00BB3616">
        <w:rPr>
          <w:rFonts w:ascii="TimesNewRoman" w:hAnsi="TimesNewRoman" w:cs="TimesNewRoman"/>
        </w:rPr>
        <w:tab/>
      </w:r>
      <w:r w:rsidRPr="00BB3616">
        <w:rPr>
          <w:rFonts w:cs="TimesNewRoman"/>
        </w:rPr>
        <w:t>В турецком законодательстве отсутствуют какие-либо положения, кот</w:t>
      </w:r>
      <w:r w:rsidRPr="00BB3616">
        <w:rPr>
          <w:rFonts w:cs="TimesNewRoman"/>
        </w:rPr>
        <w:t>о</w:t>
      </w:r>
      <w:r w:rsidRPr="00BB3616">
        <w:rPr>
          <w:rFonts w:cs="TimesNewRoman"/>
        </w:rPr>
        <w:t>рые обеспечивают прав</w:t>
      </w:r>
      <w:r w:rsidRPr="00BB3616">
        <w:rPr>
          <w:rFonts w:cs="TimesNewRoman"/>
        </w:rPr>
        <w:t>о</w:t>
      </w:r>
      <w:r w:rsidRPr="00BB3616">
        <w:rPr>
          <w:rFonts w:cs="TimesNewRoman"/>
        </w:rPr>
        <w:t>вую защиту сотрудникам правоохранительных органов в связи с такими преступлениями как пытки или жестокое обращение</w:t>
      </w:r>
      <w:r w:rsidRPr="00BB3616">
        <w:rPr>
          <w:rFonts w:ascii="TimesNewRoman" w:hAnsi="TimesNewRoman" w:cs="TimesNewRoman"/>
        </w:rPr>
        <w:t>.</w:t>
      </w:r>
      <w:r w:rsidRPr="00BB3616">
        <w:rPr>
          <w:rFonts w:cs="TimesNewRoman"/>
        </w:rPr>
        <w:t xml:space="preserve"> Какого-либо предварительного разрешения для преследования в судебном порядке с</w:t>
      </w:r>
      <w:r w:rsidRPr="00BB3616">
        <w:rPr>
          <w:rFonts w:cs="TimesNewRoman"/>
        </w:rPr>
        <w:t>о</w:t>
      </w:r>
      <w:r w:rsidRPr="00BB3616">
        <w:rPr>
          <w:rFonts w:cs="TimesNewRoman"/>
        </w:rPr>
        <w:t>трудников правоохранительных органов или любых других государственных должностных лиц по обвинению в пытках или жестоком обращении не требуе</w:t>
      </w:r>
      <w:r w:rsidRPr="00BB3616">
        <w:rPr>
          <w:rFonts w:cs="TimesNewRoman"/>
        </w:rPr>
        <w:t>т</w:t>
      </w:r>
      <w:r w:rsidRPr="00BB3616">
        <w:rPr>
          <w:rFonts w:cs="TimesNewRoman"/>
        </w:rPr>
        <w:t>ся. Подразделения, в которых числятся такие должностные лица, информир</w:t>
      </w:r>
      <w:r w:rsidRPr="00BB3616">
        <w:rPr>
          <w:rFonts w:cs="TimesNewRoman"/>
        </w:rPr>
        <w:t>у</w:t>
      </w:r>
      <w:r w:rsidRPr="00BB3616">
        <w:rPr>
          <w:rFonts w:cs="TimesNewRoman"/>
        </w:rPr>
        <w:t>ются о процедурах, возбужденных в отношении этих сотрудников.</w:t>
      </w:r>
      <w:r w:rsidRPr="00BB3616">
        <w:rPr>
          <w:rFonts w:ascii="TimesNewRoman" w:hAnsi="TimesNewRoman" w:cs="TimesNewRoman"/>
        </w:rPr>
        <w:t xml:space="preserve"> </w:t>
      </w:r>
    </w:p>
    <w:p w:rsidR="00BB3616" w:rsidRPr="00BB3616" w:rsidRDefault="00BB3616" w:rsidP="009D6570">
      <w:pPr>
        <w:pStyle w:val="SingleTxtGR0"/>
      </w:pPr>
      <w:r w:rsidRPr="00BB3616">
        <w:t>142.</w:t>
      </w:r>
      <w:r w:rsidRPr="00BB3616">
        <w:tab/>
        <w:t>Когда действовал ныне упраздненный Уголовный кодекс (№ 765), пров</w:t>
      </w:r>
      <w:r w:rsidRPr="00BB3616">
        <w:t>е</w:t>
      </w:r>
      <w:r w:rsidRPr="00BB3616">
        <w:t>дение предварительного расследования дел о применении пыток как престу</w:t>
      </w:r>
      <w:r w:rsidRPr="00BB3616">
        <w:t>п</w:t>
      </w:r>
      <w:r w:rsidRPr="00BB3616">
        <w:t>лений, совершенных государственными должностными лицами, подлежало п</w:t>
      </w:r>
      <w:r w:rsidRPr="00BB3616">
        <w:t>о</w:t>
      </w:r>
      <w:r w:rsidRPr="00BB3616">
        <w:t xml:space="preserve">лучению разрешения на такое расследование в соответствии с Законом </w:t>
      </w:r>
      <w:r w:rsidRPr="00BB3616">
        <w:rPr>
          <w:bCs/>
        </w:rPr>
        <w:t>о суде</w:t>
      </w:r>
      <w:r w:rsidRPr="00BB3616">
        <w:rPr>
          <w:bCs/>
        </w:rPr>
        <w:t>б</w:t>
      </w:r>
      <w:r w:rsidRPr="00BB3616">
        <w:rPr>
          <w:bCs/>
        </w:rPr>
        <w:t>ных разбирательствах в отношении гражданских служащих и других государс</w:t>
      </w:r>
      <w:r w:rsidRPr="00BB3616">
        <w:rPr>
          <w:bCs/>
        </w:rPr>
        <w:t>т</w:t>
      </w:r>
      <w:r w:rsidRPr="00BB3616">
        <w:rPr>
          <w:bCs/>
        </w:rPr>
        <w:t xml:space="preserve">венных работников </w:t>
      </w:r>
      <w:r w:rsidRPr="00BB3616">
        <w:t>(№ 4483). В рамках процесса согласования законов с норм</w:t>
      </w:r>
      <w:r w:rsidRPr="00BB3616">
        <w:t>а</w:t>
      </w:r>
      <w:r w:rsidRPr="00BB3616">
        <w:t>тивными актами ЕС с принятием Закона № 4778 (от 2 января 2003 года) пр</w:t>
      </w:r>
      <w:r w:rsidRPr="00BB3616">
        <w:t>е</w:t>
      </w:r>
      <w:r w:rsidRPr="00BB3616">
        <w:t>ступления, связанные с пытками и жестоким обращением, добавленные в ст</w:t>
      </w:r>
      <w:r w:rsidRPr="00BB3616">
        <w:t>а</w:t>
      </w:r>
      <w:r w:rsidRPr="00BB3616">
        <w:t>тью 2 Закона № 4483, были вынесены за сферу действия Закона № 4483, что обеспечило проведение предварительного расследования таких преступлений напрямую прокуратурами без необходимости получать какое-либо иное разр</w:t>
      </w:r>
      <w:r w:rsidRPr="00BB3616">
        <w:t>е</w:t>
      </w:r>
      <w:r w:rsidRPr="00BB3616">
        <w:t>шение.</w:t>
      </w:r>
    </w:p>
    <w:p w:rsidR="00BB3616" w:rsidRPr="00BB3616" w:rsidRDefault="00BB3616" w:rsidP="009D6570">
      <w:pPr>
        <w:pStyle w:val="SingleTxtGR0"/>
        <w:rPr>
          <w:rFonts w:ascii="TimesNewRoman" w:hAnsi="TimesNewRoman" w:cs="TimesNewRoman"/>
        </w:rPr>
      </w:pPr>
      <w:r w:rsidRPr="00BB3616">
        <w:rPr>
          <w:rFonts w:ascii="TimesNewRoman" w:hAnsi="TimesNewRoman" w:cs="TimesNewRoman"/>
        </w:rPr>
        <w:t>143.</w:t>
      </w:r>
      <w:r w:rsidRPr="00BB3616">
        <w:rPr>
          <w:rFonts w:ascii="TimesNewRoman" w:hAnsi="TimesNewRoman" w:cs="TimesNewRoman"/>
        </w:rPr>
        <w:tab/>
      </w:r>
      <w:r w:rsidRPr="00BB3616">
        <w:t>Что касается преследования в дисциплинарном порядке, то, в соответс</w:t>
      </w:r>
      <w:r w:rsidRPr="00BB3616">
        <w:t>т</w:t>
      </w:r>
      <w:r w:rsidRPr="00BB3616">
        <w:t>вии с последним пунктом статьи 131 Закона о гражданских служащих (№ 657),</w:t>
      </w:r>
      <w:r w:rsidR="00E5231B">
        <w:t xml:space="preserve"> </w:t>
      </w:r>
      <w:r w:rsidRPr="00BB3616">
        <w:t>в министерство или другое учреждение, где числится данный сотрудник, н</w:t>
      </w:r>
      <w:r w:rsidRPr="00BB3616">
        <w:t>а</w:t>
      </w:r>
      <w:r w:rsidRPr="00BB3616">
        <w:t>правляются копии постановлений об отказе от уголовного преследования, об отказе от иска, копии обвинительного заключения, письменного запроса и п</w:t>
      </w:r>
      <w:r w:rsidRPr="00BB3616">
        <w:t>о</w:t>
      </w:r>
      <w:r w:rsidRPr="00BB3616">
        <w:t>следующего процесса по итогам расследования прокурорами, военными прок</w:t>
      </w:r>
      <w:r w:rsidRPr="00BB3616">
        <w:t>у</w:t>
      </w:r>
      <w:r w:rsidRPr="00BB3616">
        <w:t>рорами, судьями или, в соответствии с Законом о преследовании государстве</w:t>
      </w:r>
      <w:r w:rsidRPr="00BB3616">
        <w:t>н</w:t>
      </w:r>
      <w:r w:rsidRPr="00BB3616">
        <w:t>ных должностных лиц, компетентными органами,</w:t>
      </w:r>
      <w:r w:rsidR="00E5231B">
        <w:t xml:space="preserve"> </w:t>
      </w:r>
      <w:r w:rsidRPr="00BB3616">
        <w:t>а также копии окончател</w:t>
      </w:r>
      <w:r w:rsidRPr="00BB3616">
        <w:t>ь</w:t>
      </w:r>
      <w:r w:rsidRPr="00BB3616">
        <w:t>ных решений, принятых судами в отношении преступлений, вытекающих из сл</w:t>
      </w:r>
      <w:r w:rsidRPr="00BB3616">
        <w:t>у</w:t>
      </w:r>
      <w:r w:rsidRPr="00BB3616">
        <w:t>жебных обязанностей или совершенных в ходе исполнения служебных обяза</w:t>
      </w:r>
      <w:r w:rsidRPr="00BB3616">
        <w:t>н</w:t>
      </w:r>
      <w:r w:rsidRPr="00BB3616">
        <w:t>ностей, а также в отношении индивидуальных преступлений сотрудников, р</w:t>
      </w:r>
      <w:r w:rsidRPr="00BB3616">
        <w:t>а</w:t>
      </w:r>
      <w:r w:rsidRPr="00BB3616">
        <w:t>ботающих в учреждениях, указанных в статье 4 Закона о создании Департаме</w:t>
      </w:r>
      <w:r w:rsidRPr="00BB3616">
        <w:t>н</w:t>
      </w:r>
      <w:r w:rsidRPr="00BB3616">
        <w:t>та государственных служащих (№ 160).</w:t>
      </w:r>
    </w:p>
    <w:p w:rsidR="00BB3616" w:rsidRPr="00BB3616" w:rsidRDefault="00BB3616" w:rsidP="009D6570">
      <w:pPr>
        <w:pStyle w:val="SingleTxtGR0"/>
        <w:rPr>
          <w:rFonts w:ascii="TimesNewRoman" w:hAnsi="TimesNewRoman" w:cs="TimesNewRoman"/>
        </w:rPr>
      </w:pPr>
      <w:r w:rsidRPr="00BB3616">
        <w:rPr>
          <w:rFonts w:ascii="TimesNewRoman" w:hAnsi="TimesNewRoman" w:cs="TimesNewRoman"/>
        </w:rPr>
        <w:t>144.</w:t>
      </w:r>
      <w:r w:rsidRPr="00BB3616">
        <w:rPr>
          <w:rFonts w:ascii="TimesNewRoman" w:hAnsi="TimesNewRoman" w:cs="TimesNewRoman"/>
        </w:rPr>
        <w:tab/>
      </w:r>
      <w:r w:rsidRPr="00BB3616">
        <w:rPr>
          <w:rFonts w:cs="TimesNewRoman"/>
        </w:rPr>
        <w:t>Кроме того</w:t>
      </w:r>
      <w:r w:rsidRPr="00BB3616">
        <w:rPr>
          <w:rFonts w:ascii="TimesNewRoman" w:hAnsi="TimesNewRoman" w:cs="TimesNewRoman"/>
        </w:rPr>
        <w:t xml:space="preserve">, </w:t>
      </w:r>
      <w:r w:rsidRPr="00BB3616">
        <w:rPr>
          <w:rFonts w:cs="TimesNewRoman"/>
        </w:rPr>
        <w:t xml:space="preserve">пункт 1 а) статьи </w:t>
      </w:r>
      <w:r w:rsidRPr="00BB3616">
        <w:rPr>
          <w:rFonts w:ascii="TimesNewRoman" w:hAnsi="TimesNewRoman" w:cs="TimesNewRoman"/>
        </w:rPr>
        <w:t>53</w:t>
      </w:r>
      <w:r w:rsidRPr="00BB3616">
        <w:rPr>
          <w:rFonts w:cs="TimesNewRoman"/>
        </w:rPr>
        <w:t xml:space="preserve"> Уголовного кодекса позволяет судам в</w:t>
      </w:r>
      <w:r w:rsidRPr="00BB3616">
        <w:rPr>
          <w:rFonts w:cs="TimesNewRoman"/>
        </w:rPr>
        <w:t>ы</w:t>
      </w:r>
      <w:r w:rsidRPr="00BB3616">
        <w:rPr>
          <w:rFonts w:cs="TimesNewRoman"/>
        </w:rPr>
        <w:t>носить решения о временном или постоянном отстранении от должности гос</w:t>
      </w:r>
      <w:r w:rsidRPr="00BB3616">
        <w:rPr>
          <w:rFonts w:cs="TimesNewRoman"/>
        </w:rPr>
        <w:t>у</w:t>
      </w:r>
      <w:r w:rsidRPr="00BB3616">
        <w:rPr>
          <w:rFonts w:cs="TimesNewRoman"/>
        </w:rPr>
        <w:t>дарственных чиновников, осужденных за совершение умышленных преступл</w:t>
      </w:r>
      <w:r w:rsidRPr="00BB3616">
        <w:rPr>
          <w:rFonts w:cs="TimesNewRoman"/>
        </w:rPr>
        <w:t>е</w:t>
      </w:r>
      <w:r w:rsidRPr="00BB3616">
        <w:rPr>
          <w:rFonts w:cs="TimesNewRoman"/>
        </w:rPr>
        <w:t>ний, включая пытки</w:t>
      </w:r>
      <w:r w:rsidRPr="00BB3616">
        <w:rPr>
          <w:rFonts w:ascii="TimesNewRoman" w:hAnsi="TimesNewRoman" w:cs="TimesNewRoman"/>
        </w:rPr>
        <w:t xml:space="preserve">. </w:t>
      </w:r>
    </w:p>
    <w:p w:rsidR="00BB3616" w:rsidRPr="00BB3616" w:rsidRDefault="00BB3616" w:rsidP="009D6570">
      <w:pPr>
        <w:pStyle w:val="SingleTxtGR0"/>
      </w:pPr>
      <w:r w:rsidRPr="00BB3616">
        <w:t>145.</w:t>
      </w:r>
      <w:r w:rsidRPr="00BB3616">
        <w:tab/>
        <w:t xml:space="preserve"> С целью обеспечения надлежащего, эффективного и точного применения законодательства, касающегося расследования заявлений о пытках и жестоком обращении, Минюстом были изданы следующие циркуляры, о которых надл</w:t>
      </w:r>
      <w:r w:rsidRPr="00BB3616">
        <w:t>е</w:t>
      </w:r>
      <w:r w:rsidRPr="00BB3616">
        <w:t>жащим образом были уведомлены прокуратуры:</w:t>
      </w:r>
    </w:p>
    <w:p w:rsidR="00BB3616" w:rsidRPr="00BB3616" w:rsidRDefault="00BB3616" w:rsidP="009D6570">
      <w:pPr>
        <w:pStyle w:val="SingleTxtGR0"/>
      </w:pPr>
      <w:r w:rsidRPr="00BB3616">
        <w:tab/>
      </w:r>
      <w:r w:rsidRPr="00BB3616">
        <w:rPr>
          <w:lang w:val="en-GB"/>
        </w:rPr>
        <w:t>a</w:t>
      </w:r>
      <w:r w:rsidRPr="00BB3616">
        <w:t>)</w:t>
      </w:r>
      <w:r w:rsidRPr="00BB3616">
        <w:tab/>
        <w:t>Циркуляр № 2 «Ключевые этапы проведения расследований,</w:t>
      </w:r>
      <w:r w:rsidR="00E5231B">
        <w:t xml:space="preserve"> </w:t>
      </w:r>
      <w:r w:rsidRPr="00BB3616">
        <w:t>до</w:t>
      </w:r>
      <w:r w:rsidRPr="00BB3616">
        <w:t>с</w:t>
      </w:r>
      <w:r w:rsidRPr="00BB3616">
        <w:t>тижения договоренностей и подготовки следственных документов» указывает, что отдельные преступления, которые подпадают под юрисдикцию судов пр</w:t>
      </w:r>
      <w:r w:rsidRPr="00BB3616">
        <w:t>и</w:t>
      </w:r>
      <w:r w:rsidRPr="00BB3616">
        <w:t>сяжных и которые требуют расследования самими прокурорами, как это пред</w:t>
      </w:r>
      <w:r w:rsidRPr="00BB3616">
        <w:t>у</w:t>
      </w:r>
      <w:r w:rsidRPr="00BB3616">
        <w:t>сматривается частными законами, и в отношении которых не существует обяз</w:t>
      </w:r>
      <w:r w:rsidRPr="00BB3616">
        <w:t>а</w:t>
      </w:r>
      <w:r w:rsidRPr="00BB3616">
        <w:t>тельств помимо предварительного расследования важных дел, должны вестись прокурорами, а не самими сотрудник</w:t>
      </w:r>
      <w:r w:rsidRPr="00BB3616">
        <w:t>а</w:t>
      </w:r>
      <w:r w:rsidRPr="00BB3616">
        <w:t>ми правоохранительных органов. В этом Циркуляре подчеркивается, что необходимо прилагать все усилия к тому, чтобы завершить расследование как можно скорее, прежде чем истечет срок давности, и что необходимо уделять должное внимание подготовке обвинительного з</w:t>
      </w:r>
      <w:r w:rsidRPr="00BB3616">
        <w:t>а</w:t>
      </w:r>
      <w:r w:rsidRPr="00BB3616">
        <w:t>ключения в соответствии со статьей 170 Уголовно-процессуального кодекса (№</w:t>
      </w:r>
      <w:r w:rsidR="001654DF">
        <w:rPr>
          <w:lang w:val="en-US"/>
        </w:rPr>
        <w:t> </w:t>
      </w:r>
      <w:r w:rsidRPr="00BB3616">
        <w:t xml:space="preserve">5271) во избежание его возврата. </w:t>
      </w:r>
    </w:p>
    <w:p w:rsidR="00BB3616" w:rsidRPr="00BB3616" w:rsidRDefault="00BB3616" w:rsidP="009D6570">
      <w:pPr>
        <w:pStyle w:val="SingleTxtGR0"/>
      </w:pPr>
      <w:r w:rsidRPr="00BB3616">
        <w:tab/>
      </w:r>
      <w:r w:rsidRPr="00BB3616">
        <w:rPr>
          <w:lang w:val="en-GB"/>
        </w:rPr>
        <w:t>b</w:t>
      </w:r>
      <w:r w:rsidRPr="00BB3616">
        <w:t xml:space="preserve">) </w:t>
      </w:r>
      <w:r w:rsidRPr="00BB3616">
        <w:tab/>
        <w:t>Циркуляр № 4 «Предупреждение нарушений прав человека в ходе расследования» пред</w:t>
      </w:r>
      <w:r w:rsidRPr="00BB3616">
        <w:t>у</w:t>
      </w:r>
      <w:r w:rsidRPr="00BB3616">
        <w:t>сматривает, что:</w:t>
      </w:r>
    </w:p>
    <w:p w:rsidR="00BB3616" w:rsidRPr="00BB3616" w:rsidRDefault="009D6570" w:rsidP="009D6570">
      <w:pPr>
        <w:pStyle w:val="SingleTxtGR0"/>
        <w:ind w:left="1701" w:hanging="567"/>
      </w:pPr>
      <w:r w:rsidRPr="00B061E7">
        <w:tab/>
      </w:r>
      <w:r w:rsidR="00BB3616" w:rsidRPr="00BB3616">
        <w:tab/>
        <w:t>В случаях, когда в отношении Турции ЕСПЧ выносит приговоры о выплате компенсаций по делам, возбужденным против Турции, в связи с тем, что прокуроры не осуществляют процедуры расследования в соо</w:t>
      </w:r>
      <w:r w:rsidR="00BB3616" w:rsidRPr="00BB3616">
        <w:t>т</w:t>
      </w:r>
      <w:r w:rsidR="00BB3616" w:rsidRPr="00BB3616">
        <w:t>ветствии с принципами, изложенными в законах и циркулярах Министе</w:t>
      </w:r>
      <w:r w:rsidR="00BB3616" w:rsidRPr="00BB3616">
        <w:t>р</w:t>
      </w:r>
      <w:r w:rsidR="00BB3616" w:rsidRPr="00BB3616">
        <w:t xml:space="preserve">ства, что влечет за собой нарушение прав человека, суммы, выплаченные ЕСПЧ Министерством финансов, могут быть взысканы с тех прокуроров, по чьей вине имело место данное нарушение. </w:t>
      </w:r>
    </w:p>
    <w:p w:rsidR="00BB3616" w:rsidRPr="00BB3616" w:rsidRDefault="009D6570" w:rsidP="009D6570">
      <w:pPr>
        <w:pStyle w:val="SingleTxtGR0"/>
        <w:ind w:left="1701" w:hanging="567"/>
      </w:pPr>
      <w:r>
        <w:rPr>
          <w:lang w:val="en-US"/>
        </w:rPr>
        <w:tab/>
      </w:r>
      <w:r w:rsidR="00BB3616" w:rsidRPr="00BB3616">
        <w:tab/>
        <w:t>После установления любым путем, что преступление было сове</w:t>
      </w:r>
      <w:r w:rsidR="00BB3616" w:rsidRPr="00BB3616">
        <w:t>р</w:t>
      </w:r>
      <w:r w:rsidR="00BB3616" w:rsidRPr="00BB3616">
        <w:t>шено, расследование должно быть начато немедленно, доказательства должны быть собраны и надежно защищены, должна быть обеспечена охрана места совершения преступления, должностные лица должны н</w:t>
      </w:r>
      <w:r w:rsidR="00BB3616" w:rsidRPr="00BB3616">
        <w:t>е</w:t>
      </w:r>
      <w:r w:rsidR="00BB3616" w:rsidRPr="00BB3616">
        <w:t>медленно прибыть на место преступления, приняв все необходимые меры для предотвращения утр</w:t>
      </w:r>
      <w:r w:rsidR="00BB3616" w:rsidRPr="00BB3616">
        <w:t>а</w:t>
      </w:r>
      <w:r w:rsidR="00BB3616" w:rsidRPr="00BB3616">
        <w:t>ты и уничтожения улик, сопоставление улик должно быть сделано путем изучения места преступления; фотографир</w:t>
      </w:r>
      <w:r w:rsidR="00BB3616" w:rsidRPr="00BB3616">
        <w:t>о</w:t>
      </w:r>
      <w:r w:rsidR="00BB3616" w:rsidRPr="00BB3616">
        <w:t>вание и видеосъемка места преступления должны осуществляться таким образом, чтобы прояснить картину преступл</w:t>
      </w:r>
      <w:r w:rsidR="00BB3616" w:rsidRPr="00BB3616">
        <w:t>е</w:t>
      </w:r>
      <w:r w:rsidR="00BB3616" w:rsidRPr="00BB3616">
        <w:t>ния в интересах следствия; соответствующие процедуры должны быть подро</w:t>
      </w:r>
      <w:r w:rsidR="00BB3616" w:rsidRPr="00BB3616">
        <w:t>б</w:t>
      </w:r>
      <w:r w:rsidR="00BB3616" w:rsidRPr="00BB3616">
        <w:t>ным образом занесены в официальные протоколы; тело обвиняемого или п</w:t>
      </w:r>
      <w:r w:rsidR="00BB3616" w:rsidRPr="00BB3616">
        <w:t>о</w:t>
      </w:r>
      <w:r w:rsidR="00BB3616" w:rsidRPr="00BB3616">
        <w:t>дозреваемого должно быть осмотрено и должны быть взяты пробы – причем все это должно производиться в соответствии с процедурами и правилами, закрепленн</w:t>
      </w:r>
      <w:r w:rsidR="00BB3616" w:rsidRPr="00BB3616">
        <w:t>ы</w:t>
      </w:r>
      <w:r w:rsidR="00BB3616" w:rsidRPr="00BB3616">
        <w:t>ми в законе; заявления подозреваемого, свидетелей, истца и соответс</w:t>
      </w:r>
      <w:r w:rsidR="00BB3616" w:rsidRPr="00BB3616">
        <w:t>т</w:t>
      </w:r>
      <w:r w:rsidR="00BB3616" w:rsidRPr="00BB3616">
        <w:t xml:space="preserve">вующей жертвы должны быть приняты с точностью и при соблюдении соответствующих процедур. </w:t>
      </w:r>
    </w:p>
    <w:p w:rsidR="00BB3616" w:rsidRPr="00BB3616" w:rsidRDefault="00BB3616" w:rsidP="009D6570">
      <w:pPr>
        <w:pStyle w:val="SingleTxtGR0"/>
      </w:pPr>
      <w:r w:rsidRPr="00BB3616">
        <w:tab/>
      </w:r>
      <w:r w:rsidRPr="00BB3616">
        <w:rPr>
          <w:lang w:val="en-GB"/>
        </w:rPr>
        <w:t>c</w:t>
      </w:r>
      <w:r w:rsidRPr="00BB3616">
        <w:t xml:space="preserve">) </w:t>
      </w:r>
      <w:r w:rsidRPr="00BB3616">
        <w:tab/>
        <w:t>Циркуляр № 8 вновь подчеркивает, что, с учетом международных конвенций, участником которых является Турция, а также</w:t>
      </w:r>
      <w:r w:rsidR="00E5231B">
        <w:t xml:space="preserve"> </w:t>
      </w:r>
      <w:r w:rsidRPr="00BB3616">
        <w:t>соответствующих з</w:t>
      </w:r>
      <w:r w:rsidRPr="00BB3616">
        <w:t>а</w:t>
      </w:r>
      <w:r w:rsidRPr="00BB3616">
        <w:t>конов и решений ЕСПЧ, расследования заявлений о пытках и жестоком обр</w:t>
      </w:r>
      <w:r w:rsidRPr="00BB3616">
        <w:t>а</w:t>
      </w:r>
      <w:r w:rsidRPr="00BB3616">
        <w:t>щении должны проводиться Главным прокурором лично, а не сотрудн</w:t>
      </w:r>
      <w:r w:rsidRPr="00BB3616">
        <w:t>и</w:t>
      </w:r>
      <w:r w:rsidRPr="00BB3616">
        <w:t xml:space="preserve">ками правоохранительных органов; </w:t>
      </w:r>
    </w:p>
    <w:p w:rsidR="00BB3616" w:rsidRPr="00BB3616" w:rsidRDefault="00BB3616" w:rsidP="009D6570">
      <w:pPr>
        <w:pStyle w:val="SingleTxtGR0"/>
      </w:pPr>
      <w:r w:rsidRPr="00BB3616">
        <w:tab/>
      </w:r>
      <w:r w:rsidRPr="00BB3616">
        <w:rPr>
          <w:lang w:val="en-GB"/>
        </w:rPr>
        <w:t>d</w:t>
      </w:r>
      <w:r w:rsidRPr="00BB3616">
        <w:t xml:space="preserve">) </w:t>
      </w:r>
      <w:r w:rsidRPr="00BB3616">
        <w:tab/>
        <w:t>Циркуляр № 22 «Деяния неустановленного характера и убийства» предписывает проводить расследования, осуществлять поиск виновного(-ых) тщательно и эффективно, прилагая надлежащие усилия и усердие и соблюдая временные рамки для таких правовых действий; при этом следует выполнять все необходимые судебные процедуры оперативно в рамках инструкций и пр</w:t>
      </w:r>
      <w:r w:rsidRPr="00BB3616">
        <w:t>а</w:t>
      </w:r>
      <w:r w:rsidRPr="00BB3616">
        <w:t>вовых положений в отношении тех, кто своим отношением и поведением явно старается воспрепятствовать скорейшему завершению расследования, а также тех, кто стремится к тому, чтобы расследование превысило установленные ср</w:t>
      </w:r>
      <w:r w:rsidRPr="00BB3616">
        <w:t>о</w:t>
      </w:r>
      <w:r w:rsidRPr="00BB3616">
        <w:t>ки давности.</w:t>
      </w:r>
    </w:p>
    <w:p w:rsidR="00BB3616" w:rsidRPr="00BB3616" w:rsidRDefault="009D6570" w:rsidP="00B061E7">
      <w:pPr>
        <w:pStyle w:val="H1GR"/>
      </w:pPr>
      <w:r w:rsidRPr="00B061E7">
        <w:tab/>
      </w:r>
      <w:r w:rsidR="00BB3616" w:rsidRPr="00BB3616">
        <w:t xml:space="preserve">15. </w:t>
      </w:r>
      <w:r>
        <w:rPr>
          <w:lang w:val="en-US"/>
        </w:rPr>
        <w:tab/>
      </w:r>
      <w:r w:rsidR="00BB3616" w:rsidRPr="00BB3616">
        <w:t>Просьба сообщить Комитету о том, был ли отменен закон об исковой давности в отношении преступлений, связанных с пытками;</w:t>
      </w:r>
      <w:r w:rsidR="00E5231B">
        <w:t xml:space="preserve"> </w:t>
      </w:r>
      <w:r w:rsidR="00BB3616" w:rsidRPr="00BB3616">
        <w:t>в противном случае просьба пояснить причины невыполнения данной рекомендации, а также сообщить о принятых в этом направлении мерах.</w:t>
      </w:r>
      <w:r w:rsidR="00E5231B">
        <w:t xml:space="preserve"> </w:t>
      </w:r>
      <w:r w:rsidR="00BB3616" w:rsidRPr="00BB3616">
        <w:t>Кроме того, Комитет рекомендовал ускорить судебные разбирательства и рассмотрение апелляций государственных должностных лиц, обвиняемых в пытках или жестоком обращении, и обеспечить отстранение сотрудников сил безопасности, находящихся под судом или следствием в связи с пытками или жестоким обращением, от выполнения служебных обязанностей на период следствия и увольнение их с работы в случае вынесения им обвинительного приговора.</w:t>
      </w:r>
      <w:r w:rsidR="00BB3616" w:rsidRPr="00BB3616">
        <w:rPr>
          <w:rStyle w:val="FootnoteReference"/>
          <w:b w:val="0"/>
          <w:sz w:val="20"/>
          <w:lang w:val="en-GB"/>
        </w:rPr>
        <w:footnoteReference w:id="13"/>
      </w:r>
      <w:r w:rsidR="00BB3616" w:rsidRPr="00BB3616">
        <w:t xml:space="preserve"> Просьба представить Комитету обновленную информацию об упомянутых проблемах, включая компаративные данные с указанием продолжительности судебных разбирательств и количества временно отстраненных от выполнения обязанностей и уволенных должностных лиц в связи с пытками и жестоким обр</w:t>
      </w:r>
      <w:r w:rsidR="00BB3616" w:rsidRPr="00BB3616">
        <w:t>а</w:t>
      </w:r>
      <w:r w:rsidR="00BB3616" w:rsidRPr="00BB3616">
        <w:t>щением.</w:t>
      </w:r>
    </w:p>
    <w:p w:rsidR="00BB3616" w:rsidRPr="00BB3616" w:rsidRDefault="00BB3616" w:rsidP="009D6570">
      <w:pPr>
        <w:pStyle w:val="SingleTxtGR0"/>
      </w:pPr>
      <w:r w:rsidRPr="00BB3616">
        <w:t>146.</w:t>
      </w:r>
      <w:r w:rsidRPr="00BB3616">
        <w:tab/>
        <w:t>Каждая правовая система устанавливает определенные сроки давности в зависимости от вида совершенного преступления, а также характера и продо</w:t>
      </w:r>
      <w:r w:rsidRPr="00BB3616">
        <w:t>л</w:t>
      </w:r>
      <w:r w:rsidRPr="00BB3616">
        <w:t>жительности наказания. Турецкая правовая си</w:t>
      </w:r>
      <w:r w:rsidRPr="00BB3616">
        <w:t>с</w:t>
      </w:r>
      <w:r w:rsidRPr="00BB3616">
        <w:t>тема также предусматривает сроки давности в отношении всех преступлений, включая пытки.</w:t>
      </w:r>
      <w:r w:rsidR="00E5231B">
        <w:t xml:space="preserve"> </w:t>
      </w:r>
    </w:p>
    <w:p w:rsidR="00BB3616" w:rsidRPr="00BB3616" w:rsidRDefault="00BB3616" w:rsidP="009D6570">
      <w:pPr>
        <w:pStyle w:val="SingleTxtGR0"/>
      </w:pPr>
      <w:r w:rsidRPr="00BB3616">
        <w:t>147.</w:t>
      </w:r>
      <w:r w:rsidRPr="00BB3616">
        <w:tab/>
        <w:t>Как это предусмотрено статьями 94–96</w:t>
      </w:r>
      <w:r w:rsidR="00E5231B">
        <w:t xml:space="preserve"> </w:t>
      </w:r>
      <w:r w:rsidRPr="00BB3616">
        <w:t>нового Уголовного кодекса, пр</w:t>
      </w:r>
      <w:r w:rsidRPr="00BB3616">
        <w:t>е</w:t>
      </w:r>
      <w:r w:rsidRPr="00BB3616">
        <w:t>ступления в виде пыток и жестокого обращения имеют предусмотренные зак</w:t>
      </w:r>
      <w:r w:rsidRPr="00BB3616">
        <w:t>о</w:t>
      </w:r>
      <w:r w:rsidRPr="00BB3616">
        <w:t>ном сроки давности в рамках статей 66–72 этого же Кодекса. Тем не менее, ст</w:t>
      </w:r>
      <w:r w:rsidRPr="00BB3616">
        <w:t>а</w:t>
      </w:r>
      <w:r w:rsidRPr="00BB3616">
        <w:t>тья 77 данного Кодекса предусматривает, что систематическое совершение а</w:t>
      </w:r>
      <w:r w:rsidRPr="00BB3616">
        <w:t>к</w:t>
      </w:r>
      <w:r w:rsidRPr="00BB3616">
        <w:t>тов пыток и истязаний в отношении групп гражданского населения в соответс</w:t>
      </w:r>
      <w:r w:rsidRPr="00BB3616">
        <w:t>т</w:t>
      </w:r>
      <w:r w:rsidRPr="00BB3616">
        <w:t>вии с планом, имеющим</w:t>
      </w:r>
      <w:r w:rsidR="00E5231B">
        <w:t xml:space="preserve"> </w:t>
      </w:r>
      <w:r w:rsidRPr="00BB3616">
        <w:t>политические, философские, расовые или религио</w:t>
      </w:r>
      <w:r w:rsidRPr="00BB3616">
        <w:t>з</w:t>
      </w:r>
      <w:r w:rsidRPr="00BB3616">
        <w:t>ные мотивы, представляет собой преступление против человечности, которое не может иметь установленных законом сроков давности.</w:t>
      </w:r>
    </w:p>
    <w:p w:rsidR="00BB3616" w:rsidRPr="00BB3616" w:rsidRDefault="00BB3616" w:rsidP="009D6570">
      <w:pPr>
        <w:pStyle w:val="SingleTxtGR0"/>
      </w:pPr>
      <w:r w:rsidRPr="00BB3616">
        <w:t>148.</w:t>
      </w:r>
      <w:r w:rsidRPr="00BB3616">
        <w:tab/>
      </w:r>
      <w:r w:rsidRPr="00BB3616">
        <w:rPr>
          <w:rFonts w:cs="TimesNewRoman"/>
        </w:rPr>
        <w:t>Как отмечалось ранее</w:t>
      </w:r>
      <w:r w:rsidRPr="00BB3616">
        <w:rPr>
          <w:rFonts w:ascii="TimesNewRoman" w:hAnsi="TimesNewRoman" w:cs="TimesNewRoman"/>
        </w:rPr>
        <w:t>,</w:t>
      </w:r>
      <w:r w:rsidRPr="00BB3616">
        <w:rPr>
          <w:rFonts w:cs="TimesNewRoman"/>
        </w:rPr>
        <w:t xml:space="preserve"> в новом Уголовном кодексе предусмотрены более строгие наказания за а</w:t>
      </w:r>
      <w:r w:rsidRPr="00BB3616">
        <w:rPr>
          <w:rFonts w:cs="TimesNewRoman"/>
        </w:rPr>
        <w:t>к</w:t>
      </w:r>
      <w:r w:rsidRPr="00BB3616">
        <w:rPr>
          <w:rFonts w:cs="TimesNewRoman"/>
        </w:rPr>
        <w:t>ты пыток и, соответственно,</w:t>
      </w:r>
      <w:r w:rsidRPr="00BB3616">
        <w:rPr>
          <w:rFonts w:ascii="TimesNewRoman" w:hAnsi="TimesNewRoman" w:cs="TimesNewRoman"/>
        </w:rPr>
        <w:t xml:space="preserve"> </w:t>
      </w:r>
      <w:r w:rsidRPr="00BB3616">
        <w:rPr>
          <w:rFonts w:cs="TimesNewRoman"/>
        </w:rPr>
        <w:t xml:space="preserve">увеличены сроки давности за пытки. Срок давности за такое преступление, как пытки, был продлен до </w:t>
      </w:r>
      <w:r w:rsidRPr="00BB3616">
        <w:t>15 лет. В случае, если акт пытки повлек за собой смерть жертвы, то пред</w:t>
      </w:r>
      <w:r w:rsidRPr="00BB3616">
        <w:t>у</w:t>
      </w:r>
      <w:r w:rsidRPr="00BB3616">
        <w:t>смотрено пожизненное заключение в тюрьме строгого режима, а срок давности устана</w:t>
      </w:r>
      <w:r w:rsidRPr="00BB3616">
        <w:t>в</w:t>
      </w:r>
      <w:r w:rsidRPr="00BB3616">
        <w:t>ливается в 40 лет.</w:t>
      </w:r>
    </w:p>
    <w:p w:rsidR="00BB3616" w:rsidRPr="00BB3616" w:rsidRDefault="00BB3616" w:rsidP="009D6570">
      <w:pPr>
        <w:pStyle w:val="SingleTxtGR0"/>
      </w:pPr>
      <w:r w:rsidRPr="00BB3616">
        <w:t>149.</w:t>
      </w:r>
      <w:r w:rsidRPr="00BB3616">
        <w:tab/>
        <w:t>Отмена срока давности за преступление в виде пыток может повлечь н</w:t>
      </w:r>
      <w:r w:rsidRPr="00BB3616">
        <w:t>а</w:t>
      </w:r>
      <w:r w:rsidRPr="00BB3616">
        <w:t>рушение принципа раве</w:t>
      </w:r>
      <w:r w:rsidRPr="00BB3616">
        <w:t>н</w:t>
      </w:r>
      <w:r w:rsidRPr="00BB3616">
        <w:t>ства. Поскольку срок давности устанавливается за умышленные убийства, в связи с которыми несправедливость особенно нев</w:t>
      </w:r>
      <w:r w:rsidRPr="00BB3616">
        <w:t>ы</w:t>
      </w:r>
      <w:r w:rsidRPr="00BB3616">
        <w:t>носима, отмена срока давности за преступления</w:t>
      </w:r>
      <w:r w:rsidR="00E5231B">
        <w:t xml:space="preserve"> </w:t>
      </w:r>
      <w:r w:rsidRPr="00BB3616">
        <w:t>в виде пыток приведет к нар</w:t>
      </w:r>
      <w:r w:rsidRPr="00BB3616">
        <w:t>у</w:t>
      </w:r>
      <w:r w:rsidRPr="00BB3616">
        <w:t>шению принципа равенства и справедливости. Отмена срока давности только за одно преступление при его сохранении за другие преступления считается нес</w:t>
      </w:r>
      <w:r w:rsidRPr="00BB3616">
        <w:t>о</w:t>
      </w:r>
      <w:r w:rsidRPr="00BB3616">
        <w:t>вместимой с Конституцией и основными принципами уголовного права.</w:t>
      </w:r>
      <w:r w:rsidR="00E5231B">
        <w:t xml:space="preserve"> </w:t>
      </w:r>
    </w:p>
    <w:p w:rsidR="00BB3616" w:rsidRPr="00BB3616" w:rsidRDefault="00BB3616" w:rsidP="009D6570">
      <w:pPr>
        <w:pStyle w:val="SingleTxtGR0"/>
      </w:pPr>
      <w:r w:rsidRPr="00BB3616">
        <w:t>150.</w:t>
      </w:r>
      <w:r w:rsidRPr="00BB3616">
        <w:tab/>
        <w:t>В прошлом, по причине того, что скрывались имевшие место нарушения и убийства, а их виновники не были выявлены, и по причине неспособности произвести арест виновных и обеспечить должную тщательность при провед</w:t>
      </w:r>
      <w:r w:rsidRPr="00BB3616">
        <w:t>е</w:t>
      </w:r>
      <w:r w:rsidRPr="00BB3616">
        <w:t>нии некоторых расследований, вследствие чего истек срок давности без уст</w:t>
      </w:r>
      <w:r w:rsidRPr="00BB3616">
        <w:t>а</w:t>
      </w:r>
      <w:r w:rsidRPr="00BB3616">
        <w:t>новления виновного(-ых),</w:t>
      </w:r>
      <w:r w:rsidR="00E5231B">
        <w:t xml:space="preserve"> </w:t>
      </w:r>
      <w:r w:rsidRPr="00BB3616">
        <w:t xml:space="preserve">в ЕСПЧ были направлены иски, рассмотрение ряда которых привело к осуждению Турции. </w:t>
      </w:r>
    </w:p>
    <w:p w:rsidR="00BB3616" w:rsidRPr="00BB3616" w:rsidRDefault="00BB3616" w:rsidP="009D6570">
      <w:pPr>
        <w:pStyle w:val="SingleTxtGR0"/>
      </w:pPr>
      <w:r w:rsidRPr="00BB3616">
        <w:t>151.</w:t>
      </w:r>
      <w:r w:rsidRPr="00BB3616">
        <w:tab/>
        <w:t>В этой связи, принимались и продолжают приниматься необходимые пр</w:t>
      </w:r>
      <w:r w:rsidRPr="00BB3616">
        <w:t>е</w:t>
      </w:r>
      <w:r w:rsidRPr="00BB3616">
        <w:t>дупредительные меры с целью сохранения чувства того, что справедливость торжествует, что находит должное отображение в общественном сознании и обеспечивает сохранение достоинства государства, поскольку одной из наиб</w:t>
      </w:r>
      <w:r w:rsidRPr="00BB3616">
        <w:t>о</w:t>
      </w:r>
      <w:r w:rsidRPr="00BB3616">
        <w:t>лее важных обязанностей государства является обеспечение того, чтобы вино</w:t>
      </w:r>
      <w:r w:rsidRPr="00BB3616">
        <w:t>в</w:t>
      </w:r>
      <w:r w:rsidRPr="00BB3616">
        <w:t>ные в совершении преступлений подвергались аресту и привлечению к суду, чтобы им обеспечивалось справедливое судебное разбирательство, чтобы они подвергались осуждению в случае признания вины и получали справедливое наказание при соблюдении прав человека и отбывали это наказание в надлеж</w:t>
      </w:r>
      <w:r w:rsidRPr="00BB3616">
        <w:t>а</w:t>
      </w:r>
      <w:r w:rsidRPr="00BB3616">
        <w:t>щем порядке. Именно исходя из такой установки, и был принят новый Уголо</w:t>
      </w:r>
      <w:r w:rsidRPr="00BB3616">
        <w:t>в</w:t>
      </w:r>
      <w:r w:rsidRPr="00BB3616">
        <w:t xml:space="preserve">ный кодекс и новый Уголовно-процессуальный кодекс. </w:t>
      </w:r>
    </w:p>
    <w:p w:rsidR="00BB3616" w:rsidRPr="00BB3616" w:rsidRDefault="00BB3616" w:rsidP="009D6570">
      <w:pPr>
        <w:pStyle w:val="SingleTxtGR0"/>
      </w:pPr>
      <w:r w:rsidRPr="00BB3616">
        <w:t>152.</w:t>
      </w:r>
      <w:r w:rsidRPr="00BB3616">
        <w:tab/>
        <w:t>В дополнение к вышеупомянутым циркулярам (см. ответ на вопрос 14), изданным Минюстом для обеспечения того, чтобы расследования заявлений о пытках проводились оперативно и завершались в кратчайшие сроки, Циркуляр № 9 Минюста под названием «Вопросы, которые необходимо учитывать при контроле и осуществлении исполнительных процедур» обращает внимание на необходимость уделять должное внимание вопросам обеспечения того, чтобы окончательные приговоры исполнялись до истечения срока их давности и чт</w:t>
      </w:r>
      <w:r w:rsidRPr="00BB3616">
        <w:t>о</w:t>
      </w:r>
      <w:r w:rsidRPr="00BB3616">
        <w:t>бы соответствующие подразделения правоохранительных органов надлежащим образом информировались с целью изъятия из протоколов обысков документов с истекшим сроком действия.</w:t>
      </w:r>
    </w:p>
    <w:p w:rsidR="00BB3616" w:rsidRPr="00BB3616" w:rsidRDefault="00BB3616" w:rsidP="009D6570">
      <w:pPr>
        <w:pStyle w:val="SingleTxtGR0"/>
        <w:rPr>
          <w:rFonts w:ascii="TimesNewRoman" w:hAnsi="TimesNewRoman" w:cs="TimesNewRoman"/>
        </w:rPr>
      </w:pPr>
      <w:r w:rsidRPr="00BB3616">
        <w:rPr>
          <w:rFonts w:ascii="TimesNewRoman" w:hAnsi="TimesNewRoman" w:cs="TimesNewRoman"/>
        </w:rPr>
        <w:t>153.</w:t>
      </w:r>
      <w:r w:rsidRPr="00BB3616">
        <w:rPr>
          <w:rFonts w:ascii="TimesNewRoman" w:hAnsi="TimesNewRoman" w:cs="TimesNewRoman"/>
        </w:rPr>
        <w:tab/>
      </w:r>
      <w:r w:rsidRPr="00BB3616">
        <w:t>Что касается замены и условных сроков наказаний за преступления, св</w:t>
      </w:r>
      <w:r w:rsidRPr="00BB3616">
        <w:t>я</w:t>
      </w:r>
      <w:r w:rsidRPr="00BB3616">
        <w:t>занные с пытками и жестоким обращением, то, поскольку в новом Уголовном кодексе были ужесточены наказания за пытки, теперь нет возможности дать у</w:t>
      </w:r>
      <w:r w:rsidRPr="00BB3616">
        <w:t>с</w:t>
      </w:r>
      <w:r w:rsidRPr="00BB3616">
        <w:t>ловный срок или заменить на другие формы наказания приговоры, вын</w:t>
      </w:r>
      <w:r w:rsidRPr="00BB3616">
        <w:t>е</w:t>
      </w:r>
      <w:r w:rsidRPr="00BB3616">
        <w:t>сенные в отношении государственных должностных лиц, осужденных за пытки или жестокое обращ</w:t>
      </w:r>
      <w:r w:rsidRPr="00BB3616">
        <w:t>е</w:t>
      </w:r>
      <w:r w:rsidRPr="00BB3616">
        <w:t>ние.</w:t>
      </w:r>
      <w:r w:rsidRPr="00BB3616">
        <w:rPr>
          <w:rFonts w:ascii="TimesNewRoman" w:hAnsi="TimesNewRoman" w:cs="TimesNewRoman"/>
        </w:rPr>
        <w:t xml:space="preserve"> </w:t>
      </w:r>
      <w:r w:rsidRPr="00BB3616">
        <w:rPr>
          <w:rFonts w:cs="TimesNewRoman"/>
        </w:rPr>
        <w:t xml:space="preserve">В соответствии со статьей </w:t>
      </w:r>
      <w:r w:rsidRPr="00BB3616">
        <w:rPr>
          <w:rFonts w:ascii="TimesNewRoman" w:hAnsi="TimesNewRoman" w:cs="TimesNewRoman"/>
        </w:rPr>
        <w:t>50</w:t>
      </w:r>
      <w:r w:rsidRPr="00BB3616">
        <w:rPr>
          <w:rFonts w:cs="TimesNewRoman"/>
        </w:rPr>
        <w:t xml:space="preserve"> Уголовного кодекса</w:t>
      </w:r>
      <w:r w:rsidRPr="00BB3616">
        <w:rPr>
          <w:rFonts w:ascii="TimesNewRoman" w:hAnsi="TimesNewRoman" w:cs="TimesNewRoman"/>
        </w:rPr>
        <w:t>,</w:t>
      </w:r>
      <w:r w:rsidRPr="00BB3616">
        <w:rPr>
          <w:rFonts w:cs="TimesNewRoman"/>
        </w:rPr>
        <w:t xml:space="preserve"> замена наказания возможна лишь в отношении преступлений, за которые предусмотр</w:t>
      </w:r>
      <w:r w:rsidRPr="00BB3616">
        <w:rPr>
          <w:rFonts w:cs="TimesNewRoman"/>
        </w:rPr>
        <w:t>е</w:t>
      </w:r>
      <w:r w:rsidRPr="00BB3616">
        <w:rPr>
          <w:rFonts w:cs="TimesNewRoman"/>
        </w:rPr>
        <w:t>но краткосрочное лишение свободы, не превышающее одного года. Пытки я</w:t>
      </w:r>
      <w:r w:rsidRPr="00BB3616">
        <w:rPr>
          <w:rFonts w:cs="TimesNewRoman"/>
        </w:rPr>
        <w:t>в</w:t>
      </w:r>
      <w:r w:rsidRPr="00BB3616">
        <w:rPr>
          <w:rFonts w:cs="TimesNewRoman"/>
        </w:rPr>
        <w:t xml:space="preserve">ляются преступлением, наказуемым тюремным заключением на срок от 3 до </w:t>
      </w:r>
      <w:r w:rsidRPr="00BB3616">
        <w:rPr>
          <w:rFonts w:ascii="TimesNewRoman" w:hAnsi="TimesNewRoman" w:cs="TimesNewRoman"/>
        </w:rPr>
        <w:t>15</w:t>
      </w:r>
      <w:r w:rsidR="001654DF">
        <w:rPr>
          <w:rFonts w:cs="TimesNewRoman"/>
          <w:lang w:val="en-US"/>
        </w:rPr>
        <w:t> </w:t>
      </w:r>
      <w:r w:rsidRPr="00BB3616">
        <w:rPr>
          <w:rFonts w:cs="TimesNewRoman"/>
        </w:rPr>
        <w:t xml:space="preserve">лет, а жестокое обращение является преступлением, наказуемым тюремным заключением на срок от </w:t>
      </w:r>
      <w:r w:rsidRPr="00BB3616">
        <w:rPr>
          <w:rFonts w:ascii="TimesNewRoman" w:hAnsi="TimesNewRoman" w:cs="TimesNewRoman"/>
        </w:rPr>
        <w:t>2</w:t>
      </w:r>
      <w:r w:rsidRPr="00BB3616">
        <w:rPr>
          <w:rFonts w:cs="TimesNewRoman"/>
        </w:rPr>
        <w:t xml:space="preserve"> до </w:t>
      </w:r>
      <w:r w:rsidRPr="00BB3616">
        <w:rPr>
          <w:rFonts w:ascii="TimesNewRoman" w:hAnsi="TimesNewRoman" w:cs="TimesNewRoman"/>
        </w:rPr>
        <w:t>5</w:t>
      </w:r>
      <w:r w:rsidRPr="00BB3616">
        <w:rPr>
          <w:rFonts w:cs="TimesNewRoman"/>
        </w:rPr>
        <w:t xml:space="preserve"> лет</w:t>
      </w:r>
      <w:r w:rsidRPr="00BB3616">
        <w:rPr>
          <w:rFonts w:ascii="TimesNewRoman" w:hAnsi="TimesNewRoman" w:cs="TimesNewRoman"/>
        </w:rPr>
        <w:t xml:space="preserve">. </w:t>
      </w:r>
      <w:r w:rsidRPr="00BB3616">
        <w:rPr>
          <w:rFonts w:cs="TimesNewRoman"/>
        </w:rPr>
        <w:t>Таким образом, наказания за пытки и жест</w:t>
      </w:r>
      <w:r w:rsidRPr="00BB3616">
        <w:rPr>
          <w:rFonts w:cs="TimesNewRoman"/>
        </w:rPr>
        <w:t>о</w:t>
      </w:r>
      <w:r w:rsidRPr="00BB3616">
        <w:rPr>
          <w:rFonts w:cs="TimesNewRoman"/>
        </w:rPr>
        <w:t xml:space="preserve">кое обращение не могут быть заменены на более мягкие. В соответствии со статьей </w:t>
      </w:r>
      <w:r w:rsidRPr="00BB3616">
        <w:rPr>
          <w:rFonts w:ascii="TimesNewRoman" w:hAnsi="TimesNewRoman" w:cs="TimesNewRoman"/>
        </w:rPr>
        <w:t xml:space="preserve">51 </w:t>
      </w:r>
      <w:r w:rsidRPr="00BB3616">
        <w:rPr>
          <w:rFonts w:cs="TimesNewRoman"/>
        </w:rPr>
        <w:t>Уголовного кодекса</w:t>
      </w:r>
      <w:r w:rsidRPr="00BB3616">
        <w:rPr>
          <w:rFonts w:ascii="TimesNewRoman" w:hAnsi="TimesNewRoman" w:cs="TimesNewRoman"/>
        </w:rPr>
        <w:t>,</w:t>
      </w:r>
      <w:r w:rsidRPr="00BB3616">
        <w:rPr>
          <w:rFonts w:cs="TimesNewRoman"/>
        </w:rPr>
        <w:t xml:space="preserve"> условные сроки могут применяться только в о</w:t>
      </w:r>
      <w:r w:rsidRPr="00BB3616">
        <w:rPr>
          <w:rFonts w:cs="TimesNewRoman"/>
        </w:rPr>
        <w:t>т</w:t>
      </w:r>
      <w:r w:rsidRPr="00BB3616">
        <w:rPr>
          <w:rFonts w:cs="TimesNewRoman"/>
        </w:rPr>
        <w:t>ношении приговоров о тюремном заключении сроком до двух лет. Поэтому в отношении приговоров, вынесенных за пытки, не может быть предусмотрено условного наказания</w:t>
      </w:r>
      <w:r w:rsidRPr="00BB3616">
        <w:rPr>
          <w:rFonts w:ascii="TimesNewRoman" w:hAnsi="TimesNewRoman" w:cs="TimesNewRoman"/>
        </w:rPr>
        <w:t xml:space="preserve">. </w:t>
      </w:r>
      <w:r w:rsidRPr="00BB3616">
        <w:rPr>
          <w:rFonts w:cs="TimesNewRoman"/>
        </w:rPr>
        <w:t>Приговоры за жесткое обращение не могут иметь усло</w:t>
      </w:r>
      <w:r w:rsidRPr="00BB3616">
        <w:rPr>
          <w:rFonts w:cs="TimesNewRoman"/>
        </w:rPr>
        <w:t>в</w:t>
      </w:r>
      <w:r w:rsidRPr="00BB3616">
        <w:rPr>
          <w:rFonts w:cs="TimesNewRoman"/>
        </w:rPr>
        <w:t>ный характер, если срок тюремного заключения превышает два года.</w:t>
      </w:r>
    </w:p>
    <w:p w:rsidR="00BB3616" w:rsidRPr="00BB3616" w:rsidRDefault="00BB3616" w:rsidP="009D6570">
      <w:pPr>
        <w:pStyle w:val="SingleTxtGR0"/>
      </w:pPr>
      <w:r w:rsidRPr="00BB3616">
        <w:t>154.</w:t>
      </w:r>
      <w:r w:rsidRPr="00BB3616">
        <w:tab/>
      </w:r>
      <w:r w:rsidRPr="00BB3616">
        <w:rPr>
          <w:rFonts w:cs="TimesNewRoman"/>
        </w:rPr>
        <w:t>И, наконец, Уголовный кодекс разрешает судам выносить решения о вр</w:t>
      </w:r>
      <w:r w:rsidRPr="00BB3616">
        <w:rPr>
          <w:rFonts w:cs="TimesNewRoman"/>
        </w:rPr>
        <w:t>е</w:t>
      </w:r>
      <w:r w:rsidRPr="00BB3616">
        <w:rPr>
          <w:rFonts w:cs="TimesNewRoman"/>
        </w:rPr>
        <w:t>менном или постоянном отстранении от обязанностей государственных дол</w:t>
      </w:r>
      <w:r w:rsidRPr="00BB3616">
        <w:rPr>
          <w:rFonts w:cs="TimesNewRoman"/>
        </w:rPr>
        <w:t>ж</w:t>
      </w:r>
      <w:r w:rsidRPr="00BB3616">
        <w:rPr>
          <w:rFonts w:cs="TimesNewRoman"/>
        </w:rPr>
        <w:t xml:space="preserve">ностных лиц, осужденных за преступления, включая пытки. Статья </w:t>
      </w:r>
      <w:r w:rsidRPr="00BB3616">
        <w:t>53 Уголо</w:t>
      </w:r>
      <w:r w:rsidRPr="00BB3616">
        <w:t>в</w:t>
      </w:r>
      <w:r w:rsidRPr="00BB3616">
        <w:t>ного кодекса предусматривает, что лица, виновные в совершении пыток, могут быть лишены некоторых прав. Государственное должностное лицо, соверши</w:t>
      </w:r>
      <w:r w:rsidRPr="00BB3616">
        <w:t>в</w:t>
      </w:r>
      <w:r w:rsidRPr="00BB3616">
        <w:t>шее преступление в виде применения пытки, может быть лишено права зан</w:t>
      </w:r>
      <w:r w:rsidRPr="00BB3616">
        <w:t>и</w:t>
      </w:r>
      <w:r w:rsidRPr="00BB3616">
        <w:t>мать государственные должности либо постоянно, либо на какой-то определе</w:t>
      </w:r>
      <w:r w:rsidRPr="00BB3616">
        <w:t>н</w:t>
      </w:r>
      <w:r w:rsidRPr="00BB3616">
        <w:t>ный период, то есть временно; права избирать и быть избранным, а также др</w:t>
      </w:r>
      <w:r w:rsidRPr="00BB3616">
        <w:t>у</w:t>
      </w:r>
      <w:r w:rsidRPr="00BB3616">
        <w:t>гих политических прав; права на попечительство; права на оказание каких-либо услуг, связанных с опекунством и попечительством; права занимать должности управляющего или инспектора таких суб</w:t>
      </w:r>
      <w:r w:rsidRPr="00BB3616">
        <w:t>ъ</w:t>
      </w:r>
      <w:r w:rsidRPr="00BB3616">
        <w:t>ектов права, как фонды,</w:t>
      </w:r>
      <w:r w:rsidR="00E5231B">
        <w:t xml:space="preserve"> </w:t>
      </w:r>
      <w:r w:rsidRPr="00BB3616">
        <w:t>ассоциации, профсоюзы, компании, кооперативы и политические партии; или заниматься любой профессией или ремеслом, которые требуют получения разрешения от какой-либо профессиональной ассоциации или от государственного учрежд</w:t>
      </w:r>
      <w:r w:rsidRPr="00BB3616">
        <w:t>е</w:t>
      </w:r>
      <w:r w:rsidRPr="00BB3616">
        <w:t>ния или организации, которые предполагают его личную ответственность в к</w:t>
      </w:r>
      <w:r w:rsidRPr="00BB3616">
        <w:t>а</w:t>
      </w:r>
      <w:r w:rsidRPr="00BB3616">
        <w:t xml:space="preserve">честве свободного специалиста или ремесленника. </w:t>
      </w:r>
    </w:p>
    <w:p w:rsidR="00BB3616" w:rsidRPr="00BB3616" w:rsidRDefault="009D6570" w:rsidP="00B061E7">
      <w:pPr>
        <w:pStyle w:val="H1GR"/>
      </w:pPr>
      <w:r w:rsidRPr="00E5231B">
        <w:tab/>
      </w:r>
      <w:r w:rsidR="00BB3616" w:rsidRPr="00BB3616">
        <w:t xml:space="preserve">16. </w:t>
      </w:r>
      <w:r>
        <w:rPr>
          <w:lang w:val="en-US"/>
        </w:rPr>
        <w:tab/>
      </w:r>
      <w:r w:rsidR="00BB3616" w:rsidRPr="00BB3616">
        <w:t>Просьба представить информацию о принятых мерах по обеспечению надлежащей регистрации всех заключенных с самого начала периода содержания под стражей, включая время, в течение которого они находятся за пределами своих камер, и предоставления к этим регистрационным записям доступа членов семей и адвокатов задержанных лиц.</w:t>
      </w:r>
      <w:r w:rsidR="00BB3616" w:rsidRPr="00BB3616">
        <w:rPr>
          <w:rStyle w:val="FootnoteReference"/>
          <w:b w:val="0"/>
          <w:sz w:val="20"/>
          <w:lang w:val="en-GB"/>
        </w:rPr>
        <w:footnoteReference w:id="14"/>
      </w:r>
      <w:r w:rsidR="00BB3616" w:rsidRPr="00BB3616">
        <w:t xml:space="preserve"> В этой связи просьба указать, какова процедура доступа к таким записям и представить статистические данные о таком доступе.</w:t>
      </w:r>
    </w:p>
    <w:p w:rsidR="00BB3616" w:rsidRPr="00BB3616" w:rsidRDefault="00BB3616" w:rsidP="009D6570">
      <w:pPr>
        <w:pStyle w:val="SingleTxtGR0"/>
      </w:pPr>
      <w:r w:rsidRPr="00BB3616">
        <w:t>155.</w:t>
      </w:r>
      <w:r w:rsidRPr="00BB3616">
        <w:tab/>
      </w:r>
      <w:r w:rsidRPr="00BB3616">
        <w:rPr>
          <w:iCs/>
        </w:rPr>
        <w:t>Положения о порядке ареста, содержания под стражей и взятия показ</w:t>
      </w:r>
      <w:r w:rsidRPr="00BB3616">
        <w:rPr>
          <w:iCs/>
        </w:rPr>
        <w:t>а</w:t>
      </w:r>
      <w:r w:rsidRPr="00BB3616">
        <w:rPr>
          <w:iCs/>
        </w:rPr>
        <w:t>ний</w:t>
      </w:r>
      <w:r w:rsidRPr="00BB3616">
        <w:t>, опубликованные в Официальном бюллетене 1 июня 2005 года (№ 25832), регламентируют правила и процедуры, которых необходимо придерживаться при задержании, заключении под стражу, помещении под охрану и взятии пок</w:t>
      </w:r>
      <w:r w:rsidRPr="00BB3616">
        <w:t>а</w:t>
      </w:r>
      <w:r w:rsidRPr="00BB3616">
        <w:t>заний сотрудниками правоохранительных органов в ходе судебного расследов</w:t>
      </w:r>
      <w:r w:rsidRPr="00BB3616">
        <w:t>а</w:t>
      </w:r>
      <w:r w:rsidRPr="00BB3616">
        <w:t>ния с ведома и в соответствии с указаниями прокуроров, и при проведении и</w:t>
      </w:r>
      <w:r w:rsidRPr="00BB3616">
        <w:t>н</w:t>
      </w:r>
      <w:r w:rsidRPr="00BB3616">
        <w:t>структажа для всех сотрудников судебных органов, который, в случае необх</w:t>
      </w:r>
      <w:r w:rsidRPr="00BB3616">
        <w:t>о</w:t>
      </w:r>
      <w:r w:rsidRPr="00BB3616">
        <w:t xml:space="preserve">димости, проводится прокурорами. </w:t>
      </w:r>
    </w:p>
    <w:p w:rsidR="00BB3616" w:rsidRPr="00BB3616" w:rsidRDefault="00BB3616" w:rsidP="009D6570">
      <w:pPr>
        <w:pStyle w:val="SingleTxtGR0"/>
      </w:pPr>
      <w:r w:rsidRPr="00BB3616">
        <w:t>156.</w:t>
      </w:r>
      <w:r w:rsidRPr="00BB3616">
        <w:tab/>
        <w:t>В соответствии со статьей 12 этих Положений, порядок выполнения пр</w:t>
      </w:r>
      <w:r w:rsidRPr="00BB3616">
        <w:t>о</w:t>
      </w:r>
      <w:r w:rsidRPr="00BB3616">
        <w:t>цедур при заключении под стражу заносится в журнал учета изоляторов вр</w:t>
      </w:r>
      <w:r w:rsidRPr="00BB3616">
        <w:t>е</w:t>
      </w:r>
      <w:r w:rsidRPr="00BB3616">
        <w:t>менного содержания. Прямое расследование может возбуждаться прокуратурой в отношении сотрудников, которые, как было установлено во время пров</w:t>
      </w:r>
      <w:r w:rsidRPr="00BB3616">
        <w:t>е</w:t>
      </w:r>
      <w:r w:rsidRPr="00BB3616">
        <w:t>рок в соответствии со статьей 26 данных Положений, не выполнили этих устано</w:t>
      </w:r>
      <w:r w:rsidRPr="00BB3616">
        <w:t>в</w:t>
      </w:r>
      <w:r w:rsidRPr="00BB3616">
        <w:t xml:space="preserve">ленных процедур. </w:t>
      </w:r>
    </w:p>
    <w:p w:rsidR="00BB3616" w:rsidRPr="00BB3616" w:rsidRDefault="00BB3616" w:rsidP="009D6570">
      <w:pPr>
        <w:pStyle w:val="SingleTxtGR0"/>
      </w:pPr>
      <w:r w:rsidRPr="00BB3616">
        <w:t>157.</w:t>
      </w:r>
      <w:r w:rsidRPr="00BB3616">
        <w:tab/>
        <w:t>Следственные изоляторы находятся под 24-часовым прокурорским на</w:t>
      </w:r>
      <w:r w:rsidRPr="00BB3616">
        <w:t>д</w:t>
      </w:r>
      <w:r w:rsidRPr="00BB3616">
        <w:t>зором. По результатам пр</w:t>
      </w:r>
      <w:r w:rsidRPr="00BB3616">
        <w:t>о</w:t>
      </w:r>
      <w:r w:rsidRPr="00BB3616">
        <w:t>веденных инспекций составляются официальные протоколы, подлежащие хранению. Кроме того, информация по каждому лицу, заключаемому под стражу, передается в отделы контроля за нахождением под стражей, и тем самым обеспечивается надлежащий учет. Статья 92 Уголовно-процессуального кодекса (№ 5271) предусматривает, что «в рамках своих с</w:t>
      </w:r>
      <w:r w:rsidRPr="00BB3616">
        <w:t>у</w:t>
      </w:r>
      <w:r w:rsidRPr="00BB3616">
        <w:t>дебных обязанностей главные прокуроры или назначенные ими прокуроры проводят инспекцию тюремных помещений, где производится размещение з</w:t>
      </w:r>
      <w:r w:rsidRPr="00BB3616">
        <w:t>а</w:t>
      </w:r>
      <w:r w:rsidRPr="00BB3616">
        <w:t>держанных лиц, допросных комнат, если таковые имеются, изучают положение находящихся под стражей лиц, причины их задержания и срок их пребывания под стражей, а также рассматривают все протоколы и процессуальные дейс</w:t>
      </w:r>
      <w:r w:rsidRPr="00BB3616">
        <w:t>т</w:t>
      </w:r>
      <w:r w:rsidRPr="00BB3616">
        <w:t>вия, связанные с содержанием под стражей; они заносят результаты проверок в отчетные документы, касающиеся содержания под стражей».</w:t>
      </w:r>
    </w:p>
    <w:p w:rsidR="00BB3616" w:rsidRPr="00BB3616" w:rsidRDefault="00BB3616" w:rsidP="009D6570">
      <w:pPr>
        <w:pStyle w:val="SingleTxtGR0"/>
      </w:pPr>
      <w:r w:rsidRPr="00BB3616">
        <w:t>158.</w:t>
      </w:r>
      <w:r w:rsidRPr="00BB3616">
        <w:tab/>
        <w:t>Любые недостатки, вскрытые во время инспекций, подлежат исправл</w:t>
      </w:r>
      <w:r w:rsidRPr="00BB3616">
        <w:t>е</w:t>
      </w:r>
      <w:r w:rsidRPr="00BB3616">
        <w:t>нию, и оперативно возбуждаются судебные процедуры в отношении всех дейс</w:t>
      </w:r>
      <w:r w:rsidRPr="00BB3616">
        <w:t>т</w:t>
      </w:r>
      <w:r w:rsidRPr="00BB3616">
        <w:t xml:space="preserve">вий, представляющих собой преступление. </w:t>
      </w:r>
    </w:p>
    <w:p w:rsidR="00BB3616" w:rsidRPr="00BB3616" w:rsidRDefault="00BB3616" w:rsidP="009D6570">
      <w:pPr>
        <w:pStyle w:val="SingleTxtGR0"/>
      </w:pPr>
      <w:r w:rsidRPr="00BB3616">
        <w:t>159.</w:t>
      </w:r>
      <w:r w:rsidRPr="00BB3616">
        <w:tab/>
        <w:t>Пункт 1 статьи 95 Уголовно-процессуального кодекса (№ 5271) пред</w:t>
      </w:r>
      <w:r w:rsidRPr="00BB3616">
        <w:t>у</w:t>
      </w:r>
      <w:r w:rsidRPr="00BB3616">
        <w:t>сматривает, что, «когда подозреваемое или обвиняемое лицо подвергается з</w:t>
      </w:r>
      <w:r w:rsidRPr="00BB3616">
        <w:t>а</w:t>
      </w:r>
      <w:r w:rsidRPr="00BB3616">
        <w:t>держанию, содержится под стражей или когда срок его задержания продлевае</w:t>
      </w:r>
      <w:r w:rsidRPr="00BB3616">
        <w:t>т</w:t>
      </w:r>
      <w:r w:rsidRPr="00BB3616">
        <w:t xml:space="preserve">ся, то его родственники или лица, назначенные подвергнутым задержанию или взятым под стражу, подлежат немедленному уведомлению по распоряжению прокурора». </w:t>
      </w:r>
    </w:p>
    <w:p w:rsidR="00BB3616" w:rsidRPr="00BB3616" w:rsidRDefault="00BB3616" w:rsidP="009D6570">
      <w:pPr>
        <w:pStyle w:val="SingleTxtGR0"/>
        <w:rPr>
          <w:b/>
        </w:rPr>
      </w:pPr>
      <w:r w:rsidRPr="00BB3616">
        <w:t>160.</w:t>
      </w:r>
      <w:r w:rsidRPr="00BB3616">
        <w:tab/>
        <w:t xml:space="preserve">Согласно соответствующему законодательству, лица, заключенные под стражу, имеют право воспользоваться правовой и медицинской помощью, а их родственники ставятся в известность. </w:t>
      </w:r>
      <w:r w:rsidRPr="00BB3616">
        <w:rPr>
          <w:iCs/>
        </w:rPr>
        <w:t>Положения о порядке ареста, содержания под стражей и взятия показаний</w:t>
      </w:r>
      <w:r w:rsidRPr="00BB3616">
        <w:t xml:space="preserve"> содержат четкие и обязательные установки в отношении предоставления правовой и медицинской помощи. Кроме того, з</w:t>
      </w:r>
      <w:r w:rsidRPr="00BB3616">
        <w:t>а</w:t>
      </w:r>
      <w:r w:rsidRPr="00BB3616">
        <w:t>писи процедур соде</w:t>
      </w:r>
      <w:r w:rsidRPr="00BB3616">
        <w:t>р</w:t>
      </w:r>
      <w:r w:rsidRPr="00BB3616">
        <w:t xml:space="preserve">жания под стражей и допросов ведутся в цифровой форме. </w:t>
      </w:r>
    </w:p>
    <w:p w:rsidR="00BB3616" w:rsidRPr="00BB3616" w:rsidRDefault="00BB3616" w:rsidP="009D6570">
      <w:pPr>
        <w:pStyle w:val="SingleTxtGR0"/>
      </w:pPr>
      <w:r w:rsidRPr="00BB3616">
        <w:t>161.</w:t>
      </w:r>
      <w:r w:rsidRPr="00BB3616">
        <w:tab/>
        <w:t>В соответствии с принципом «тайны следствия» информация о содерж</w:t>
      </w:r>
      <w:r w:rsidRPr="00BB3616">
        <w:t>а</w:t>
      </w:r>
      <w:r w:rsidRPr="00BB3616">
        <w:t>нии под стражей и аресте не может быть доступной для каждого. Статья 157 Уголовно-процессуального кодекса гласит, что «с учетом специальных полож</w:t>
      </w:r>
      <w:r w:rsidRPr="00BB3616">
        <w:t>е</w:t>
      </w:r>
      <w:r w:rsidRPr="00BB3616">
        <w:t>ний, предусмотренных законом, и соблюдая право на защиту, процессуальные действия на этапе расследования должны быть конфиденциальными». Однако, согласно положениям Конституции, Уголовно-процессуального кодекса и усл</w:t>
      </w:r>
      <w:r w:rsidRPr="00BB3616">
        <w:t>о</w:t>
      </w:r>
      <w:r w:rsidRPr="00BB3616">
        <w:t>виям Положений, родственники арестова</w:t>
      </w:r>
      <w:r w:rsidRPr="00BB3616">
        <w:t>н</w:t>
      </w:r>
      <w:r w:rsidRPr="00BB3616">
        <w:t>ного лица подлежат информированию об аресте или содержанию под стражей. Статья 8 Положений пр</w:t>
      </w:r>
      <w:r w:rsidRPr="00BB3616">
        <w:t>е</w:t>
      </w:r>
      <w:r w:rsidRPr="00BB3616">
        <w:t>дусматривает, что:</w:t>
      </w:r>
    </w:p>
    <w:p w:rsidR="00BB3616" w:rsidRPr="00BB3616" w:rsidRDefault="009D6570" w:rsidP="009D6570">
      <w:pPr>
        <w:pStyle w:val="SingleTxtGR0"/>
      </w:pPr>
      <w:r>
        <w:rPr>
          <w:lang w:val="en-US"/>
        </w:rPr>
        <w:tab/>
      </w:r>
      <w:r w:rsidR="00BB3616" w:rsidRPr="00BB3616">
        <w:t>По приказу прокурора, в случае ареста, заключения под стражу и продл</w:t>
      </w:r>
      <w:r w:rsidR="00BB3616" w:rsidRPr="00BB3616">
        <w:t>е</w:t>
      </w:r>
      <w:r w:rsidR="00BB3616" w:rsidRPr="00BB3616">
        <w:t>ния срока содержания под стражей, один из родственников арестованного или другое лицо по выбору арест</w:t>
      </w:r>
      <w:r w:rsidR="00BB3616" w:rsidRPr="00BB3616">
        <w:t>о</w:t>
      </w:r>
      <w:r w:rsidR="00BB3616" w:rsidRPr="00BB3616">
        <w:t xml:space="preserve">ванного подлежит информированию: </w:t>
      </w:r>
    </w:p>
    <w:p w:rsidR="00BB3616" w:rsidRPr="00BB3616" w:rsidRDefault="009D6570" w:rsidP="009D6570">
      <w:pPr>
        <w:pStyle w:val="SingleTxtGR0"/>
      </w:pPr>
      <w:r>
        <w:rPr>
          <w:lang w:val="en-GB"/>
        </w:rPr>
        <w:tab/>
      </w:r>
      <w:r w:rsidR="00BB3616" w:rsidRPr="00BB3616">
        <w:rPr>
          <w:lang w:val="en-GB"/>
        </w:rPr>
        <w:t>a</w:t>
      </w:r>
      <w:r w:rsidR="00BB3616" w:rsidRPr="00BB3616">
        <w:t>)</w:t>
      </w:r>
      <w:r w:rsidR="00BB3616" w:rsidRPr="00BB3616">
        <w:tab/>
        <w:t>через лицо, сопровождающее его/ее, если таковое имеется;</w:t>
      </w:r>
    </w:p>
    <w:p w:rsidR="00BB3616" w:rsidRPr="00BB3616" w:rsidRDefault="009D6570" w:rsidP="009D6570">
      <w:pPr>
        <w:pStyle w:val="SingleTxtGR0"/>
      </w:pPr>
      <w:r>
        <w:rPr>
          <w:lang w:val="en-GB"/>
        </w:rPr>
        <w:tab/>
      </w:r>
      <w:r w:rsidR="00BB3616" w:rsidRPr="00BB3616">
        <w:rPr>
          <w:lang w:val="en-GB"/>
        </w:rPr>
        <w:t>b</w:t>
      </w:r>
      <w:r w:rsidR="00BB3616" w:rsidRPr="00BB3616">
        <w:t>)</w:t>
      </w:r>
      <w:r w:rsidR="00BB3616" w:rsidRPr="00BB3616">
        <w:tab/>
        <w:t>по телефону, если он/она проживает на месте совершения престу</w:t>
      </w:r>
      <w:r w:rsidR="00BB3616" w:rsidRPr="00BB3616">
        <w:t>п</w:t>
      </w:r>
      <w:r w:rsidR="00BB3616" w:rsidRPr="00BB3616">
        <w:t>ления или ареста, и если он/она знает номер телефона родственника, которого необходимо информировать, или же, если, в ином случае, этот номер может быть найден сотрудником правоохран</w:t>
      </w:r>
      <w:r w:rsidR="00BB3616" w:rsidRPr="00BB3616">
        <w:t>и</w:t>
      </w:r>
      <w:r w:rsidR="00BB3616" w:rsidRPr="00BB3616">
        <w:t>тельных органов;</w:t>
      </w:r>
    </w:p>
    <w:p w:rsidR="00BB3616" w:rsidRPr="00BB3616" w:rsidRDefault="009D6570" w:rsidP="009D6570">
      <w:pPr>
        <w:pStyle w:val="SingleTxtGR0"/>
      </w:pPr>
      <w:r>
        <w:rPr>
          <w:lang w:val="en-GB"/>
        </w:rPr>
        <w:tab/>
      </w:r>
      <w:r w:rsidR="00BB3616" w:rsidRPr="00BB3616">
        <w:rPr>
          <w:lang w:val="en-GB"/>
        </w:rPr>
        <w:t>c</w:t>
      </w:r>
      <w:r w:rsidR="00BB3616" w:rsidRPr="00BB3616">
        <w:t>)</w:t>
      </w:r>
      <w:r w:rsidR="00BB3616" w:rsidRPr="00BB3616">
        <w:tab/>
        <w:t>через соответствующего сотрудника правоохранительных органов, если он/она не знает номер телефона родственника, которого предстоит инфо</w:t>
      </w:r>
      <w:r w:rsidR="00BB3616" w:rsidRPr="00BB3616">
        <w:t>р</w:t>
      </w:r>
      <w:r w:rsidR="00BB3616" w:rsidRPr="00BB3616">
        <w:t xml:space="preserve">мировать; </w:t>
      </w:r>
    </w:p>
    <w:p w:rsidR="00BB3616" w:rsidRPr="00BB3616" w:rsidRDefault="009D6570" w:rsidP="009D6570">
      <w:pPr>
        <w:pStyle w:val="SingleTxtGR0"/>
      </w:pPr>
      <w:r>
        <w:rPr>
          <w:lang w:val="en-GB"/>
        </w:rPr>
        <w:tab/>
      </w:r>
      <w:r w:rsidR="00BB3616" w:rsidRPr="00BB3616">
        <w:rPr>
          <w:lang w:val="en-GB"/>
        </w:rPr>
        <w:t>d</w:t>
      </w:r>
      <w:r w:rsidR="00BB3616" w:rsidRPr="00BB3616">
        <w:t>)</w:t>
      </w:r>
      <w:r w:rsidR="00BB3616" w:rsidRPr="00BB3616">
        <w:tab/>
        <w:t>если он/она проживает за пределами места совершения преступл</w:t>
      </w:r>
      <w:r w:rsidR="00BB3616" w:rsidRPr="00BB3616">
        <w:t>е</w:t>
      </w:r>
      <w:r w:rsidR="00BB3616" w:rsidRPr="00BB3616">
        <w:t>ния, то, по приказу прокурора, об аресте, заключении под стражу и продлении срока содержания под стражей следует уведомить родственника или другое л</w:t>
      </w:r>
      <w:r w:rsidR="00BB3616" w:rsidRPr="00BB3616">
        <w:t>и</w:t>
      </w:r>
      <w:r w:rsidR="00BB3616" w:rsidRPr="00BB3616">
        <w:t>цо, выбранное арестованным, либо по телефону, либо непосредственно по ме</w:t>
      </w:r>
      <w:r w:rsidR="00BB3616" w:rsidRPr="00BB3616">
        <w:t>с</w:t>
      </w:r>
      <w:r w:rsidR="00BB3616" w:rsidRPr="00BB3616">
        <w:t>ту жительства;</w:t>
      </w:r>
    </w:p>
    <w:p w:rsidR="00BB3616" w:rsidRPr="00BB3616" w:rsidRDefault="009D6570" w:rsidP="009D6570">
      <w:pPr>
        <w:pStyle w:val="SingleTxtGR0"/>
      </w:pPr>
      <w:r>
        <w:rPr>
          <w:lang w:val="en-GB"/>
        </w:rPr>
        <w:tab/>
      </w:r>
      <w:r w:rsidR="00BB3616" w:rsidRPr="00BB3616">
        <w:rPr>
          <w:lang w:val="en-GB"/>
        </w:rPr>
        <w:t>e</w:t>
      </w:r>
      <w:r w:rsidR="00BB3616" w:rsidRPr="00BB3616">
        <w:t>)</w:t>
      </w:r>
      <w:r w:rsidR="00BB3616" w:rsidRPr="00BB3616">
        <w:tab/>
        <w:t>если лицо, подвергнутое аресту или заключению под стражу, имеет иностранное гражданство, то необходимо уведомить о его/ее положении п</w:t>
      </w:r>
      <w:r w:rsidR="00BB3616" w:rsidRPr="00BB3616">
        <w:t>о</w:t>
      </w:r>
      <w:r w:rsidR="00BB3616" w:rsidRPr="00BB3616">
        <w:t>сольство или консульство страны, гражданином которой он/она является, при отсутствии письменных возражений да</w:t>
      </w:r>
      <w:r w:rsidR="00BB3616" w:rsidRPr="00BB3616">
        <w:t>н</w:t>
      </w:r>
      <w:r w:rsidR="00BB3616" w:rsidRPr="00BB3616">
        <w:t>ного лица;</w:t>
      </w:r>
    </w:p>
    <w:p w:rsidR="00BB3616" w:rsidRPr="00BB3616" w:rsidRDefault="009D6570" w:rsidP="009D6570">
      <w:pPr>
        <w:pStyle w:val="SingleTxtGR0"/>
      </w:pPr>
      <w:r>
        <w:rPr>
          <w:lang w:val="en-GB"/>
        </w:rPr>
        <w:tab/>
      </w:r>
      <w:r w:rsidR="00BB3616" w:rsidRPr="00BB3616">
        <w:rPr>
          <w:lang w:val="en-GB"/>
        </w:rPr>
        <w:t>f</w:t>
      </w:r>
      <w:r w:rsidR="00BB3616" w:rsidRPr="00BB3616">
        <w:t>)</w:t>
      </w:r>
      <w:r w:rsidR="00BB3616" w:rsidRPr="00BB3616">
        <w:tab/>
        <w:t>законный родственник должен быть немедленно уведомлен об ар</w:t>
      </w:r>
      <w:r w:rsidR="00BB3616" w:rsidRPr="00BB3616">
        <w:t>е</w:t>
      </w:r>
      <w:r w:rsidR="00BB3616" w:rsidRPr="00BB3616">
        <w:t>сте данного лица, к</w:t>
      </w:r>
      <w:r w:rsidR="00BB3616" w:rsidRPr="00BB3616">
        <w:t>о</w:t>
      </w:r>
      <w:r w:rsidR="00BB3616" w:rsidRPr="00BB3616">
        <w:t>торое должно быть заключено под стражу.</w:t>
      </w:r>
    </w:p>
    <w:p w:rsidR="00BB3616" w:rsidRPr="00BB3616" w:rsidRDefault="00BB3616" w:rsidP="009D6570">
      <w:pPr>
        <w:pStyle w:val="SingleTxtGR0"/>
      </w:pPr>
      <w:r w:rsidRPr="00BB3616">
        <w:t>162.</w:t>
      </w:r>
      <w:r w:rsidRPr="00BB3616">
        <w:tab/>
        <w:t>Семья данного лица может получать информацию от сотрудников прав</w:t>
      </w:r>
      <w:r w:rsidRPr="00BB3616">
        <w:t>о</w:t>
      </w:r>
      <w:r w:rsidRPr="00BB3616">
        <w:t>охранительных органов о принимаемых в отношении этого лица мерах, а также о его/ее состоянии.</w:t>
      </w:r>
    </w:p>
    <w:p w:rsidR="00BB3616" w:rsidRPr="00BB3616" w:rsidRDefault="00BB3616" w:rsidP="009D6570">
      <w:pPr>
        <w:pStyle w:val="SingleTxtGR0"/>
      </w:pPr>
      <w:r w:rsidRPr="00BB3616">
        <w:t>163.</w:t>
      </w:r>
      <w:r w:rsidRPr="00BB3616">
        <w:tab/>
        <w:t>Другим вопросом, вызывающим обеспокоенность, является доступ к пр</w:t>
      </w:r>
      <w:r w:rsidRPr="00BB3616">
        <w:t>а</w:t>
      </w:r>
      <w:r w:rsidRPr="00BB3616">
        <w:t>вовой помощи. В соответствии со статьей 149 Уголовно-процессуального к</w:t>
      </w:r>
      <w:r w:rsidRPr="00BB3616">
        <w:t>о</w:t>
      </w:r>
      <w:r w:rsidRPr="00BB3616">
        <w:t>декса (№ 5271), подозреваемый или обвиняемый может воспользоваться пом</w:t>
      </w:r>
      <w:r w:rsidRPr="00BB3616">
        <w:t>о</w:t>
      </w:r>
      <w:r w:rsidRPr="00BB3616">
        <w:t>щью одного или нескольких адвокатов на любом этапе расследования и пресл</w:t>
      </w:r>
      <w:r w:rsidRPr="00BB3616">
        <w:t>е</w:t>
      </w:r>
      <w:r w:rsidRPr="00BB3616">
        <w:t xml:space="preserve">дования. </w:t>
      </w:r>
    </w:p>
    <w:p w:rsidR="00BB3616" w:rsidRPr="00BB3616" w:rsidRDefault="00BB3616" w:rsidP="009D6570">
      <w:pPr>
        <w:pStyle w:val="SingleTxtGR0"/>
      </w:pPr>
      <w:r w:rsidRPr="00BB3616">
        <w:t>164.</w:t>
      </w:r>
      <w:r w:rsidRPr="00BB3616">
        <w:tab/>
        <w:t>Статьи 20-22 Положений подробно регламентируют помощь адвоката. Статья 20 предусматривает, что подозреваемый или обвиняемый могут во</w:t>
      </w:r>
      <w:r w:rsidRPr="00BB3616">
        <w:t>с</w:t>
      </w:r>
      <w:r w:rsidRPr="00BB3616">
        <w:t>пользоваться помощью одного или нескольких адвокатов на любом этапе ра</w:t>
      </w:r>
      <w:r w:rsidRPr="00BB3616">
        <w:t>с</w:t>
      </w:r>
      <w:r w:rsidRPr="00BB3616">
        <w:t>следования и преследования; если он/она имеет юридического представителя, то он/она также может выбирать адвоката для подозреваемого или обвиняемого. В ходе расследования, во время взятия показаний может присутствовать макс</w:t>
      </w:r>
      <w:r w:rsidRPr="00BB3616">
        <w:t>и</w:t>
      </w:r>
      <w:r w:rsidRPr="00BB3616">
        <w:t xml:space="preserve">мально три адвоката. </w:t>
      </w:r>
    </w:p>
    <w:p w:rsidR="00BB3616" w:rsidRPr="00BB3616" w:rsidRDefault="00BB3616" w:rsidP="009D6570">
      <w:pPr>
        <w:pStyle w:val="SingleTxtGR0"/>
      </w:pPr>
      <w:r w:rsidRPr="00BB3616">
        <w:t>165.</w:t>
      </w:r>
      <w:r w:rsidRPr="00BB3616">
        <w:tab/>
        <w:t>На любом этапе расследования и преследования адвокат не может быть лишен права или ограничен в праве на встречу с подозреваемым или обвиня</w:t>
      </w:r>
      <w:r w:rsidRPr="00BB3616">
        <w:t>е</w:t>
      </w:r>
      <w:r w:rsidRPr="00BB3616">
        <w:t>мым, на его/ее сопровождение в ходе взятия показаний и допросов и на оказ</w:t>
      </w:r>
      <w:r w:rsidRPr="00BB3616">
        <w:t>а</w:t>
      </w:r>
      <w:r w:rsidRPr="00BB3616">
        <w:t>ние правовой помощи. Если подозреваемый или обвиняемый заявляет, что он/она не может выбрать себе адвоката, то по его/ее просьбе адвокат может быть назначен коллегией адвокатов.</w:t>
      </w:r>
      <w:r w:rsidR="00E5231B">
        <w:t xml:space="preserve"> </w:t>
      </w:r>
    </w:p>
    <w:p w:rsidR="00BB3616" w:rsidRPr="00BB3616" w:rsidRDefault="00BB3616" w:rsidP="009D6570">
      <w:pPr>
        <w:pStyle w:val="SingleTxtGR0"/>
      </w:pPr>
      <w:r w:rsidRPr="00BB3616">
        <w:t>166.</w:t>
      </w:r>
      <w:r w:rsidRPr="00BB3616">
        <w:tab/>
        <w:t>Адвокат назначается напрямую, без запроса подозреваемого или обв</w:t>
      </w:r>
      <w:r w:rsidRPr="00BB3616">
        <w:t>и</w:t>
      </w:r>
      <w:r w:rsidRPr="00BB3616">
        <w:t>няемого, когда другого адв</w:t>
      </w:r>
      <w:r w:rsidRPr="00BB3616">
        <w:t>о</w:t>
      </w:r>
      <w:r w:rsidRPr="00BB3616">
        <w:t xml:space="preserve">ката нет и подозреваемому или обвиняемому еще не исполнилось </w:t>
      </w:r>
      <w:r w:rsidRPr="00BB3616">
        <w:rPr>
          <w:rFonts w:ascii="TimesNewRoman" w:hAnsi="TimesNewRoman" w:cs="TimesNewRoman"/>
        </w:rPr>
        <w:t>18</w:t>
      </w:r>
      <w:r w:rsidRPr="00BB3616">
        <w:rPr>
          <w:rFonts w:cs="TimesNewRoman"/>
        </w:rPr>
        <w:t xml:space="preserve"> лет</w:t>
      </w:r>
      <w:r w:rsidRPr="00BB3616">
        <w:t>, или когда он/она страдает гл</w:t>
      </w:r>
      <w:r w:rsidRPr="00BB3616">
        <w:t>у</w:t>
      </w:r>
      <w:r w:rsidRPr="00BB3616">
        <w:t>хотой или немотой или имеет такую инвалидность, которая не позволяет вести свою собственную защ</w:t>
      </w:r>
      <w:r w:rsidRPr="00BB3616">
        <w:t>и</w:t>
      </w:r>
      <w:r w:rsidRPr="00BB3616">
        <w:t>ту. Во время расследований и преследований, касающихся преступлений, за которые предусмотрено тюремное заключение на срок не менее пяти лет, адвокат назн</w:t>
      </w:r>
      <w:r w:rsidRPr="00BB3616">
        <w:t>а</w:t>
      </w:r>
      <w:r w:rsidRPr="00BB3616">
        <w:t>чается и без просьбы об этом со стороны подозреваемого или обвиняемого.</w:t>
      </w:r>
    </w:p>
    <w:p w:rsidR="00BB3616" w:rsidRPr="00BB3616" w:rsidRDefault="00BB3616" w:rsidP="009D6570">
      <w:pPr>
        <w:pStyle w:val="SingleTxtGR0"/>
      </w:pPr>
      <w:r w:rsidRPr="00BB3616">
        <w:t>167.</w:t>
      </w:r>
      <w:r w:rsidRPr="00BB3616">
        <w:tab/>
        <w:t>В соответствии со статьей 21 Положений, подозреваемый или обвиня</w:t>
      </w:r>
      <w:r w:rsidRPr="00BB3616">
        <w:t>е</w:t>
      </w:r>
      <w:r w:rsidRPr="00BB3616">
        <w:t>мый может в любое время встретиться с адвокатом без какой-либо доверенн</w:t>
      </w:r>
      <w:r w:rsidRPr="00BB3616">
        <w:t>о</w:t>
      </w:r>
      <w:r w:rsidRPr="00BB3616">
        <w:t>сти в условиях, когда их беседа не может быть усл</w:t>
      </w:r>
      <w:r w:rsidRPr="00BB3616">
        <w:t>ы</w:t>
      </w:r>
      <w:r w:rsidRPr="00BB3616">
        <w:t>шана другими лицами. Надлежащая совещательная комната должна быть выделена в каждом подразд</w:t>
      </w:r>
      <w:r w:rsidRPr="00BB3616">
        <w:t>е</w:t>
      </w:r>
      <w:r w:rsidRPr="00BB3616">
        <w:t>лении правоохранительных органов для встреч с адвокатами. Кроме того, пер</w:t>
      </w:r>
      <w:r w:rsidRPr="00BB3616">
        <w:t>е</w:t>
      </w:r>
      <w:r w:rsidRPr="00BB3616">
        <w:t>писка подозреваемого или обвиняемого со своим адвокатом не может быть предметом надзора.</w:t>
      </w:r>
    </w:p>
    <w:p w:rsidR="00BB3616" w:rsidRPr="00BB3616" w:rsidRDefault="00BB3616" w:rsidP="009D6570">
      <w:pPr>
        <w:pStyle w:val="SingleTxtGR0"/>
      </w:pPr>
      <w:r w:rsidRPr="00BB3616">
        <w:t>168.</w:t>
      </w:r>
      <w:r w:rsidRPr="00BB3616">
        <w:tab/>
        <w:t>Что касается изучения материалов следствия адвокатом, то статья 153 Уголовно-процессуального кодекса (№ 5271) и статья 22 Положений пред</w:t>
      </w:r>
      <w:r w:rsidRPr="00BB3616">
        <w:t>у</w:t>
      </w:r>
      <w:r w:rsidRPr="00BB3616">
        <w:t>сматривают, что адвокат может изучать содержание дела на стадии расследов</w:t>
      </w:r>
      <w:r w:rsidRPr="00BB3616">
        <w:t>а</w:t>
      </w:r>
      <w:r w:rsidRPr="00BB3616">
        <w:t>ния и может бесплатно получать копии документов, которые он считает необх</w:t>
      </w:r>
      <w:r w:rsidRPr="00BB3616">
        <w:t>о</w:t>
      </w:r>
      <w:r w:rsidRPr="00BB3616">
        <w:t>димыми. Однако требуется письменное разрешение компетентного прокурора, которое подшивается к делу в отделении правоохранительных органов. Согла</w:t>
      </w:r>
      <w:r w:rsidRPr="00BB3616">
        <w:t>с</w:t>
      </w:r>
      <w:r w:rsidRPr="00BB3616">
        <w:t>но второму пункту статьи 153 Уголовно-процессуального кодекса, если изуч</w:t>
      </w:r>
      <w:r w:rsidRPr="00BB3616">
        <w:t>е</w:t>
      </w:r>
      <w:r w:rsidRPr="00BB3616">
        <w:t>ние дела или получение копий документов адвокатом ставит следствие под у</w:t>
      </w:r>
      <w:r w:rsidRPr="00BB3616">
        <w:t>г</w:t>
      </w:r>
      <w:r w:rsidRPr="00BB3616">
        <w:t xml:space="preserve">розу, то это право может быть ограничено решением мирового судьи. </w:t>
      </w:r>
    </w:p>
    <w:p w:rsidR="00BB3616" w:rsidRPr="00BB3616" w:rsidRDefault="00BB3616" w:rsidP="009D6570">
      <w:pPr>
        <w:pStyle w:val="SingleTxtGR0"/>
      </w:pPr>
      <w:r w:rsidRPr="00BB3616">
        <w:t>169.</w:t>
      </w:r>
      <w:r w:rsidRPr="00BB3616">
        <w:tab/>
        <w:t>Статистическая информация о правовой помощи, предоставляемой л</w:t>
      </w:r>
      <w:r w:rsidRPr="00BB3616">
        <w:t>и</w:t>
      </w:r>
      <w:r w:rsidRPr="00BB3616">
        <w:t>цам, взятым под стражу различными подразделениями Главного управления безопасности, представлена ниже:</w:t>
      </w:r>
    </w:p>
    <w:p w:rsidR="00BB3616" w:rsidRPr="009D6570" w:rsidRDefault="00B061E7" w:rsidP="009D6570">
      <w:pPr>
        <w:pStyle w:val="Heading1"/>
        <w:ind w:left="1134" w:right="1134"/>
        <w:rPr>
          <w:b w:val="0"/>
        </w:rPr>
      </w:pPr>
      <w:r>
        <w:rPr>
          <w:b w:val="0"/>
        </w:rPr>
        <w:br w:type="page"/>
      </w:r>
      <w:r w:rsidR="00BB3616" w:rsidRPr="009D6570">
        <w:rPr>
          <w:b w:val="0"/>
        </w:rPr>
        <w:t>Таблица 2</w:t>
      </w:r>
      <w:r w:rsidR="00BB3616" w:rsidRPr="009D6570">
        <w:rPr>
          <w:b w:val="0"/>
        </w:rPr>
        <w:tab/>
      </w:r>
    </w:p>
    <w:p w:rsidR="00BB3616" w:rsidRPr="00BB3616" w:rsidRDefault="00BB3616" w:rsidP="009D6570">
      <w:pPr>
        <w:pStyle w:val="Heading1"/>
        <w:spacing w:after="120"/>
        <w:ind w:left="1134" w:right="1134"/>
      </w:pPr>
      <w:r w:rsidRPr="00BB3616">
        <w:t>Процент подозреваемых, имевших встречу с адвокатами в период между 2003 и 2008 г</w:t>
      </w:r>
      <w:r w:rsidR="00513E97">
        <w:t>одами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3689"/>
        <w:gridCol w:w="3681"/>
      </w:tblGrid>
      <w:tr w:rsidR="009D6570" w:rsidRPr="009D6570">
        <w:trPr>
          <w:trHeight w:val="347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9" w:type="dxa"/>
            <w:tcBorders>
              <w:bottom w:val="single" w:sz="12" w:space="0" w:color="auto"/>
            </w:tcBorders>
            <w:shd w:val="clear" w:color="auto" w:fill="auto"/>
          </w:tcPr>
          <w:p w:rsidR="009D6570" w:rsidRPr="009D6570" w:rsidRDefault="009D6570" w:rsidP="009D6570">
            <w:pPr>
              <w:spacing w:before="80" w:after="80" w:line="200" w:lineRule="exact"/>
              <w:rPr>
                <w:i/>
                <w:sz w:val="16"/>
              </w:rPr>
            </w:pPr>
            <w:r w:rsidRPr="009D6570">
              <w:rPr>
                <w:i/>
                <w:sz w:val="16"/>
              </w:rPr>
              <w:t>Год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D6570" w:rsidRPr="009D6570" w:rsidRDefault="009D6570" w:rsidP="009D6570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lang w:val="en-US"/>
              </w:rPr>
            </w:pPr>
            <w:r w:rsidRPr="009D6570">
              <w:rPr>
                <w:i/>
                <w:sz w:val="16"/>
                <w:lang w:val="en-US"/>
              </w:rPr>
              <w:t>%</w:t>
            </w:r>
          </w:p>
        </w:tc>
      </w:tr>
      <w:tr w:rsidR="00BB3616" w:rsidRPr="009D6570">
        <w:trPr>
          <w:trHeight w:val="3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9" w:type="dxa"/>
            <w:tcBorders>
              <w:top w:val="single" w:sz="12" w:space="0" w:color="auto"/>
            </w:tcBorders>
          </w:tcPr>
          <w:p w:rsidR="00BB3616" w:rsidRPr="009D6570" w:rsidRDefault="00BB3616" w:rsidP="009D6570">
            <w:r w:rsidRPr="009D6570">
              <w:t xml:space="preserve">2003 </w:t>
            </w:r>
            <w:r w:rsidR="00513E97">
              <w:t>год</w:t>
            </w:r>
          </w:p>
        </w:tc>
        <w:tc>
          <w:tcPr>
            <w:tcW w:w="3681" w:type="dxa"/>
            <w:tcBorders>
              <w:top w:val="single" w:sz="12" w:space="0" w:color="auto"/>
            </w:tcBorders>
          </w:tcPr>
          <w:p w:rsidR="00BB3616" w:rsidRPr="009D6570" w:rsidRDefault="00BB3616" w:rsidP="009D65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D6570">
              <w:t>34%</w:t>
            </w:r>
          </w:p>
        </w:tc>
      </w:tr>
      <w:tr w:rsidR="00BB3616" w:rsidRPr="009D6570">
        <w:trPr>
          <w:trHeight w:val="3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9" w:type="dxa"/>
          </w:tcPr>
          <w:p w:rsidR="00BB3616" w:rsidRPr="009D6570" w:rsidRDefault="00BB3616" w:rsidP="009D6570">
            <w:r w:rsidRPr="009D6570">
              <w:t xml:space="preserve">2004 </w:t>
            </w:r>
            <w:r w:rsidR="00513E97">
              <w:t>год</w:t>
            </w:r>
          </w:p>
        </w:tc>
        <w:tc>
          <w:tcPr>
            <w:tcW w:w="3681" w:type="dxa"/>
          </w:tcPr>
          <w:p w:rsidR="00BB3616" w:rsidRPr="009D6570" w:rsidRDefault="00BB3616" w:rsidP="009D65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D6570">
              <w:t>52%</w:t>
            </w:r>
          </w:p>
        </w:tc>
      </w:tr>
      <w:tr w:rsidR="00BB3616" w:rsidRPr="009D6570">
        <w:trPr>
          <w:trHeight w:val="3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9" w:type="dxa"/>
          </w:tcPr>
          <w:p w:rsidR="00BB3616" w:rsidRPr="009D6570" w:rsidRDefault="00BB3616" w:rsidP="009D6570">
            <w:r w:rsidRPr="009D6570">
              <w:t xml:space="preserve">2005 </w:t>
            </w:r>
            <w:r w:rsidR="00513E97">
              <w:t>год</w:t>
            </w:r>
          </w:p>
        </w:tc>
        <w:tc>
          <w:tcPr>
            <w:tcW w:w="3681" w:type="dxa"/>
          </w:tcPr>
          <w:p w:rsidR="00BB3616" w:rsidRPr="009D6570" w:rsidRDefault="00BB3616" w:rsidP="009D65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D6570">
              <w:t>74%</w:t>
            </w:r>
          </w:p>
        </w:tc>
      </w:tr>
      <w:tr w:rsidR="00BB3616" w:rsidRPr="009D6570">
        <w:trPr>
          <w:trHeight w:val="3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9" w:type="dxa"/>
          </w:tcPr>
          <w:p w:rsidR="00BB3616" w:rsidRPr="009D6570" w:rsidRDefault="00513E97" w:rsidP="009D6570">
            <w:r>
              <w:t>2006 год</w:t>
            </w:r>
          </w:p>
        </w:tc>
        <w:tc>
          <w:tcPr>
            <w:tcW w:w="3681" w:type="dxa"/>
          </w:tcPr>
          <w:p w:rsidR="00BB3616" w:rsidRPr="009D6570" w:rsidRDefault="00BB3616" w:rsidP="009D65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D6570">
              <w:t>87%</w:t>
            </w:r>
          </w:p>
        </w:tc>
      </w:tr>
      <w:tr w:rsidR="00BB3616" w:rsidRPr="009D6570">
        <w:trPr>
          <w:trHeight w:val="3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9" w:type="dxa"/>
          </w:tcPr>
          <w:p w:rsidR="00BB3616" w:rsidRPr="009D6570" w:rsidRDefault="00BB3616" w:rsidP="009D6570">
            <w:r w:rsidRPr="009D6570">
              <w:t>2007 г</w:t>
            </w:r>
            <w:r w:rsidR="00513E97">
              <w:t>од</w:t>
            </w:r>
          </w:p>
        </w:tc>
        <w:tc>
          <w:tcPr>
            <w:tcW w:w="3681" w:type="dxa"/>
          </w:tcPr>
          <w:p w:rsidR="00BB3616" w:rsidRPr="009D6570" w:rsidRDefault="00BB3616" w:rsidP="009D65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D6570">
              <w:t>79%</w:t>
            </w:r>
          </w:p>
        </w:tc>
      </w:tr>
      <w:tr w:rsidR="00BB3616" w:rsidRPr="009D6570">
        <w:trPr>
          <w:trHeight w:val="3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9" w:type="dxa"/>
          </w:tcPr>
          <w:p w:rsidR="00BB3616" w:rsidRPr="009D6570" w:rsidRDefault="00BB3616" w:rsidP="009D6570">
            <w:r w:rsidRPr="009D6570">
              <w:t>2008 г</w:t>
            </w:r>
            <w:r w:rsidR="00513E97">
              <w:t>од</w:t>
            </w:r>
          </w:p>
        </w:tc>
        <w:tc>
          <w:tcPr>
            <w:tcW w:w="3681" w:type="dxa"/>
          </w:tcPr>
          <w:p w:rsidR="00BB3616" w:rsidRPr="009D6570" w:rsidRDefault="00BB3616" w:rsidP="009D65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D6570">
              <w:t>80%</w:t>
            </w:r>
          </w:p>
        </w:tc>
      </w:tr>
    </w:tbl>
    <w:p w:rsidR="00BB3616" w:rsidRPr="00BB3616" w:rsidRDefault="00BB3616" w:rsidP="009D6570">
      <w:pPr>
        <w:pStyle w:val="SingleTxtGR0"/>
        <w:spacing w:before="240"/>
      </w:pPr>
      <w:r w:rsidRPr="00BB3616">
        <w:t>170.</w:t>
      </w:r>
      <w:r w:rsidRPr="00BB3616">
        <w:tab/>
        <w:t>Сотрудники Главного командования жандармерии выполняют свои об</w:t>
      </w:r>
      <w:r w:rsidRPr="00BB3616">
        <w:t>я</w:t>
      </w:r>
      <w:r w:rsidRPr="00BB3616">
        <w:t xml:space="preserve">занности в соответствии с вышеупомянутыми законами и правилами. </w:t>
      </w:r>
    </w:p>
    <w:p w:rsidR="00BB3616" w:rsidRPr="00BB3616" w:rsidRDefault="009D6570" w:rsidP="00B061E7">
      <w:pPr>
        <w:pStyle w:val="H1GR"/>
      </w:pPr>
      <w:r>
        <w:rPr>
          <w:lang w:val="en-US"/>
        </w:rPr>
        <w:tab/>
      </w:r>
      <w:r w:rsidR="00BB3616" w:rsidRPr="00BB3616">
        <w:t>17.</w:t>
      </w:r>
      <w:r w:rsidR="00BB3616" w:rsidRPr="00BB3616">
        <w:tab/>
        <w:t>В связи с рекомендациями Комитета</w:t>
      </w:r>
      <w:r w:rsidR="00BB3616" w:rsidRPr="00BB3616">
        <w:rPr>
          <w:rStyle w:val="FootnoteReference"/>
          <w:b w:val="0"/>
          <w:sz w:val="20"/>
          <w:lang w:val="en-GB"/>
        </w:rPr>
        <w:footnoteReference w:id="15"/>
      </w:r>
      <w:r w:rsidR="00BB3616" w:rsidRPr="00BB3616">
        <w:t xml:space="preserve"> просьба сообщить о том, какие меры были приняты для предоставления жертвам пыток и жестокого обращения справедливой и надлежащей компенсации, включая финансовую компенсацию, реабилитацию и медицинское и психологическое лечение.</w:t>
      </w:r>
      <w:r w:rsidR="00E5231B">
        <w:t xml:space="preserve"> </w:t>
      </w:r>
      <w:r w:rsidR="00BB3616" w:rsidRPr="00BB3616">
        <w:t>В</w:t>
      </w:r>
      <w:r w:rsidR="00E5231B" w:rsidRPr="00E5231B">
        <w:t xml:space="preserve"> </w:t>
      </w:r>
      <w:r w:rsidR="00BB3616" w:rsidRPr="00BB3616">
        <w:t>этой связи просьба представить подробную статистическую информацию, в том числе о количестве предоставленных жертвам компенсаций, их размерах, а также о мерах по реабилитации и лечению.</w:t>
      </w:r>
    </w:p>
    <w:p w:rsidR="00BB3616" w:rsidRPr="00BB3616" w:rsidRDefault="009D6570" w:rsidP="00B061E7">
      <w:pPr>
        <w:pStyle w:val="H1GR"/>
      </w:pPr>
      <w:r w:rsidRPr="009D6570">
        <w:tab/>
      </w:r>
      <w:r w:rsidR="00BB3616" w:rsidRPr="00BB3616">
        <w:t>18.</w:t>
      </w:r>
      <w:r w:rsidR="00BB3616" w:rsidRPr="00BB3616">
        <w:tab/>
        <w:t>Просьба представить информацию о мерах по осуществлению рекомендаций, содержащихся в пункте 91 доклада о поездке в Турцию Специального докладчика по вопросу о поощрении и защите прав человека и основных свобод в условиях борьбы с терроризмом в связи с расследованием утвержд</w:t>
      </w:r>
      <w:r w:rsidR="00BB3616" w:rsidRPr="00BB3616">
        <w:t>е</w:t>
      </w:r>
      <w:r w:rsidR="00BB3616" w:rsidRPr="00BB3616">
        <w:t>ний о пытках и казнях без надлежащего судебного разбирательства, а также мерах по борьбе с безнак</w:t>
      </w:r>
      <w:r w:rsidR="00BB3616" w:rsidRPr="00BB3616">
        <w:t>а</w:t>
      </w:r>
      <w:r w:rsidR="00BB3616" w:rsidRPr="00BB3616">
        <w:t>занностью.</w:t>
      </w:r>
      <w:r w:rsidR="00BB3616" w:rsidRPr="00BB3616">
        <w:rPr>
          <w:rStyle w:val="FootnoteReference"/>
          <w:b w:val="0"/>
          <w:sz w:val="20"/>
          <w:lang w:val="en-GB"/>
        </w:rPr>
        <w:footnoteReference w:id="16"/>
      </w:r>
    </w:p>
    <w:p w:rsidR="00BB3616" w:rsidRPr="00BB3616" w:rsidRDefault="00BB3616" w:rsidP="009D6570">
      <w:pPr>
        <w:pStyle w:val="SingleTxtGR0"/>
      </w:pPr>
      <w:r w:rsidRPr="00BB3616">
        <w:t>171.</w:t>
      </w:r>
      <w:r w:rsidRPr="00BB3616">
        <w:tab/>
        <w:t>Рекомендациям Специального докладчика</w:t>
      </w:r>
      <w:r w:rsidRPr="00BB3616">
        <w:rPr>
          <w:b/>
        </w:rPr>
        <w:t xml:space="preserve"> </w:t>
      </w:r>
      <w:r w:rsidRPr="00BB3616">
        <w:t>Организации Объединенных Наций</w:t>
      </w:r>
      <w:r w:rsidRPr="00BB3616">
        <w:rPr>
          <w:b/>
        </w:rPr>
        <w:t xml:space="preserve"> </w:t>
      </w:r>
      <w:r w:rsidRPr="00BB3616">
        <w:t>по вопросу о поощрении и защите прав человека и основных свобод в условиях борьбы с терроризмом в связи с расследованием утверждений о пы</w:t>
      </w:r>
      <w:r w:rsidRPr="00BB3616">
        <w:t>т</w:t>
      </w:r>
      <w:r w:rsidRPr="00BB3616">
        <w:t>ках и казнях без надлежащего судебного разбирательства, а также мерах по борьбе с безнаказанностью</w:t>
      </w:r>
      <w:r w:rsidRPr="00BB3616">
        <w:rPr>
          <w:b/>
        </w:rPr>
        <w:t xml:space="preserve"> </w:t>
      </w:r>
      <w:r w:rsidRPr="00BB3616">
        <w:t>уделяется серьезное внимание, и предпринимается все возможное для их осуществления. Правительство стоит на пороге создания независимого национального института по правам человека, который сможет контролировать положение с правами человека в стране, уделяя особое вним</w:t>
      </w:r>
      <w:r w:rsidRPr="00BB3616">
        <w:t>а</w:t>
      </w:r>
      <w:r w:rsidRPr="00BB3616">
        <w:t>ние предотвращению пыток и жестокого обращения. В настоящее время разр</w:t>
      </w:r>
      <w:r w:rsidRPr="00BB3616">
        <w:t>а</w:t>
      </w:r>
      <w:r w:rsidRPr="00BB3616">
        <w:t>батывается законопроект о создании такого института, который будет предста</w:t>
      </w:r>
      <w:r w:rsidRPr="00BB3616">
        <w:t>в</w:t>
      </w:r>
      <w:r w:rsidRPr="00BB3616">
        <w:t>лен в парламент, как только он будет готов. После того как будет создан такой национальный контрольный механизм, ратификация ФПКПП не станет пробл</w:t>
      </w:r>
      <w:r w:rsidRPr="00BB3616">
        <w:t>е</w:t>
      </w:r>
      <w:r w:rsidRPr="00BB3616">
        <w:t>мой для правительства.</w:t>
      </w:r>
    </w:p>
    <w:p w:rsidR="00BB3616" w:rsidRPr="00BB3616" w:rsidRDefault="00BB3616" w:rsidP="009D6570">
      <w:pPr>
        <w:pStyle w:val="SingleTxtGR0"/>
      </w:pPr>
      <w:r w:rsidRPr="00BB3616">
        <w:t>172.</w:t>
      </w:r>
      <w:r w:rsidRPr="00BB3616">
        <w:tab/>
        <w:t>Следует также учитывать, что с новым Уголовно-процессуальным коде</w:t>
      </w:r>
      <w:r w:rsidRPr="00BB3616">
        <w:t>к</w:t>
      </w:r>
      <w:r w:rsidRPr="00BB3616">
        <w:t>сом особое внимание уделяется ускорению процедур в связи с делами, каса</w:t>
      </w:r>
      <w:r w:rsidRPr="00BB3616">
        <w:t>ю</w:t>
      </w:r>
      <w:r w:rsidRPr="00BB3616">
        <w:t>щимися пыток. Показания, полученные под принуждением или пытками, п</w:t>
      </w:r>
      <w:r w:rsidRPr="00BB3616">
        <w:t>о</w:t>
      </w:r>
      <w:r w:rsidRPr="00BB3616">
        <w:t>просту не принимаются, и такая практика запрещена. Любая процедура, идущая вразрез с этим, выходит за рамки законной практики. Дальнейшие разъяснения по этому вопросу прив</w:t>
      </w:r>
      <w:r w:rsidRPr="00BB3616">
        <w:t>о</w:t>
      </w:r>
      <w:r w:rsidRPr="00BB3616">
        <w:t>дятся ниже в ответе на вопрос 20.</w:t>
      </w:r>
    </w:p>
    <w:p w:rsidR="00BB3616" w:rsidRPr="00BB3616" w:rsidRDefault="009D6570" w:rsidP="009D657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Статья 14</w:t>
      </w:r>
    </w:p>
    <w:p w:rsidR="00BB3616" w:rsidRPr="00BB3616" w:rsidRDefault="009D6570" w:rsidP="00B061E7">
      <w:pPr>
        <w:pStyle w:val="H1GR"/>
      </w:pPr>
      <w:r>
        <w:rPr>
          <w:lang w:val="en-US"/>
        </w:rPr>
        <w:tab/>
      </w:r>
      <w:r w:rsidR="00BB3616" w:rsidRPr="00BB3616">
        <w:t xml:space="preserve">19. </w:t>
      </w:r>
      <w:r>
        <w:rPr>
          <w:lang w:val="en-US"/>
        </w:rPr>
        <w:tab/>
      </w:r>
      <w:r w:rsidR="00BB3616" w:rsidRPr="00BB3616">
        <w:t>Какие меры принимает государство-участник в отношении предоставления компенсации и реабилитации жертвам пыток?</w:t>
      </w:r>
      <w:r w:rsidR="00E5231B">
        <w:t xml:space="preserve"> </w:t>
      </w:r>
      <w:r w:rsidR="00BB3616" w:rsidRPr="00BB3616">
        <w:t xml:space="preserve">Просьба представить соответствующую статистическую информацию. </w:t>
      </w:r>
    </w:p>
    <w:p w:rsidR="00BB3616" w:rsidRPr="00BB3616" w:rsidRDefault="005C49C8" w:rsidP="009D6570">
      <w:pPr>
        <w:pStyle w:val="SingleTxtGR0"/>
      </w:pPr>
      <w:r>
        <w:rPr>
          <w:lang w:val="en-US"/>
        </w:rPr>
        <w:t>[</w:t>
      </w:r>
      <w:r w:rsidR="00BB3616" w:rsidRPr="00BB3616">
        <w:t>Ответ на вопросы 17 и 19]</w:t>
      </w:r>
    </w:p>
    <w:p w:rsidR="00BB3616" w:rsidRPr="00BB3616" w:rsidRDefault="00BB3616" w:rsidP="009D6570">
      <w:pPr>
        <w:pStyle w:val="SingleTxtGR0"/>
      </w:pPr>
      <w:r w:rsidRPr="00BB3616">
        <w:t>173.</w:t>
      </w:r>
      <w:r w:rsidRPr="00BB3616">
        <w:tab/>
        <w:t>Как указано в ответе на вопрос 1, статья 19 Конституции провозглашает право на свободу и личную неприкосновенность. Ущерб, понесенный лицами, подвергшимися обращению, которое противоречит положениям этой статьи, должен быть компенсирован государством в соответствии с общими принцип</w:t>
      </w:r>
      <w:r w:rsidRPr="00BB3616">
        <w:t>а</w:t>
      </w:r>
      <w:r w:rsidRPr="00BB3616">
        <w:t>ми законодательства в отношении компенсаций на основании последнего пун</w:t>
      </w:r>
      <w:r w:rsidRPr="00BB3616">
        <w:t>к</w:t>
      </w:r>
      <w:r w:rsidRPr="00BB3616">
        <w:t>та той же статьи.</w:t>
      </w:r>
      <w:r w:rsidR="00E5231B">
        <w:t xml:space="preserve"> </w:t>
      </w:r>
    </w:p>
    <w:p w:rsidR="00BB3616" w:rsidRPr="00BB3616" w:rsidRDefault="00BB3616" w:rsidP="009D6570">
      <w:pPr>
        <w:pStyle w:val="SingleTxtGR0"/>
      </w:pPr>
      <w:r w:rsidRPr="00BB3616">
        <w:t>174.</w:t>
      </w:r>
      <w:r w:rsidRPr="00BB3616">
        <w:tab/>
        <w:t>Кроме того, жертвы, включая жертвы пыток и жестокого обращения, с</w:t>
      </w:r>
      <w:r w:rsidRPr="00BB3616">
        <w:t>о</w:t>
      </w:r>
      <w:r w:rsidRPr="00BB3616">
        <w:t>гласно соответствующим законам, могут подавать иски против виновных в гр</w:t>
      </w:r>
      <w:r w:rsidRPr="00BB3616">
        <w:t>а</w:t>
      </w:r>
      <w:r w:rsidRPr="00BB3616">
        <w:t>жданские суды в целях получения компенсаций за материальный и нематер</w:t>
      </w:r>
      <w:r w:rsidRPr="00BB3616">
        <w:t>и</w:t>
      </w:r>
      <w:r w:rsidRPr="00BB3616">
        <w:t>альный ущерб, а также против государства в административные суды.</w:t>
      </w:r>
    </w:p>
    <w:p w:rsidR="00BB3616" w:rsidRPr="00BB3616" w:rsidRDefault="00BB3616" w:rsidP="009D6570">
      <w:pPr>
        <w:pStyle w:val="SingleTxtGR0"/>
      </w:pPr>
      <w:r w:rsidRPr="00BB3616">
        <w:t>175.</w:t>
      </w:r>
      <w:r w:rsidRPr="00BB3616">
        <w:tab/>
        <w:t>Статья 141 Уголовно-процессуального кодекса, регулирующая вопросы выплаты компенсаций лицам, которым был причинен ущерб в ходе расследов</w:t>
      </w:r>
      <w:r w:rsidRPr="00BB3616">
        <w:t>а</w:t>
      </w:r>
      <w:r w:rsidRPr="00BB3616">
        <w:t>ния или преследования, содержит в себе следу</w:t>
      </w:r>
      <w:r w:rsidRPr="00BB3616">
        <w:t>ю</w:t>
      </w:r>
      <w:r w:rsidRPr="00BB3616">
        <w:t>щие положения:</w:t>
      </w:r>
    </w:p>
    <w:p w:rsidR="00BB3616" w:rsidRPr="00BB3616" w:rsidRDefault="00BB3616" w:rsidP="009D6570">
      <w:pPr>
        <w:pStyle w:val="SingleTxtGR0"/>
        <w:ind w:left="2268" w:hanging="1134"/>
      </w:pPr>
      <w:r w:rsidRPr="00BB3616">
        <w:tab/>
        <w:t xml:space="preserve">1) </w:t>
      </w:r>
      <w:r w:rsidR="009D6570" w:rsidRPr="009D6570">
        <w:tab/>
      </w:r>
      <w:r w:rsidRPr="00BB3616">
        <w:t>Лица, которым был причинен ущерб в ходе расследования или пр</w:t>
      </w:r>
      <w:r w:rsidRPr="00BB3616">
        <w:t>е</w:t>
      </w:r>
      <w:r w:rsidRPr="00BB3616">
        <w:t>следования, могут требовать от государства выплаты компенсаций за причиненный материальный и нематериал</w:t>
      </w:r>
      <w:r w:rsidRPr="00BB3616">
        <w:t>ь</w:t>
      </w:r>
      <w:r w:rsidRPr="00BB3616">
        <w:t xml:space="preserve">ный ущерб в случаях, если: </w:t>
      </w:r>
    </w:p>
    <w:p w:rsidR="00BB3616" w:rsidRPr="00BB3616" w:rsidRDefault="009D6570" w:rsidP="009D6570">
      <w:pPr>
        <w:pStyle w:val="SingleTxtGR0"/>
        <w:ind w:left="2268" w:hanging="1134"/>
      </w:pPr>
      <w:r w:rsidRPr="00B061E7">
        <w:tab/>
      </w:r>
      <w:r w:rsidRPr="00B061E7">
        <w:tab/>
      </w:r>
      <w:r w:rsidRPr="00B061E7">
        <w:tab/>
      </w:r>
      <w:r w:rsidR="00BB3616" w:rsidRPr="00BB3616">
        <w:t>a)</w:t>
      </w:r>
      <w:r w:rsidR="00BB3616" w:rsidRPr="00BB3616">
        <w:tab/>
        <w:t>они были незаконно задержаны или арестованы или срок их предварительного з</w:t>
      </w:r>
      <w:r w:rsidR="00BB3616" w:rsidRPr="00BB3616">
        <w:t>а</w:t>
      </w:r>
      <w:r w:rsidR="00BB3616" w:rsidRPr="00BB3616">
        <w:t>ключения был незаконно продлен;</w:t>
      </w:r>
    </w:p>
    <w:p w:rsidR="00BB3616" w:rsidRPr="00BB3616" w:rsidRDefault="009D6570" w:rsidP="009D6570">
      <w:pPr>
        <w:pStyle w:val="SingleTxtGR0"/>
        <w:ind w:left="2268" w:hanging="1134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b)</w:t>
      </w:r>
      <w:r w:rsidR="00BB3616" w:rsidRPr="00BB3616">
        <w:tab/>
        <w:t>они не были доставлены к судье в установленный з</w:t>
      </w:r>
      <w:r w:rsidR="00BB3616" w:rsidRPr="00BB3616">
        <w:t>а</w:t>
      </w:r>
      <w:r w:rsidR="00BB3616" w:rsidRPr="00BB3616">
        <w:t>коном срок содерж</w:t>
      </w:r>
      <w:r w:rsidR="00BB3616" w:rsidRPr="00BB3616">
        <w:t>а</w:t>
      </w:r>
      <w:r w:rsidR="00BB3616" w:rsidRPr="00BB3616">
        <w:t xml:space="preserve">ния под стражей; </w:t>
      </w:r>
    </w:p>
    <w:p w:rsidR="00BB3616" w:rsidRPr="00BB3616" w:rsidRDefault="009D6570" w:rsidP="009D6570">
      <w:pPr>
        <w:pStyle w:val="SingleTxtGR0"/>
        <w:ind w:left="2268" w:hanging="1134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c)</w:t>
      </w:r>
      <w:r w:rsidR="00BB3616" w:rsidRPr="00BB3616">
        <w:tab/>
        <w:t>они были арестованы без информирования об име</w:t>
      </w:r>
      <w:r w:rsidR="00BB3616" w:rsidRPr="00BB3616">
        <w:t>ю</w:t>
      </w:r>
      <w:r w:rsidR="00BB3616" w:rsidRPr="00BB3616">
        <w:t>щихся у них по закону правах, или после получения информации о своих правах их просьбы об и</w:t>
      </w:r>
      <w:r w:rsidR="00BB3616" w:rsidRPr="00BB3616">
        <w:t>с</w:t>
      </w:r>
      <w:r w:rsidR="00BB3616" w:rsidRPr="00BB3616">
        <w:t>пользовании этих прав не были удовлетворены;</w:t>
      </w:r>
    </w:p>
    <w:p w:rsidR="00BB3616" w:rsidRPr="00BB3616" w:rsidRDefault="009D6570" w:rsidP="009D6570">
      <w:pPr>
        <w:pStyle w:val="SingleTxtGR0"/>
        <w:ind w:left="2268" w:hanging="1134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d)</w:t>
      </w:r>
      <w:r w:rsidR="00BB3616" w:rsidRPr="00BB3616">
        <w:tab/>
        <w:t>несмотря на то, что они были арестованы на законных основаниях, они не предстали перед судом первой инстанции в р</w:t>
      </w:r>
      <w:r w:rsidR="00BB3616" w:rsidRPr="00BB3616">
        <w:t>а</w:t>
      </w:r>
      <w:r w:rsidR="00BB3616" w:rsidRPr="00BB3616">
        <w:t>зумный промежуток времени и не получили решения суда в разу</w:t>
      </w:r>
      <w:r w:rsidR="00BB3616" w:rsidRPr="00BB3616">
        <w:t>м</w:t>
      </w:r>
      <w:r w:rsidR="00BB3616" w:rsidRPr="00BB3616">
        <w:t>ные сроки;</w:t>
      </w:r>
      <w:r w:rsidR="00E5231B">
        <w:t xml:space="preserve"> </w:t>
      </w:r>
    </w:p>
    <w:p w:rsidR="00BB3616" w:rsidRPr="00BB3616" w:rsidRDefault="009D6570" w:rsidP="009D6570">
      <w:pPr>
        <w:pStyle w:val="SingleTxtGR0"/>
        <w:ind w:left="2268" w:hanging="1134"/>
      </w:pPr>
      <w:r w:rsidRPr="00E5231B">
        <w:tab/>
      </w:r>
      <w:r w:rsidRPr="00E5231B">
        <w:tab/>
      </w:r>
      <w:r w:rsidRPr="00E5231B">
        <w:tab/>
      </w:r>
      <w:r w:rsidR="00BB3616" w:rsidRPr="00BB3616">
        <w:t>e)</w:t>
      </w:r>
      <w:r w:rsidR="00BB3616" w:rsidRPr="00BB3616">
        <w:tab/>
        <w:t>после того, как они были на законных основаниях з</w:t>
      </w:r>
      <w:r w:rsidR="00BB3616" w:rsidRPr="00BB3616">
        <w:t>а</w:t>
      </w:r>
      <w:r w:rsidR="00BB3616" w:rsidRPr="00BB3616">
        <w:t>держаны или арестованы, было принято решение не подвергать их преследованию, или же они б</w:t>
      </w:r>
      <w:r w:rsidR="00BB3616" w:rsidRPr="00BB3616">
        <w:t>ы</w:t>
      </w:r>
      <w:r w:rsidR="00BB3616" w:rsidRPr="00BB3616">
        <w:t>ли оправданы;</w:t>
      </w:r>
    </w:p>
    <w:p w:rsidR="00BB3616" w:rsidRPr="00BB3616" w:rsidRDefault="009D6570" w:rsidP="009D6570">
      <w:pPr>
        <w:pStyle w:val="SingleTxtGR0"/>
        <w:ind w:left="2268" w:hanging="1134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f)</w:t>
      </w:r>
      <w:r w:rsidR="00BB3616" w:rsidRPr="00BB3616">
        <w:tab/>
        <w:t>они были осуждены, но срок, проведенный под стр</w:t>
      </w:r>
      <w:r w:rsidR="00BB3616" w:rsidRPr="00BB3616">
        <w:t>а</w:t>
      </w:r>
      <w:r w:rsidR="00BB3616" w:rsidRPr="00BB3616">
        <w:t>жей и в предварительном заключении, оказался длиннее, чем срок, определенный им по приговору, или же они были только оштраф</w:t>
      </w:r>
      <w:r w:rsidR="00BB3616" w:rsidRPr="00BB3616">
        <w:t>о</w:t>
      </w:r>
      <w:r w:rsidR="00BB3616" w:rsidRPr="00BB3616">
        <w:t>ваны, поскольку законом предусмотрен лишь штраф за соверше</w:t>
      </w:r>
      <w:r w:rsidR="00BB3616" w:rsidRPr="00BB3616">
        <w:t>н</w:t>
      </w:r>
      <w:r w:rsidR="00BB3616" w:rsidRPr="00BB3616">
        <w:t>ное правонар</w:t>
      </w:r>
      <w:r w:rsidR="00BB3616" w:rsidRPr="00BB3616">
        <w:t>у</w:t>
      </w:r>
      <w:r w:rsidR="00BB3616" w:rsidRPr="00BB3616">
        <w:t xml:space="preserve">шение; </w:t>
      </w:r>
    </w:p>
    <w:p w:rsidR="00BB3616" w:rsidRPr="00BB3616" w:rsidRDefault="009D6570" w:rsidP="009D6570">
      <w:pPr>
        <w:pStyle w:val="SingleTxtGR0"/>
        <w:ind w:left="2268" w:hanging="1134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g)</w:t>
      </w:r>
      <w:r w:rsidR="00BB3616" w:rsidRPr="00BB3616">
        <w:tab/>
        <w:t>они не были информированы о причинах своего заде</w:t>
      </w:r>
      <w:r w:rsidR="00BB3616" w:rsidRPr="00BB3616">
        <w:t>р</w:t>
      </w:r>
      <w:r w:rsidR="00BB3616" w:rsidRPr="00BB3616">
        <w:t>жания или ареста и о выдвинутых против них обвинениях в пис</w:t>
      </w:r>
      <w:r w:rsidR="00BB3616" w:rsidRPr="00BB3616">
        <w:t>ь</w:t>
      </w:r>
      <w:r w:rsidR="00BB3616" w:rsidRPr="00BB3616">
        <w:t>менном виде или, если этого нел</w:t>
      </w:r>
      <w:r w:rsidR="00BB3616" w:rsidRPr="00BB3616">
        <w:t>ь</w:t>
      </w:r>
      <w:r w:rsidR="00BB3616" w:rsidRPr="00BB3616">
        <w:t xml:space="preserve">зя было сделать немедленно, то в устной форме; </w:t>
      </w:r>
    </w:p>
    <w:p w:rsidR="00BB3616" w:rsidRPr="00BB3616" w:rsidRDefault="009D6570" w:rsidP="009D6570">
      <w:pPr>
        <w:pStyle w:val="SingleTxtGR0"/>
        <w:ind w:left="2268" w:hanging="1134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h)</w:t>
      </w:r>
      <w:r w:rsidR="00BB3616" w:rsidRPr="00BB3616">
        <w:tab/>
        <w:t>их родственники не были проинформированы об их з</w:t>
      </w:r>
      <w:r w:rsidR="00BB3616" w:rsidRPr="00BB3616">
        <w:t>а</w:t>
      </w:r>
      <w:r w:rsidR="00BB3616" w:rsidRPr="00BB3616">
        <w:t>держании или ар</w:t>
      </w:r>
      <w:r w:rsidR="00BB3616" w:rsidRPr="00BB3616">
        <w:t>е</w:t>
      </w:r>
      <w:r w:rsidR="00BB3616" w:rsidRPr="00BB3616">
        <w:t xml:space="preserve">сте; </w:t>
      </w:r>
    </w:p>
    <w:p w:rsidR="00BB3616" w:rsidRPr="00BB3616" w:rsidRDefault="009D6570" w:rsidP="009D6570">
      <w:pPr>
        <w:pStyle w:val="SingleTxtGR0"/>
        <w:ind w:left="2268" w:hanging="1134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i)</w:t>
      </w:r>
      <w:r w:rsidR="00BB3616" w:rsidRPr="00BB3616">
        <w:tab/>
        <w:t>ордер на обыск был осуществлен несоразмерным обр</w:t>
      </w:r>
      <w:r w:rsidR="00BB3616" w:rsidRPr="00BB3616">
        <w:t>а</w:t>
      </w:r>
      <w:r w:rsidR="00BB3616" w:rsidRPr="00BB3616">
        <w:t>зом;</w:t>
      </w:r>
    </w:p>
    <w:p w:rsidR="00BB3616" w:rsidRPr="00BB3616" w:rsidRDefault="009D6570" w:rsidP="009D6570">
      <w:pPr>
        <w:pStyle w:val="SingleTxtGR0"/>
        <w:ind w:left="2268" w:hanging="1134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j)</w:t>
      </w:r>
      <w:r w:rsidR="00BB3616" w:rsidRPr="00BB3616">
        <w:tab/>
        <w:t>их имущество или другая собственность были конф</w:t>
      </w:r>
      <w:r w:rsidR="00BB3616" w:rsidRPr="00BB3616">
        <w:t>и</w:t>
      </w:r>
      <w:r w:rsidR="00BB3616" w:rsidRPr="00BB3616">
        <w:t>скованы при отсутствии требуемых условий, или необходимые м</w:t>
      </w:r>
      <w:r w:rsidR="00BB3616" w:rsidRPr="00BB3616">
        <w:t>е</w:t>
      </w:r>
      <w:r w:rsidR="00BB3616" w:rsidRPr="00BB3616">
        <w:t>ры не были приняты для их защиты, или же</w:t>
      </w:r>
      <w:r w:rsidR="00E5231B">
        <w:t xml:space="preserve"> </w:t>
      </w:r>
      <w:r w:rsidR="00BB3616" w:rsidRPr="00BB3616">
        <w:t>их имущество и пр</w:t>
      </w:r>
      <w:r w:rsidR="00BB3616" w:rsidRPr="00BB3616">
        <w:t>о</w:t>
      </w:r>
      <w:r w:rsidR="00BB3616" w:rsidRPr="00BB3616">
        <w:t>чая собственность использовались не по назначению или не были во</w:t>
      </w:r>
      <w:r w:rsidR="00BB3616" w:rsidRPr="00BB3616">
        <w:t>з</w:t>
      </w:r>
      <w:r w:rsidR="00BB3616" w:rsidRPr="00BB3616">
        <w:t>вращены сво</w:t>
      </w:r>
      <w:r w:rsidR="00BB3616" w:rsidRPr="00BB3616">
        <w:t>е</w:t>
      </w:r>
      <w:r w:rsidR="00BB3616" w:rsidRPr="00BB3616">
        <w:t>временно.</w:t>
      </w:r>
      <w:r w:rsidR="00E5231B">
        <w:t xml:space="preserve"> </w:t>
      </w:r>
    </w:p>
    <w:p w:rsidR="00BB3616" w:rsidRPr="00BB3616" w:rsidRDefault="009D6570" w:rsidP="009D6570">
      <w:pPr>
        <w:pStyle w:val="SingleTxtGR0"/>
        <w:ind w:left="2268" w:hanging="1134"/>
      </w:pPr>
      <w:r w:rsidRPr="00E5231B">
        <w:tab/>
      </w:r>
      <w:r w:rsidR="00BB3616" w:rsidRPr="00BB3616">
        <w:t xml:space="preserve">2) </w:t>
      </w:r>
      <w:r w:rsidR="00BB3616" w:rsidRPr="00BB3616">
        <w:tab/>
        <w:t>Власти, которые принимают решения, упомянутые в подпунктах e) и f) данного пункта, должны уведомить заинтересованную сторону о том, что она имеет право подать иск на получение компенсации, и это уведо</w:t>
      </w:r>
      <w:r w:rsidR="00BB3616" w:rsidRPr="00BB3616">
        <w:t>м</w:t>
      </w:r>
      <w:r w:rsidR="00BB3616" w:rsidRPr="00BB3616">
        <w:t>ление должно быть упомянуто в принятом решении.</w:t>
      </w:r>
    </w:p>
    <w:p w:rsidR="00BB3616" w:rsidRPr="00BB3616" w:rsidRDefault="00BB3616" w:rsidP="009D6570">
      <w:pPr>
        <w:pStyle w:val="SingleTxtGR0"/>
      </w:pPr>
      <w:r w:rsidRPr="00BB3616">
        <w:t>176.</w:t>
      </w:r>
      <w:r w:rsidRPr="00BB3616">
        <w:tab/>
        <w:t>Кроме того, в соответствии с Положениями о службе пробации, центрах по оказанию помощи и советах по защите, подготовленными в соответствии со статьей 27 Закона о службе пробации, центрах по оказанию помощи и советах по защите</w:t>
      </w:r>
      <w:r w:rsidR="00E5231B">
        <w:t xml:space="preserve"> </w:t>
      </w:r>
      <w:r w:rsidRPr="00BB3616">
        <w:t>(№ 5402 от 3 июля 2005 года), помощь жертвам преступлений пр</w:t>
      </w:r>
      <w:r w:rsidRPr="00BB3616">
        <w:t>е</w:t>
      </w:r>
      <w:r w:rsidRPr="00BB3616">
        <w:t>доставляется в контексте услуг, оказываемых пробационной службой.</w:t>
      </w:r>
      <w:r w:rsidR="00E5231B">
        <w:t xml:space="preserve"> </w:t>
      </w:r>
      <w:r w:rsidRPr="00BB3616">
        <w:t>В статье 12 этого Закона, озаглавленной «Обязанности начальников отделов и обязанн</w:t>
      </w:r>
      <w:r w:rsidRPr="00BB3616">
        <w:t>о</w:t>
      </w:r>
      <w:r w:rsidRPr="00BB3616">
        <w:t>сти в ходе расследования», среди прочих обязанностей отмечена следующая – «предоставление консультативных услуг при решении социально-психологических и экономических проблем, с которыми сталкиваются жертвы преступлений, и оказание помощи таким людям».</w:t>
      </w:r>
    </w:p>
    <w:p w:rsidR="00BB3616" w:rsidRPr="00BB3616" w:rsidRDefault="00BB3616" w:rsidP="009D6570">
      <w:pPr>
        <w:pStyle w:val="SingleTxtGR0"/>
      </w:pPr>
      <w:r w:rsidRPr="00BB3616">
        <w:t>177.</w:t>
      </w:r>
      <w:r w:rsidRPr="00BB3616">
        <w:tab/>
        <w:t>Статья 111 Положений о службе пробации, центрах по оказанию помощи и советах по защите (№ 26497), озаглавленная «Меры в интересах жертв пр</w:t>
      </w:r>
      <w:r w:rsidRPr="00BB3616">
        <w:t>е</w:t>
      </w:r>
      <w:r w:rsidRPr="00BB3616">
        <w:t xml:space="preserve">ступлений», предусматривает следующее: </w:t>
      </w:r>
    </w:p>
    <w:p w:rsidR="00BB3616" w:rsidRPr="00BB3616" w:rsidRDefault="009D6570" w:rsidP="009D6570">
      <w:pPr>
        <w:pStyle w:val="SingleTxtGR0"/>
        <w:ind w:left="2268" w:hanging="1134"/>
      </w:pPr>
      <w:r>
        <w:rPr>
          <w:lang w:val="en-US"/>
        </w:rPr>
        <w:tab/>
      </w:r>
      <w:r w:rsidR="00BB3616" w:rsidRPr="00BB3616">
        <w:t>1)</w:t>
      </w:r>
      <w:r w:rsidR="00BB3616" w:rsidRPr="00BB3616">
        <w:tab/>
        <w:t>Советы по защите помогают жертвам в решении социальных, эк</w:t>
      </w:r>
      <w:r w:rsidR="00BB3616" w:rsidRPr="00BB3616">
        <w:t>о</w:t>
      </w:r>
      <w:r w:rsidR="00BB3616" w:rsidRPr="00BB3616">
        <w:t>номических и психологических проблем, возникших в результате прест</w:t>
      </w:r>
      <w:r w:rsidR="00BB3616" w:rsidRPr="00BB3616">
        <w:t>у</w:t>
      </w:r>
      <w:r w:rsidR="00BB3616" w:rsidRPr="00BB3616">
        <w:t>плений.</w:t>
      </w:r>
    </w:p>
    <w:p w:rsidR="00BB3616" w:rsidRPr="00BB3616" w:rsidRDefault="009D6570" w:rsidP="009D6570">
      <w:pPr>
        <w:pStyle w:val="SingleTxtGR0"/>
        <w:ind w:left="2268" w:hanging="1134"/>
      </w:pPr>
      <w:r w:rsidRPr="00B061E7">
        <w:tab/>
      </w:r>
      <w:r w:rsidR="00BB3616" w:rsidRPr="00BB3616">
        <w:t>2)</w:t>
      </w:r>
      <w:r w:rsidR="00BB3616" w:rsidRPr="00BB3616">
        <w:tab/>
        <w:t>Процедуры, предусмотренные статьей 104 Положений, должны осуществляться в отношении заявлений, поданных в советы по з</w:t>
      </w:r>
      <w:r w:rsidR="00BB3616" w:rsidRPr="00BB3616">
        <w:t>а</w:t>
      </w:r>
      <w:r w:rsidR="00BB3616" w:rsidRPr="00BB3616">
        <w:t>щите жертвами пр</w:t>
      </w:r>
      <w:r w:rsidR="00BB3616" w:rsidRPr="00BB3616">
        <w:t>е</w:t>
      </w:r>
      <w:r w:rsidR="00BB3616" w:rsidRPr="00BB3616">
        <w:t>ступлений.</w:t>
      </w:r>
    </w:p>
    <w:p w:rsidR="00BB3616" w:rsidRPr="00BB3616" w:rsidRDefault="009D6570" w:rsidP="009D6570">
      <w:pPr>
        <w:pStyle w:val="SingleTxtGR0"/>
        <w:ind w:left="2268" w:hanging="1134"/>
      </w:pPr>
      <w:r w:rsidRPr="00B061E7">
        <w:tab/>
      </w:r>
      <w:r w:rsidR="00BB3616" w:rsidRPr="00BB3616">
        <w:t>3)</w:t>
      </w:r>
      <w:r w:rsidR="00BB3616" w:rsidRPr="00BB3616">
        <w:tab/>
        <w:t>В случае принятия решения советами по защите, соответствующим лицам оказывается социально-психологическая помощь, предн</w:t>
      </w:r>
      <w:r w:rsidR="00BB3616" w:rsidRPr="00BB3616">
        <w:t>а</w:t>
      </w:r>
      <w:r w:rsidR="00BB3616" w:rsidRPr="00BB3616">
        <w:t>значенная для жертв преступлений.</w:t>
      </w:r>
    </w:p>
    <w:p w:rsidR="00BB3616" w:rsidRPr="00BB3616" w:rsidRDefault="009D6570" w:rsidP="009D6570">
      <w:pPr>
        <w:pStyle w:val="SingleTxtGR0"/>
        <w:ind w:left="2268" w:hanging="1134"/>
      </w:pPr>
      <w:r w:rsidRPr="00B061E7">
        <w:tab/>
      </w:r>
      <w:r w:rsidR="00BB3616" w:rsidRPr="00BB3616">
        <w:t>4)</w:t>
      </w:r>
      <w:r w:rsidR="00BB3616" w:rsidRPr="00BB3616">
        <w:tab/>
        <w:t>Проекты, предназначенные для жертв преступлений, должны гот</w:t>
      </w:r>
      <w:r w:rsidR="00BB3616" w:rsidRPr="00BB3616">
        <w:t>о</w:t>
      </w:r>
      <w:r w:rsidR="00BB3616" w:rsidRPr="00BB3616">
        <w:t>виться в соответствии с третьим пунктом статьи 110 настоящих Полож</w:t>
      </w:r>
      <w:r w:rsidR="00BB3616" w:rsidRPr="00BB3616">
        <w:t>е</w:t>
      </w:r>
      <w:r w:rsidR="00BB3616" w:rsidRPr="00BB3616">
        <w:t>ний.</w:t>
      </w:r>
    </w:p>
    <w:p w:rsidR="00BB3616" w:rsidRPr="00BB3616" w:rsidRDefault="009D6570" w:rsidP="009D6570">
      <w:pPr>
        <w:pStyle w:val="SingleTxtGR0"/>
        <w:ind w:left="2268" w:hanging="1134"/>
      </w:pPr>
      <w:r w:rsidRPr="00B061E7">
        <w:tab/>
      </w:r>
      <w:r w:rsidR="00BB3616" w:rsidRPr="00BB3616">
        <w:t>5)</w:t>
      </w:r>
      <w:r w:rsidR="00BB3616" w:rsidRPr="00BB3616">
        <w:tab/>
        <w:t>Советы по защите оказывают надлежащую помощь независимо от того, поступила ли просьба об этом со стороны жертв преступл</w:t>
      </w:r>
      <w:r w:rsidR="00BB3616" w:rsidRPr="00BB3616">
        <w:t>е</w:t>
      </w:r>
      <w:r w:rsidR="00BB3616" w:rsidRPr="00BB3616">
        <w:t>ний.</w:t>
      </w:r>
    </w:p>
    <w:p w:rsidR="00BB3616" w:rsidRPr="00BB3616" w:rsidRDefault="00BB3616" w:rsidP="009D6570">
      <w:pPr>
        <w:pStyle w:val="SingleTxtGR0"/>
      </w:pPr>
      <w:r w:rsidRPr="00BB3616">
        <w:t>178.</w:t>
      </w:r>
      <w:r w:rsidRPr="00BB3616">
        <w:tab/>
        <w:t>В соответствии с данными Положениями для получения жертвами пр</w:t>
      </w:r>
      <w:r w:rsidRPr="00BB3616">
        <w:t>е</w:t>
      </w:r>
      <w:r w:rsidRPr="00BB3616">
        <w:t>ступлений помощи от советов требуется окончательное решение суда или пис</w:t>
      </w:r>
      <w:r w:rsidRPr="00BB3616">
        <w:t>ь</w:t>
      </w:r>
      <w:r w:rsidRPr="00BB3616">
        <w:t>мо от соответствующего органа в ходе расследования и преследования. Статья 104 Положений, озаглавленная «Процедуры, подлежащие осуществлению при приеме заявлений, подаваемых в советы по защите», предусматривает, что жертвы преступлений должны представить необходимые документы.</w:t>
      </w:r>
    </w:p>
    <w:p w:rsidR="00BB3616" w:rsidRPr="00BB3616" w:rsidRDefault="00BB3616" w:rsidP="009D6570">
      <w:pPr>
        <w:pStyle w:val="SingleTxtGR0"/>
      </w:pPr>
      <w:r w:rsidRPr="00BB3616">
        <w:t>179.</w:t>
      </w:r>
      <w:r w:rsidRPr="00BB3616">
        <w:tab/>
        <w:t>Проект под названием «Развитие услуг в интересах несовершеннолетних и жертв преступлений в рамках пробационной службы Турции» был одобрен делегацией Европейской комиссии в Турции и имеет своей целью оказание б</w:t>
      </w:r>
      <w:r w:rsidRPr="00BB3616">
        <w:t>о</w:t>
      </w:r>
      <w:r w:rsidRPr="00BB3616">
        <w:t>лее эффективных услуг детям и жертвам преступлений, находящихся на проб</w:t>
      </w:r>
      <w:r w:rsidRPr="00BB3616">
        <w:t>а</w:t>
      </w:r>
      <w:r w:rsidRPr="00BB3616">
        <w:t>ции. Соединенное Королевство было выбрано в качестве страны-партнера для партнерского проекта. Планируется, что работа по этому проекту, начатая 16</w:t>
      </w:r>
      <w:r w:rsidR="001654DF">
        <w:rPr>
          <w:lang w:val="en-US"/>
        </w:rPr>
        <w:t> </w:t>
      </w:r>
      <w:r w:rsidRPr="00BB3616">
        <w:t>января 2009 года, продлится 21 месяц. В документе, озаглавленном «Пол</w:t>
      </w:r>
      <w:r w:rsidRPr="00BB3616">
        <w:t>и</w:t>
      </w:r>
      <w:r w:rsidRPr="00BB3616">
        <w:t>тика исследований в области помощи жертвам преступлений», подготовленном в рамках этого Проекта, дается следующее определение «жертвы»:</w:t>
      </w:r>
      <w:r w:rsidR="00E5231B">
        <w:t xml:space="preserve"> </w:t>
      </w:r>
      <w:r w:rsidRPr="00BB3616">
        <w:t>«лицо, кот</w:t>
      </w:r>
      <w:r w:rsidRPr="00BB3616">
        <w:t>о</w:t>
      </w:r>
      <w:r w:rsidRPr="00BB3616">
        <w:t>рое пострадало физически, психологически и экономически в результате пр</w:t>
      </w:r>
      <w:r w:rsidRPr="00BB3616">
        <w:t>е</w:t>
      </w:r>
      <w:r w:rsidRPr="00BB3616">
        <w:t>ступления, совершенного против него/нее и его/ее семьи, и которое требует поддержки в результате причиненного ущерба».</w:t>
      </w:r>
    </w:p>
    <w:p w:rsidR="00BB3616" w:rsidRPr="00BB3616" w:rsidRDefault="00BB3616" w:rsidP="009D6570">
      <w:pPr>
        <w:pStyle w:val="SingleTxtGR0"/>
      </w:pPr>
      <w:r w:rsidRPr="00BB3616">
        <w:t>180.</w:t>
      </w:r>
      <w:r w:rsidRPr="00BB3616">
        <w:tab/>
        <w:t>Программа оказания помощи 1 по проекту под названием «Программа социально-психологической поддержки жертв преступлений» была реализована в период между 25 мая</w:t>
      </w:r>
      <w:r w:rsidR="00E5231B">
        <w:t xml:space="preserve"> </w:t>
      </w:r>
      <w:r w:rsidRPr="00BB3616">
        <w:t>и 5 июня 2009 года, в контексте которой было подгото</w:t>
      </w:r>
      <w:r w:rsidRPr="00BB3616">
        <w:t>в</w:t>
      </w:r>
      <w:r w:rsidRPr="00BB3616">
        <w:t>лено «Программа помощи жертвам 1 – пособие по основным подходам». При подготовке этого пособия было дано разъяснение по реализации услуг в инт</w:t>
      </w:r>
      <w:r w:rsidRPr="00BB3616">
        <w:t>е</w:t>
      </w:r>
      <w:r w:rsidRPr="00BB3616">
        <w:t>ресах жертв, а также был разъяснен вопрос о том, какой вид помощи должен оказываться каждой жертве в контексте «оказания помощи 1». В дополнение к условиям, позволяющим воспользоваться услугами в интересах жертв престу</w:t>
      </w:r>
      <w:r w:rsidRPr="00BB3616">
        <w:t>п</w:t>
      </w:r>
      <w:r w:rsidRPr="00BB3616">
        <w:t>лений, существующим в нынешнем законодательстве, данное исследование н</w:t>
      </w:r>
      <w:r w:rsidRPr="00BB3616">
        <w:t>а</w:t>
      </w:r>
      <w:r w:rsidRPr="00BB3616">
        <w:t>правлено на то, чтобы предоставить жертвам преступлений возможность во</w:t>
      </w:r>
      <w:r w:rsidRPr="00BB3616">
        <w:t>с</w:t>
      </w:r>
      <w:r w:rsidRPr="00BB3616">
        <w:t>пользоваться услугами для жертв, посетив полицейский участок и подав жал</w:t>
      </w:r>
      <w:r w:rsidRPr="00BB3616">
        <w:t>о</w:t>
      </w:r>
      <w:r w:rsidRPr="00BB3616">
        <w:t>бу, независимо от вида имевшего место престу</w:t>
      </w:r>
      <w:r w:rsidRPr="00BB3616">
        <w:t>п</w:t>
      </w:r>
      <w:r w:rsidRPr="00BB3616">
        <w:t xml:space="preserve">ления. </w:t>
      </w:r>
    </w:p>
    <w:p w:rsidR="00BB3616" w:rsidRPr="00BB3616" w:rsidRDefault="009D6570" w:rsidP="009D657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Статья 15</w:t>
      </w:r>
    </w:p>
    <w:p w:rsidR="00BB3616" w:rsidRPr="00BB3616" w:rsidRDefault="009D6570" w:rsidP="00B061E7">
      <w:pPr>
        <w:pStyle w:val="H1GR"/>
        <w:rPr>
          <w:color w:val="000000"/>
        </w:rPr>
      </w:pPr>
      <w:r>
        <w:rPr>
          <w:lang w:val="en-US"/>
        </w:rPr>
        <w:tab/>
      </w:r>
      <w:r w:rsidR="00BB3616" w:rsidRPr="00BB3616">
        <w:t xml:space="preserve">20. </w:t>
      </w:r>
      <w:r>
        <w:rPr>
          <w:lang w:val="en-US"/>
        </w:rPr>
        <w:tab/>
      </w:r>
      <w:r w:rsidR="00BB3616" w:rsidRPr="00BB3616">
        <w:t>Просьба представить информацию о соблюдении принципа, согласно которому показания, полученные под пыткой, не могут использоваться в качестве доказательств в ходе каких бы то ни было судебных разбирательств.</w:t>
      </w:r>
      <w:r w:rsidR="00BB3616" w:rsidRPr="00BB3616">
        <w:rPr>
          <w:rStyle w:val="FootnoteReference"/>
          <w:b w:val="0"/>
          <w:sz w:val="20"/>
          <w:lang w:val="en-GB"/>
        </w:rPr>
        <w:footnoteReference w:id="17"/>
      </w:r>
    </w:p>
    <w:p w:rsidR="00BB3616" w:rsidRPr="00BB3616" w:rsidRDefault="00BB3616" w:rsidP="009D6570">
      <w:pPr>
        <w:pStyle w:val="SingleTxtGR0"/>
      </w:pPr>
      <w:r w:rsidRPr="00BB3616">
        <w:t>181.</w:t>
      </w:r>
      <w:r w:rsidRPr="00BB3616">
        <w:tab/>
        <w:t>Пункты 6 и 7 статьи 38 Конституции Турецкой Республики, озаглавле</w:t>
      </w:r>
      <w:r w:rsidRPr="00BB3616">
        <w:t>н</w:t>
      </w:r>
      <w:r w:rsidRPr="00BB3616">
        <w:t>ной «Принципы, касающиеся преступлений и наказаний», предусматривают, что «никто не может быть принужден к даче показаний, которые инкриминир</w:t>
      </w:r>
      <w:r w:rsidRPr="00BB3616">
        <w:t>о</w:t>
      </w:r>
      <w:r w:rsidRPr="00BB3616">
        <w:t>вали бы его/ее или его/ее ближайших законных родственников, или к предста</w:t>
      </w:r>
      <w:r w:rsidRPr="00BB3616">
        <w:t>в</w:t>
      </w:r>
      <w:r w:rsidRPr="00BB3616">
        <w:t>лению таких инкриминирующих доказательств. Сведения, полученные с пом</w:t>
      </w:r>
      <w:r w:rsidRPr="00BB3616">
        <w:t>о</w:t>
      </w:r>
      <w:r w:rsidRPr="00BB3616">
        <w:t>щью незаконных методов, не могут рассматриваться в качестве доказательс</w:t>
      </w:r>
      <w:r w:rsidRPr="00BB3616">
        <w:t>т</w:t>
      </w:r>
      <w:r w:rsidRPr="00BB3616">
        <w:t>ва».</w:t>
      </w:r>
    </w:p>
    <w:p w:rsidR="00BB3616" w:rsidRPr="00BB3616" w:rsidRDefault="00BB3616" w:rsidP="009D6570">
      <w:pPr>
        <w:pStyle w:val="SingleTxtGR0"/>
      </w:pPr>
      <w:r w:rsidRPr="00BB3616">
        <w:t>182.</w:t>
      </w:r>
      <w:r w:rsidRPr="00BB3616">
        <w:tab/>
        <w:t>Новый Уголовно-процессуальный кодекс содержит многочисленные г</w:t>
      </w:r>
      <w:r w:rsidRPr="00BB3616">
        <w:t>а</w:t>
      </w:r>
      <w:r w:rsidRPr="00BB3616">
        <w:t>рантии защиты для подо</w:t>
      </w:r>
      <w:r w:rsidRPr="00BB3616">
        <w:t>з</w:t>
      </w:r>
      <w:r w:rsidRPr="00BB3616">
        <w:t>реваемых и обвиняемых лиц от незаконной практики и обеспечивает эффективное использование прав на защиту. В этих рамках Уг</w:t>
      </w:r>
      <w:r w:rsidRPr="00BB3616">
        <w:t>о</w:t>
      </w:r>
      <w:r w:rsidRPr="00BB3616">
        <w:t>ловно-процессуальный кодекс гарантирует право на помощь адвоката и обесп</w:t>
      </w:r>
      <w:r w:rsidRPr="00BB3616">
        <w:t>е</w:t>
      </w:r>
      <w:r w:rsidRPr="00BB3616">
        <w:t>чивает, что любое заявление должно быть сделано подозреваемым добровольно и что любые показания, полученные с помощью запрещенных методов, таких как пытки или жестокое обращение, не могут быть приняты за основу для пр</w:t>
      </w:r>
      <w:r w:rsidRPr="00BB3616">
        <w:t>и</w:t>
      </w:r>
      <w:r w:rsidRPr="00BB3616">
        <w:t>нятия какого-либо судебного решения.</w:t>
      </w:r>
    </w:p>
    <w:p w:rsidR="00BB3616" w:rsidRPr="00BB3616" w:rsidRDefault="00BB3616" w:rsidP="009D6570">
      <w:pPr>
        <w:pStyle w:val="SingleTxtGR0"/>
      </w:pPr>
      <w:r w:rsidRPr="00BB3616">
        <w:t>183.</w:t>
      </w:r>
      <w:r w:rsidRPr="00BB3616">
        <w:tab/>
        <w:t>Статьей 148 Уголовно-процессуального кодекса, озаглавленной «Запр</w:t>
      </w:r>
      <w:r w:rsidRPr="00BB3616">
        <w:t>е</w:t>
      </w:r>
      <w:r w:rsidRPr="00BB3616">
        <w:t>щенные методы взятия показаний и допросов», предусматривается, что показ</w:t>
      </w:r>
      <w:r w:rsidRPr="00BB3616">
        <w:t>а</w:t>
      </w:r>
      <w:r w:rsidRPr="00BB3616">
        <w:t>ния, данные подозреваемым или обвиняемым, должны основываться на его собственной свободной воле. Любое физическое или психологическое возде</w:t>
      </w:r>
      <w:r w:rsidRPr="00BB3616">
        <w:t>й</w:t>
      </w:r>
      <w:r w:rsidRPr="00BB3616">
        <w:t>ствие, которое может воспрепятствовать свободному волеизъявлению, такое как</w:t>
      </w:r>
      <w:r w:rsidR="00E5231B">
        <w:t xml:space="preserve"> </w:t>
      </w:r>
      <w:r w:rsidRPr="00BB3616">
        <w:t>жестокое обращ</w:t>
      </w:r>
      <w:r w:rsidRPr="00BB3616">
        <w:t>е</w:t>
      </w:r>
      <w:r w:rsidRPr="00BB3616">
        <w:t>ние, пытки, введение лекарственных или наркотических средств, доведение до состояния изнурения,</w:t>
      </w:r>
      <w:r w:rsidR="00E5231B">
        <w:t xml:space="preserve"> </w:t>
      </w:r>
      <w:r w:rsidRPr="00BB3616">
        <w:t>обман, применение принуждения или угроз и использование определенных видов технических средств, запрещ</w:t>
      </w:r>
      <w:r w:rsidRPr="00BB3616">
        <w:t>е</w:t>
      </w:r>
      <w:r w:rsidRPr="00BB3616">
        <w:t>но, и обвиняемому не может быть предоставлено никаких незаконных преим</w:t>
      </w:r>
      <w:r w:rsidRPr="00BB3616">
        <w:t>у</w:t>
      </w:r>
      <w:r w:rsidRPr="00BB3616">
        <w:t>ществ.</w:t>
      </w:r>
    </w:p>
    <w:p w:rsidR="00BB3616" w:rsidRPr="00BB3616" w:rsidRDefault="00BB3616" w:rsidP="009D6570">
      <w:pPr>
        <w:pStyle w:val="SingleTxtGR0"/>
      </w:pPr>
      <w:r w:rsidRPr="00BB3616">
        <w:t>184.</w:t>
      </w:r>
      <w:r w:rsidRPr="00BB3616">
        <w:tab/>
        <w:t>Статья 148 гласит, что показания, полученные с помощью запрещенных методов,</w:t>
      </w:r>
      <w:r w:rsidR="00E5231B">
        <w:t xml:space="preserve"> </w:t>
      </w:r>
      <w:r w:rsidRPr="00BB3616">
        <w:t>упомянутых в пунктах выше, не могут быть использованы в качестве доказательств, несмотря на то, что было получено согласие этого лица. Показ</w:t>
      </w:r>
      <w:r w:rsidRPr="00BB3616">
        <w:t>а</w:t>
      </w:r>
      <w:r w:rsidRPr="00BB3616">
        <w:t>ния, взятые сотрудниками правоохранительных органов в отсутствии а</w:t>
      </w:r>
      <w:r w:rsidRPr="00BB3616">
        <w:t>д</w:t>
      </w:r>
      <w:r w:rsidRPr="00BB3616">
        <w:t>воката, не могут рассматриваться как основа для приговора, если только они не были подтверждены перед судьей или в суде подозреваемым или обвиняемым. И, н</w:t>
      </w:r>
      <w:r w:rsidRPr="00BB3616">
        <w:t>а</w:t>
      </w:r>
      <w:r w:rsidRPr="00BB3616">
        <w:t>конец, если в этом есть необходимость, то только прокурор имеет право вт</w:t>
      </w:r>
      <w:r w:rsidRPr="00BB3616">
        <w:t>о</w:t>
      </w:r>
      <w:r w:rsidRPr="00BB3616">
        <w:t>рично брать показания у подозреваемого по тому же самому делу.</w:t>
      </w:r>
    </w:p>
    <w:p w:rsidR="00BB3616" w:rsidRPr="00BB3616" w:rsidRDefault="00BB3616" w:rsidP="009D6570">
      <w:pPr>
        <w:pStyle w:val="SingleTxtGR0"/>
      </w:pPr>
      <w:r w:rsidRPr="00BB3616">
        <w:t>185.</w:t>
      </w:r>
      <w:r w:rsidRPr="00BB3616">
        <w:tab/>
        <w:t xml:space="preserve">Кроме того, статья 24 </w:t>
      </w:r>
      <w:r w:rsidRPr="00BB3616">
        <w:rPr>
          <w:iCs/>
        </w:rPr>
        <w:t>Положений о порядке ареста, содержания под стражей и взятия показаний, озаглавленная «Запрещенные методы взятия пок</w:t>
      </w:r>
      <w:r w:rsidRPr="00BB3616">
        <w:rPr>
          <w:iCs/>
        </w:rPr>
        <w:t>а</w:t>
      </w:r>
      <w:r w:rsidRPr="00BB3616">
        <w:rPr>
          <w:iCs/>
        </w:rPr>
        <w:t>заний», предусматривает, что:</w:t>
      </w:r>
    </w:p>
    <w:p w:rsidR="00BB3616" w:rsidRPr="00BB3616" w:rsidRDefault="009D6570" w:rsidP="009D6570">
      <w:pPr>
        <w:pStyle w:val="SingleTxtGR0"/>
        <w:ind w:left="1701" w:hanging="567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Показания обвиняемого должны быть основаны на его/ее свобо</w:t>
      </w:r>
      <w:r w:rsidR="00BB3616" w:rsidRPr="00BB3616">
        <w:t>д</w:t>
      </w:r>
      <w:r w:rsidR="00BB3616" w:rsidRPr="00BB3616">
        <w:t>ном волеизъявлении. Не должно допускаться никакого физического или психологического воздействия, такого как любое неправомерное повед</w:t>
      </w:r>
      <w:r w:rsidR="00BB3616" w:rsidRPr="00BB3616">
        <w:t>е</w:t>
      </w:r>
      <w:r w:rsidR="00BB3616" w:rsidRPr="00BB3616">
        <w:t>ние, пытки, введение наркотических средств,</w:t>
      </w:r>
      <w:r w:rsidR="00E5231B">
        <w:t xml:space="preserve"> </w:t>
      </w:r>
      <w:r w:rsidR="00BB3616" w:rsidRPr="00BB3616">
        <w:t>изнурение,</w:t>
      </w:r>
      <w:r w:rsidR="00E5231B">
        <w:t xml:space="preserve"> </w:t>
      </w:r>
      <w:r w:rsidR="00BB3616" w:rsidRPr="00BB3616">
        <w:t>обман, прим</w:t>
      </w:r>
      <w:r w:rsidR="00BB3616" w:rsidRPr="00BB3616">
        <w:t>е</w:t>
      </w:r>
      <w:r w:rsidR="00BB3616" w:rsidRPr="00BB3616">
        <w:t>нение силы или угроз, использование определенных видов технических средств.</w:t>
      </w:r>
    </w:p>
    <w:p w:rsidR="00BB3616" w:rsidRPr="00BB3616" w:rsidRDefault="009D6570" w:rsidP="009D6570">
      <w:pPr>
        <w:pStyle w:val="SingleTxtGR0"/>
        <w:ind w:left="1701" w:hanging="567"/>
      </w:pPr>
      <w:r w:rsidRPr="00E5231B">
        <w:tab/>
      </w:r>
      <w:r w:rsidRPr="00E5231B">
        <w:tab/>
      </w:r>
      <w:r w:rsidR="00BB3616" w:rsidRPr="00BB3616">
        <w:t>Не могут быть взяты какие-либо обязательства, противоречащие закону.</w:t>
      </w:r>
    </w:p>
    <w:p w:rsidR="00BB3616" w:rsidRPr="00BB3616" w:rsidRDefault="009D6570" w:rsidP="009D6570">
      <w:pPr>
        <w:pStyle w:val="SingleTxtGR0"/>
        <w:ind w:left="1701" w:hanging="567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Показания, данные в результате использования запрещенных мет</w:t>
      </w:r>
      <w:r w:rsidR="00BB3616" w:rsidRPr="00BB3616">
        <w:t>о</w:t>
      </w:r>
      <w:r w:rsidR="00BB3616" w:rsidRPr="00BB3616">
        <w:t>дов, не могут рассматриваться как свидетельства, даже если на них было дано согл</w:t>
      </w:r>
      <w:r w:rsidR="00BB3616" w:rsidRPr="00BB3616">
        <w:t>а</w:t>
      </w:r>
      <w:r w:rsidR="00BB3616" w:rsidRPr="00BB3616">
        <w:t>сие.</w:t>
      </w:r>
    </w:p>
    <w:p w:rsidR="00BB3616" w:rsidRPr="00BB3616" w:rsidRDefault="009D6570" w:rsidP="009D6570">
      <w:pPr>
        <w:pStyle w:val="SingleTxtGR0"/>
        <w:ind w:left="1701" w:hanging="567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При необходимости повторного взятия показаний подозреваемого в отношении того же самого события, это может быть сделано только пр</w:t>
      </w:r>
      <w:r w:rsidR="00BB3616" w:rsidRPr="00BB3616">
        <w:t>о</w:t>
      </w:r>
      <w:r w:rsidR="00BB3616" w:rsidRPr="00BB3616">
        <w:t>курором.</w:t>
      </w:r>
    </w:p>
    <w:p w:rsidR="00BB3616" w:rsidRPr="00BB3616" w:rsidRDefault="009D6570" w:rsidP="009D6570">
      <w:pPr>
        <w:pStyle w:val="SingleTxtGR0"/>
        <w:ind w:left="1701" w:hanging="567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Никто не может быть принужден к даче показаний против самого себя или своих родственников, как это закреплено в законе, или быть прину</w:t>
      </w:r>
      <w:r w:rsidR="00BB3616" w:rsidRPr="00BB3616">
        <w:t>ж</w:t>
      </w:r>
      <w:r w:rsidR="00BB3616" w:rsidRPr="00BB3616">
        <w:t>ден к представлению доказательств с этой целью.</w:t>
      </w:r>
    </w:p>
    <w:p w:rsidR="00BB3616" w:rsidRPr="00BB3616" w:rsidRDefault="00BB3616" w:rsidP="009D6570">
      <w:pPr>
        <w:pStyle w:val="SingleTxtGR0"/>
      </w:pPr>
      <w:r w:rsidRPr="00BB3616">
        <w:t>186.</w:t>
      </w:r>
      <w:r w:rsidRPr="00BB3616">
        <w:tab/>
        <w:t>Согласно установившемуся прецедентному праву Кассационного суда, для признания свидетельства в качестве доказательства, оно должно быть пол</w:t>
      </w:r>
      <w:r w:rsidRPr="00BB3616">
        <w:t>у</w:t>
      </w:r>
      <w:r w:rsidRPr="00BB3616">
        <w:t>чено в соответствии с законом и подкрепляться другими доказательствами. Н</w:t>
      </w:r>
      <w:r w:rsidRPr="00BB3616">
        <w:t>и</w:t>
      </w:r>
      <w:r w:rsidRPr="00BB3616">
        <w:t>какого обвинительного приговора не может быть вынесено исключител</w:t>
      </w:r>
      <w:r w:rsidRPr="00BB3616">
        <w:t>ь</w:t>
      </w:r>
      <w:r w:rsidRPr="00BB3616">
        <w:t>но лишь на основании признания подозреваемого или обвиняемого без предста</w:t>
      </w:r>
      <w:r w:rsidRPr="00BB3616">
        <w:t>в</w:t>
      </w:r>
      <w:r w:rsidRPr="00BB3616">
        <w:t>ления каких-либо иных доказательств. Признание, полученное без напоминания обвиняемому о его/ее законных правах и в отсутствии адвоката или его пре</w:t>
      </w:r>
      <w:r w:rsidRPr="00BB3616">
        <w:t>д</w:t>
      </w:r>
      <w:r w:rsidRPr="00BB3616">
        <w:t>ставителя, не может быть принято в качестве имеющего законную силу доказ</w:t>
      </w:r>
      <w:r w:rsidRPr="00BB3616">
        <w:t>а</w:t>
      </w:r>
      <w:r w:rsidRPr="00BB3616">
        <w:t>тельства. Аналогичным образом, признание, полученное с использованием з</w:t>
      </w:r>
      <w:r w:rsidRPr="00BB3616">
        <w:t>а</w:t>
      </w:r>
      <w:r w:rsidRPr="00BB3616">
        <w:t>прещенных методов, не может быть принято в качестве доказательс</w:t>
      </w:r>
      <w:r w:rsidRPr="00BB3616">
        <w:t>т</w:t>
      </w:r>
      <w:r w:rsidRPr="00BB3616">
        <w:t>ва.</w:t>
      </w:r>
    </w:p>
    <w:p w:rsidR="00BB3616" w:rsidRPr="00BB3616" w:rsidRDefault="009D6570" w:rsidP="009D657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Статья 16</w:t>
      </w:r>
    </w:p>
    <w:p w:rsidR="00BB3616" w:rsidRPr="001654DF" w:rsidRDefault="009D6570" w:rsidP="00B061E7">
      <w:pPr>
        <w:pStyle w:val="H1GR"/>
        <w:rPr>
          <w:rStyle w:val="FootnoteReference"/>
        </w:rPr>
      </w:pPr>
      <w:r>
        <w:rPr>
          <w:lang w:val="en-US"/>
        </w:rPr>
        <w:tab/>
      </w:r>
      <w:r w:rsidR="00BB3616" w:rsidRPr="00BB3616">
        <w:t xml:space="preserve">21. </w:t>
      </w:r>
      <w:r>
        <w:rPr>
          <w:lang w:val="en-US"/>
        </w:rPr>
        <w:tab/>
      </w:r>
      <w:r w:rsidR="00BB3616" w:rsidRPr="00BB3616">
        <w:t>Просьба представить информацию о мерах по выполнению рекомендаций, содержащихся в пункте 79 доклада о поездке в Турцию Специального докладчика по вопросу о насилии в отношении женщин, его причинах и последствиях, в связи с проведением бескомпромиссной политики по пресеч</w:t>
      </w:r>
      <w:r w:rsidR="00BB3616" w:rsidRPr="00BB3616">
        <w:t>е</w:t>
      </w:r>
      <w:r w:rsidR="00BB3616" w:rsidRPr="00BB3616">
        <w:t>нию всех форм насилия в отношении женщин, выявлением, пресечением и расследованием случаев доведения до самоубийства и замаскированных убийств, защитой женщин, которым может угрожать нас</w:t>
      </w:r>
      <w:r w:rsidR="00BB3616" w:rsidRPr="00BB3616">
        <w:t>и</w:t>
      </w:r>
      <w:r w:rsidR="00BB3616" w:rsidRPr="00BB3616">
        <w:t>лие, расширением базы данных о насилии в отношении женщин, его причинах и последствиях, а также в связи с принятием мер по предотвращению самоубийств</w:t>
      </w:r>
      <w:r w:rsidR="00BB3616" w:rsidRPr="001654DF">
        <w:rPr>
          <w:rStyle w:val="FootnoteReference"/>
        </w:rPr>
        <w:footnoteReference w:id="18"/>
      </w:r>
      <w:r w:rsidR="001654DF" w:rsidRPr="001654DF">
        <w:t>.</w:t>
      </w:r>
      <w:r w:rsidR="00BB3616" w:rsidRPr="00BB3616">
        <w:t xml:space="preserve"> Какие конкретные меры были приняты в отношении недопущения и пресечения бытового насилия</w:t>
      </w:r>
      <w:r w:rsidR="00BB3616" w:rsidRPr="001654DF">
        <w:rPr>
          <w:rStyle w:val="FootnoteReference"/>
        </w:rPr>
        <w:footnoteReference w:id="19"/>
      </w:r>
      <w:r w:rsidR="001654DF" w:rsidRPr="00BB3616">
        <w:t>?</w:t>
      </w:r>
    </w:p>
    <w:p w:rsidR="00BB3616" w:rsidRPr="00B061E7" w:rsidRDefault="009D6570" w:rsidP="005C61E3">
      <w:pPr>
        <w:pStyle w:val="H23GR"/>
      </w:pPr>
      <w:r w:rsidRPr="00B061E7">
        <w:tab/>
      </w:r>
      <w:r w:rsidRPr="00B061E7">
        <w:tab/>
      </w:r>
      <w:r w:rsidR="00BB3616" w:rsidRPr="00B061E7">
        <w:t>Правовые и политические меры</w:t>
      </w:r>
    </w:p>
    <w:p w:rsidR="00BB3616" w:rsidRPr="00BB3616" w:rsidRDefault="00BB3616" w:rsidP="009D6570">
      <w:pPr>
        <w:pStyle w:val="SingleTxtGR0"/>
      </w:pPr>
      <w:r w:rsidRPr="00BB3616">
        <w:t>187.</w:t>
      </w:r>
      <w:r w:rsidRPr="00BB3616">
        <w:tab/>
      </w:r>
      <w:r w:rsidRPr="00BB3616">
        <w:rPr>
          <w:b/>
        </w:rPr>
        <w:t xml:space="preserve"> </w:t>
      </w:r>
      <w:r w:rsidRPr="00BB3616">
        <w:t>В Турции принцип гендерного равенства закреплен</w:t>
      </w:r>
      <w:r w:rsidR="00E5231B">
        <w:t xml:space="preserve"> </w:t>
      </w:r>
      <w:r w:rsidRPr="00BB3616">
        <w:t>в статьях 10, 41 и 90 Конституции. Статья 10 Конституции предусматривает, что «все равны перед законом, независимо от языка, расы, цвета кожи, пола, политических взглядов, философского мировоззрения, религии и веры и тому подобного». Поправкой от 2004 года в Конституцию было добавлено следующее: «Мужчины и женщ</w:t>
      </w:r>
      <w:r w:rsidRPr="00BB3616">
        <w:t>и</w:t>
      </w:r>
      <w:r w:rsidRPr="00BB3616">
        <w:t>ны имеют равные права.</w:t>
      </w:r>
      <w:r w:rsidR="00E5231B">
        <w:t xml:space="preserve"> </w:t>
      </w:r>
      <w:r w:rsidRPr="00BB3616">
        <w:t>Государство обязано обеспечить это равенство на практике».</w:t>
      </w:r>
    </w:p>
    <w:p w:rsidR="00BB3616" w:rsidRPr="00BB3616" w:rsidRDefault="00BB3616" w:rsidP="009D6570">
      <w:pPr>
        <w:pStyle w:val="SingleTxtGR0"/>
      </w:pPr>
      <w:r w:rsidRPr="00BB3616">
        <w:t>188.</w:t>
      </w:r>
      <w:r w:rsidRPr="00BB3616">
        <w:tab/>
        <w:t>В 2001 году в статью 41 Конституции была внесена следующая поправка: «Семья - основа туре</w:t>
      </w:r>
      <w:r w:rsidRPr="00BB3616">
        <w:t>ц</w:t>
      </w:r>
      <w:r w:rsidRPr="00BB3616">
        <w:t>кого общества и строится исходя из равенства между супругами».</w:t>
      </w:r>
    </w:p>
    <w:p w:rsidR="00BB3616" w:rsidRPr="00BB3616" w:rsidRDefault="00BB3616" w:rsidP="009D6570">
      <w:pPr>
        <w:pStyle w:val="SingleTxtGR0"/>
      </w:pPr>
      <w:r w:rsidRPr="00BB3616">
        <w:t>189.</w:t>
      </w:r>
      <w:r w:rsidRPr="00BB3616">
        <w:tab/>
        <w:t>После внесения поправки в Конституцию в 2004 году статья 90 пред</w:t>
      </w:r>
      <w:r w:rsidRPr="00BB3616">
        <w:t>у</w:t>
      </w:r>
      <w:r w:rsidRPr="00BB3616">
        <w:t>сматривает, что международные соглашения, должным образом вступившие в действие, принимают силу закона, и никакое о</w:t>
      </w:r>
      <w:r w:rsidRPr="00BB3616">
        <w:t>б</w:t>
      </w:r>
      <w:r w:rsidRPr="00BB3616">
        <w:t xml:space="preserve">ращение не может быть подано в Конституционный суд в отношении этих соглашений на том основании, что они являются неконституционными. </w:t>
      </w:r>
    </w:p>
    <w:p w:rsidR="00BB3616" w:rsidRPr="00BB3616" w:rsidRDefault="00BB3616" w:rsidP="009D6570">
      <w:pPr>
        <w:pStyle w:val="SingleTxtGR0"/>
        <w:rPr>
          <w:b/>
        </w:rPr>
      </w:pPr>
      <w:r w:rsidRPr="00BB3616">
        <w:t>190.</w:t>
      </w:r>
      <w:r w:rsidRPr="00BB3616">
        <w:tab/>
        <w:t xml:space="preserve">Новый Гражданский кодекс Турции, который вступил в силу 1 января 2002 года, регламентирует современные положения, обеспечивающие равенство между супругами. Основными поправками, внесенными в новый Гражданский кодекс Турции, являются следующие: </w:t>
      </w:r>
    </w:p>
    <w:p w:rsidR="00BB3616" w:rsidRPr="00BB3616" w:rsidRDefault="00BB3616" w:rsidP="009D6570">
      <w:pPr>
        <w:pStyle w:val="Bullet1GR"/>
        <w:rPr>
          <w:b/>
        </w:rPr>
      </w:pPr>
      <w:r w:rsidRPr="00BB3616">
        <w:t xml:space="preserve">Супруги совместно ведут семейное хозяйство. </w:t>
      </w:r>
    </w:p>
    <w:p w:rsidR="00BB3616" w:rsidRPr="00BB3616" w:rsidRDefault="00BB3616" w:rsidP="009D6570">
      <w:pPr>
        <w:pStyle w:val="Bullet1GR"/>
        <w:rPr>
          <w:b/>
        </w:rPr>
      </w:pPr>
      <w:r w:rsidRPr="00BB3616">
        <w:t xml:space="preserve">Оба супруга имеют право представлять свое семейное хозяйство. </w:t>
      </w:r>
    </w:p>
    <w:p w:rsidR="00BB3616" w:rsidRPr="00BB3616" w:rsidRDefault="00BB3616" w:rsidP="009D6570">
      <w:pPr>
        <w:pStyle w:val="Bullet1GR"/>
        <w:rPr>
          <w:b/>
        </w:rPr>
      </w:pPr>
      <w:r w:rsidRPr="00BB3616">
        <w:t xml:space="preserve">Супруги совместно выбирают дом, в котором они будут жить. </w:t>
      </w:r>
    </w:p>
    <w:p w:rsidR="00BB3616" w:rsidRPr="00BB3616" w:rsidRDefault="00BB3616" w:rsidP="009D6570">
      <w:pPr>
        <w:pStyle w:val="Bullet1GR"/>
        <w:rPr>
          <w:b/>
        </w:rPr>
      </w:pPr>
      <w:r w:rsidRPr="00BB3616">
        <w:t>Внесенная в 1997 году поправка предоставляет женщинам право сохр</w:t>
      </w:r>
      <w:r w:rsidRPr="00BB3616">
        <w:t>а</w:t>
      </w:r>
      <w:r w:rsidRPr="00BB3616">
        <w:t>нять свою фамилию (девичью фамилию) при условии, что она будет з</w:t>
      </w:r>
      <w:r w:rsidRPr="00BB3616">
        <w:t>а</w:t>
      </w:r>
      <w:r w:rsidRPr="00BB3616">
        <w:t>писана перед фамилией ее мужа. Эта поправка также была включена в этот новый Закон.</w:t>
      </w:r>
    </w:p>
    <w:p w:rsidR="00BB3616" w:rsidRPr="00BB3616" w:rsidRDefault="00BB3616" w:rsidP="009D6570">
      <w:pPr>
        <w:pStyle w:val="Bullet1GR"/>
        <w:rPr>
          <w:b/>
        </w:rPr>
      </w:pPr>
      <w:r w:rsidRPr="00BB3616">
        <w:t>Оба супруга совместно используют опеку над детьми.</w:t>
      </w:r>
      <w:r w:rsidR="00E5231B">
        <w:t xml:space="preserve"> </w:t>
      </w:r>
    </w:p>
    <w:p w:rsidR="00BB3616" w:rsidRPr="00BB3616" w:rsidRDefault="00BB3616" w:rsidP="009D6570">
      <w:pPr>
        <w:pStyle w:val="Bullet1GR"/>
        <w:rPr>
          <w:b/>
        </w:rPr>
      </w:pPr>
      <w:r w:rsidRPr="00BB3616">
        <w:t>Каждый из супругов не обязан получать разрешение от другого при в</w:t>
      </w:r>
      <w:r w:rsidRPr="00BB3616">
        <w:t>ы</w:t>
      </w:r>
      <w:r w:rsidRPr="00BB3616">
        <w:t>боре профессии и работы.</w:t>
      </w:r>
    </w:p>
    <w:p w:rsidR="00BB3616" w:rsidRPr="00BB3616" w:rsidRDefault="00BB3616" w:rsidP="009D6570">
      <w:pPr>
        <w:pStyle w:val="Bullet1GR"/>
        <w:rPr>
          <w:b/>
        </w:rPr>
      </w:pPr>
      <w:r w:rsidRPr="00BB3616">
        <w:t>В соответствии с Законом, в качестве правового режима супруж</w:t>
      </w:r>
      <w:r w:rsidRPr="00BB3616">
        <w:t>е</w:t>
      </w:r>
      <w:r w:rsidRPr="00BB3616">
        <w:t>ской собственности был выбран «режим участия в приобретенной собственн</w:t>
      </w:r>
      <w:r w:rsidRPr="00BB3616">
        <w:t>о</w:t>
      </w:r>
      <w:r w:rsidRPr="00BB3616">
        <w:t>сти», который обеспечивает разделение поровну нажитого после закл</w:t>
      </w:r>
      <w:r w:rsidRPr="00BB3616">
        <w:t>ю</w:t>
      </w:r>
      <w:r w:rsidRPr="00BB3616">
        <w:t xml:space="preserve">чения брака имущества в случае развода. </w:t>
      </w:r>
    </w:p>
    <w:p w:rsidR="00BB3616" w:rsidRPr="00BB3616" w:rsidRDefault="00BB3616" w:rsidP="009D6570">
      <w:pPr>
        <w:pStyle w:val="Bullet1GR"/>
        <w:rPr>
          <w:b/>
        </w:rPr>
      </w:pPr>
      <w:r w:rsidRPr="00BB3616">
        <w:t>Установленный законом минимальный возраст для вступления в брак был поднят до 17 лет</w:t>
      </w:r>
      <w:r w:rsidR="00E5231B">
        <w:t xml:space="preserve"> </w:t>
      </w:r>
      <w:r w:rsidRPr="00BB3616">
        <w:t xml:space="preserve">как для мужчин, так и для женщин. </w:t>
      </w:r>
    </w:p>
    <w:p w:rsidR="00BB3616" w:rsidRPr="00BB3616" w:rsidRDefault="00BB3616" w:rsidP="009D6570">
      <w:pPr>
        <w:pStyle w:val="Bullet1GR"/>
        <w:rPr>
          <w:b/>
        </w:rPr>
      </w:pPr>
      <w:r w:rsidRPr="00BB3616">
        <w:t>Что касается вопроса о разделе наследства, то, при наличии законных о</w:t>
      </w:r>
      <w:r w:rsidRPr="00BB3616">
        <w:t>с</w:t>
      </w:r>
      <w:r w:rsidRPr="00BB3616">
        <w:t>нований, по просьбе пережившего супруга или других законных насле</w:t>
      </w:r>
      <w:r w:rsidRPr="00BB3616">
        <w:t>д</w:t>
      </w:r>
      <w:r w:rsidRPr="00BB3616">
        <w:t>ников, вместо права собственности может быть предоставлено право на постоянное проживание или право на пожи</w:t>
      </w:r>
      <w:r w:rsidRPr="00BB3616">
        <w:t>з</w:t>
      </w:r>
      <w:r w:rsidRPr="00BB3616">
        <w:t>ненное пользование.</w:t>
      </w:r>
    </w:p>
    <w:p w:rsidR="00BB3616" w:rsidRPr="00BB3616" w:rsidRDefault="00BB3616" w:rsidP="009D6570">
      <w:pPr>
        <w:pStyle w:val="SingleTxtGR0"/>
      </w:pPr>
      <w:r w:rsidRPr="00BB3616">
        <w:t>191.</w:t>
      </w:r>
      <w:r w:rsidRPr="00BB3616">
        <w:tab/>
        <w:t>Закон о защите семьи № 4320 вступил в силу 17 января 1998 года. В связи с проблемами, возн</w:t>
      </w:r>
      <w:r w:rsidRPr="00BB3616">
        <w:t>и</w:t>
      </w:r>
      <w:r w:rsidRPr="00BB3616">
        <w:t>кавшими при применении этого Закона, в 2007</w:t>
      </w:r>
      <w:r w:rsidR="00E5231B">
        <w:t xml:space="preserve"> </w:t>
      </w:r>
      <w:r w:rsidRPr="00BB3616">
        <w:t>году в него была внесена поправка.</w:t>
      </w:r>
    </w:p>
    <w:p w:rsidR="00BB3616" w:rsidRPr="00BB3616" w:rsidRDefault="00BB3616" w:rsidP="009D6570">
      <w:pPr>
        <w:pStyle w:val="SingleTxtGR0"/>
      </w:pPr>
      <w:r w:rsidRPr="00BB3616">
        <w:t>192.</w:t>
      </w:r>
      <w:r w:rsidRPr="00BB3616">
        <w:tab/>
        <w:t xml:space="preserve"> Благодаря этому же Закону борьба с насилием в отношении женщин приобрела более широкий размах, и защиту также получили супруги, живущие отдельно, хотя и состоящие в браке, супруги, кот</w:t>
      </w:r>
      <w:r w:rsidRPr="00BB3616">
        <w:t>о</w:t>
      </w:r>
      <w:r w:rsidRPr="00BB3616">
        <w:t>рым суд вынес постановление о разводе, или супруги, имеющие право жить раздельно, и дети. Испол</w:t>
      </w:r>
      <w:r w:rsidRPr="00BB3616">
        <w:t>ь</w:t>
      </w:r>
      <w:r w:rsidRPr="00BB3616">
        <w:t>зование выражения «сторона-обидчик или другой член семьи» дает возможность судам также выносить решения в отношении других членов семьи, проживающих под одной крышей. В этот Закон также было включено положение о том, что судья суда по семейным делам может направить виновного в «медицинское учрежд</w:t>
      </w:r>
      <w:r w:rsidRPr="00BB3616">
        <w:t>е</w:t>
      </w:r>
      <w:r w:rsidRPr="00BB3616">
        <w:t>ние для освидетельствования или лечения», а также было принято решение, что «подача заявлений на использование своих прав по этому Закону и применение процедур для исполнения этого Закона являются бесплатными».</w:t>
      </w:r>
    </w:p>
    <w:p w:rsidR="00BB3616" w:rsidRPr="00BB3616" w:rsidRDefault="00BB3616" w:rsidP="009D6570">
      <w:pPr>
        <w:pStyle w:val="SingleTxtGR0"/>
      </w:pPr>
      <w:r w:rsidRPr="00BB3616">
        <w:t>193.</w:t>
      </w:r>
      <w:r w:rsidRPr="00BB3616">
        <w:tab/>
        <w:t>Положения о применении этого Закона вступили в силу 1 марта 2008 г</w:t>
      </w:r>
      <w:r w:rsidRPr="00BB3616">
        <w:t>о</w:t>
      </w:r>
      <w:r w:rsidRPr="00BB3616">
        <w:t>да. Закон о защите семьи и Положения о применении Закона о защите семьи содержат положения об издании охранного судебного приказа о направлении преступника/виновного в медицинское учреждение для обследования и тер</w:t>
      </w:r>
      <w:r w:rsidRPr="00BB3616">
        <w:t>а</w:t>
      </w:r>
      <w:r w:rsidRPr="00BB3616">
        <w:t>певтического лечения. Подробный порядок издания таких приказов регламе</w:t>
      </w:r>
      <w:r w:rsidRPr="00BB3616">
        <w:t>н</w:t>
      </w:r>
      <w:r w:rsidRPr="00BB3616">
        <w:t>тируется Положениями, где дается информация о цели такого приказа, комп</w:t>
      </w:r>
      <w:r w:rsidRPr="00BB3616">
        <w:t>е</w:t>
      </w:r>
      <w:r w:rsidRPr="00BB3616">
        <w:t>тентных учреждениях, процедурах и терапевтическом процессе.</w:t>
      </w:r>
    </w:p>
    <w:p w:rsidR="00BB3616" w:rsidRPr="00BB3616" w:rsidRDefault="00BB3616" w:rsidP="009D6570">
      <w:pPr>
        <w:pStyle w:val="SingleTxtGR0"/>
      </w:pPr>
      <w:r w:rsidRPr="00BB3616">
        <w:t>194.</w:t>
      </w:r>
      <w:r w:rsidRPr="00BB3616">
        <w:tab/>
        <w:t>В соответствии с Законом о муниципалитетах, который вступил в силу</w:t>
      </w:r>
      <w:r w:rsidR="00E5231B">
        <w:t xml:space="preserve"> </w:t>
      </w:r>
      <w:r w:rsidRPr="00BB3616">
        <w:t>13</w:t>
      </w:r>
      <w:r w:rsidR="001654DF">
        <w:rPr>
          <w:lang w:val="en-US"/>
        </w:rPr>
        <w:t> </w:t>
      </w:r>
      <w:r w:rsidRPr="00BB3616">
        <w:t>июля 2005 года, муниципалитеты крупных городов и муниципалитеты нас</w:t>
      </w:r>
      <w:r w:rsidRPr="00BB3616">
        <w:t>е</w:t>
      </w:r>
      <w:r w:rsidRPr="00BB3616">
        <w:t>ленных пунктов, насчитывающих более 50 000 жителей, должны строить па</w:t>
      </w:r>
      <w:r w:rsidRPr="00BB3616">
        <w:t>н</w:t>
      </w:r>
      <w:r w:rsidRPr="00BB3616">
        <w:t>сионы/приюты для женщин и детей.</w:t>
      </w:r>
    </w:p>
    <w:p w:rsidR="00BB3616" w:rsidRPr="00BB3616" w:rsidRDefault="00BB3616" w:rsidP="009D6570">
      <w:pPr>
        <w:pStyle w:val="SingleTxtGR0"/>
        <w:rPr>
          <w:rStyle w:val="Strong"/>
          <w:b w:val="0"/>
        </w:rPr>
      </w:pPr>
      <w:r w:rsidRPr="00BB3616">
        <w:rPr>
          <w:rStyle w:val="Strong"/>
          <w:b w:val="0"/>
        </w:rPr>
        <w:t>195.</w:t>
      </w:r>
      <w:r w:rsidRPr="00BB3616">
        <w:rPr>
          <w:rStyle w:val="Strong"/>
          <w:b w:val="0"/>
        </w:rPr>
        <w:tab/>
      </w:r>
      <w:r w:rsidRPr="00BB3616">
        <w:t>Одна из наиболее важных поправок к новому Закону об Уголовном коде</w:t>
      </w:r>
      <w:r w:rsidRPr="00BB3616">
        <w:t>к</w:t>
      </w:r>
      <w:r w:rsidRPr="00BB3616">
        <w:t>се заключается в том, что теперь половые преступления классифицируются в разделе «Преступления против отдельных лиц» вм</w:t>
      </w:r>
      <w:r w:rsidRPr="00BB3616">
        <w:t>е</w:t>
      </w:r>
      <w:r w:rsidRPr="00BB3616">
        <w:t>сто раздела «Преступления против общества».</w:t>
      </w:r>
    </w:p>
    <w:p w:rsidR="00BB3616" w:rsidRPr="00BB3616" w:rsidRDefault="00BB3616" w:rsidP="009D6570">
      <w:pPr>
        <w:pStyle w:val="SingleTxtGR0"/>
      </w:pPr>
      <w:r w:rsidRPr="00BB3616">
        <w:t>196.</w:t>
      </w:r>
      <w:r w:rsidRPr="00BB3616">
        <w:tab/>
        <w:t>Уголовный кодекс Турции предусматривает, что в ходе его осуществления не допускается дискриминация на основе расы, религии, языка, национальной принадлежности, пола и т.д., и что никто не имеет никаких привилегий.</w:t>
      </w:r>
      <w:r w:rsidR="00E5231B">
        <w:t xml:space="preserve"> </w:t>
      </w:r>
    </w:p>
    <w:p w:rsidR="00BB3616" w:rsidRPr="00BB3616" w:rsidRDefault="00BB3616" w:rsidP="009D6570">
      <w:pPr>
        <w:pStyle w:val="SingleTxtGR0"/>
      </w:pPr>
      <w:r w:rsidRPr="00BB3616">
        <w:t>197.</w:t>
      </w:r>
      <w:r w:rsidRPr="00BB3616">
        <w:tab/>
        <w:t>Основные формы сексуального посягательства получили свое определ</w:t>
      </w:r>
      <w:r w:rsidRPr="00BB3616">
        <w:t>е</w:t>
      </w:r>
      <w:r w:rsidRPr="00BB3616">
        <w:t>ние и были запрещены по закону. (Кроме того, если сексуальное посягательство было совершено в отношении одного из супругов, то расследование и пресл</w:t>
      </w:r>
      <w:r w:rsidRPr="00BB3616">
        <w:t>е</w:t>
      </w:r>
      <w:r w:rsidRPr="00BB3616">
        <w:t>дование должны возбуждаться по жалобе жертвы.)</w:t>
      </w:r>
    </w:p>
    <w:p w:rsidR="00BB3616" w:rsidRPr="00BB3616" w:rsidRDefault="00BB3616" w:rsidP="009D6570">
      <w:pPr>
        <w:pStyle w:val="SingleTxtGR0"/>
      </w:pPr>
      <w:r w:rsidRPr="00BB3616">
        <w:t>198.</w:t>
      </w:r>
      <w:r w:rsidRPr="00BB3616">
        <w:tab/>
        <w:t>Также регламентированы положения в отношении сексуального домог</w:t>
      </w:r>
      <w:r w:rsidRPr="00BB3616">
        <w:t>а</w:t>
      </w:r>
      <w:r w:rsidRPr="00BB3616">
        <w:t>тельства на рабочих местах, и виновные в совершении такого</w:t>
      </w:r>
      <w:r w:rsidR="00E5231B">
        <w:t xml:space="preserve"> </w:t>
      </w:r>
      <w:r w:rsidRPr="00BB3616">
        <w:t xml:space="preserve">преступления подлежат наказанию. </w:t>
      </w:r>
    </w:p>
    <w:p w:rsidR="00BB3616" w:rsidRPr="00BB3616" w:rsidRDefault="00BB3616" w:rsidP="009D6570">
      <w:pPr>
        <w:pStyle w:val="SingleTxtGR0"/>
      </w:pPr>
      <w:r w:rsidRPr="00BB3616">
        <w:t>199.</w:t>
      </w:r>
      <w:r w:rsidRPr="00BB3616">
        <w:tab/>
        <w:t>В статье, где рассматриваются квалифицированные преступления, умы</w:t>
      </w:r>
      <w:r w:rsidRPr="00BB3616">
        <w:t>ш</w:t>
      </w:r>
      <w:r w:rsidRPr="00BB3616">
        <w:t>ленное убийство, совершенное в защиту «чести», подлежит самому суровому наказанию.</w:t>
      </w:r>
    </w:p>
    <w:p w:rsidR="00BB3616" w:rsidRPr="00BB3616" w:rsidRDefault="00BB3616" w:rsidP="009D6570">
      <w:pPr>
        <w:pStyle w:val="SingleTxtGR0"/>
      </w:pPr>
      <w:r w:rsidRPr="00BB3616">
        <w:t>200.</w:t>
      </w:r>
      <w:r w:rsidRPr="00BB3616">
        <w:tab/>
        <w:t>В Уголовном кодексе указывается, что, если одно лицо побуждает или подстрекает другое лицо к совершению самоубийства, или побужд</w:t>
      </w:r>
      <w:r w:rsidRPr="00BB3616">
        <w:t>а</w:t>
      </w:r>
      <w:r w:rsidRPr="00BB3616">
        <w:t>ет/подстрекает кого-либо к оказанию помощи другому лицу в совершении этого преступления, то такое лицо должно быть приговорено к тюремному заключ</w:t>
      </w:r>
      <w:r w:rsidRPr="00BB3616">
        <w:t>е</w:t>
      </w:r>
      <w:r w:rsidRPr="00BB3616">
        <w:t>нию. Также регулируется вопрос о злоумышленном причинении телесных п</w:t>
      </w:r>
      <w:r w:rsidRPr="00BB3616">
        <w:t>о</w:t>
      </w:r>
      <w:r w:rsidRPr="00BB3616">
        <w:t>вреждений, и предусматривается соответствующее наказание (если преступл</w:t>
      </w:r>
      <w:r w:rsidRPr="00BB3616">
        <w:t>е</w:t>
      </w:r>
      <w:r w:rsidRPr="00BB3616">
        <w:t>ние совершается против родственника по восходящей или нисходящей линии или брата/сестры, оно признается в качестве квалифицированного преступл</w:t>
      </w:r>
      <w:r w:rsidRPr="00BB3616">
        <w:t>е</w:t>
      </w:r>
      <w:r w:rsidRPr="00BB3616">
        <w:t>ния, поэтому наказание было усилено). Законом регламентируются такие пр</w:t>
      </w:r>
      <w:r w:rsidRPr="00BB3616">
        <w:t>е</w:t>
      </w:r>
      <w:r w:rsidRPr="00BB3616">
        <w:t>ступления, как похищение, лиш</w:t>
      </w:r>
      <w:r w:rsidRPr="00BB3616">
        <w:t>е</w:t>
      </w:r>
      <w:r w:rsidRPr="00BB3616">
        <w:t>ние свободы, пытки, истязания и оставления в опасности. Также объявляется вне закона жестокое обращение с другими лиц</w:t>
      </w:r>
      <w:r w:rsidRPr="00BB3616">
        <w:t>а</w:t>
      </w:r>
      <w:r w:rsidRPr="00BB3616">
        <w:t xml:space="preserve">ми, проживающими под одной крышей. </w:t>
      </w:r>
    </w:p>
    <w:p w:rsidR="00BB3616" w:rsidRPr="00BB3616" w:rsidRDefault="00BB3616" w:rsidP="009D6570">
      <w:pPr>
        <w:pStyle w:val="SingleTxtGR0"/>
      </w:pPr>
      <w:r w:rsidRPr="00BB3616">
        <w:t>201.</w:t>
      </w:r>
      <w:r w:rsidRPr="00BB3616">
        <w:tab/>
        <w:t>В 2005 году была создана Парламентская комиссия по расследованиям для</w:t>
      </w:r>
      <w:r w:rsidR="00E5231B">
        <w:t xml:space="preserve"> </w:t>
      </w:r>
      <w:r w:rsidRPr="00BB3616">
        <w:t>«изучения причин убийств, мотивированных защитой чести и обычаями, и насилия в отношении женщин и детей, а также для определения мер, которые необходимо принять». В докладе Комиссии предлагается ряд крайне важных мер, которые должны принять социальные органы для предотвращения таких преступлений и изменения приговоров, а также обсуждается вопрос о традиц</w:t>
      </w:r>
      <w:r w:rsidRPr="00BB3616">
        <w:t>и</w:t>
      </w:r>
      <w:r w:rsidRPr="00BB3616">
        <w:t xml:space="preserve">онном менталитете. </w:t>
      </w:r>
    </w:p>
    <w:p w:rsidR="00BB3616" w:rsidRPr="00BB3616" w:rsidRDefault="00BB3616" w:rsidP="009D6570">
      <w:pPr>
        <w:pStyle w:val="SingleTxtGR0"/>
      </w:pPr>
      <w:r w:rsidRPr="00BB3616">
        <w:t>202.</w:t>
      </w:r>
      <w:r w:rsidRPr="00BB3616">
        <w:tab/>
        <w:t>В рамках этого доклада был издан Циркуляр Премьер-министра для к</w:t>
      </w:r>
      <w:r w:rsidRPr="00BB3616">
        <w:t>о</w:t>
      </w:r>
      <w:r w:rsidRPr="00BB3616">
        <w:t>ординации деятельности соответствующих правительственных учреждений, университетов и средств массовой информации по вопросу о «мерах, которые следует принять по предотвращению насилия в отношении женщин и детей, а также преступлений, мотивированных защитой чести и обычаями». В соотве</w:t>
      </w:r>
      <w:r w:rsidRPr="00BB3616">
        <w:t>т</w:t>
      </w:r>
      <w:r w:rsidRPr="00BB3616">
        <w:t>ствии с этим Циркул</w:t>
      </w:r>
      <w:r w:rsidRPr="00BB3616">
        <w:t>я</w:t>
      </w:r>
      <w:r w:rsidRPr="00BB3616">
        <w:t>ром перед Главным управлением по вопросам положения женщин была поставлена координационная задача по контролю и наблюдению за защитными и превентивными мерами, принимаемыми соответствующими учреждениями, перечисленными в этом циркуляре, в целях борьбы с насилием в отношении женщин и с убийствами, мотивированными защитой чести и об</w:t>
      </w:r>
      <w:r w:rsidRPr="00BB3616">
        <w:t>ы</w:t>
      </w:r>
      <w:r w:rsidRPr="00BB3616">
        <w:t>чаями; Главное управление при Премьер-министре по делам Агентства соц</w:t>
      </w:r>
      <w:r w:rsidRPr="00BB3616">
        <w:t>и</w:t>
      </w:r>
      <w:r w:rsidRPr="00BB3616">
        <w:t>ального обслуживания и защиты детей (</w:t>
      </w:r>
      <w:r w:rsidRPr="00BB3616">
        <w:rPr>
          <w:lang w:val="en-GB"/>
        </w:rPr>
        <w:t>SH</w:t>
      </w:r>
      <w:r w:rsidRPr="00BB3616">
        <w:t>Ç</w:t>
      </w:r>
      <w:r w:rsidRPr="00BB3616">
        <w:rPr>
          <w:lang w:val="en-GB"/>
        </w:rPr>
        <w:t>EK</w:t>
      </w:r>
      <w:r w:rsidRPr="00BB3616">
        <w:t>) выполняет к</w:t>
      </w:r>
      <w:r w:rsidRPr="00BB3616">
        <w:t>о</w:t>
      </w:r>
      <w:r w:rsidRPr="00BB3616">
        <w:t>ординационную функцию по контролю и наблюдению за защитными и превентивными мерами, прин</w:t>
      </w:r>
      <w:r w:rsidRPr="00BB3616">
        <w:t>и</w:t>
      </w:r>
      <w:r w:rsidRPr="00BB3616">
        <w:t xml:space="preserve">маемыми соответствующими учреждениями в целях борьбы с насилием в отношении детей. </w:t>
      </w:r>
    </w:p>
    <w:p w:rsidR="00BB3616" w:rsidRPr="00BB3616" w:rsidRDefault="00BB3616" w:rsidP="009D6570">
      <w:pPr>
        <w:pStyle w:val="SingleTxtGR0"/>
      </w:pPr>
      <w:r w:rsidRPr="00BB3616">
        <w:t>203.</w:t>
      </w:r>
      <w:r w:rsidRPr="00BB3616">
        <w:tab/>
        <w:t>В рамках этого Циркуляра соответствующими государственными учре</w:t>
      </w:r>
      <w:r w:rsidRPr="00BB3616">
        <w:t>ж</w:t>
      </w:r>
      <w:r w:rsidRPr="00BB3616">
        <w:t>дениями и организациями, а также НПО, при координации со стороны Главного управления по вопросам положения женщин, был учрежден Комитет по мон</w:t>
      </w:r>
      <w:r w:rsidRPr="00BB3616">
        <w:t>и</w:t>
      </w:r>
      <w:r w:rsidRPr="00BB3616">
        <w:t>торингу насилия против женщин.</w:t>
      </w:r>
    </w:p>
    <w:p w:rsidR="00BB3616" w:rsidRPr="00BB3616" w:rsidRDefault="00BB3616" w:rsidP="009D6570">
      <w:pPr>
        <w:pStyle w:val="SingleTxtGR0"/>
      </w:pPr>
      <w:r w:rsidRPr="00BB3616">
        <w:t>204.</w:t>
      </w:r>
      <w:r w:rsidRPr="00BB3616">
        <w:tab/>
        <w:t>В соответствии с Циркуляром 2006/17 Премьер-министра, Циркуляром (2007/6) от 11 января 2007 года о задачах, стоящих перед силами безопасности, муниципалитетами, управлениями социального обслуживания провинций, сп</w:t>
      </w:r>
      <w:r w:rsidRPr="00BB3616">
        <w:t>е</w:t>
      </w:r>
      <w:r w:rsidRPr="00BB3616">
        <w:t>циальными администрациями провинций и департаментами социального о</w:t>
      </w:r>
      <w:r w:rsidRPr="00BB3616">
        <w:t>б</w:t>
      </w:r>
      <w:r w:rsidRPr="00BB3616">
        <w:t>служивания провинций/округов по ликвидации актов насилия в отношении женщин и детей, а также по искоренению убийств, мотивированных защитой чести и обычаями, МВД направило соответствующие директивы в 81 прови</w:t>
      </w:r>
      <w:r w:rsidRPr="00BB3616">
        <w:t>н</w:t>
      </w:r>
      <w:r w:rsidRPr="00BB3616">
        <w:t>цию.</w:t>
      </w:r>
      <w:r w:rsidR="00E5231B">
        <w:t xml:space="preserve"> </w:t>
      </w:r>
    </w:p>
    <w:p w:rsidR="00BB3616" w:rsidRPr="00BB3616" w:rsidRDefault="009D6570" w:rsidP="009D6570">
      <w:pPr>
        <w:pStyle w:val="H23GR"/>
      </w:pPr>
      <w:r w:rsidRPr="00E5231B">
        <w:tab/>
      </w:r>
      <w:r w:rsidRPr="00E5231B">
        <w:tab/>
      </w:r>
      <w:r w:rsidR="00BB3616" w:rsidRPr="00BB3616">
        <w:t>Поддержка и защита жертв</w:t>
      </w:r>
    </w:p>
    <w:p w:rsidR="00BB3616" w:rsidRPr="00BB3616" w:rsidRDefault="00BB3616" w:rsidP="009D6570">
      <w:pPr>
        <w:pStyle w:val="SingleTxtGR0"/>
      </w:pPr>
      <w:r w:rsidRPr="00BB3616">
        <w:t>205.</w:t>
      </w:r>
      <w:r w:rsidRPr="00BB3616">
        <w:tab/>
        <w:t>Приюты/пансионы входят в число основных услуг, предоставляемых женщинам, подвергшимся насилию. Приюты для женщин могут быть открыты и находиться в ведении Главного управления по делам Агентства социального обслуживания и защиты детей,</w:t>
      </w:r>
      <w:r w:rsidR="00E5231B">
        <w:t xml:space="preserve"> </w:t>
      </w:r>
      <w:r w:rsidRPr="00BB3616">
        <w:t>муниципалитетов, специальных админис</w:t>
      </w:r>
      <w:r w:rsidRPr="00BB3616">
        <w:t>т</w:t>
      </w:r>
      <w:r w:rsidRPr="00BB3616">
        <w:t>раций провинций, НПО и т.д.</w:t>
      </w:r>
    </w:p>
    <w:p w:rsidR="00BB3616" w:rsidRPr="00BB3616" w:rsidRDefault="00BB3616" w:rsidP="009D6570">
      <w:pPr>
        <w:pStyle w:val="SingleTxtGR0"/>
      </w:pPr>
      <w:r w:rsidRPr="00BB3616">
        <w:t>206.</w:t>
      </w:r>
      <w:r w:rsidRPr="00BB3616">
        <w:tab/>
        <w:t xml:space="preserve">В Турции имеется 49 приютов. В ведении </w:t>
      </w:r>
      <w:r w:rsidRPr="00BB3616">
        <w:rPr>
          <w:lang w:val="en-GB"/>
        </w:rPr>
        <w:t>SH</w:t>
      </w:r>
      <w:r w:rsidRPr="00BB3616">
        <w:t>Ç</w:t>
      </w:r>
      <w:r w:rsidRPr="00BB3616">
        <w:rPr>
          <w:lang w:val="en-GB"/>
        </w:rPr>
        <w:t>EK</w:t>
      </w:r>
      <w:r w:rsidRPr="00BB3616">
        <w:t xml:space="preserve"> находится 25 из них, а остающимися</w:t>
      </w:r>
      <w:r w:rsidR="00E5231B">
        <w:t xml:space="preserve"> </w:t>
      </w:r>
      <w:r w:rsidRPr="00BB3616">
        <w:t>24 занимаются муниципалитеты, НПО, управления окружных г</w:t>
      </w:r>
      <w:r w:rsidRPr="00BB3616">
        <w:t>у</w:t>
      </w:r>
      <w:r w:rsidRPr="00BB3616">
        <w:t>бернаторов и управления губернаторов пр</w:t>
      </w:r>
      <w:r w:rsidRPr="00BB3616">
        <w:t>о</w:t>
      </w:r>
      <w:r w:rsidRPr="00BB3616">
        <w:t>винций.</w:t>
      </w:r>
    </w:p>
    <w:p w:rsidR="00BB3616" w:rsidRPr="00BB3616" w:rsidRDefault="00BB3616" w:rsidP="009D6570">
      <w:pPr>
        <w:pStyle w:val="SingleTxtGR0"/>
      </w:pPr>
      <w:r w:rsidRPr="00BB3616">
        <w:t>207.</w:t>
      </w:r>
      <w:r w:rsidRPr="00BB3616">
        <w:tab/>
        <w:t>Кроме того, МВД при технической поддержке Фонда Организации Объ</w:t>
      </w:r>
      <w:r w:rsidRPr="00BB3616">
        <w:t>е</w:t>
      </w:r>
      <w:r w:rsidRPr="00BB3616">
        <w:t>диненных Наций по народонаселению (ЮНФПА) и финансовой поддержке Е</w:t>
      </w:r>
      <w:r w:rsidRPr="00BB3616">
        <w:t>в</w:t>
      </w:r>
      <w:r w:rsidRPr="00BB3616">
        <w:t>ропейского союза осуществляет проект под названием «Приюты для женщин, подвергшихся насилию». В рамках этого проекта, находящегося на начальном этапе, планируется построить и оборудовать приюты в восьми отобранных пр</w:t>
      </w:r>
      <w:r w:rsidRPr="00BB3616">
        <w:t>о</w:t>
      </w:r>
      <w:r w:rsidRPr="00BB3616">
        <w:t>винциях и подготовить обслуживающий персонал, который будет оказывать п</w:t>
      </w:r>
      <w:r w:rsidRPr="00BB3616">
        <w:t>о</w:t>
      </w:r>
      <w:r w:rsidRPr="00BB3616">
        <w:t>мощь женщинам, подвергшимся насилию или находящимся под угрозой прим</w:t>
      </w:r>
      <w:r w:rsidRPr="00BB3616">
        <w:t>е</w:t>
      </w:r>
      <w:r w:rsidRPr="00BB3616">
        <w:t>нения насилия.</w:t>
      </w:r>
    </w:p>
    <w:p w:rsidR="00BB3616" w:rsidRPr="00BB3616" w:rsidRDefault="00BB3616" w:rsidP="009D6570">
      <w:pPr>
        <w:pStyle w:val="SingleTxtGR0"/>
      </w:pPr>
      <w:r w:rsidRPr="00BB3616">
        <w:t>208.</w:t>
      </w:r>
      <w:r w:rsidRPr="00BB3616">
        <w:tab/>
        <w:t>Общая цель вышеупомянутых органов заключается в предоставлении у</w:t>
      </w:r>
      <w:r w:rsidRPr="00BB3616">
        <w:t>с</w:t>
      </w:r>
      <w:r w:rsidRPr="00BB3616">
        <w:t>луг временного убежища женщинам, подвергшимся насилию или находящимся под угрозой применения насилия, в свободной от насилия и достойной обст</w:t>
      </w:r>
      <w:r w:rsidRPr="00BB3616">
        <w:t>а</w:t>
      </w:r>
      <w:r w:rsidRPr="00BB3616">
        <w:t>новке.</w:t>
      </w:r>
    </w:p>
    <w:p w:rsidR="00BB3616" w:rsidRPr="00BB3616" w:rsidRDefault="00BB3616" w:rsidP="009D6570">
      <w:pPr>
        <w:pStyle w:val="SingleTxtGR0"/>
      </w:pPr>
      <w:r w:rsidRPr="00BB3616">
        <w:t>209.</w:t>
      </w:r>
      <w:r w:rsidRPr="00BB3616">
        <w:tab/>
        <w:t>Другой важной службой является телефон доверия 183, звонить на кот</w:t>
      </w:r>
      <w:r w:rsidRPr="00BB3616">
        <w:t>о</w:t>
      </w:r>
      <w:r w:rsidRPr="00BB3616">
        <w:t>рый можно бесплатно круглые сутки семь дней в неделю. По этому номеру можно запросить юридическую и психологическую консультацию, а также п</w:t>
      </w:r>
      <w:r w:rsidRPr="00BB3616">
        <w:t>о</w:t>
      </w:r>
      <w:r w:rsidRPr="00BB3616">
        <w:t xml:space="preserve">мощь информационного характера. Работа данной службы обеспечивается </w:t>
      </w:r>
      <w:r w:rsidRPr="00BB3616">
        <w:rPr>
          <w:lang w:val="en-GB"/>
        </w:rPr>
        <w:t>SH</w:t>
      </w:r>
      <w:r w:rsidRPr="00BB3616">
        <w:t>Ç</w:t>
      </w:r>
      <w:r w:rsidRPr="00BB3616">
        <w:rPr>
          <w:lang w:val="en-GB"/>
        </w:rPr>
        <w:t>EK</w:t>
      </w:r>
      <w:r w:rsidRPr="00BB3616">
        <w:t>.</w:t>
      </w:r>
    </w:p>
    <w:p w:rsidR="00BB3616" w:rsidRPr="00BB3616" w:rsidRDefault="00BB3616" w:rsidP="009D6570">
      <w:pPr>
        <w:pStyle w:val="SingleTxtGR0"/>
      </w:pPr>
      <w:r w:rsidRPr="00BB3616">
        <w:t>210.</w:t>
      </w:r>
      <w:r w:rsidRPr="00BB3616">
        <w:tab/>
        <w:t xml:space="preserve">Помимо получения приюта, женщины, подвергшиеся насилию, получают правовую помощь и психологическую поддержку. </w:t>
      </w:r>
    </w:p>
    <w:p w:rsidR="00BB3616" w:rsidRPr="00BB3616" w:rsidRDefault="00BB3616" w:rsidP="009D6570">
      <w:pPr>
        <w:pStyle w:val="SingleTxtGR0"/>
      </w:pPr>
      <w:r w:rsidRPr="00BB3616">
        <w:t>211.</w:t>
      </w:r>
      <w:r w:rsidRPr="00BB3616">
        <w:tab/>
        <w:t>Комиссии (центры) по правам женщин при адвокатских коллегиях пр</w:t>
      </w:r>
      <w:r w:rsidRPr="00BB3616">
        <w:t>е</w:t>
      </w:r>
      <w:r w:rsidRPr="00BB3616">
        <w:t xml:space="preserve">доставляют бесплатную правовую помощь женщинам, подвергшимся насилию. Женщинам оказывают правовую помощь, особенно в случае нехватки средств для оплаты расходов, связанных с судебными процедурами, а также коллегией адвокатов им бесплатно предоставляется адвокат. </w:t>
      </w:r>
    </w:p>
    <w:p w:rsidR="00BB3616" w:rsidRPr="00BB3616" w:rsidRDefault="009D6570" w:rsidP="009D657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Сбор данных</w:t>
      </w:r>
    </w:p>
    <w:p w:rsidR="00BB3616" w:rsidRPr="00BB3616" w:rsidRDefault="00BB3616" w:rsidP="009D6570">
      <w:pPr>
        <w:pStyle w:val="SingleTxtGR0"/>
      </w:pPr>
      <w:r w:rsidRPr="00BB3616">
        <w:t>212.</w:t>
      </w:r>
      <w:r w:rsidRPr="00BB3616">
        <w:tab/>
        <w:t>Турецкий статистический институт (ТУРКСТАТ) является национальным механизмом, ведающим вопросами статистики. Сбор административных да</w:t>
      </w:r>
      <w:r w:rsidRPr="00BB3616">
        <w:t>н</w:t>
      </w:r>
      <w:r w:rsidRPr="00BB3616">
        <w:t xml:space="preserve">ных входит в обязанности Минюста и </w:t>
      </w:r>
      <w:r w:rsidRPr="00BB3616">
        <w:rPr>
          <w:rFonts w:cs="TimesNewRoman"/>
        </w:rPr>
        <w:t>Главного управления безопасности</w:t>
      </w:r>
      <w:r w:rsidRPr="00BB3616">
        <w:t xml:space="preserve"> МВД.</w:t>
      </w:r>
    </w:p>
    <w:p w:rsidR="00BB3616" w:rsidRPr="00BB3616" w:rsidRDefault="00BB3616" w:rsidP="009D6570">
      <w:pPr>
        <w:pStyle w:val="SingleTxtGR0"/>
      </w:pPr>
      <w:r w:rsidRPr="00BB3616">
        <w:t>213.</w:t>
      </w:r>
      <w:r w:rsidRPr="00BB3616">
        <w:tab/>
      </w:r>
      <w:r w:rsidRPr="00BB3616">
        <w:rPr>
          <w:bCs/>
          <w:iCs/>
        </w:rPr>
        <w:t>Национальное исследование по вопросу о бытовом насилии в отношении женщин (Всеобщее о</w:t>
      </w:r>
      <w:r w:rsidRPr="00BB3616">
        <w:rPr>
          <w:bCs/>
          <w:iCs/>
        </w:rPr>
        <w:t>б</w:t>
      </w:r>
      <w:r w:rsidRPr="00BB3616">
        <w:rPr>
          <w:bCs/>
          <w:iCs/>
        </w:rPr>
        <w:t>следование качественных и количественных аспектов причин и последствий насилия против женщин) началось 3 декабря 2007 года. Оно представляет собой общенациональное всестороннее исследование на ме</w:t>
      </w:r>
      <w:r w:rsidRPr="00BB3616">
        <w:rPr>
          <w:bCs/>
          <w:iCs/>
        </w:rPr>
        <w:t>с</w:t>
      </w:r>
      <w:r w:rsidRPr="00BB3616">
        <w:rPr>
          <w:bCs/>
          <w:iCs/>
        </w:rPr>
        <w:t>тах, направленное на сбор информации об источниках и формах насилия в о</w:t>
      </w:r>
      <w:r w:rsidRPr="00BB3616">
        <w:rPr>
          <w:bCs/>
          <w:iCs/>
        </w:rPr>
        <w:t>т</w:t>
      </w:r>
      <w:r w:rsidRPr="00BB3616">
        <w:rPr>
          <w:bCs/>
          <w:iCs/>
        </w:rPr>
        <w:t>ношении женщин в Турции для целей мониторинга бытового насилия в отн</w:t>
      </w:r>
      <w:r w:rsidRPr="00BB3616">
        <w:rPr>
          <w:bCs/>
          <w:iCs/>
        </w:rPr>
        <w:t>о</w:t>
      </w:r>
      <w:r w:rsidRPr="00BB3616">
        <w:rPr>
          <w:bCs/>
          <w:iCs/>
        </w:rPr>
        <w:t>шении женщин и борьбы с ним. Результаты и</w:t>
      </w:r>
      <w:r w:rsidRPr="00BB3616">
        <w:rPr>
          <w:bCs/>
          <w:iCs/>
        </w:rPr>
        <w:t>с</w:t>
      </w:r>
      <w:r w:rsidRPr="00BB3616">
        <w:rPr>
          <w:bCs/>
          <w:iCs/>
        </w:rPr>
        <w:t>следования будут использоваться в качестве данных в рамках «Официальной статистической програ</w:t>
      </w:r>
      <w:r w:rsidRPr="00BB3616">
        <w:rPr>
          <w:bCs/>
          <w:iCs/>
        </w:rPr>
        <w:t>м</w:t>
      </w:r>
      <w:r w:rsidRPr="00BB3616">
        <w:rPr>
          <w:bCs/>
          <w:iCs/>
        </w:rPr>
        <w:t xml:space="preserve">мы» ТУРКСТАТа </w:t>
      </w:r>
      <w:r w:rsidRPr="00BB3616">
        <w:t>.</w:t>
      </w:r>
    </w:p>
    <w:p w:rsidR="00BB3616" w:rsidRPr="00BB3616" w:rsidRDefault="009D6570" w:rsidP="009D657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Повышение осведомленности</w:t>
      </w:r>
    </w:p>
    <w:p w:rsidR="00BB3616" w:rsidRPr="00BB3616" w:rsidRDefault="00BB3616" w:rsidP="009D6570">
      <w:pPr>
        <w:pStyle w:val="SingleTxtGR0"/>
      </w:pPr>
      <w:r w:rsidRPr="00BB3616">
        <w:t>214.</w:t>
      </w:r>
      <w:r w:rsidRPr="00BB3616">
        <w:tab/>
        <w:t xml:space="preserve">С 25 ноября </w:t>
      </w:r>
      <w:r w:rsidRPr="00BB3616">
        <w:rPr>
          <w:rFonts w:ascii="TimesNewRoman" w:hAnsi="TimesNewRoman" w:cs="TimesNewRoman"/>
        </w:rPr>
        <w:t>2004</w:t>
      </w:r>
      <w:r w:rsidRPr="00BB3616">
        <w:rPr>
          <w:rFonts w:cs="TimesNewRoman"/>
        </w:rPr>
        <w:t xml:space="preserve"> года </w:t>
      </w:r>
      <w:r w:rsidRPr="00BB3616">
        <w:t>Главное управление по вопросам положения же</w:t>
      </w:r>
      <w:r w:rsidRPr="00BB3616">
        <w:t>н</w:t>
      </w:r>
      <w:r w:rsidRPr="00BB3616">
        <w:t>щин (ГУПЖ) и ЮНФПА совместно проводят кампанию «Остановить насилие в отношении женщин». В рамках вышеупомянутой кампании проводится сл</w:t>
      </w:r>
      <w:r w:rsidRPr="00BB3616">
        <w:t>е</w:t>
      </w:r>
      <w:r w:rsidRPr="00BB3616">
        <w:t>дующая деятельность:</w:t>
      </w:r>
    </w:p>
    <w:p w:rsidR="00BB3616" w:rsidRPr="00BB3616" w:rsidRDefault="00BB3616" w:rsidP="009D6570">
      <w:pPr>
        <w:pStyle w:val="Bullet1GR"/>
      </w:pPr>
      <w:r w:rsidRPr="00BB3616">
        <w:t>В результате сотрудничества с Управлением Начальника Генерального штаба, в целях повышения осведомленности личного состава для нов</w:t>
      </w:r>
      <w:r w:rsidRPr="00BB3616">
        <w:t>о</w:t>
      </w:r>
      <w:r w:rsidRPr="00BB3616">
        <w:t>бранцев, выполняющих свою воинскую повинность, были подгото</w:t>
      </w:r>
      <w:r w:rsidRPr="00BB3616">
        <w:t>в</w:t>
      </w:r>
      <w:r w:rsidRPr="00BB3616">
        <w:t>лены</w:t>
      </w:r>
      <w:r w:rsidR="00E5231B">
        <w:t xml:space="preserve"> </w:t>
      </w:r>
      <w:r w:rsidRPr="00BB3616">
        <w:t>учебные материалы, компакт-диски и плакаты, содержащие инфо</w:t>
      </w:r>
      <w:r w:rsidRPr="00BB3616">
        <w:t>р</w:t>
      </w:r>
      <w:r w:rsidRPr="00BB3616">
        <w:t>мацию о правах женщин,</w:t>
      </w:r>
      <w:r w:rsidR="00E5231B">
        <w:t xml:space="preserve"> </w:t>
      </w:r>
      <w:r w:rsidRPr="00BB3616">
        <w:t>школьном обучении девочек, насилии против женщин и предотвращении убийств, мотивированных защитой чести и обычаями. Ежегодно 450 000 новобранцев проходят обучение в этой о</w:t>
      </w:r>
      <w:r w:rsidRPr="00BB3616">
        <w:t>б</w:t>
      </w:r>
      <w:r w:rsidRPr="00BB3616">
        <w:t xml:space="preserve">ласти. </w:t>
      </w:r>
    </w:p>
    <w:p w:rsidR="00BB3616" w:rsidRPr="00BB3616" w:rsidRDefault="00BB3616" w:rsidP="009D6570">
      <w:pPr>
        <w:pStyle w:val="Bullet1GR"/>
      </w:pPr>
      <w:r w:rsidRPr="00BB3616">
        <w:t>Было налажено официальное сотрудничество между ГУПЖ и Ассоциац</w:t>
      </w:r>
      <w:r w:rsidRPr="00BB3616">
        <w:t>и</w:t>
      </w:r>
      <w:r w:rsidRPr="00BB3616">
        <w:t>ей турецких производителей одежды, в результате которого мужская од</w:t>
      </w:r>
      <w:r w:rsidRPr="00BB3616">
        <w:t>е</w:t>
      </w:r>
      <w:r w:rsidRPr="00BB3616">
        <w:t>жда производства дочерних фирм поступает в продажу с этикетками, к</w:t>
      </w:r>
      <w:r w:rsidRPr="00BB3616">
        <w:t>о</w:t>
      </w:r>
      <w:r w:rsidRPr="00BB3616">
        <w:t>торые прикрепляются вместе с обычными ценниками и содержат на</w:t>
      </w:r>
      <w:r w:rsidRPr="00BB3616">
        <w:t>д</w:t>
      </w:r>
      <w:r w:rsidRPr="00BB3616">
        <w:t>пись «Стоп насилию против женщин». В ходе недели, когда отмечался Межд</w:t>
      </w:r>
      <w:r w:rsidRPr="00BB3616">
        <w:t>у</w:t>
      </w:r>
      <w:r w:rsidRPr="00BB3616">
        <w:t>народный день борьбы за ликвидацию насилия в отношении же</w:t>
      </w:r>
      <w:r w:rsidRPr="00BB3616">
        <w:t>н</w:t>
      </w:r>
      <w:r w:rsidRPr="00BB3616">
        <w:t>щин, 25</w:t>
      </w:r>
      <w:r w:rsidR="001654DF">
        <w:rPr>
          <w:lang w:val="en-US"/>
        </w:rPr>
        <w:t> </w:t>
      </w:r>
      <w:r w:rsidRPr="00BB3616">
        <w:t>ноября, были подготовлены плакаты на тему прекращения насилия против женщин и затем развешаны в магазинах и торговых центрах.</w:t>
      </w:r>
    </w:p>
    <w:p w:rsidR="00BB3616" w:rsidRPr="00BB3616" w:rsidRDefault="00BB3616" w:rsidP="009D6570">
      <w:pPr>
        <w:pStyle w:val="Bullet1GR"/>
      </w:pPr>
      <w:r w:rsidRPr="00BB3616">
        <w:t>В самом начале кампании был отснят киноролик с участием знаменит</w:t>
      </w:r>
      <w:r w:rsidRPr="00BB3616">
        <w:t>о</w:t>
      </w:r>
      <w:r w:rsidRPr="00BB3616">
        <w:t>стей из мира искусства и спорта, который был показан по наци</w:t>
      </w:r>
      <w:r w:rsidRPr="00BB3616">
        <w:t>о</w:t>
      </w:r>
      <w:r w:rsidRPr="00BB3616">
        <w:t>нальным телеканалам и в кинотеатрах. Футболисты премьер-лиги разместили ба</w:t>
      </w:r>
      <w:r w:rsidRPr="00BB3616">
        <w:t>н</w:t>
      </w:r>
      <w:r w:rsidRPr="00BB3616">
        <w:t>неры и одели футболки с надписью «Стоп насилию против женщин».</w:t>
      </w:r>
    </w:p>
    <w:p w:rsidR="00BB3616" w:rsidRPr="00BB3616" w:rsidRDefault="00BB3616" w:rsidP="009D6570">
      <w:pPr>
        <w:pStyle w:val="Bullet1GR"/>
      </w:pPr>
      <w:r w:rsidRPr="00BB3616">
        <w:t>Плакаты на тему предотвращения насилия в отношении женщин, а также по искоренению практики убийств, мотивированных защитой чести и обычаями, были</w:t>
      </w:r>
      <w:r w:rsidR="00E5231B">
        <w:t xml:space="preserve"> </w:t>
      </w:r>
      <w:r w:rsidRPr="00BB3616">
        <w:t>размещены на рекламных щитах в различных г</w:t>
      </w:r>
      <w:r w:rsidRPr="00BB3616">
        <w:t>о</w:t>
      </w:r>
      <w:r w:rsidRPr="00BB3616">
        <w:t>родских кварталах, что явилось результатом сотрудничества ГУПЖ с муницип</w:t>
      </w:r>
      <w:r w:rsidRPr="00BB3616">
        <w:t>а</w:t>
      </w:r>
      <w:r w:rsidRPr="00BB3616">
        <w:t>литетами Анкары и Стамбула. Плакаты и брошюры также рассылаются учреждениям, которые их запрашивают для повышения осведо</w:t>
      </w:r>
      <w:r w:rsidRPr="00BB3616">
        <w:t>м</w:t>
      </w:r>
      <w:r w:rsidRPr="00BB3616">
        <w:t>ленности населения с помощью визуальных средств.</w:t>
      </w:r>
    </w:p>
    <w:p w:rsidR="00BB3616" w:rsidRPr="00BB3616" w:rsidRDefault="00BB3616" w:rsidP="009D6570">
      <w:pPr>
        <w:pStyle w:val="Bullet1GR"/>
      </w:pPr>
      <w:r w:rsidRPr="00BB3616">
        <w:t>Был также отснят киноролик с участием Премьер-министра, Государс</w:t>
      </w:r>
      <w:r w:rsidRPr="00BB3616">
        <w:t>т</w:t>
      </w:r>
      <w:r w:rsidRPr="00BB3616">
        <w:t>венного министра, директора Департамента по делам религий и директ</w:t>
      </w:r>
      <w:r w:rsidRPr="00BB3616">
        <w:t>о</w:t>
      </w:r>
      <w:r w:rsidRPr="00BB3616">
        <w:t>ра ГУПЖ в целях формирования и улучшения осведомленности и пр</w:t>
      </w:r>
      <w:r w:rsidRPr="00BB3616">
        <w:t>и</w:t>
      </w:r>
      <w:r w:rsidRPr="00BB3616">
        <w:t>влечения внимания общества к вопросам предупреждения насилия в о</w:t>
      </w:r>
      <w:r w:rsidRPr="00BB3616">
        <w:t>т</w:t>
      </w:r>
      <w:r w:rsidRPr="00BB3616">
        <w:t>ношении женщин, чтобы эта важная социальная проблема получила то внимание, которое она заслуживает. Этот киноролик был показан по н</w:t>
      </w:r>
      <w:r w:rsidRPr="00BB3616">
        <w:t>а</w:t>
      </w:r>
      <w:r w:rsidRPr="00BB3616">
        <w:t>циональным и местным телевизионным каналам.</w:t>
      </w:r>
    </w:p>
    <w:p w:rsidR="00BB3616" w:rsidRPr="00BB3616" w:rsidRDefault="00BB3616" w:rsidP="009D6570">
      <w:pPr>
        <w:pStyle w:val="SingleTxtGR0"/>
      </w:pPr>
      <w:r w:rsidRPr="00BB3616">
        <w:t>215.</w:t>
      </w:r>
      <w:r w:rsidRPr="00BB3616">
        <w:tab/>
        <w:t>ГУПЖ занимается реализацией Проекта по борьбе с бытовым насилием в отношении женщин, осуществляемого при финансовой поддержке Европейской комиссии и при технической помощи со ст</w:t>
      </w:r>
      <w:r w:rsidRPr="00BB3616">
        <w:t>о</w:t>
      </w:r>
      <w:r w:rsidRPr="00BB3616">
        <w:t>роны ЮНФПА. В рамках этого Проекта осуществляются следующие виды деятельности:</w:t>
      </w:r>
    </w:p>
    <w:p w:rsidR="00BB3616" w:rsidRPr="00BB3616" w:rsidRDefault="00BB3616" w:rsidP="009D6570">
      <w:pPr>
        <w:pStyle w:val="Bullet1GR"/>
      </w:pPr>
      <w:r w:rsidRPr="00BB3616">
        <w:t>В целях укрепления потенциала всех заинтересованных сторон б</w:t>
      </w:r>
      <w:r w:rsidRPr="00BB3616">
        <w:t>у</w:t>
      </w:r>
      <w:r w:rsidRPr="00BB3616">
        <w:t>дет подготовлен Национальный план действий по результатам исследов</w:t>
      </w:r>
      <w:r w:rsidRPr="00BB3616">
        <w:t>а</w:t>
      </w:r>
      <w:r w:rsidRPr="00BB3616">
        <w:t>тельского проекта о причинах и последствиях бытового насилия; будет создана модель базы данных, а также будут разработаны м</w:t>
      </w:r>
      <w:r w:rsidRPr="00BB3616">
        <w:t>о</w:t>
      </w:r>
      <w:r w:rsidRPr="00BB3616">
        <w:t>дели оказания услуг и несколько модулей для повышения осведомленности и подгото</w:t>
      </w:r>
      <w:r w:rsidRPr="00BB3616">
        <w:t>в</w:t>
      </w:r>
      <w:r w:rsidRPr="00BB3616">
        <w:t>ки без отрыва от работы.</w:t>
      </w:r>
    </w:p>
    <w:p w:rsidR="00BB3616" w:rsidRPr="00BB3616" w:rsidRDefault="00BB3616" w:rsidP="009D6570">
      <w:pPr>
        <w:pStyle w:val="Bullet1GR"/>
      </w:pPr>
      <w:r w:rsidRPr="00BB3616">
        <w:t>На станции метро «Кизилей» в Анкаре по случаю Международного дня борьбы за ликвид</w:t>
      </w:r>
      <w:r w:rsidRPr="00BB3616">
        <w:t>а</w:t>
      </w:r>
      <w:r w:rsidRPr="00BB3616">
        <w:t>цию насилия в отношении женщин был установлен стенд. Организаторы обеспечили распространение информационных м</w:t>
      </w:r>
      <w:r w:rsidRPr="00BB3616">
        <w:t>а</w:t>
      </w:r>
      <w:r w:rsidRPr="00BB3616">
        <w:t>териалов и просмотр кинороликов, подготовленных в рамках Проекта. Во все провинции и муниципалитеты были также разосланы другие просв</w:t>
      </w:r>
      <w:r w:rsidRPr="00BB3616">
        <w:t>е</w:t>
      </w:r>
      <w:r w:rsidRPr="00BB3616">
        <w:t>тительские материалы, подготовленные по Проекту.</w:t>
      </w:r>
    </w:p>
    <w:p w:rsidR="00BB3616" w:rsidRPr="00BB3616" w:rsidRDefault="00BB3616" w:rsidP="009D6570">
      <w:pPr>
        <w:pStyle w:val="Bullet1GR"/>
      </w:pPr>
      <w:r w:rsidRPr="00BB3616">
        <w:t>В рамках Проекта по борьбе с бытовым насилием в отношении женщин были подготовлены два отдельных киноролика, в которых обращается особое внимание на положения, регулируемые Законом № 4320, такие как принятие необходимых мер в отношении виновных по ходатайству трет</w:t>
      </w:r>
      <w:r w:rsidRPr="00BB3616">
        <w:t>ь</w:t>
      </w:r>
      <w:r w:rsidRPr="00BB3616">
        <w:t>их сторон и обеспечение государством защиты жертв насилия. Эти кин</w:t>
      </w:r>
      <w:r w:rsidRPr="00BB3616">
        <w:t>о</w:t>
      </w:r>
      <w:r w:rsidRPr="00BB3616">
        <w:t>ролики, которые также передают следующую идею: «Насилие против женщин является преступлением; не будем стоять в стороне и не будем молчать!», показываются национальными и местными телеканал</w:t>
      </w:r>
      <w:r w:rsidRPr="00BB3616">
        <w:t>а</w:t>
      </w:r>
      <w:r w:rsidRPr="00BB3616">
        <w:t>ми.</w:t>
      </w:r>
    </w:p>
    <w:p w:rsidR="00BB3616" w:rsidRPr="00BB3616" w:rsidRDefault="009D6570" w:rsidP="009D657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Программы подготовки без отрыва от работы</w:t>
      </w:r>
    </w:p>
    <w:p w:rsidR="00BB3616" w:rsidRPr="00BB3616" w:rsidRDefault="00BB3616" w:rsidP="009D6570">
      <w:pPr>
        <w:pStyle w:val="SingleTxtGR0"/>
        <w:rPr>
          <w:bCs/>
        </w:rPr>
      </w:pPr>
      <w:r w:rsidRPr="00BB3616">
        <w:rPr>
          <w:bCs/>
        </w:rPr>
        <w:t>216.</w:t>
      </w:r>
      <w:r w:rsidRPr="00BB3616">
        <w:rPr>
          <w:bCs/>
        </w:rPr>
        <w:tab/>
      </w:r>
      <w:r w:rsidRPr="00BB3616">
        <w:t>Помимо вышеупомянутой деятельности по повышению осведомленности и привлечению внимания к вопросам насилия в отношении женщин, существ</w:t>
      </w:r>
      <w:r w:rsidRPr="00BB3616">
        <w:t>у</w:t>
      </w:r>
      <w:r w:rsidRPr="00BB3616">
        <w:t>ют также программы подготовки без отрыва от работы для работников госуда</w:t>
      </w:r>
      <w:r w:rsidRPr="00BB3616">
        <w:t>р</w:t>
      </w:r>
      <w:r w:rsidRPr="00BB3616">
        <w:t xml:space="preserve">ственных служб. Именно в этих рамках был подписан протокол между ГУПЖ и </w:t>
      </w:r>
      <w:r w:rsidRPr="00BB3616">
        <w:rPr>
          <w:rFonts w:cs="TimesNewRoman"/>
        </w:rPr>
        <w:t>Главным управлением безопасности</w:t>
      </w:r>
      <w:r w:rsidRPr="00BB3616">
        <w:t xml:space="preserve"> МВД </w:t>
      </w:r>
      <w:r w:rsidRPr="00BB3616">
        <w:rPr>
          <w:bCs/>
        </w:rPr>
        <w:t>(от 26 декабря 2006 года) под назв</w:t>
      </w:r>
      <w:r w:rsidRPr="00BB3616">
        <w:rPr>
          <w:bCs/>
        </w:rPr>
        <w:t>а</w:t>
      </w:r>
      <w:r w:rsidRPr="00BB3616">
        <w:rPr>
          <w:bCs/>
        </w:rPr>
        <w:t>нием «Проект о роли полицейских сил в деле предотвращения насилия в отн</w:t>
      </w:r>
      <w:r w:rsidRPr="00BB3616">
        <w:rPr>
          <w:bCs/>
        </w:rPr>
        <w:t>о</w:t>
      </w:r>
      <w:r w:rsidRPr="00BB3616">
        <w:rPr>
          <w:bCs/>
        </w:rPr>
        <w:t>шении женщин и о применяемых процед</w:t>
      </w:r>
      <w:r w:rsidRPr="00BB3616">
        <w:rPr>
          <w:bCs/>
        </w:rPr>
        <w:t>у</w:t>
      </w:r>
      <w:r w:rsidRPr="00BB3616">
        <w:rPr>
          <w:bCs/>
        </w:rPr>
        <w:t>рах», разработанный в соответствии с положениями</w:t>
      </w:r>
      <w:r w:rsidRPr="00BB3616">
        <w:t xml:space="preserve"> Циркуляра </w:t>
      </w:r>
      <w:r w:rsidRPr="00BB3616">
        <w:rPr>
          <w:bCs/>
        </w:rPr>
        <w:t>(№ 2006/17) Премьер-министра о «Мерах по предо</w:t>
      </w:r>
      <w:r w:rsidRPr="00BB3616">
        <w:rPr>
          <w:bCs/>
        </w:rPr>
        <w:t>т</w:t>
      </w:r>
      <w:r w:rsidRPr="00BB3616">
        <w:rPr>
          <w:bCs/>
        </w:rPr>
        <w:t xml:space="preserve">вращению актов насилия в отношении женщин и преступлений, </w:t>
      </w:r>
      <w:r w:rsidRPr="00BB3616">
        <w:t>мотивирова</w:t>
      </w:r>
      <w:r w:rsidRPr="00BB3616">
        <w:t>н</w:t>
      </w:r>
      <w:r w:rsidRPr="00BB3616">
        <w:t>ных защитой чести и обычаями»</w:t>
      </w:r>
      <w:r w:rsidRPr="00BB3616">
        <w:rPr>
          <w:bCs/>
        </w:rPr>
        <w:t xml:space="preserve">. </w:t>
      </w:r>
    </w:p>
    <w:p w:rsidR="00BB3616" w:rsidRPr="00BB3616" w:rsidRDefault="00BB3616" w:rsidP="009D6570">
      <w:pPr>
        <w:pStyle w:val="SingleTxtGR0"/>
      </w:pPr>
      <w:r w:rsidRPr="00BB3616">
        <w:t>217.</w:t>
      </w:r>
      <w:r w:rsidRPr="00BB3616">
        <w:tab/>
        <w:t>Программа подготовки охватывает такие области, как насилие в отнош</w:t>
      </w:r>
      <w:r w:rsidRPr="00BB3616">
        <w:t>е</w:t>
      </w:r>
      <w:r w:rsidRPr="00BB3616">
        <w:t>нии женщин, гендерное равенство, приемы обращения с жертвами насилия, а также эффективное применение Закона № 4320 о защите семьи и другого соо</w:t>
      </w:r>
      <w:r w:rsidRPr="00BB3616">
        <w:t>т</w:t>
      </w:r>
      <w:r w:rsidRPr="00BB3616">
        <w:t>ветствующего законодательства. Проектом предусматривается подготовка пр</w:t>
      </w:r>
      <w:r w:rsidRPr="00BB3616">
        <w:t>и</w:t>
      </w:r>
      <w:r w:rsidRPr="00BB3616">
        <w:t xml:space="preserve">мерно 40 000 сотрудников </w:t>
      </w:r>
      <w:r w:rsidRPr="00BB3616">
        <w:rPr>
          <w:rFonts w:cs="TimesNewRoman"/>
        </w:rPr>
        <w:t>Главного управления безопасности, работающих в полицейских участках и отделениях</w:t>
      </w:r>
      <w:r w:rsidRPr="00BB3616">
        <w:t>. После завершения подготовки упомянутые сотрудники службы безопасности (сотрудники полиции) смогут производить оценку риска для женщин, подвергшихся насилию, а также смогут н</w:t>
      </w:r>
      <w:r w:rsidRPr="00BB3616">
        <w:t>а</w:t>
      </w:r>
      <w:r w:rsidRPr="00BB3616">
        <w:t>правлять в департаменты социального обслуживания и защиты детей, приюты и другие соответству</w:t>
      </w:r>
      <w:r w:rsidRPr="00BB3616">
        <w:t>ю</w:t>
      </w:r>
      <w:r w:rsidRPr="00BB3616">
        <w:t>щие учреждения/департаменты.</w:t>
      </w:r>
    </w:p>
    <w:p w:rsidR="00BB3616" w:rsidRPr="00BB3616" w:rsidRDefault="00BB3616" w:rsidP="009D6570">
      <w:pPr>
        <w:pStyle w:val="SingleTxtGR0"/>
      </w:pPr>
      <w:r w:rsidRPr="00BB3616">
        <w:t>218.</w:t>
      </w:r>
      <w:r w:rsidRPr="00BB3616">
        <w:tab/>
        <w:t>Аналогичный протокол был подписан между ГУПЖ и Министерством здравоохранения (3 января 2008 года) под названием «Проект о роли медици</w:t>
      </w:r>
      <w:r w:rsidRPr="00BB3616">
        <w:t>н</w:t>
      </w:r>
      <w:r w:rsidRPr="00BB3616">
        <w:t>ских работников в предотвращении насилия в отношении женщин и о прим</w:t>
      </w:r>
      <w:r w:rsidRPr="00BB3616">
        <w:t>е</w:t>
      </w:r>
      <w:r w:rsidRPr="00BB3616">
        <w:t>няемых процедурах», и в июне 2008 года началась подготовка. В соответствии с этим протоколом предполагается привлечь 500 инструкторов и провести подг</w:t>
      </w:r>
      <w:r w:rsidRPr="00BB3616">
        <w:t>о</w:t>
      </w:r>
      <w:r w:rsidRPr="00BB3616">
        <w:t>товку 75 000 медици</w:t>
      </w:r>
      <w:r w:rsidRPr="00BB3616">
        <w:t>н</w:t>
      </w:r>
      <w:r w:rsidRPr="00BB3616">
        <w:t>ских работников.</w:t>
      </w:r>
    </w:p>
    <w:p w:rsidR="00BB3616" w:rsidRPr="00BB3616" w:rsidRDefault="00BB3616" w:rsidP="009D6570">
      <w:pPr>
        <w:pStyle w:val="SingleTxtGR0"/>
      </w:pPr>
      <w:r w:rsidRPr="00BB3616">
        <w:t>219.</w:t>
      </w:r>
      <w:r w:rsidRPr="00BB3616">
        <w:tab/>
        <w:t>Департамент по делам религий в сотрудничестве с ГУПЖ</w:t>
      </w:r>
      <w:r w:rsidR="00E5231B">
        <w:t xml:space="preserve"> </w:t>
      </w:r>
      <w:r w:rsidRPr="00BB3616">
        <w:t>передает пр</w:t>
      </w:r>
      <w:r w:rsidRPr="00BB3616">
        <w:t>и</w:t>
      </w:r>
      <w:r w:rsidRPr="00BB3616">
        <w:t>зывы к прекращению бытового насилия через регулярно зачитываемые моли</w:t>
      </w:r>
      <w:r w:rsidRPr="00BB3616">
        <w:t>т</w:t>
      </w:r>
      <w:r w:rsidRPr="00BB3616">
        <w:t>вы в мечетях и осуществляет подготовку своих с</w:t>
      </w:r>
      <w:r w:rsidRPr="00BB3616">
        <w:t>о</w:t>
      </w:r>
      <w:r w:rsidRPr="00BB3616">
        <w:t>трудников, включая вопросы прав женщин в свои программы подготовки без отрыва от работы.</w:t>
      </w:r>
    </w:p>
    <w:p w:rsidR="00BB3616" w:rsidRPr="00BB3616" w:rsidRDefault="009D6570" w:rsidP="009D6570">
      <w:pPr>
        <w:pStyle w:val="H23GR"/>
      </w:pPr>
      <w:r w:rsidRPr="00E5231B">
        <w:tab/>
      </w:r>
      <w:r w:rsidRPr="00E5231B">
        <w:tab/>
      </w:r>
      <w:r w:rsidR="00BB3616" w:rsidRPr="00BB3616">
        <w:t>Национальные планы действий</w:t>
      </w:r>
    </w:p>
    <w:p w:rsidR="00BB3616" w:rsidRPr="00BB3616" w:rsidRDefault="00BB3616" w:rsidP="009D6570">
      <w:pPr>
        <w:pStyle w:val="SingleTxtGR0"/>
      </w:pPr>
      <w:r w:rsidRPr="00BB3616">
        <w:t>220.</w:t>
      </w:r>
      <w:r w:rsidRPr="00BB3616">
        <w:tab/>
        <w:t>В соответствии с Циркуляром Премьер-министра № 2006/17 (июль 2006</w:t>
      </w:r>
      <w:r w:rsidR="001654DF">
        <w:rPr>
          <w:lang w:val="en-US"/>
        </w:rPr>
        <w:t> </w:t>
      </w:r>
      <w:r w:rsidRPr="00BB3616">
        <w:t>года) о мерах по предупреждению актов насилия в отношении женщин и детей, а также преступлений, мотивированных защитой чести и обычаями</w:t>
      </w:r>
      <w:r w:rsidRPr="00BB3616">
        <w:rPr>
          <w:bCs/>
        </w:rPr>
        <w:t>,</w:t>
      </w:r>
      <w:r w:rsidRPr="00BB3616">
        <w:t xml:space="preserve"> был разработан и вступил в силу с участием всех заинтересованных сторон Наци</w:t>
      </w:r>
      <w:r w:rsidRPr="00BB3616">
        <w:t>о</w:t>
      </w:r>
      <w:r w:rsidRPr="00BB3616">
        <w:t>нальный план действий по борьбе с бытовым насилием в отношении женщин. Цель этого Плана действий заключается в совместном определении и осущес</w:t>
      </w:r>
      <w:r w:rsidRPr="00BB3616">
        <w:t>т</w:t>
      </w:r>
      <w:r w:rsidRPr="00BB3616">
        <w:t>влении необходимых мер по предотвращению всех форм насилия в отношении женщин в Турции.</w:t>
      </w:r>
      <w:r w:rsidRPr="00BB3616">
        <w:rPr>
          <w:b/>
        </w:rPr>
        <w:t xml:space="preserve"> </w:t>
      </w:r>
      <w:r w:rsidRPr="00BB3616">
        <w:t>Национальный план</w:t>
      </w:r>
      <w:r w:rsidRPr="00BB3616">
        <w:rPr>
          <w:b/>
        </w:rPr>
        <w:t xml:space="preserve"> </w:t>
      </w:r>
      <w:r w:rsidRPr="00BB3616">
        <w:t>действий был издан в виде книги и р</w:t>
      </w:r>
      <w:r w:rsidRPr="00BB3616">
        <w:t>а</w:t>
      </w:r>
      <w:r w:rsidRPr="00BB3616">
        <w:t>зослан во все соответствующие учреждения и организации.</w:t>
      </w:r>
    </w:p>
    <w:p w:rsidR="00BB3616" w:rsidRPr="00BB3616" w:rsidRDefault="00BB3616" w:rsidP="009D6570">
      <w:pPr>
        <w:pStyle w:val="SingleTxtGR0"/>
      </w:pPr>
      <w:r w:rsidRPr="00BB3616">
        <w:t>221.</w:t>
      </w:r>
      <w:r w:rsidRPr="00BB3616">
        <w:tab/>
        <w:t>И, наконец, Специальный докладчик также рекомендовал создание К</w:t>
      </w:r>
      <w:r w:rsidRPr="00BB3616">
        <w:t>о</w:t>
      </w:r>
      <w:r w:rsidRPr="00BB3616">
        <w:t>миссии по гендерному равенству при Национальном собрании, имеющей по</w:t>
      </w:r>
      <w:r w:rsidRPr="00BB3616">
        <w:t>л</w:t>
      </w:r>
      <w:r w:rsidRPr="00BB3616">
        <w:t>номочия разрабатывать законодательные предлож</w:t>
      </w:r>
      <w:r w:rsidRPr="00BB3616">
        <w:t>е</w:t>
      </w:r>
      <w:r w:rsidRPr="00BB3616">
        <w:t>ния по расширению прав женщин и усилению механизмов, позволяющих государству выполнить свою конституционную обязанность по осуществлению этих прав. Парламентская комиссия по гендерному равенству была действительно создана. Таким обр</w:t>
      </w:r>
      <w:r w:rsidRPr="00BB3616">
        <w:t>а</w:t>
      </w:r>
      <w:r w:rsidRPr="00BB3616">
        <w:t>зом, 25 февраля 2009 года Великое национальное собрание Турции приняло З</w:t>
      </w:r>
      <w:r w:rsidRPr="00BB3616">
        <w:t>а</w:t>
      </w:r>
      <w:r w:rsidRPr="00BB3616">
        <w:t>кон № 5840 о Комиссии по обеспечению равных возможностей для мужчин и женщин, который вступил в силу после его опубликования в Официальном бюллетене № 27179 от 24 марта 2009 года. В соответствии с Законом №</w:t>
      </w:r>
      <w:r w:rsidR="00E5231B">
        <w:t xml:space="preserve"> </w:t>
      </w:r>
      <w:r w:rsidRPr="00BB3616">
        <w:t>5840, Комиссии поручено выполнять следующие задачи:</w:t>
      </w:r>
    </w:p>
    <w:p w:rsidR="00BB3616" w:rsidRPr="00BB3616" w:rsidRDefault="00BB3616" w:rsidP="009D6570">
      <w:pPr>
        <w:pStyle w:val="Bullet1GR"/>
      </w:pPr>
      <w:r w:rsidRPr="00BB3616">
        <w:t>изучать законодательные предложения до их направления в парламент с точки зрения гендерного равенства с учетом Конституции Турции, ме</w:t>
      </w:r>
      <w:r w:rsidRPr="00BB3616">
        <w:t>ж</w:t>
      </w:r>
      <w:r w:rsidRPr="00BB3616">
        <w:t>дународных событий и договорных обязательств Турции и сообщать о своем мнении специализированным коми</w:t>
      </w:r>
      <w:r w:rsidRPr="00BB3616">
        <w:t>с</w:t>
      </w:r>
      <w:r w:rsidRPr="00BB3616">
        <w:t xml:space="preserve">сиям; </w:t>
      </w:r>
    </w:p>
    <w:p w:rsidR="00BB3616" w:rsidRPr="00BB3616" w:rsidRDefault="00BB3616" w:rsidP="009D6570">
      <w:pPr>
        <w:pStyle w:val="Bullet1GR"/>
      </w:pPr>
      <w:r w:rsidRPr="00BB3616">
        <w:t>готовить ежегодный доклад с оценкой своей деятельности и прогресса, достигнутого на пути достижения гендерного равенства в Турции и н</w:t>
      </w:r>
      <w:r w:rsidRPr="00BB3616">
        <w:t>а</w:t>
      </w:r>
      <w:r w:rsidRPr="00BB3616">
        <w:t>правлять этот доклад в парл</w:t>
      </w:r>
      <w:r w:rsidRPr="00BB3616">
        <w:t>а</w:t>
      </w:r>
      <w:r w:rsidRPr="00BB3616">
        <w:t xml:space="preserve">мент; </w:t>
      </w:r>
    </w:p>
    <w:p w:rsidR="00BB3616" w:rsidRPr="00BB3616" w:rsidRDefault="00BB3616" w:rsidP="009D6570">
      <w:pPr>
        <w:pStyle w:val="Bullet1GR"/>
      </w:pPr>
      <w:r w:rsidRPr="00BB3616">
        <w:t>следить за изменениями в области гендерного равенства и прав женщин в других странах и международных организациях; проводить исследов</w:t>
      </w:r>
      <w:r w:rsidRPr="00BB3616">
        <w:t>а</w:t>
      </w:r>
      <w:r w:rsidRPr="00BB3616">
        <w:t>ния в этой области за рубежом, где это признается необходимым; информир</w:t>
      </w:r>
      <w:r w:rsidRPr="00BB3616">
        <w:t>о</w:t>
      </w:r>
      <w:r w:rsidRPr="00BB3616">
        <w:t>вать парламент об этих изменен</w:t>
      </w:r>
      <w:r w:rsidRPr="00BB3616">
        <w:t>и</w:t>
      </w:r>
      <w:r w:rsidRPr="00BB3616">
        <w:t>ях.</w:t>
      </w:r>
    </w:p>
    <w:p w:rsidR="00BB3616" w:rsidRPr="00BB3616" w:rsidRDefault="009D6570" w:rsidP="005C61E3">
      <w:pPr>
        <w:pStyle w:val="H1GR"/>
      </w:pPr>
      <w:r>
        <w:rPr>
          <w:lang w:val="en-US"/>
        </w:rPr>
        <w:tab/>
      </w:r>
      <w:r>
        <w:t>22.</w:t>
      </w:r>
      <w:r w:rsidRPr="009D6570">
        <w:tab/>
      </w:r>
      <w:r w:rsidR="00BB3616" w:rsidRPr="00BB3616">
        <w:t>Просьба представить информацию о мерах по осуществлению рекомендаций, содержащихся в пунктах 102 и 103 доклада о визите в Турцию Рабочей группы по произвольным задержаниям, в связи с содержанием под стражей в системе отправления правосудия в отношении несовершенн</w:t>
      </w:r>
      <w:r w:rsidR="00BB3616" w:rsidRPr="00BB3616">
        <w:t>о</w:t>
      </w:r>
      <w:r w:rsidR="00BB3616" w:rsidRPr="00BB3616">
        <w:t>летних, а также в связи с формами лишения свободы вне системы уголовной юстиции.</w:t>
      </w:r>
      <w:r w:rsidR="00BB3616" w:rsidRPr="00BB3616">
        <w:rPr>
          <w:rStyle w:val="FootnoteReference"/>
          <w:b w:val="0"/>
          <w:sz w:val="20"/>
          <w:lang w:val="en-GB"/>
        </w:rPr>
        <w:footnoteReference w:id="20"/>
      </w:r>
    </w:p>
    <w:p w:rsidR="00BB3616" w:rsidRPr="00BB3616" w:rsidRDefault="00BB3616" w:rsidP="009D6570">
      <w:pPr>
        <w:pStyle w:val="SingleTxtGR0"/>
      </w:pPr>
      <w:r w:rsidRPr="00BB3616">
        <w:t>222.</w:t>
      </w:r>
      <w:r w:rsidRPr="00BB3616">
        <w:tab/>
        <w:t>Как отмечалось ранее, с момента представления своего предыдущего доклада в Комитет Турция продолжала осуществлять всеобъемлющий процесс реформ, направленных на защиту и поощрение прав человека, и для этого пр</w:t>
      </w:r>
      <w:r w:rsidRPr="00BB3616">
        <w:t>и</w:t>
      </w:r>
      <w:r w:rsidRPr="00BB3616">
        <w:t>няла новые законы и правила. Ряд статей нового Уголовно-процессуального к</w:t>
      </w:r>
      <w:r w:rsidRPr="00BB3616">
        <w:t>о</w:t>
      </w:r>
      <w:r w:rsidRPr="00BB3616">
        <w:t>декса</w:t>
      </w:r>
      <w:r w:rsidR="00E5231B">
        <w:t xml:space="preserve"> </w:t>
      </w:r>
      <w:r w:rsidRPr="00BB3616">
        <w:t>(№ 5271), Закона о защите детей (№ 5395), Положений о правилах и пр</w:t>
      </w:r>
      <w:r w:rsidRPr="00BB3616">
        <w:t>о</w:t>
      </w:r>
      <w:r w:rsidRPr="00BB3616">
        <w:t xml:space="preserve">цедурах осуществления Закона о защите детей (№ 26386) и </w:t>
      </w:r>
      <w:r w:rsidRPr="00BB3616">
        <w:rPr>
          <w:iCs/>
        </w:rPr>
        <w:t>Положений о п</w:t>
      </w:r>
      <w:r w:rsidRPr="00BB3616">
        <w:rPr>
          <w:iCs/>
        </w:rPr>
        <w:t>о</w:t>
      </w:r>
      <w:r w:rsidRPr="00BB3616">
        <w:rPr>
          <w:iCs/>
        </w:rPr>
        <w:t>рядке ареста, содержания под стражей и взятия показаний</w:t>
      </w:r>
      <w:r w:rsidRPr="00BB3616">
        <w:t xml:space="preserve"> (</w:t>
      </w:r>
      <w:r w:rsidRPr="00BB3616">
        <w:rPr>
          <w:iCs/>
        </w:rPr>
        <w:t>№</w:t>
      </w:r>
      <w:r w:rsidRPr="00BB3616">
        <w:t xml:space="preserve"> 25832) способс</w:t>
      </w:r>
      <w:r w:rsidRPr="00BB3616">
        <w:t>т</w:t>
      </w:r>
      <w:r w:rsidRPr="00BB3616">
        <w:t>вуют эффективному выполнению рекомендаций Рабочей группы по произвол</w:t>
      </w:r>
      <w:r w:rsidRPr="00BB3616">
        <w:t>ь</w:t>
      </w:r>
      <w:r w:rsidRPr="00BB3616">
        <w:t>ным задержаниям в связи с содержанием под стражей в системе отправления правосудия в отношении несовершеннолетних. Просьба ознакомиться с Прил</w:t>
      </w:r>
      <w:r w:rsidRPr="00BB3616">
        <w:t>о</w:t>
      </w:r>
      <w:r w:rsidRPr="00BB3616">
        <w:t xml:space="preserve">жением </w:t>
      </w:r>
      <w:r w:rsidRPr="00BB3616">
        <w:rPr>
          <w:lang w:val="en-GB"/>
        </w:rPr>
        <w:t>VI</w:t>
      </w:r>
      <w:r w:rsidRPr="00BB3616">
        <w:t>, где дается подборка соответствующих статей вышеупомянутых з</w:t>
      </w:r>
      <w:r w:rsidRPr="00BB3616">
        <w:t>а</w:t>
      </w:r>
      <w:r w:rsidRPr="00BB3616">
        <w:t>конодательных актов, касающихся системы отправления правосудия в отнош</w:t>
      </w:r>
      <w:r w:rsidRPr="00BB3616">
        <w:t>е</w:t>
      </w:r>
      <w:r w:rsidRPr="00BB3616">
        <w:t>нии несовершеннолетних.</w:t>
      </w:r>
      <w:r w:rsidRPr="00BB3616">
        <w:rPr>
          <w:color w:val="000000"/>
        </w:rPr>
        <w:t xml:space="preserve"> </w:t>
      </w:r>
    </w:p>
    <w:p w:rsidR="00BB3616" w:rsidRPr="00BB3616" w:rsidRDefault="00BB3616" w:rsidP="009D6570">
      <w:pPr>
        <w:pStyle w:val="SingleTxtGR0"/>
      </w:pPr>
      <w:r w:rsidRPr="00BB3616">
        <w:t>223.</w:t>
      </w:r>
      <w:r w:rsidRPr="00BB3616">
        <w:tab/>
        <w:t>Кроме того, при жандармерии были созданы центры для несовершенн</w:t>
      </w:r>
      <w:r w:rsidRPr="00BB3616">
        <w:t>о</w:t>
      </w:r>
      <w:r w:rsidRPr="00BB3616">
        <w:t>летних в целях эффективной борьбы с преступлениями несовершеннолетних, совершаемых в зонах ответственности соответствующих подразделений жа</w:t>
      </w:r>
      <w:r w:rsidRPr="00BB3616">
        <w:t>н</w:t>
      </w:r>
      <w:r w:rsidRPr="00BB3616">
        <w:t>дармерии. Помимо этого, по одному сотруднику назначается в каждом управл</w:t>
      </w:r>
      <w:r w:rsidRPr="00BB3616">
        <w:t>е</w:t>
      </w:r>
      <w:r w:rsidRPr="00BB3616">
        <w:t>нии жандармерии на уровне провинции, округа и участка в качестве унтер-офицера/эксперта по процедурам защиты детей. Далее, в Главном управлении штаба жандармерии был создан Отдел преступлений несовершеннолетних и преступлений против нравственности. Центры для несовершеннолетних при жандармерии также ведут консультативную деятельность по процедурам, к</w:t>
      </w:r>
      <w:r w:rsidRPr="00BB3616">
        <w:t>а</w:t>
      </w:r>
      <w:r w:rsidRPr="00BB3616">
        <w:t>сающимся детей.</w:t>
      </w:r>
    </w:p>
    <w:p w:rsidR="00BB3616" w:rsidRPr="00BB3616" w:rsidRDefault="00BB3616" w:rsidP="009D6570">
      <w:pPr>
        <w:pStyle w:val="SingleTxtGR0"/>
      </w:pPr>
      <w:r w:rsidRPr="00BB3616">
        <w:t>224.</w:t>
      </w:r>
      <w:r w:rsidRPr="00BB3616">
        <w:tab/>
        <w:t>Цель этих мер, за исключением судебных функций в отношении детей в своей сфере ответственности и выполняемых обязанностей, заключается в пр</w:t>
      </w:r>
      <w:r w:rsidRPr="00BB3616">
        <w:t>е</w:t>
      </w:r>
      <w:r w:rsidRPr="00BB3616">
        <w:t>дотвращении преступлений несовершеннолетних, защите детей-жертв престу</w:t>
      </w:r>
      <w:r w:rsidRPr="00BB3616">
        <w:t>п</w:t>
      </w:r>
      <w:r w:rsidRPr="00BB3616">
        <w:t>лений и детей, которые совершают преступления, определении мер, которые могут быть приняты путем выявления факторов, ведущих к их вовлечению в преступления, и в проведении работы по предотвращению втягивания детей в преступную деятельность и предотвращ</w:t>
      </w:r>
      <w:r w:rsidRPr="00BB3616">
        <w:t>е</w:t>
      </w:r>
      <w:r w:rsidRPr="00BB3616">
        <w:t>нию жестокого обращения с ними.</w:t>
      </w:r>
    </w:p>
    <w:p w:rsidR="00BB3616" w:rsidRPr="00BB3616" w:rsidRDefault="009D6570" w:rsidP="005C61E3">
      <w:pPr>
        <w:pStyle w:val="H1GR"/>
        <w:rPr>
          <w:iCs/>
        </w:rPr>
      </w:pPr>
      <w:r>
        <w:rPr>
          <w:lang w:val="en-US"/>
        </w:rPr>
        <w:tab/>
      </w:r>
      <w:r w:rsidR="00BB3616" w:rsidRPr="00BB3616">
        <w:t xml:space="preserve">23. </w:t>
      </w:r>
      <w:r>
        <w:rPr>
          <w:lang w:val="en-US"/>
        </w:rPr>
        <w:tab/>
      </w:r>
      <w:r w:rsidR="00BB3616" w:rsidRPr="00BB3616">
        <w:t>Просьба представить подробную информацию о ресурсах, деятельности и результатах работы Национальной целевой группы по борьбе с торговлей людьми с момента ее учреждения, а также о реализуемом ею Национальном плане действий, принятом в 2003</w:t>
      </w:r>
      <w:r w:rsidR="00E5231B">
        <w:t xml:space="preserve"> </w:t>
      </w:r>
      <w:r w:rsidR="00BB3616" w:rsidRPr="00BB3616">
        <w:t>году</w:t>
      </w:r>
      <w:r w:rsidR="00BB3616" w:rsidRPr="00BB3616">
        <w:rPr>
          <w:iCs/>
        </w:rPr>
        <w:t>.</w:t>
      </w:r>
    </w:p>
    <w:p w:rsidR="00BB3616" w:rsidRPr="00BB3616" w:rsidRDefault="00BB3616" w:rsidP="009D6570">
      <w:pPr>
        <w:pStyle w:val="SingleTxtGR0"/>
      </w:pPr>
      <w:r w:rsidRPr="00BB3616">
        <w:t>225.</w:t>
      </w:r>
      <w:r w:rsidRPr="00BB3616">
        <w:tab/>
        <w:t>Национальная целевая группа по борьбе с торговлей людьми (НЦГ) была создана в октябре 2002 года под председательством Министра иностранных дел в качестве постоянного межведомственного органа, обеспечивающего партне</w:t>
      </w:r>
      <w:r w:rsidRPr="00BB3616">
        <w:t>р</w:t>
      </w:r>
      <w:r w:rsidRPr="00BB3616">
        <w:t>ское обсуждение вопросов торговли людьми в целях более совершенной и э</w:t>
      </w:r>
      <w:r w:rsidRPr="00BB3616">
        <w:t>ф</w:t>
      </w:r>
      <w:r w:rsidRPr="00BB3616">
        <w:t>фективной координации и кооперации. (Министерство иностранных дел явл</w:t>
      </w:r>
      <w:r w:rsidRPr="00BB3616">
        <w:t>я</w:t>
      </w:r>
      <w:r w:rsidRPr="00BB3616">
        <w:t>ется национальным координатором борьбы с торговлей людьми.) Цель НЦГ з</w:t>
      </w:r>
      <w:r w:rsidRPr="00BB3616">
        <w:t>а</w:t>
      </w:r>
      <w:r w:rsidRPr="00BB3616">
        <w:t xml:space="preserve">ключается в разработке всеобъемлющего подхода, и она играет весомую роль в выработке политики борьбы с этим явлением, опирающейся на три основных столпа: предотвращение, защиту и преследование. </w:t>
      </w:r>
    </w:p>
    <w:p w:rsidR="00BB3616" w:rsidRPr="00BB3616" w:rsidRDefault="00BB3616" w:rsidP="009D6570">
      <w:pPr>
        <w:pStyle w:val="SingleTxtGR0"/>
      </w:pPr>
      <w:r w:rsidRPr="00BB3616">
        <w:t>226.</w:t>
      </w:r>
      <w:r w:rsidRPr="00BB3616">
        <w:tab/>
        <w:t>НЦГ регулярно проводит заседания в Анкаре с участием представителей министерств, правительственных учреждений, подразделений правоохран</w:t>
      </w:r>
      <w:r w:rsidRPr="00BB3616">
        <w:t>и</w:t>
      </w:r>
      <w:r w:rsidRPr="00BB3616">
        <w:t>тельных органов и гражданского общества. Представители муниципалитетов также принимают участие в заседаниях НЦГ. Представители Международной организации по миграции (МОМ) и Делегации Европейской комиссии в Турции присутствуют в качес</w:t>
      </w:r>
      <w:r w:rsidRPr="00BB3616">
        <w:t>т</w:t>
      </w:r>
      <w:r w:rsidRPr="00BB3616">
        <w:t xml:space="preserve">ве наблюдателей. </w:t>
      </w:r>
    </w:p>
    <w:p w:rsidR="00BB3616" w:rsidRPr="00BB3616" w:rsidRDefault="00BB3616" w:rsidP="009D6570">
      <w:pPr>
        <w:pStyle w:val="SingleTxtGR0"/>
      </w:pPr>
      <w:r w:rsidRPr="00BB3616">
        <w:t>227.</w:t>
      </w:r>
      <w:r w:rsidRPr="00BB3616">
        <w:tab/>
        <w:t>Первый Национальный план действий по борьбе с торговлей людьми (НПД) был разработан НЦГ и одобрен Премьер-министром в 2003 году. В НПД перечислялись цели и задачи министерств по борьбе с торговлей людьми. Цели, поставленные НПД, были с успехом достигнуты, и были приняты значител</w:t>
      </w:r>
      <w:r w:rsidRPr="00BB3616">
        <w:t>ь</w:t>
      </w:r>
      <w:r w:rsidRPr="00BB3616">
        <w:t>ные меры по борьбе с торговлей людьми.</w:t>
      </w:r>
      <w:r w:rsidR="00E5231B">
        <w:t xml:space="preserve"> </w:t>
      </w:r>
      <w:r w:rsidRPr="00BB3616">
        <w:t>Все это также нашло отражение в докл</w:t>
      </w:r>
      <w:r w:rsidRPr="00BB3616">
        <w:t>а</w:t>
      </w:r>
      <w:r w:rsidRPr="00BB3616">
        <w:t>дах Турции за 2006 и 2007 г</w:t>
      </w:r>
      <w:r w:rsidR="00513E97">
        <w:t>оды</w:t>
      </w:r>
      <w:r w:rsidRPr="00BB3616">
        <w:t xml:space="preserve"> о борьбе с торговлей людьми, одобренных Н</w:t>
      </w:r>
      <w:r w:rsidRPr="00BB3616">
        <w:t>а</w:t>
      </w:r>
      <w:r w:rsidRPr="00BB3616">
        <w:t>циональной целевой группой. (С этими докладами на английском языке можно ознакомиться на веб-сайте Министерства иностранных дел по следующему а</w:t>
      </w:r>
      <w:r w:rsidRPr="00BB3616">
        <w:t>д</w:t>
      </w:r>
      <w:r w:rsidRPr="00BB3616">
        <w:t xml:space="preserve">ресу: </w:t>
      </w:r>
      <w:r w:rsidRPr="00BB3616">
        <w:rPr>
          <w:lang w:val="en-GB"/>
        </w:rPr>
        <w:t>http</w:t>
      </w:r>
      <w:r w:rsidRPr="00BB3616">
        <w:t>://</w:t>
      </w:r>
      <w:r w:rsidRPr="00BB3616">
        <w:rPr>
          <w:lang w:val="en-GB"/>
        </w:rPr>
        <w:t>www</w:t>
      </w:r>
      <w:r w:rsidRPr="00BB3616">
        <w:t>.</w:t>
      </w:r>
      <w:r w:rsidRPr="00BB3616">
        <w:rPr>
          <w:lang w:val="en-GB"/>
        </w:rPr>
        <w:t>mfa</w:t>
      </w:r>
      <w:r w:rsidRPr="00BB3616">
        <w:t>.</w:t>
      </w:r>
      <w:r w:rsidRPr="00BB3616">
        <w:rPr>
          <w:lang w:val="en-GB"/>
        </w:rPr>
        <w:t>gov</w:t>
      </w:r>
      <w:r w:rsidRPr="00BB3616">
        <w:t>.</w:t>
      </w:r>
      <w:r w:rsidRPr="00BB3616">
        <w:rPr>
          <w:lang w:val="en-GB"/>
        </w:rPr>
        <w:t>tr</w:t>
      </w:r>
      <w:r w:rsidRPr="00BB3616">
        <w:t>/</w:t>
      </w:r>
      <w:r w:rsidRPr="00BB3616">
        <w:rPr>
          <w:lang w:val="en-GB"/>
        </w:rPr>
        <w:t>turkey</w:t>
      </w:r>
      <w:r w:rsidRPr="00BB3616">
        <w:t>-</w:t>
      </w:r>
      <w:r w:rsidRPr="00BB3616">
        <w:rPr>
          <w:lang w:val="en-GB"/>
        </w:rPr>
        <w:t>on</w:t>
      </w:r>
      <w:r w:rsidRPr="00BB3616">
        <w:t>-</w:t>
      </w:r>
      <w:r w:rsidRPr="00BB3616">
        <w:rPr>
          <w:lang w:val="en-GB"/>
        </w:rPr>
        <w:t>trafficking</w:t>
      </w:r>
      <w:r w:rsidRPr="00BB3616">
        <w:t>-</w:t>
      </w:r>
      <w:r w:rsidRPr="00BB3616">
        <w:rPr>
          <w:lang w:val="en-GB"/>
        </w:rPr>
        <w:t>in</w:t>
      </w:r>
      <w:r w:rsidRPr="00BB3616">
        <w:t>-</w:t>
      </w:r>
      <w:r w:rsidRPr="00BB3616">
        <w:rPr>
          <w:lang w:val="en-GB"/>
        </w:rPr>
        <w:t>human</w:t>
      </w:r>
      <w:r w:rsidRPr="00BB3616">
        <w:t>-</w:t>
      </w:r>
      <w:r w:rsidRPr="00BB3616">
        <w:rPr>
          <w:lang w:val="en-GB"/>
        </w:rPr>
        <w:t>beings</w:t>
      </w:r>
      <w:r w:rsidRPr="00BB3616">
        <w:t>.</w:t>
      </w:r>
      <w:r w:rsidRPr="00BB3616">
        <w:rPr>
          <w:lang w:val="en-GB"/>
        </w:rPr>
        <w:t>en</w:t>
      </w:r>
      <w:r w:rsidRPr="00BB3616">
        <w:t>.</w:t>
      </w:r>
      <w:r w:rsidRPr="00BB3616">
        <w:rPr>
          <w:lang w:val="en-GB"/>
        </w:rPr>
        <w:t>mfa</w:t>
      </w:r>
      <w:r w:rsidRPr="00BB3616">
        <w:t xml:space="preserve">). </w:t>
      </w:r>
    </w:p>
    <w:p w:rsidR="00BB3616" w:rsidRPr="00BB3616" w:rsidRDefault="00BB3616" w:rsidP="009D6570">
      <w:pPr>
        <w:pStyle w:val="SingleTxtGR0"/>
      </w:pPr>
      <w:r w:rsidRPr="00BB3616">
        <w:t>228.</w:t>
      </w:r>
      <w:r w:rsidRPr="00BB3616">
        <w:tab/>
        <w:t>Второй Национальный план действий (ВНПД) был подготовлен по ит</w:t>
      </w:r>
      <w:r w:rsidRPr="00BB3616">
        <w:t>о</w:t>
      </w:r>
      <w:r w:rsidRPr="00BB3616">
        <w:t>гам завершения в июле 2007 года партнерского проекта под названием «Укре</w:t>
      </w:r>
      <w:r w:rsidRPr="00BB3616">
        <w:t>п</w:t>
      </w:r>
      <w:r w:rsidRPr="00BB3616">
        <w:t>ление институтов в борьбе против торговли людьми». Этот проект осущест</w:t>
      </w:r>
      <w:r w:rsidRPr="00BB3616">
        <w:t>в</w:t>
      </w:r>
      <w:r w:rsidRPr="00BB3616">
        <w:t>лялся МВД</w:t>
      </w:r>
      <w:r w:rsidR="00E5231B">
        <w:t xml:space="preserve"> </w:t>
      </w:r>
      <w:r w:rsidRPr="00BB3616">
        <w:t>(Национальной полицией Турции) с января 2006 года в контексте Программы финансовой помощи ЕС-Турция 2003 года. ВНПД в настоящее вр</w:t>
      </w:r>
      <w:r w:rsidRPr="00BB3616">
        <w:t>е</w:t>
      </w:r>
      <w:r w:rsidRPr="00BB3616">
        <w:t xml:space="preserve">мя находится на стадии утверждения. </w:t>
      </w:r>
    </w:p>
    <w:p w:rsidR="00BB3616" w:rsidRPr="00BB3616" w:rsidRDefault="00BB3616" w:rsidP="009D6570">
      <w:pPr>
        <w:pStyle w:val="SingleTxtGR0"/>
      </w:pPr>
      <w:r w:rsidRPr="00BB3616">
        <w:t>229.</w:t>
      </w:r>
      <w:r w:rsidRPr="00BB3616">
        <w:tab/>
        <w:t>Общая цель ВНПД заключается в выполнении надлежащих междунаро</w:t>
      </w:r>
      <w:r w:rsidRPr="00BB3616">
        <w:t>д</w:t>
      </w:r>
      <w:r w:rsidRPr="00BB3616">
        <w:t>ных норм, способствующих искоренению торговли людьми в Турции, укрепл</w:t>
      </w:r>
      <w:r w:rsidRPr="00BB3616">
        <w:t>е</w:t>
      </w:r>
      <w:r w:rsidRPr="00BB3616">
        <w:t>нии соответствующих учреждений, работающих в данной области, интенсиф</w:t>
      </w:r>
      <w:r w:rsidRPr="00BB3616">
        <w:t>и</w:t>
      </w:r>
      <w:r w:rsidRPr="00BB3616">
        <w:t>кации деятельности по приведению законов в соответствие с нормативными а</w:t>
      </w:r>
      <w:r w:rsidRPr="00BB3616">
        <w:t>к</w:t>
      </w:r>
      <w:r w:rsidRPr="00BB3616">
        <w:t>тами ЕС, укреплении стратегии борьбы с торговлей людьми и осуществлении секторальных планов действий. Кратко-, средне- и долгосрочные виды деятел</w:t>
      </w:r>
      <w:r w:rsidRPr="00BB3616">
        <w:t>ь</w:t>
      </w:r>
      <w:r w:rsidRPr="00BB3616">
        <w:t>ности, находящиеся в сфере ответственности соответствующих учреждений, представлены в секторальных таблицах ВНПД, которые имеют следующие н</w:t>
      </w:r>
      <w:r w:rsidRPr="00BB3616">
        <w:t>а</w:t>
      </w:r>
      <w:r w:rsidRPr="00BB3616">
        <w:t xml:space="preserve">звания: </w:t>
      </w:r>
    </w:p>
    <w:p w:rsidR="00BB3616" w:rsidRPr="00BB3616" w:rsidRDefault="00BB3616" w:rsidP="009D6570">
      <w:pPr>
        <w:pStyle w:val="Bullet1GR"/>
      </w:pPr>
      <w:r w:rsidRPr="00BB3616">
        <w:t>Разработка и опубликование стратегии и политики турецкого правител</w:t>
      </w:r>
      <w:r w:rsidRPr="00BB3616">
        <w:t>ь</w:t>
      </w:r>
      <w:r w:rsidRPr="00BB3616">
        <w:t>ства в борьбе против торговли людьми;</w:t>
      </w:r>
    </w:p>
    <w:p w:rsidR="00BB3616" w:rsidRPr="00BB3616" w:rsidRDefault="00BB3616" w:rsidP="009D6570">
      <w:pPr>
        <w:pStyle w:val="Bullet1GR"/>
      </w:pPr>
      <w:r w:rsidRPr="00BB3616">
        <w:t>Повышение осведомленности партнеров, политиков и общества;</w:t>
      </w:r>
    </w:p>
    <w:p w:rsidR="00BB3616" w:rsidRPr="00BB3616" w:rsidRDefault="00BB3616" w:rsidP="009D6570">
      <w:pPr>
        <w:pStyle w:val="Bullet1GR"/>
      </w:pPr>
      <w:r w:rsidRPr="00BB3616">
        <w:t>Разработка социального подхода, получившего следующую детализ</w:t>
      </w:r>
      <w:r w:rsidRPr="00BB3616">
        <w:t>а</w:t>
      </w:r>
      <w:r w:rsidRPr="00BB3616">
        <w:t>цию: поддержка и помощь жертвам, содействие возвращению и реинт</w:t>
      </w:r>
      <w:r w:rsidRPr="00BB3616">
        <w:t>е</w:t>
      </w:r>
      <w:r w:rsidRPr="00BB3616">
        <w:t>грации;</w:t>
      </w:r>
    </w:p>
    <w:p w:rsidR="00BB3616" w:rsidRPr="00BB3616" w:rsidRDefault="00BB3616" w:rsidP="009D6570">
      <w:pPr>
        <w:pStyle w:val="Bullet1GR"/>
      </w:pPr>
      <w:r w:rsidRPr="00BB3616">
        <w:t>Судебные и административные наказания;</w:t>
      </w:r>
    </w:p>
    <w:p w:rsidR="00BB3616" w:rsidRPr="00BB3616" w:rsidRDefault="00BB3616" w:rsidP="009D6570">
      <w:pPr>
        <w:pStyle w:val="Bullet1GR"/>
      </w:pPr>
      <w:r w:rsidRPr="00BB3616">
        <w:t>Сотрудничество в рамках учреждений;</w:t>
      </w:r>
    </w:p>
    <w:p w:rsidR="00BB3616" w:rsidRPr="00BB3616" w:rsidRDefault="00BB3616" w:rsidP="009D6570">
      <w:pPr>
        <w:pStyle w:val="Bullet1GR"/>
      </w:pPr>
      <w:r w:rsidRPr="00BB3616">
        <w:t>Техническое оборудование и условия/положения по обеспечению качес</w:t>
      </w:r>
      <w:r w:rsidRPr="00BB3616">
        <w:t>т</w:t>
      </w:r>
      <w:r w:rsidRPr="00BB3616">
        <w:t>ва.</w:t>
      </w:r>
    </w:p>
    <w:p w:rsidR="00BB3616" w:rsidRPr="00BB3616" w:rsidRDefault="009D6570" w:rsidP="009D657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 xml:space="preserve">Меры, принимаемые турецким правительством по борьбе с торговлей людьми в рамках согласованного, последовательного и скоординированного подхода: </w:t>
      </w:r>
    </w:p>
    <w:p w:rsidR="00BB3616" w:rsidRPr="00BB3616" w:rsidRDefault="00BB3616" w:rsidP="009D6570">
      <w:pPr>
        <w:pStyle w:val="SingleTxtGR0"/>
      </w:pPr>
      <w:r w:rsidRPr="00BB3616">
        <w:t>230.</w:t>
      </w:r>
      <w:r w:rsidRPr="00BB3616">
        <w:tab/>
        <w:t>Турция стала участником Протокола о предупреждении и пресечении торговли людьми, особенно женщинами и детьми, и наказании за нее, допо</w:t>
      </w:r>
      <w:r w:rsidRPr="00BB3616">
        <w:t>л</w:t>
      </w:r>
      <w:r w:rsidRPr="00BB3616">
        <w:t>няющего Конвенцию Организации Объединенных Наций против транснаци</w:t>
      </w:r>
      <w:r w:rsidRPr="00BB3616">
        <w:t>о</w:t>
      </w:r>
      <w:r w:rsidRPr="00BB3616">
        <w:t xml:space="preserve">нальной организованной преступности, 25 марта 2003 года. </w:t>
      </w:r>
    </w:p>
    <w:p w:rsidR="00BB3616" w:rsidRPr="00BB3616" w:rsidRDefault="00BB3616" w:rsidP="009D6570">
      <w:pPr>
        <w:pStyle w:val="SingleTxtGR0"/>
      </w:pPr>
      <w:r w:rsidRPr="00BB3616">
        <w:t>231.</w:t>
      </w:r>
      <w:r w:rsidRPr="00BB3616">
        <w:tab/>
        <w:t>Статья 80, озаглавленная «Торговля людьми», полностью обновленного Уголовного кодекса Турции (№ 5237), вступившего в силу 1 июня 2005 года, д</w:t>
      </w:r>
      <w:r w:rsidRPr="00BB3616">
        <w:t>а</w:t>
      </w:r>
      <w:r w:rsidRPr="00BB3616">
        <w:t xml:space="preserve">ет определение торговле людьми в соответствии с подписанным в Палермо Протоколом и предусматривает наказание в виде тюремного заключения на срок от 8 до 12 лет и судебного штрафа размером до 10 000 штрафо-дней для осужденных торговцев людьми. </w:t>
      </w:r>
    </w:p>
    <w:p w:rsidR="00BB3616" w:rsidRPr="00BB3616" w:rsidRDefault="00BB3616" w:rsidP="009D6570">
      <w:pPr>
        <w:pStyle w:val="SingleTxtGR0"/>
      </w:pPr>
      <w:r w:rsidRPr="00BB3616">
        <w:t>232.</w:t>
      </w:r>
      <w:r w:rsidRPr="00BB3616">
        <w:tab/>
        <w:t>19 декабря 2006 года понятие «принуждение к проституции» было вкл</w:t>
      </w:r>
      <w:r w:rsidRPr="00BB3616">
        <w:t>ю</w:t>
      </w:r>
      <w:r w:rsidRPr="00BB3616">
        <w:t>чено в определение торговли людьми в статье 80 Уголовного кодекса Турции, таким образом, обеспечив наказание за принуждение к проституции – один из наиболее серьезных элементов торговли людьми –</w:t>
      </w:r>
      <w:r w:rsidR="00E5231B">
        <w:t xml:space="preserve"> </w:t>
      </w:r>
      <w:r w:rsidRPr="00BB3616">
        <w:t>как за преступление, связа</w:t>
      </w:r>
      <w:r w:rsidRPr="00BB3616">
        <w:t>н</w:t>
      </w:r>
      <w:r w:rsidRPr="00BB3616">
        <w:t xml:space="preserve">ное с торговлей людьми. </w:t>
      </w:r>
    </w:p>
    <w:p w:rsidR="00BB3616" w:rsidRPr="00BB3616" w:rsidRDefault="00BB3616" w:rsidP="009D6570">
      <w:pPr>
        <w:pStyle w:val="SingleTxtGR0"/>
      </w:pPr>
      <w:r w:rsidRPr="00BB3616">
        <w:t>233.</w:t>
      </w:r>
      <w:r w:rsidRPr="00BB3616">
        <w:tab/>
        <w:t>Статьей 80 также предусмотрено наказание за попытку совершения так</w:t>
      </w:r>
      <w:r w:rsidRPr="00BB3616">
        <w:t>о</w:t>
      </w:r>
      <w:r w:rsidRPr="00BB3616">
        <w:t>го преступления, подстрекательство к нему и пособничество при его соверш</w:t>
      </w:r>
      <w:r w:rsidRPr="00BB3616">
        <w:t>е</w:t>
      </w:r>
      <w:r w:rsidRPr="00BB3616">
        <w:t>нии. Эта статья также устанавливает меры пр</w:t>
      </w:r>
      <w:r w:rsidRPr="00BB3616">
        <w:t>е</w:t>
      </w:r>
      <w:r w:rsidRPr="00BB3616">
        <w:t>сечения (такие как конфискация имущества, отзыв лицензии и т.д.) для юридических лиц, совершающих это преступление умышленно.</w:t>
      </w:r>
    </w:p>
    <w:p w:rsidR="00BB3616" w:rsidRPr="00BB3616" w:rsidRDefault="00BB3616" w:rsidP="009D6570">
      <w:pPr>
        <w:pStyle w:val="SingleTxtGR0"/>
      </w:pPr>
      <w:r w:rsidRPr="00BB3616">
        <w:t>234.</w:t>
      </w:r>
      <w:r w:rsidRPr="00BB3616">
        <w:tab/>
        <w:t>Поскольку максимальный срок тюремного заключения за торговлю людьми, как это предусмотрено статьей 80 Уголовного кодекса Турции, прев</w:t>
      </w:r>
      <w:r w:rsidRPr="00BB3616">
        <w:t>ы</w:t>
      </w:r>
      <w:r w:rsidRPr="00BB3616">
        <w:t>шает 10 лет, дела о торговле людьми подпадают под юрисдикцию высоких уг</w:t>
      </w:r>
      <w:r w:rsidRPr="00BB3616">
        <w:t>о</w:t>
      </w:r>
      <w:r w:rsidRPr="00BB3616">
        <w:t xml:space="preserve">ловных судов. </w:t>
      </w:r>
    </w:p>
    <w:p w:rsidR="00BB3616" w:rsidRPr="00BB3616" w:rsidRDefault="00BB3616" w:rsidP="009D6570">
      <w:pPr>
        <w:pStyle w:val="SingleTxtGR0"/>
      </w:pPr>
      <w:r w:rsidRPr="00BB3616">
        <w:t>235.</w:t>
      </w:r>
      <w:r w:rsidRPr="00BB3616">
        <w:tab/>
        <w:t>Кроме того, статья 220 Уголовного кодекса Турции, озаглавленная «Со</w:t>
      </w:r>
      <w:r w:rsidRPr="00BB3616">
        <w:t>з</w:t>
      </w:r>
      <w:r w:rsidRPr="00BB3616">
        <w:t xml:space="preserve">дание организаций с целью совершения преступлений», также предусматривает дополнительные наказания для создателей и членов таких организаций. </w:t>
      </w:r>
    </w:p>
    <w:p w:rsidR="00BB3616" w:rsidRPr="00BB3616" w:rsidRDefault="00BB3616" w:rsidP="009D6570">
      <w:pPr>
        <w:pStyle w:val="SingleTxtGR0"/>
      </w:pPr>
      <w:r w:rsidRPr="00BB3616">
        <w:t>236.</w:t>
      </w:r>
      <w:r w:rsidRPr="00BB3616">
        <w:tab/>
        <w:t>В соответствии с поправкой к Закону о турецком гражданстве (№ 404) от 4 июня 2003 года, для получения турецкого гражданства через брак требуется пройти испытательный срок. Те лица, которые выполняют работу, несовмест</w:t>
      </w:r>
      <w:r w:rsidRPr="00BB3616">
        <w:t>и</w:t>
      </w:r>
      <w:r w:rsidRPr="00BB3616">
        <w:t>мую с жизнью в браке, и не проживают под одной крышей с супр</w:t>
      </w:r>
      <w:r w:rsidRPr="00BB3616">
        <w:t>у</w:t>
      </w:r>
      <w:r w:rsidRPr="00BB3616">
        <w:t xml:space="preserve">гом/супругой, не смогут получить турецкое гражданство. </w:t>
      </w:r>
    </w:p>
    <w:p w:rsidR="00BB3616" w:rsidRPr="00BB3616" w:rsidRDefault="00BB3616" w:rsidP="009D6570">
      <w:pPr>
        <w:pStyle w:val="SingleTxtGR0"/>
      </w:pPr>
      <w:r w:rsidRPr="00BB3616">
        <w:t>237.</w:t>
      </w:r>
      <w:r w:rsidRPr="00BB3616">
        <w:tab/>
        <w:t>Согласно Закону о разрешениях на работу для иностранцев (№ 4817), вступившем в силу 6 сентября 2003 года, Министерство труда и социального обеспечения Турции стало единственным органом для выдачи всех видов ра</w:t>
      </w:r>
      <w:r w:rsidRPr="00BB3616">
        <w:t>з</w:t>
      </w:r>
      <w:r w:rsidRPr="00BB3616">
        <w:t>решений на работу, что позволит избежать любых попыток эксплуатации. Это сделано с целью упростить процедуру получения разрешения на работу и ус</w:t>
      </w:r>
      <w:r w:rsidRPr="00BB3616">
        <w:t>т</w:t>
      </w:r>
      <w:r w:rsidRPr="00BB3616">
        <w:t>ранить заинтересованность людей в нелегальной работе. Законом предусматр</w:t>
      </w:r>
      <w:r w:rsidRPr="00BB3616">
        <w:t>и</w:t>
      </w:r>
      <w:r w:rsidRPr="00BB3616">
        <w:t>вается правовая защита иностранцев от эксплуатации на рынке труда и распр</w:t>
      </w:r>
      <w:r w:rsidRPr="00BB3616">
        <w:t>о</w:t>
      </w:r>
      <w:r w:rsidRPr="00BB3616">
        <w:t xml:space="preserve">странение правовых и административных гарантий на сферу индивидуальных услуг. Благодаря этому Закону стало возможным работать домашней прислугой, и Министерство подготовило образец договора на турецком языке и на языках заявителей. </w:t>
      </w:r>
    </w:p>
    <w:p w:rsidR="00BB3616" w:rsidRPr="00BB3616" w:rsidRDefault="00BB3616" w:rsidP="009D6570">
      <w:pPr>
        <w:pStyle w:val="SingleTxtGR0"/>
      </w:pPr>
      <w:r w:rsidRPr="00BB3616">
        <w:t>238.</w:t>
      </w:r>
      <w:r w:rsidRPr="00BB3616">
        <w:tab/>
        <w:t>Разрешения на перевозку людей лицам, осужденным за некоторые пр</w:t>
      </w:r>
      <w:r w:rsidRPr="00BB3616">
        <w:t>е</w:t>
      </w:r>
      <w:r w:rsidRPr="00BB3616">
        <w:t>ступления, включая торговлю людьми, выдаваемые в соответствии с Полож</w:t>
      </w:r>
      <w:r w:rsidRPr="00BB3616">
        <w:t>е</w:t>
      </w:r>
      <w:r w:rsidRPr="00BB3616">
        <w:t>ниями об автотранспортных перевозках от 25 февраля 2004 года, изданными с</w:t>
      </w:r>
      <w:r w:rsidRPr="00BB3616">
        <w:t>о</w:t>
      </w:r>
      <w:r w:rsidRPr="00BB3616">
        <w:t xml:space="preserve">гласно Закону об автотранспортных перевозках (№ 4925) от 19 июля 2003, не подлежат возобновлению в течение трех лет. </w:t>
      </w:r>
    </w:p>
    <w:p w:rsidR="00BB3616" w:rsidRPr="00BB3616" w:rsidRDefault="00BB3616" w:rsidP="009D6570">
      <w:pPr>
        <w:pStyle w:val="SingleTxtGR0"/>
      </w:pPr>
      <w:r w:rsidRPr="00BB3616">
        <w:t>239.</w:t>
      </w:r>
      <w:r w:rsidRPr="00BB3616">
        <w:tab/>
        <w:t>Кроме того, согласно статье 4 Закона о борьбе с терроризмом (№ 3713), поправки в который были внесены 6 июня 2006 года, торговля людьми опред</w:t>
      </w:r>
      <w:r w:rsidRPr="00BB3616">
        <w:t>е</w:t>
      </w:r>
      <w:r w:rsidRPr="00BB3616">
        <w:t xml:space="preserve">ляется как террористическое преступление, если оно совершается в рамках террористической деятельности террористической группы, сформированной с целью совершения преступлений. </w:t>
      </w:r>
    </w:p>
    <w:p w:rsidR="00BB3616" w:rsidRPr="00BB3616" w:rsidRDefault="00BB3616" w:rsidP="009D6570">
      <w:pPr>
        <w:pStyle w:val="SingleTxtGR0"/>
      </w:pPr>
      <w:r w:rsidRPr="00BB3616">
        <w:t>240.</w:t>
      </w:r>
      <w:r w:rsidRPr="00BB3616">
        <w:tab/>
        <w:t>Новый Закон о защите свидетелей (№ 5726), вступивший в силу в июле 2008 года, содержит надлежащие положения для гарантирования конфиденц</w:t>
      </w:r>
      <w:r w:rsidRPr="00BB3616">
        <w:t>и</w:t>
      </w:r>
      <w:r w:rsidRPr="00BB3616">
        <w:t>альности личности и безопасности свидетелей. Новый Закон предусматривает, что свидетелю должна быть обеспечена безопасность в рамках «защиты свид</w:t>
      </w:r>
      <w:r w:rsidRPr="00BB3616">
        <w:t>е</w:t>
      </w:r>
      <w:r w:rsidRPr="00BB3616">
        <w:t>телей», если преступление было совершено организацией, созданной в целях совершения прест</w:t>
      </w:r>
      <w:r w:rsidRPr="00BB3616">
        <w:t>у</w:t>
      </w:r>
      <w:r w:rsidRPr="00BB3616">
        <w:t xml:space="preserve">пления, за которое предусмотрено лишение свободы сроком не менее двух лет. </w:t>
      </w:r>
    </w:p>
    <w:p w:rsidR="00BB3616" w:rsidRPr="00BB3616" w:rsidRDefault="00BB3616" w:rsidP="009D6570">
      <w:pPr>
        <w:pStyle w:val="SingleTxtGR0"/>
      </w:pPr>
      <w:r w:rsidRPr="00BB3616">
        <w:t>241.</w:t>
      </w:r>
      <w:r w:rsidRPr="00BB3616">
        <w:tab/>
        <w:t>В этом году в Анталье будет открыт третий приют стационарного типа в дополнение к двум др</w:t>
      </w:r>
      <w:r w:rsidRPr="00BB3616">
        <w:t>у</w:t>
      </w:r>
      <w:r w:rsidRPr="00BB3616">
        <w:t>гим приютам, организованным в Стамбуле в 2004 году и в Анкаре в 2005 году для жертв торговли люд</w:t>
      </w:r>
      <w:r w:rsidRPr="00BB3616">
        <w:t>ь</w:t>
      </w:r>
      <w:r w:rsidRPr="00BB3616">
        <w:t xml:space="preserve">ми (ЖТЛ). </w:t>
      </w:r>
    </w:p>
    <w:p w:rsidR="00BB3616" w:rsidRPr="00BB3616" w:rsidRDefault="00BB3616" w:rsidP="009D6570">
      <w:pPr>
        <w:pStyle w:val="SingleTxtGR0"/>
      </w:pPr>
      <w:r w:rsidRPr="00BB3616">
        <w:t>242.</w:t>
      </w:r>
      <w:r w:rsidRPr="00BB3616">
        <w:tab/>
        <w:t>В мае 2005 года была создана бесплатная телефонная линия доверия «Номер 157». На телефон доверия можно позвонить из любой части Турции и с мобильных телефонов и вести разговор на русском, румынском, английском и турецком языках. С апреля 2007 года на этот телефон доверия можно звонить и из заграницы (+90312 157 11 22). Телефон доверия «Номер 157» зарекоменд</w:t>
      </w:r>
      <w:r w:rsidRPr="00BB3616">
        <w:t>о</w:t>
      </w:r>
      <w:r w:rsidRPr="00BB3616">
        <w:t>вал себя весьма полезным механизмом, который обеспечивает как консульт</w:t>
      </w:r>
      <w:r w:rsidRPr="00BB3616">
        <w:t>а</w:t>
      </w:r>
      <w:r w:rsidRPr="00BB3616">
        <w:t xml:space="preserve">тивную помощь, так и спасение людей. </w:t>
      </w:r>
    </w:p>
    <w:p w:rsidR="00BB3616" w:rsidRPr="00BB3616" w:rsidRDefault="00BB3616" w:rsidP="009D6570">
      <w:pPr>
        <w:pStyle w:val="SingleTxtGR0"/>
      </w:pPr>
      <w:r w:rsidRPr="00BB3616">
        <w:t>243.</w:t>
      </w:r>
      <w:r w:rsidRPr="00BB3616">
        <w:tab/>
        <w:t>В рамках проекта, осуществляемого с участием МОМ и направленного на оказание помощи ЖТЛ, готовятся информационные листки, которые потом ра</w:t>
      </w:r>
      <w:r w:rsidRPr="00BB3616">
        <w:t>с</w:t>
      </w:r>
      <w:r w:rsidRPr="00BB3616">
        <w:t>пространяются в пунктах пограничного контроля, в частности, в аэропортах и морских портах Стамбула, Анкары и Трабзона. Цель заключается в информир</w:t>
      </w:r>
      <w:r w:rsidRPr="00BB3616">
        <w:t>о</w:t>
      </w:r>
      <w:r w:rsidRPr="00BB3616">
        <w:t>вании иностранцев, посещающих Турцию в туристский сезон, о существовании телефона доверия «Номер 157». По телевидению показываются информацио</w:t>
      </w:r>
      <w:r w:rsidRPr="00BB3616">
        <w:t>н</w:t>
      </w:r>
      <w:r w:rsidRPr="00BB3616">
        <w:t xml:space="preserve">ные ролики. </w:t>
      </w:r>
    </w:p>
    <w:p w:rsidR="00BB3616" w:rsidRPr="00BB3616" w:rsidRDefault="00BB3616" w:rsidP="009D6570">
      <w:pPr>
        <w:pStyle w:val="SingleTxtGR0"/>
      </w:pPr>
      <w:r w:rsidRPr="00BB3616">
        <w:t>244.</w:t>
      </w:r>
      <w:r w:rsidRPr="00BB3616">
        <w:tab/>
        <w:t>Первая кампания по улучшению осведомленности общественности под заголовком «Ты видел мою мать?» с участием МОМ и при координирующей роли турецкого правительства была начата 2 февраля 2006 года. Эта кампания направлена на повышение осведомленности в вопросах социального воздейс</w:t>
      </w:r>
      <w:r w:rsidRPr="00BB3616">
        <w:t>т</w:t>
      </w:r>
      <w:r w:rsidRPr="00BB3616">
        <w:t>вия торговли людьми и заостряет внимание на судьбах матерей, ставших жер</w:t>
      </w:r>
      <w:r w:rsidRPr="00BB3616">
        <w:t>т</w:t>
      </w:r>
      <w:r w:rsidRPr="00BB3616">
        <w:t>вами торговли людьми. Цель этой кампании состоит в повышении осведомле</w:t>
      </w:r>
      <w:r w:rsidRPr="00BB3616">
        <w:t>н</w:t>
      </w:r>
      <w:r w:rsidRPr="00BB3616">
        <w:t>ности в вопросах воздействия торговли людьми на детей и семьи с точки зрения гуманитарных аспектов, в изменении восприятия людей, ста</w:t>
      </w:r>
      <w:r w:rsidRPr="00BB3616">
        <w:t>в</w:t>
      </w:r>
      <w:r w:rsidRPr="00BB3616">
        <w:t>ших объектом торговли, в рассмотрении более широких социальных последствий торговли людьми и в том, чтобы побудить людей задуматься над таким вопросом, как: «Что происходит с детьми лиц, ста</w:t>
      </w:r>
      <w:r w:rsidRPr="00BB3616">
        <w:t>в</w:t>
      </w:r>
      <w:r w:rsidRPr="00BB3616">
        <w:t xml:space="preserve">ших жертвами торговли людьми?» </w:t>
      </w:r>
    </w:p>
    <w:p w:rsidR="00BB3616" w:rsidRPr="00BB3616" w:rsidRDefault="00BB3616" w:rsidP="009D6570">
      <w:pPr>
        <w:pStyle w:val="SingleTxtGR0"/>
      </w:pPr>
      <w:r w:rsidRPr="00BB3616">
        <w:t>245.</w:t>
      </w:r>
      <w:r w:rsidRPr="00BB3616">
        <w:tab/>
        <w:t>В 2008 году Турция начала широкую кампанию по повышению осведо</w:t>
      </w:r>
      <w:r w:rsidRPr="00BB3616">
        <w:t>м</w:t>
      </w:r>
      <w:r w:rsidRPr="00BB3616">
        <w:t>ленности в интересах жертв торговли людьми. Первый этап этой кампании под названием «Выступайте против торговли людьми, не сохраняйте бездействие» был начат на национальном уровне 1 июля 2008 года. В ходе общенационал</w:t>
      </w:r>
      <w:r w:rsidRPr="00BB3616">
        <w:t>ь</w:t>
      </w:r>
      <w:r w:rsidRPr="00BB3616">
        <w:t>ной информационной кампании рассматривается широкий круг вопросов, св</w:t>
      </w:r>
      <w:r w:rsidRPr="00BB3616">
        <w:t>я</w:t>
      </w:r>
      <w:r w:rsidRPr="00BB3616">
        <w:t>занных с поиском надежных решений для более эффективной борьбы с этим преступлением. Второй этап стартует в начале июля 2009 года на междунаро</w:t>
      </w:r>
      <w:r w:rsidRPr="00BB3616">
        <w:t>д</w:t>
      </w:r>
      <w:r w:rsidRPr="00BB3616">
        <w:t xml:space="preserve">ном уровне. Турция стремится к наращиванию своих усилий и расширению возможностей по борьбе с торговлей людьми с помощью таких кампаний по повышению осведомленности. </w:t>
      </w:r>
    </w:p>
    <w:p w:rsidR="00BB3616" w:rsidRPr="00BB3616" w:rsidRDefault="00BB3616" w:rsidP="009D6570">
      <w:pPr>
        <w:pStyle w:val="SingleTxtGR0"/>
      </w:pPr>
      <w:r w:rsidRPr="00BB3616">
        <w:t>246.</w:t>
      </w:r>
      <w:r w:rsidRPr="00BB3616">
        <w:tab/>
        <w:t>Въезд и выезд ЖТЛ не подлежит уплате каких-либо сборов или штрафов, и положение о «време</w:t>
      </w:r>
      <w:r w:rsidRPr="00BB3616">
        <w:t>н</w:t>
      </w:r>
      <w:r w:rsidRPr="00BB3616">
        <w:t xml:space="preserve">ном ограничении на въезд в Турцию» не действует. </w:t>
      </w:r>
    </w:p>
    <w:p w:rsidR="00BB3616" w:rsidRPr="00BB3616" w:rsidRDefault="00BB3616" w:rsidP="009D6570">
      <w:pPr>
        <w:pStyle w:val="SingleTxtGR0"/>
      </w:pPr>
      <w:r w:rsidRPr="00BB3616">
        <w:t>247.</w:t>
      </w:r>
      <w:r w:rsidRPr="00BB3616">
        <w:tab/>
        <w:t>В конце 2006 года МВД издало</w:t>
      </w:r>
      <w:r w:rsidR="00E5231B">
        <w:t xml:space="preserve"> </w:t>
      </w:r>
      <w:r w:rsidRPr="00BB3616">
        <w:t>Инструктивный циркуляр № 76 от 27 се</w:t>
      </w:r>
      <w:r w:rsidRPr="00BB3616">
        <w:t>н</w:t>
      </w:r>
      <w:r w:rsidRPr="00BB3616">
        <w:t>тября 2006 года о борьбе с торговлей людьми и распространило Руководство по борьбе с торговлей людьми, содержащее информацию о том, что составляет о</w:t>
      </w:r>
      <w:r w:rsidRPr="00BB3616">
        <w:t>с</w:t>
      </w:r>
      <w:r w:rsidRPr="00BB3616">
        <w:t>нову</w:t>
      </w:r>
      <w:r w:rsidR="00E5231B">
        <w:t xml:space="preserve"> </w:t>
      </w:r>
      <w:r w:rsidRPr="00BB3616">
        <w:t>расследования преступлений, связанных с торговлей людьми, и руковод</w:t>
      </w:r>
      <w:r w:rsidRPr="00BB3616">
        <w:t>я</w:t>
      </w:r>
      <w:r w:rsidRPr="00BB3616">
        <w:t>щие принципы для выявления жертв торговли людьми и оказания им пом</w:t>
      </w:r>
      <w:r w:rsidRPr="00BB3616">
        <w:t>о</w:t>
      </w:r>
      <w:r w:rsidRPr="00BB3616">
        <w:t xml:space="preserve">щи. </w:t>
      </w:r>
    </w:p>
    <w:p w:rsidR="00BB3616" w:rsidRPr="00BB3616" w:rsidRDefault="00BB3616" w:rsidP="009D6570">
      <w:pPr>
        <w:pStyle w:val="SingleTxtGR0"/>
      </w:pPr>
      <w:r w:rsidRPr="00BB3616">
        <w:t>248.</w:t>
      </w:r>
      <w:r w:rsidRPr="00BB3616">
        <w:tab/>
        <w:t>В 2005 году Главное командование жандармерии разослало 100 000 э</w:t>
      </w:r>
      <w:r w:rsidRPr="00BB3616">
        <w:t>к</w:t>
      </w:r>
      <w:r w:rsidRPr="00BB3616">
        <w:t>земпляров брошюры «Борьба с торговлей людьми», из них – 50 000 на туре</w:t>
      </w:r>
      <w:r w:rsidRPr="00BB3616">
        <w:t>ц</w:t>
      </w:r>
      <w:r w:rsidRPr="00BB3616">
        <w:t>ком, 25 000 на английском и 25 000 на русском языке, полицейским участкам по всей Турции и городам с самым большим количеством случаев торговли люд</w:t>
      </w:r>
      <w:r w:rsidRPr="00BB3616">
        <w:t>ь</w:t>
      </w:r>
      <w:r w:rsidRPr="00BB3616">
        <w:t xml:space="preserve">ми. </w:t>
      </w:r>
    </w:p>
    <w:p w:rsidR="00BB3616" w:rsidRPr="00BB3616" w:rsidRDefault="00BB3616" w:rsidP="009D6570">
      <w:pPr>
        <w:pStyle w:val="SingleTxtGR0"/>
      </w:pPr>
      <w:r w:rsidRPr="00BB3616">
        <w:t>249.</w:t>
      </w:r>
      <w:r w:rsidRPr="00BB3616">
        <w:tab/>
        <w:t>Проводятся постоянные учебные мероприятия для сотрудников правоо</w:t>
      </w:r>
      <w:r w:rsidRPr="00BB3616">
        <w:t>х</w:t>
      </w:r>
      <w:r w:rsidRPr="00BB3616">
        <w:t>ранительных органов, с</w:t>
      </w:r>
      <w:r w:rsidRPr="00BB3616">
        <w:t>у</w:t>
      </w:r>
      <w:r w:rsidRPr="00BB3616">
        <w:t>дей и прокуроров по вопросам борьбы с торговлей людьми.</w:t>
      </w:r>
    </w:p>
    <w:p w:rsidR="00BB3616" w:rsidRPr="00BB3616" w:rsidRDefault="00BB3616" w:rsidP="009D6570">
      <w:pPr>
        <w:pStyle w:val="SingleTxtGR0"/>
      </w:pPr>
      <w:r w:rsidRPr="00BB3616">
        <w:t>250.</w:t>
      </w:r>
      <w:r w:rsidRPr="00BB3616">
        <w:tab/>
        <w:t>Турция провела исследование по оценке спроса на различные виды эк</w:t>
      </w:r>
      <w:r w:rsidRPr="00BB3616">
        <w:t>с</w:t>
      </w:r>
      <w:r w:rsidRPr="00BB3616">
        <w:t xml:space="preserve">плуатации, о которых особенно часто идет речь с международных трибун. Это исследование завершено. </w:t>
      </w:r>
    </w:p>
    <w:p w:rsidR="00BB3616" w:rsidRPr="00BB3616" w:rsidRDefault="009D6570" w:rsidP="009D657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Помощь жертвам торговли людьми</w:t>
      </w:r>
      <w:r w:rsidR="00E5231B">
        <w:t xml:space="preserve"> </w:t>
      </w:r>
    </w:p>
    <w:p w:rsidR="00BB3616" w:rsidRPr="00BB3616" w:rsidRDefault="00BB3616" w:rsidP="009D6570">
      <w:pPr>
        <w:pStyle w:val="SingleTxtGR0"/>
        <w:rPr>
          <w:bCs/>
        </w:rPr>
      </w:pPr>
      <w:r w:rsidRPr="00BB3616">
        <w:rPr>
          <w:bCs/>
        </w:rPr>
        <w:t>251.</w:t>
      </w:r>
      <w:r w:rsidRPr="00BB3616">
        <w:rPr>
          <w:bCs/>
        </w:rPr>
        <w:tab/>
      </w:r>
      <w:r w:rsidRPr="00BB3616">
        <w:t>Выявление ЖТЛ и оказание им необходимой помощи, а также координ</w:t>
      </w:r>
      <w:r w:rsidRPr="00BB3616">
        <w:t>а</w:t>
      </w:r>
      <w:r w:rsidRPr="00BB3616">
        <w:t>ция между различными учреждениями осуществляется в рамках Национальн</w:t>
      </w:r>
      <w:r w:rsidRPr="00BB3616">
        <w:t>о</w:t>
      </w:r>
      <w:r w:rsidRPr="00BB3616">
        <w:t xml:space="preserve">го механизма перенаправления </w:t>
      </w:r>
      <w:r w:rsidRPr="00BB3616">
        <w:rPr>
          <w:bCs/>
        </w:rPr>
        <w:t>(НМП). НМП включает в себя различные учр</w:t>
      </w:r>
      <w:r w:rsidRPr="00BB3616">
        <w:rPr>
          <w:bCs/>
        </w:rPr>
        <w:t>е</w:t>
      </w:r>
      <w:r w:rsidRPr="00BB3616">
        <w:rPr>
          <w:bCs/>
        </w:rPr>
        <w:t>ждения, в частности, Национальную полицию Турции, Минюст, Мин</w:t>
      </w:r>
      <w:r w:rsidRPr="00BB3616">
        <w:rPr>
          <w:bCs/>
        </w:rPr>
        <w:t>и</w:t>
      </w:r>
      <w:r w:rsidRPr="00BB3616">
        <w:rPr>
          <w:bCs/>
        </w:rPr>
        <w:t xml:space="preserve">стерство здравоохранения, </w:t>
      </w:r>
      <w:r w:rsidRPr="00BB3616">
        <w:t>Главное командование жандармерии</w:t>
      </w:r>
      <w:r w:rsidRPr="00BB3616">
        <w:rPr>
          <w:bCs/>
        </w:rPr>
        <w:t xml:space="preserve">, телефон доверия </w:t>
      </w:r>
      <w:r w:rsidRPr="00BB3616">
        <w:t>«Н</w:t>
      </w:r>
      <w:r w:rsidRPr="00BB3616">
        <w:t>о</w:t>
      </w:r>
      <w:r w:rsidRPr="00BB3616">
        <w:t>мер 157»</w:t>
      </w:r>
      <w:r w:rsidRPr="00BB3616">
        <w:rPr>
          <w:bCs/>
        </w:rPr>
        <w:t>, МОМ, НПО и посольства стран, гражданами которых являются жер</w:t>
      </w:r>
      <w:r w:rsidRPr="00BB3616">
        <w:rPr>
          <w:bCs/>
        </w:rPr>
        <w:t>т</w:t>
      </w:r>
      <w:r w:rsidRPr="00BB3616">
        <w:rPr>
          <w:bCs/>
        </w:rPr>
        <w:t>вы, также задействованы в этом механи</w:t>
      </w:r>
      <w:r w:rsidRPr="00BB3616">
        <w:rPr>
          <w:bCs/>
        </w:rPr>
        <w:t>з</w:t>
      </w:r>
      <w:r w:rsidRPr="00BB3616">
        <w:rPr>
          <w:bCs/>
        </w:rPr>
        <w:t xml:space="preserve">ме. </w:t>
      </w:r>
    </w:p>
    <w:p w:rsidR="00BB3616" w:rsidRPr="00BB3616" w:rsidRDefault="00BB3616" w:rsidP="009D6570">
      <w:pPr>
        <w:pStyle w:val="SingleTxtGR0"/>
      </w:pPr>
      <w:r w:rsidRPr="00BB3616">
        <w:t>252.</w:t>
      </w:r>
      <w:r w:rsidRPr="00BB3616">
        <w:tab/>
      </w:r>
      <w:r w:rsidRPr="00BB3616">
        <w:rPr>
          <w:bCs/>
        </w:rPr>
        <w:t>В рамках НМП потенциальные жертвы торговли людьми, выявленные в ходе операций, проводимых правоохранительными органами, направляются в отделы по работе с иностранцами местных управлений безопасности на осн</w:t>
      </w:r>
      <w:r w:rsidRPr="00BB3616">
        <w:rPr>
          <w:bCs/>
        </w:rPr>
        <w:t>о</w:t>
      </w:r>
      <w:r w:rsidRPr="00BB3616">
        <w:rPr>
          <w:bCs/>
        </w:rPr>
        <w:t>вании предварительной проверки. Процесс выявления жертв осуществляе</w:t>
      </w:r>
      <w:r w:rsidRPr="00BB3616">
        <w:rPr>
          <w:bCs/>
        </w:rPr>
        <w:t>т</w:t>
      </w:r>
      <w:r w:rsidRPr="00BB3616">
        <w:rPr>
          <w:bCs/>
        </w:rPr>
        <w:t>ся в полном объеме путем взаимодействия с Департаментом по вопросам иностра</w:t>
      </w:r>
      <w:r w:rsidRPr="00BB3616">
        <w:rPr>
          <w:bCs/>
        </w:rPr>
        <w:t>н</w:t>
      </w:r>
      <w:r w:rsidRPr="00BB3616">
        <w:rPr>
          <w:bCs/>
        </w:rPr>
        <w:t>цев, пограничного контроля и убежища Национальной полиции Турции на о</w:t>
      </w:r>
      <w:r w:rsidRPr="00BB3616">
        <w:rPr>
          <w:bCs/>
        </w:rPr>
        <w:t>с</w:t>
      </w:r>
      <w:r w:rsidRPr="00BB3616">
        <w:rPr>
          <w:bCs/>
        </w:rPr>
        <w:t>нове собеседований с жертвами, которые проводит специально обученный пе</w:t>
      </w:r>
      <w:r w:rsidRPr="00BB3616">
        <w:rPr>
          <w:bCs/>
        </w:rPr>
        <w:t>р</w:t>
      </w:r>
      <w:r w:rsidRPr="00BB3616">
        <w:rPr>
          <w:bCs/>
        </w:rPr>
        <w:t>сонал. Жертвы размещаются в приютах, находящихся в ведении н</w:t>
      </w:r>
      <w:r w:rsidRPr="00BB3616">
        <w:rPr>
          <w:bCs/>
        </w:rPr>
        <w:t>а</w:t>
      </w:r>
      <w:r w:rsidRPr="00BB3616">
        <w:rPr>
          <w:bCs/>
        </w:rPr>
        <w:t>циональных НПО. Опрос жертв осуществляется деликатным образом, учитывая пережитые ими серьезные страдания в связи с имевшими место событиями, а также пр</w:t>
      </w:r>
      <w:r w:rsidRPr="00BB3616">
        <w:rPr>
          <w:bCs/>
        </w:rPr>
        <w:t>и</w:t>
      </w:r>
      <w:r w:rsidRPr="00BB3616">
        <w:rPr>
          <w:bCs/>
        </w:rPr>
        <w:t>чиненные травмы. В приютах Стамбула и Анкары жертвам обеспечивается пр</w:t>
      </w:r>
      <w:r w:rsidRPr="00BB3616">
        <w:rPr>
          <w:bCs/>
        </w:rPr>
        <w:t>а</w:t>
      </w:r>
      <w:r w:rsidRPr="00BB3616">
        <w:rPr>
          <w:bCs/>
        </w:rPr>
        <w:t>вовая помощь</w:t>
      </w:r>
      <w:r w:rsidRPr="00BB3616">
        <w:t>, консультации психологов и медицинское о</w:t>
      </w:r>
      <w:r w:rsidRPr="00BB3616">
        <w:t>б</w:t>
      </w:r>
      <w:r w:rsidRPr="00BB3616">
        <w:t xml:space="preserve">служивание. </w:t>
      </w:r>
    </w:p>
    <w:p w:rsidR="00BB3616" w:rsidRPr="00BB3616" w:rsidRDefault="00BB3616" w:rsidP="009D6570">
      <w:pPr>
        <w:pStyle w:val="SingleTxtGR0"/>
      </w:pPr>
      <w:r w:rsidRPr="00BB3616">
        <w:t>253.</w:t>
      </w:r>
      <w:r w:rsidRPr="00BB3616">
        <w:tab/>
        <w:t>С января 2004 года, в соответствии с Решением № 2003/6565 Совета м</w:t>
      </w:r>
      <w:r w:rsidRPr="00BB3616">
        <w:t>и</w:t>
      </w:r>
      <w:r w:rsidRPr="00BB3616">
        <w:t>нистров от 5 декабря 2003 года, жертвы торговли людьми обеспечиваются бе</w:t>
      </w:r>
      <w:r w:rsidRPr="00BB3616">
        <w:t>с</w:t>
      </w:r>
      <w:r w:rsidRPr="00BB3616">
        <w:t>платным лечением (физические болезни и психические заболевания) в больн</w:t>
      </w:r>
      <w:r w:rsidRPr="00BB3616">
        <w:t>и</w:t>
      </w:r>
      <w:r w:rsidRPr="00BB3616">
        <w:t xml:space="preserve">цах, относящихся к Министерству здравоохранения. </w:t>
      </w:r>
    </w:p>
    <w:p w:rsidR="00BB3616" w:rsidRPr="00BB3616" w:rsidRDefault="00BB3616" w:rsidP="009D6570">
      <w:pPr>
        <w:pStyle w:val="SingleTxtGR0"/>
      </w:pPr>
      <w:r w:rsidRPr="00BB3616">
        <w:t>254.</w:t>
      </w:r>
      <w:r w:rsidRPr="00BB3616">
        <w:tab/>
        <w:t xml:space="preserve">Адвокаты Коллегии адвокатов оказывают бесплатную правовую помощь ЖТЛ. </w:t>
      </w:r>
    </w:p>
    <w:p w:rsidR="00BB3616" w:rsidRPr="00BB3616" w:rsidRDefault="00BB3616" w:rsidP="009D6570">
      <w:pPr>
        <w:pStyle w:val="SingleTxtGR0"/>
      </w:pPr>
      <w:r w:rsidRPr="00BB3616">
        <w:t>255.</w:t>
      </w:r>
      <w:r w:rsidRPr="00BB3616">
        <w:tab/>
        <w:t>Жертвам торговли людьми выдаются гуманитарные визы и краткосро</w:t>
      </w:r>
      <w:r w:rsidRPr="00BB3616">
        <w:t>ч</w:t>
      </w:r>
      <w:r w:rsidRPr="00BB3616">
        <w:t xml:space="preserve">ные виды на жительство, чтобы они имели возможность легально находиться в Турции во время реабилитационного периода. </w:t>
      </w:r>
    </w:p>
    <w:p w:rsidR="00BB3616" w:rsidRPr="00BB3616" w:rsidRDefault="00BB3616" w:rsidP="009D6570">
      <w:pPr>
        <w:pStyle w:val="SingleTxtGR0"/>
      </w:pPr>
      <w:r w:rsidRPr="00BB3616">
        <w:t>256.</w:t>
      </w:r>
      <w:r w:rsidRPr="00BB3616">
        <w:tab/>
        <w:t xml:space="preserve">Добровольное возвращение жертв обеспечивается с соблюдением мер безопасности в сотрудничестве с работниками правоохранительных органов, МОМ, соответствующими учреждениями в странах происхождения и местными НПО. </w:t>
      </w:r>
    </w:p>
    <w:p w:rsidR="00BB3616" w:rsidRPr="00BB3616" w:rsidRDefault="009D6570" w:rsidP="009D657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Проект ЕС</w:t>
      </w:r>
    </w:p>
    <w:p w:rsidR="00BB3616" w:rsidRPr="00BB3616" w:rsidRDefault="00BB3616" w:rsidP="009D6570">
      <w:pPr>
        <w:pStyle w:val="SingleTxtGR0"/>
      </w:pPr>
      <w:r w:rsidRPr="00BB3616">
        <w:t>257.</w:t>
      </w:r>
      <w:r w:rsidRPr="00BB3616">
        <w:tab/>
        <w:t>Проект под названием «Борьба с торговлей людьми в Турции и обеспеч</w:t>
      </w:r>
      <w:r w:rsidRPr="00BB3616">
        <w:t>е</w:t>
      </w:r>
      <w:r w:rsidRPr="00BB3616">
        <w:t>ние доступа к правосудию всем жертвам торговли людьми» был инициирован и реализуется турецким правительством в сотрудн</w:t>
      </w:r>
      <w:r w:rsidRPr="00BB3616">
        <w:t>и</w:t>
      </w:r>
      <w:r w:rsidRPr="00BB3616">
        <w:t>честве с Отделением МОМ в Турции. Двухгодичный проект был подготовлен МОМ и финансируется Евр</w:t>
      </w:r>
      <w:r w:rsidRPr="00BB3616">
        <w:t>о</w:t>
      </w:r>
      <w:r w:rsidRPr="00BB3616">
        <w:t xml:space="preserve">пейской комиссией. </w:t>
      </w:r>
    </w:p>
    <w:p w:rsidR="00BB3616" w:rsidRPr="00BB3616" w:rsidRDefault="00BB3616" w:rsidP="009D6570">
      <w:pPr>
        <w:pStyle w:val="SingleTxtGR0"/>
      </w:pPr>
      <w:r w:rsidRPr="00BB3616">
        <w:t>258.</w:t>
      </w:r>
      <w:r w:rsidRPr="00BB3616">
        <w:tab/>
        <w:t>Основная цель этого проекта заключается в оказании поддержки туре</w:t>
      </w:r>
      <w:r w:rsidRPr="00BB3616">
        <w:t>ц</w:t>
      </w:r>
      <w:r w:rsidRPr="00BB3616">
        <w:t>ким учреждениям в их борьбе против торговли людьми и в защите жертв то</w:t>
      </w:r>
      <w:r w:rsidRPr="00BB3616">
        <w:t>р</w:t>
      </w:r>
      <w:r w:rsidRPr="00BB3616">
        <w:t>говли людьми на уровне требований, предусмо</w:t>
      </w:r>
      <w:r w:rsidRPr="00BB3616">
        <w:t>т</w:t>
      </w:r>
      <w:r w:rsidRPr="00BB3616">
        <w:t>ренных директивами Совета ЕС и нормативными актами ЕС. В этом контексте задача состоит в выявлении и защите жертв, а также в обеспечении их доступа к правосудию. Проект состоит из шести соста</w:t>
      </w:r>
      <w:r w:rsidRPr="00BB3616">
        <w:t>в</w:t>
      </w:r>
      <w:r w:rsidRPr="00BB3616">
        <w:t xml:space="preserve">ных элементов. </w:t>
      </w:r>
    </w:p>
    <w:p w:rsidR="00BB3616" w:rsidRPr="00BB3616" w:rsidRDefault="009D6570" w:rsidP="009D657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Международное сотрудничество</w:t>
      </w:r>
    </w:p>
    <w:p w:rsidR="00BB3616" w:rsidRPr="00BB3616" w:rsidRDefault="00BB3616" w:rsidP="009D6570">
      <w:pPr>
        <w:pStyle w:val="SingleTxtGR0"/>
      </w:pPr>
      <w:r w:rsidRPr="00BB3616">
        <w:t>259.</w:t>
      </w:r>
      <w:r w:rsidRPr="00BB3616">
        <w:tab/>
        <w:t>Турция придает большое значение международному сотрудничеству в о</w:t>
      </w:r>
      <w:r w:rsidRPr="00BB3616">
        <w:t>б</w:t>
      </w:r>
      <w:r w:rsidRPr="00BB3616">
        <w:t>ласти борьбы с торговлей людьми и активно участвует в работе различных м</w:t>
      </w:r>
      <w:r w:rsidRPr="00BB3616">
        <w:t>е</w:t>
      </w:r>
      <w:r w:rsidRPr="00BB3616">
        <w:t>ждународных и региональных организаций и ин</w:t>
      </w:r>
      <w:r w:rsidRPr="00BB3616">
        <w:t>и</w:t>
      </w:r>
      <w:r w:rsidRPr="00BB3616">
        <w:t>циатив и поддерживает их деятельность, таких как Организация Объединенных Наций, Совет Европы, О</w:t>
      </w:r>
      <w:r w:rsidRPr="00BB3616">
        <w:t>р</w:t>
      </w:r>
      <w:r w:rsidRPr="00BB3616">
        <w:t>ганизация по безопасности и сотрудничеству в Европе (ОБСЕ) и НАТО, а та</w:t>
      </w:r>
      <w:r w:rsidRPr="00BB3616">
        <w:t>к</w:t>
      </w:r>
      <w:r w:rsidRPr="00BB3616">
        <w:t>же, среди прочих форумов, Организация Черноморского экономического с</w:t>
      </w:r>
      <w:r w:rsidRPr="00BB3616">
        <w:t>о</w:t>
      </w:r>
      <w:r w:rsidRPr="00BB3616">
        <w:t>трудничества (ОЧЭС) и Пакт о стабильности. Кроме того, Турция подписала двусторонние протоколы о сотрудничестве в области борьбы против торговли людьми с Беларусью в 2004 году, с Грузией и Украиной в 2005 году, а также с Молдовой и Кыргы</w:t>
      </w:r>
      <w:r w:rsidRPr="00BB3616">
        <w:t>з</w:t>
      </w:r>
      <w:r w:rsidRPr="00BB3616">
        <w:t xml:space="preserve">станом в 2006 году. </w:t>
      </w:r>
    </w:p>
    <w:p w:rsidR="00BB3616" w:rsidRPr="00BB3616" w:rsidRDefault="00BB3616" w:rsidP="009D6570">
      <w:pPr>
        <w:pStyle w:val="SingleTxtGR0"/>
      </w:pPr>
      <w:r w:rsidRPr="00BB3616">
        <w:t>260.</w:t>
      </w:r>
      <w:r w:rsidRPr="00BB3616">
        <w:tab/>
        <w:t>И, наконец, схожие протоколы о сотрудничестве с соответствующими странами-партнерами являются частью стратегии, предусмотренной ВНПД. Был проведен ряд совместных операций в рамках сотрудничества между стр</w:t>
      </w:r>
      <w:r w:rsidRPr="00BB3616">
        <w:t>а</w:t>
      </w:r>
      <w:r w:rsidRPr="00BB3616">
        <w:t xml:space="preserve">нами происхождения и МВД по борьбе с торговлей людьми. </w:t>
      </w:r>
    </w:p>
    <w:p w:rsidR="00BB3616" w:rsidRPr="00BB3616" w:rsidRDefault="00BB3616" w:rsidP="009D6570">
      <w:pPr>
        <w:pStyle w:val="SingleTxtGR0"/>
      </w:pPr>
      <w:r w:rsidRPr="00BB3616">
        <w:t>261.</w:t>
      </w:r>
      <w:r w:rsidRPr="00BB3616">
        <w:tab/>
        <w:t>Конференция на тему «Торговля людьми в Черноморском регионе» с</w:t>
      </w:r>
      <w:r w:rsidRPr="00BB3616">
        <w:t>о</w:t>
      </w:r>
      <w:r w:rsidRPr="00BB3616">
        <w:t>стоялась 9 и 10 октября 2007 года и имела целью определение путей улучшения сотрудничества между правоохранительными органами и НПО в сфере перен</w:t>
      </w:r>
      <w:r w:rsidRPr="00BB3616">
        <w:t>а</w:t>
      </w:r>
      <w:r w:rsidRPr="00BB3616">
        <w:t>правления жертв торговли людьми и улучшения использования судебных орг</w:t>
      </w:r>
      <w:r w:rsidRPr="00BB3616">
        <w:t>а</w:t>
      </w:r>
      <w:r w:rsidRPr="00BB3616">
        <w:t xml:space="preserve">нов в процессе борьбы с торговлей людьми. Конференция состоялась благодаря усилиям Турции как Председателя Будапештского процесса и Действующего председателя ОЧЭС. </w:t>
      </w:r>
    </w:p>
    <w:p w:rsidR="00BB3616" w:rsidRPr="00BB3616" w:rsidRDefault="00BB3616" w:rsidP="009D6570">
      <w:pPr>
        <w:pStyle w:val="SingleTxtGR0"/>
      </w:pPr>
      <w:r w:rsidRPr="00BB3616">
        <w:t>262.</w:t>
      </w:r>
      <w:r w:rsidRPr="00BB3616">
        <w:tab/>
        <w:t>Конференция проходила в рамках «Глобальной инициативы Организации Объединенных Наций по борьбе с торговлей людьми и современными формами рабства» (ГИБТЛ ООН) Управления Организации Объединенных Наций по на</w:t>
      </w:r>
      <w:r w:rsidRPr="00BB3616">
        <w:t>р</w:t>
      </w:r>
      <w:r w:rsidRPr="00BB3616">
        <w:t>котикам и преступности (ЮНОДК), осуществляемой совместно ЮНОДК и Межрегиональным научно-исследовательским институтом Организации Объ</w:t>
      </w:r>
      <w:r w:rsidRPr="00BB3616">
        <w:t>е</w:t>
      </w:r>
      <w:r w:rsidRPr="00BB3616">
        <w:t>диненных Наций по вопросам преступности и правосудия с марта 1999 года. Конференция внесла вклад в проект под названием «Повышение эффективн</w:t>
      </w:r>
      <w:r w:rsidRPr="00BB3616">
        <w:t>о</w:t>
      </w:r>
      <w:r w:rsidRPr="00BB3616">
        <w:t>сти мер, принимаемых системой уголовного правосудия в связи с проблемой торговли людьми в регионе Черного моря», осуществляемого совместно ОЧЭС и ЮНОДК. Кроме того, на Венский форум ГИБТЛ ООН, состоявшийся в фе</w:t>
      </w:r>
      <w:r w:rsidRPr="00BB3616">
        <w:t>в</w:t>
      </w:r>
      <w:r w:rsidRPr="00BB3616">
        <w:t xml:space="preserve">рале 2008 года, было представлено «Резюме Председателя». </w:t>
      </w:r>
    </w:p>
    <w:p w:rsidR="00BB3616" w:rsidRPr="00BB3616" w:rsidRDefault="00BB3616" w:rsidP="009D6570">
      <w:pPr>
        <w:pStyle w:val="SingleTxtGR0"/>
      </w:pPr>
      <w:r w:rsidRPr="00BB3616">
        <w:t>263.</w:t>
      </w:r>
      <w:r w:rsidRPr="00BB3616">
        <w:tab/>
        <w:t>Международный семинар по вопросам совершенствования взаимной пр</w:t>
      </w:r>
      <w:r w:rsidRPr="00BB3616">
        <w:t>а</w:t>
      </w:r>
      <w:r w:rsidRPr="00BB3616">
        <w:t>вовой помощи между Турцией и основными странами происхождения в целях содействия сотрудничеству на этапе преследования по делам о торговле люд</w:t>
      </w:r>
      <w:r w:rsidRPr="00BB3616">
        <w:t>ь</w:t>
      </w:r>
      <w:r w:rsidRPr="00BB3616">
        <w:t>ми состоялся в Стамбуле</w:t>
      </w:r>
      <w:r w:rsidR="00E5231B">
        <w:t xml:space="preserve"> </w:t>
      </w:r>
      <w:r w:rsidRPr="00BB3616">
        <w:t>27 и 28 ноября 2008 года при сотрудничестве Миню</w:t>
      </w:r>
      <w:r w:rsidRPr="00BB3616">
        <w:t>с</w:t>
      </w:r>
      <w:r w:rsidRPr="00BB3616">
        <w:t>та и МОМ. В этом семинаре приняли участие представители Азербайджана, Б</w:t>
      </w:r>
      <w:r w:rsidRPr="00BB3616">
        <w:t>е</w:t>
      </w:r>
      <w:r w:rsidRPr="00BB3616">
        <w:t>ларуси, Грузии, Кыргызстана, Молдовы, Румынии и Украины.</w:t>
      </w:r>
    </w:p>
    <w:p w:rsidR="00BB3616" w:rsidRPr="00BB3616" w:rsidRDefault="00BB3616" w:rsidP="009D6570">
      <w:pPr>
        <w:pStyle w:val="SingleTxtGR0"/>
      </w:pPr>
      <w:r w:rsidRPr="00BB3616">
        <w:t>264.</w:t>
      </w:r>
      <w:r w:rsidRPr="00BB3616">
        <w:tab/>
        <w:t xml:space="preserve">В соответствии с распределением задач в Национальной целевой группе Главному управлению по вопросам положения женщин была поручена задача по повышению осведомленности общественности и НПО в вопросах торговли людьми и по привлечению НПО к борьбе против торговли людьми. </w:t>
      </w:r>
    </w:p>
    <w:p w:rsidR="00BB3616" w:rsidRPr="00BB3616" w:rsidRDefault="00BB3616" w:rsidP="009D6570">
      <w:pPr>
        <w:pStyle w:val="SingleTxtGR0"/>
      </w:pPr>
      <w:r w:rsidRPr="00BB3616">
        <w:t>265.</w:t>
      </w:r>
      <w:r w:rsidRPr="00BB3616">
        <w:tab/>
        <w:t>В этих рамках Главное управление по вопросам положения женщин орг</w:t>
      </w:r>
      <w:r w:rsidRPr="00BB3616">
        <w:t>а</w:t>
      </w:r>
      <w:r w:rsidRPr="00BB3616">
        <w:t>низовало две группы в 2003 и 2004 г</w:t>
      </w:r>
      <w:r w:rsidR="00513E97">
        <w:t>одах</w:t>
      </w:r>
      <w:r w:rsidRPr="00BB3616">
        <w:t xml:space="preserve"> и провело международную конфере</w:t>
      </w:r>
      <w:r w:rsidRPr="00BB3616">
        <w:t>н</w:t>
      </w:r>
      <w:r w:rsidRPr="00BB3616">
        <w:t>цию по теме «Роль НПО в определении региональных потребностей и тенде</w:t>
      </w:r>
      <w:r w:rsidRPr="00BB3616">
        <w:t>н</w:t>
      </w:r>
      <w:r w:rsidRPr="00BB3616">
        <w:t xml:space="preserve">ций в сфере борьбы с торговлей людьми» 22 и 23 июня 2006 года в Анталье. </w:t>
      </w:r>
    </w:p>
    <w:p w:rsidR="00BB3616" w:rsidRPr="00BB3616" w:rsidRDefault="00BB3616" w:rsidP="009D6570">
      <w:pPr>
        <w:pStyle w:val="SingleTxtGR0"/>
      </w:pPr>
      <w:r w:rsidRPr="00BB3616">
        <w:t>266.</w:t>
      </w:r>
      <w:r w:rsidRPr="00BB3616">
        <w:tab/>
        <w:t>19 ноября 2008 года Главное управление по вопросам положения женщин провело в Анкаре еще одну международную конференцию под названием «Подходы, ориентированные на НПО в области борьбы с торговлей людьми, – анализ на примере Альянса цивилизаций». Цель конференции заключалась в рассмотрении вопросов предотвращения торговли людьми, защиты жертв и оказания им помощи и расширении вклада и участия НПО в этих областях. В этой конференции приняли участие представ</w:t>
      </w:r>
      <w:r w:rsidRPr="00BB3616">
        <w:t>и</w:t>
      </w:r>
      <w:r w:rsidRPr="00BB3616">
        <w:t>тели правительств Азербайджана, Болгарии, Грузии, Молдовы, Узбекистана, Румынии и Украины, а также пре</w:t>
      </w:r>
      <w:r w:rsidRPr="00BB3616">
        <w:t>д</w:t>
      </w:r>
      <w:r w:rsidRPr="00BB3616">
        <w:t xml:space="preserve">ставители НПО. </w:t>
      </w:r>
    </w:p>
    <w:p w:rsidR="00BB3616" w:rsidRPr="00BB3616" w:rsidRDefault="00BB3616" w:rsidP="009D6570">
      <w:pPr>
        <w:pStyle w:val="SingleTxtGR0"/>
      </w:pPr>
      <w:r w:rsidRPr="00BB3616">
        <w:t>267.</w:t>
      </w:r>
      <w:r w:rsidRPr="00BB3616">
        <w:tab/>
        <w:t>Первый региональный Семинар о взаимной правовой помощи был орг</w:t>
      </w:r>
      <w:r w:rsidRPr="00BB3616">
        <w:t>а</w:t>
      </w:r>
      <w:r w:rsidRPr="00BB3616">
        <w:t>низован 27 и 28 ноября 2008 года в Стамбуле турецким Минюстом в сотрудн</w:t>
      </w:r>
      <w:r w:rsidRPr="00BB3616">
        <w:t>и</w:t>
      </w:r>
      <w:r w:rsidRPr="00BB3616">
        <w:t>честве с МОМ, и в нем приняли участие эксперты из Азербайджана, Беларуси, Грузии, Кыргызстана, Молдовы, Румынии и Украины. Цель Семинара заключ</w:t>
      </w:r>
      <w:r w:rsidRPr="00BB3616">
        <w:t>а</w:t>
      </w:r>
      <w:r w:rsidRPr="00BB3616">
        <w:t>лась в оказании содействия взаимной правовой помощи в области борьбы с то</w:t>
      </w:r>
      <w:r w:rsidRPr="00BB3616">
        <w:t>р</w:t>
      </w:r>
      <w:r w:rsidRPr="00BB3616">
        <w:t>говлей людей между Турцией и странами происхождения путем совершенств</w:t>
      </w:r>
      <w:r w:rsidRPr="00BB3616">
        <w:t>о</w:t>
      </w:r>
      <w:r w:rsidRPr="00BB3616">
        <w:t>вания методов обмена информацией и оп</w:t>
      </w:r>
      <w:r w:rsidRPr="00BB3616">
        <w:t>ы</w:t>
      </w:r>
      <w:r w:rsidRPr="00BB3616">
        <w:t>том.</w:t>
      </w:r>
      <w:r w:rsidR="00E5231B">
        <w:t xml:space="preserve"> </w:t>
      </w:r>
    </w:p>
    <w:p w:rsidR="00BB3616" w:rsidRPr="00BB3616" w:rsidRDefault="00BB3616" w:rsidP="009D6570">
      <w:pPr>
        <w:pStyle w:val="SingleTxtGR0"/>
      </w:pPr>
      <w:r w:rsidRPr="00BB3616">
        <w:t>268.</w:t>
      </w:r>
      <w:r w:rsidRPr="00BB3616">
        <w:tab/>
        <w:t>Рабочий семинар под названием «Торговля людьми: Обзор Национальн</w:t>
      </w:r>
      <w:r w:rsidRPr="00BB3616">
        <w:t>о</w:t>
      </w:r>
      <w:r w:rsidRPr="00BB3616">
        <w:t>го механизма перенапра</w:t>
      </w:r>
      <w:r w:rsidRPr="00BB3616">
        <w:t>в</w:t>
      </w:r>
      <w:r w:rsidRPr="00BB3616">
        <w:t>ления: Доклад о защите прав жертв в Турции – год спустя» состоялся в Анкаре 29 мая 2009 года</w:t>
      </w:r>
      <w:r w:rsidR="00E5231B">
        <w:t xml:space="preserve"> </w:t>
      </w:r>
      <w:r w:rsidRPr="00BB3616">
        <w:t>при участии Министерства ин</w:t>
      </w:r>
      <w:r w:rsidRPr="00BB3616">
        <w:t>о</w:t>
      </w:r>
      <w:r w:rsidRPr="00BB3616">
        <w:t>странных дел Турции и Бюро ОБСЕ по демократическим институтам и пр</w:t>
      </w:r>
      <w:r w:rsidRPr="00BB3616">
        <w:t>а</w:t>
      </w:r>
      <w:r w:rsidRPr="00BB3616">
        <w:t>вам человека (ОБСЕ /БДИПЧ). Цель этого Рабочего семинара заключалась в обмене информацией и проведении консультаций по изменениям в вопросах выявл</w:t>
      </w:r>
      <w:r w:rsidRPr="00BB3616">
        <w:t>е</w:t>
      </w:r>
      <w:r w:rsidRPr="00BB3616">
        <w:t>ния, оказания помощи и защиты прав жертв торговли людьми в Турции на о</w:t>
      </w:r>
      <w:r w:rsidRPr="00BB3616">
        <w:t>с</w:t>
      </w:r>
      <w:r w:rsidRPr="00BB3616">
        <w:t>новании доклада ОБСЕ/БДИПЧ под названием «Торговля людьми: з</w:t>
      </w:r>
      <w:r w:rsidRPr="00BB3616">
        <w:t>а</w:t>
      </w:r>
      <w:r w:rsidRPr="00BB3616">
        <w:t xml:space="preserve">щита прав жертв в Турции». Этот доклад является анализом законов и практики (2008 </w:t>
      </w:r>
      <w:r w:rsidR="00513E97">
        <w:t>год</w:t>
      </w:r>
      <w:r w:rsidRPr="00BB3616">
        <w:t>) и определяет возможные улучшения в борьбе против торговли людьми в буд</w:t>
      </w:r>
      <w:r w:rsidRPr="00BB3616">
        <w:t>у</w:t>
      </w:r>
      <w:r w:rsidRPr="00BB3616">
        <w:t xml:space="preserve">щем. </w:t>
      </w:r>
    </w:p>
    <w:p w:rsidR="00BB3616" w:rsidRPr="00BB3616" w:rsidRDefault="009D6570" w:rsidP="005C61E3">
      <w:pPr>
        <w:pStyle w:val="H1GR"/>
      </w:pPr>
      <w:r w:rsidRPr="00513E97">
        <w:tab/>
      </w:r>
      <w:r w:rsidR="00BB3616" w:rsidRPr="00BB3616">
        <w:t xml:space="preserve">24. </w:t>
      </w:r>
      <w:r>
        <w:rPr>
          <w:lang w:val="en-US"/>
        </w:rPr>
        <w:tab/>
      </w:r>
      <w:r w:rsidR="00BB3616" w:rsidRPr="00BB3616">
        <w:t>Просьба представить информацию</w:t>
      </w:r>
      <w:r w:rsidR="00BB3616" w:rsidRPr="00BB3616">
        <w:rPr>
          <w:rStyle w:val="FootnoteReference"/>
          <w:b w:val="0"/>
          <w:sz w:val="20"/>
          <w:lang w:val="en-GB"/>
        </w:rPr>
        <w:footnoteReference w:id="21"/>
      </w:r>
      <w:r w:rsidR="00BB3616" w:rsidRPr="00BB3616">
        <w:t xml:space="preserve"> о мерах по обеспечению уважительного отношения к правозащитникам и неправительственным организациям, включая их помещения и архивы, о результатах таких мер, а также о полученных жалобах, касающихся нарушений связанных с этим прав, и о проведении соответствующих расследований.</w:t>
      </w:r>
    </w:p>
    <w:p w:rsidR="00BB3616" w:rsidRPr="00BB3616" w:rsidRDefault="00BB3616" w:rsidP="009D6570">
      <w:pPr>
        <w:pStyle w:val="SingleTxtGR0"/>
      </w:pPr>
      <w:r w:rsidRPr="00BB3616">
        <w:t>269.</w:t>
      </w:r>
      <w:r w:rsidRPr="00BB3616">
        <w:tab/>
        <w:t>Свобода собраний и ассоциаций, а также свобода слова и неприкоснове</w:t>
      </w:r>
      <w:r w:rsidRPr="00BB3616">
        <w:t>н</w:t>
      </w:r>
      <w:r w:rsidRPr="00BB3616">
        <w:t>ность жилища гарантируется Конституцией и другими соответствующими з</w:t>
      </w:r>
      <w:r w:rsidRPr="00BB3616">
        <w:t>а</w:t>
      </w:r>
      <w:r w:rsidRPr="00BB3616">
        <w:t>конодательными актами Турции. НПО и другие з</w:t>
      </w:r>
      <w:r w:rsidRPr="00BB3616">
        <w:t>а</w:t>
      </w:r>
      <w:r w:rsidRPr="00BB3616">
        <w:t xml:space="preserve">щитники прав человека должным образом пользуются этими правами. </w:t>
      </w:r>
    </w:p>
    <w:p w:rsidR="00BB3616" w:rsidRPr="00BB3616" w:rsidRDefault="00BB3616" w:rsidP="009D6570">
      <w:pPr>
        <w:pStyle w:val="SingleTxtGR0"/>
      </w:pPr>
      <w:r w:rsidRPr="00BB3616">
        <w:t>270.</w:t>
      </w:r>
      <w:r w:rsidRPr="00BB3616">
        <w:tab/>
        <w:t>С самого начала процесса реформ Турция поддерживает тесное сотру</w:t>
      </w:r>
      <w:r w:rsidRPr="00BB3616">
        <w:t>д</w:t>
      </w:r>
      <w:r w:rsidRPr="00BB3616">
        <w:t>ничество и конструктивный диалог с гражданским обществом. Основной вклад гражданского общества находит отражение в работе советов по правам челов</w:t>
      </w:r>
      <w:r w:rsidRPr="00BB3616">
        <w:t>е</w:t>
      </w:r>
      <w:r w:rsidRPr="00BB3616">
        <w:t xml:space="preserve">ка по всей стране. </w:t>
      </w:r>
    </w:p>
    <w:p w:rsidR="00BB3616" w:rsidRPr="00BB3616" w:rsidRDefault="00BB3616" w:rsidP="009D6570">
      <w:pPr>
        <w:pStyle w:val="SingleTxtGR0"/>
      </w:pPr>
      <w:r w:rsidRPr="00BB3616">
        <w:t>271.</w:t>
      </w:r>
      <w:r w:rsidRPr="00BB3616">
        <w:tab/>
        <w:t>Советы по правам человека объединяют представителей гражданского общества и государстве</w:t>
      </w:r>
      <w:r w:rsidRPr="00BB3616">
        <w:t>н</w:t>
      </w:r>
      <w:r w:rsidRPr="00BB3616">
        <w:t>ных учреждений. Примерно 15 членов каждого совета являются членами гражданского общества, включая сотрудников местных а</w:t>
      </w:r>
      <w:r w:rsidRPr="00BB3616">
        <w:t>д</w:t>
      </w:r>
      <w:r w:rsidRPr="00BB3616">
        <w:t>министраций, представителей средств массовой информации, профсоюзов, профессиональных организаций, а также политических деятелей и других представителей НПО. В число членов также входят должностные лица гра</w:t>
      </w:r>
      <w:r w:rsidRPr="00BB3616">
        <w:t>ж</w:t>
      </w:r>
      <w:r w:rsidRPr="00BB3616">
        <w:t>данской администрации и государственные адвокаты. Такие советы, отвеча</w:t>
      </w:r>
      <w:r w:rsidRPr="00BB3616">
        <w:t>ю</w:t>
      </w:r>
      <w:r w:rsidRPr="00BB3616">
        <w:t>щие за защиту и улучшение положения с правами человека, осуществляют свою деятельность при содействии и участии НПО и активистов в сфере прав чел</w:t>
      </w:r>
      <w:r w:rsidRPr="00BB3616">
        <w:t>о</w:t>
      </w:r>
      <w:r w:rsidRPr="00BB3616">
        <w:t>века, как этого требует их структура.</w:t>
      </w:r>
    </w:p>
    <w:p w:rsidR="00BB3616" w:rsidRPr="00BB3616" w:rsidRDefault="00BB3616" w:rsidP="009D6570">
      <w:pPr>
        <w:pStyle w:val="SingleTxtGR0"/>
      </w:pPr>
      <w:r w:rsidRPr="00BB3616">
        <w:t>272.</w:t>
      </w:r>
      <w:r w:rsidRPr="00BB3616">
        <w:tab/>
        <w:t>Президиум по правам человека также признает значение активистов в о</w:t>
      </w:r>
      <w:r w:rsidRPr="00BB3616">
        <w:t>б</w:t>
      </w:r>
      <w:r w:rsidRPr="00BB3616">
        <w:t>ласти прав человека и НПО для поощрения и защиты прав человека. Исходя из этой точки зрения, при работе в тесном сотрудничестве с активистами в обла</w:t>
      </w:r>
      <w:r w:rsidRPr="00BB3616">
        <w:t>с</w:t>
      </w:r>
      <w:r w:rsidRPr="00BB3616">
        <w:t>ти прав человека и НПО, он призывает государственные учреждения к устано</w:t>
      </w:r>
      <w:r w:rsidRPr="00BB3616">
        <w:t>в</w:t>
      </w:r>
      <w:r w:rsidRPr="00BB3616">
        <w:t xml:space="preserve">лению контактов с активистами в области прав человека и НПО. </w:t>
      </w:r>
    </w:p>
    <w:p w:rsidR="00BB3616" w:rsidRPr="00BB3616" w:rsidRDefault="00BB3616" w:rsidP="009D6570">
      <w:pPr>
        <w:pStyle w:val="SingleTxtGR0"/>
      </w:pPr>
      <w:r w:rsidRPr="00BB3616">
        <w:t>273.</w:t>
      </w:r>
      <w:r w:rsidRPr="00BB3616">
        <w:tab/>
        <w:t>Ниже можно ознакомиться с некоторыми мероприятиями Президиума по правам человека, проводимыми в сотрудничестве с НПО и/или в интересах с</w:t>
      </w:r>
      <w:r w:rsidRPr="00BB3616">
        <w:t>о</w:t>
      </w:r>
      <w:r w:rsidRPr="00BB3616">
        <w:t>ответствующих НПО:</w:t>
      </w:r>
    </w:p>
    <w:p w:rsidR="00BB3616" w:rsidRPr="00BB3616" w:rsidRDefault="00BB3616" w:rsidP="009D6570">
      <w:pPr>
        <w:pStyle w:val="Bullet1GR"/>
      </w:pPr>
      <w:r w:rsidRPr="00BB3616">
        <w:t>В письме, направленном Президиумом по правам человека губе</w:t>
      </w:r>
      <w:r w:rsidRPr="00BB3616">
        <w:t>р</w:t>
      </w:r>
      <w:r w:rsidRPr="00BB3616">
        <w:t>наторам провинций и подп</w:t>
      </w:r>
      <w:r w:rsidRPr="00BB3616">
        <w:t>и</w:t>
      </w:r>
      <w:r w:rsidRPr="00BB3616">
        <w:t>санном Министром, ответственным за права человека, было ук</w:t>
      </w:r>
      <w:r w:rsidRPr="00BB3616">
        <w:t>а</w:t>
      </w:r>
      <w:r w:rsidRPr="00BB3616">
        <w:t>зано, что поддержка со стороны НПО имеет решающее значение и что соответствующие власти должны сохранить свои отнош</w:t>
      </w:r>
      <w:r w:rsidRPr="00BB3616">
        <w:t>е</w:t>
      </w:r>
      <w:r w:rsidRPr="00BB3616">
        <w:t>ния с НПО с учетом принципов плюралистической демократии, свободы мысли и слова, свободы ассоциаций, которые придают окончательный вид рефо</w:t>
      </w:r>
      <w:r w:rsidRPr="00BB3616">
        <w:t>р</w:t>
      </w:r>
      <w:r w:rsidRPr="00BB3616">
        <w:t>мам, проводимым в области прав человека, с тем, чтобы обеспечить э</w:t>
      </w:r>
      <w:r w:rsidRPr="00BB3616">
        <w:t>ф</w:t>
      </w:r>
      <w:r w:rsidRPr="00BB3616">
        <w:t>фективное осуществление соответс</w:t>
      </w:r>
      <w:r w:rsidRPr="00BB3616">
        <w:t>т</w:t>
      </w:r>
      <w:r w:rsidRPr="00BB3616">
        <w:t>вующих мероприятий и процедур. В данном письме также отмечается необходимость увеличения числа чл</w:t>
      </w:r>
      <w:r w:rsidRPr="00BB3616">
        <w:t>е</w:t>
      </w:r>
      <w:r w:rsidRPr="00BB3616">
        <w:t>нов провинциальных и окружных советов по правам человека и упрощ</w:t>
      </w:r>
      <w:r w:rsidRPr="00BB3616">
        <w:t>е</w:t>
      </w:r>
      <w:r w:rsidRPr="00BB3616">
        <w:t>ния правил членства для НПО, работающих в области прав чел</w:t>
      </w:r>
      <w:r w:rsidRPr="00BB3616">
        <w:t>о</w:t>
      </w:r>
      <w:r w:rsidRPr="00BB3616">
        <w:t>века.</w:t>
      </w:r>
    </w:p>
    <w:p w:rsidR="00BB3616" w:rsidRPr="00BB3616" w:rsidRDefault="00BB3616" w:rsidP="009D6570">
      <w:pPr>
        <w:pStyle w:val="Bullet1GR"/>
      </w:pPr>
      <w:r w:rsidRPr="00BB3616">
        <w:t>В контексте проекта «Содействие в проведении реформ в области прав человека в Турции», финансируемого из фондов ЕС и осуществляемого Советом Европы при координирующей роли Президиума по правам чел</w:t>
      </w:r>
      <w:r w:rsidRPr="00BB3616">
        <w:t>о</w:t>
      </w:r>
      <w:r w:rsidRPr="00BB3616">
        <w:t>века и при участии НПО и членов Совета, было проведено четыре сов</w:t>
      </w:r>
      <w:r w:rsidRPr="00BB3616">
        <w:t>е</w:t>
      </w:r>
      <w:r w:rsidRPr="00BB3616">
        <w:t>щания за круглым столом для обсуждения вопросов прав человека. В этих мероприятиях приняли участие примерно 200 представителей. Круг вопросов, рассматривавшихся на этих совещаниях, включал свободу р</w:t>
      </w:r>
      <w:r w:rsidRPr="00BB3616">
        <w:t>е</w:t>
      </w:r>
      <w:r w:rsidRPr="00BB3616">
        <w:t>лигии и совести, роль НПО в защите прав человека, права чел</w:t>
      </w:r>
      <w:r w:rsidRPr="00BB3616">
        <w:t>о</w:t>
      </w:r>
      <w:r w:rsidRPr="00BB3616">
        <w:t>века и борьбу с терроризмом, а также свободу слова. В рамках этого проекта был проведен Международный симпозиум по осуществлению прав чел</w:t>
      </w:r>
      <w:r w:rsidRPr="00BB3616">
        <w:t>о</w:t>
      </w:r>
      <w:r w:rsidRPr="00BB3616">
        <w:t>века с участием НПО.</w:t>
      </w:r>
    </w:p>
    <w:p w:rsidR="00BB3616" w:rsidRPr="00BB3616" w:rsidRDefault="00BB3616" w:rsidP="009D6570">
      <w:pPr>
        <w:pStyle w:val="Bullet1GR"/>
      </w:pPr>
      <w:r w:rsidRPr="00BB3616">
        <w:t>Президиум по правам человека организовал несколько тематических с</w:t>
      </w:r>
      <w:r w:rsidRPr="00BB3616">
        <w:t>о</w:t>
      </w:r>
      <w:r w:rsidRPr="00BB3616">
        <w:t>вещаний в сотрудничестве с НПО. В частности, в 2008 году с</w:t>
      </w:r>
      <w:r w:rsidRPr="00BB3616">
        <w:t>о</w:t>
      </w:r>
      <w:r w:rsidRPr="00BB3616">
        <w:t>вместно с НПО были проведены совещания для обсуждения важности сотруднич</w:t>
      </w:r>
      <w:r w:rsidRPr="00BB3616">
        <w:t>е</w:t>
      </w:r>
      <w:r w:rsidRPr="00BB3616">
        <w:t>ства государственных учреждений и организаций гражданского общества в сфере прав человека, усилий по институализации и прав женщин. П</w:t>
      </w:r>
      <w:r w:rsidRPr="00BB3616">
        <w:t>о</w:t>
      </w:r>
      <w:r w:rsidRPr="00BB3616">
        <w:t>добным образом, в октябре 2008 года совместно с НПО было организов</w:t>
      </w:r>
      <w:r w:rsidRPr="00BB3616">
        <w:t>а</w:t>
      </w:r>
      <w:r w:rsidRPr="00BB3616">
        <w:t>но совещание по обсуждению борьбы с пытками и жестоким обращен</w:t>
      </w:r>
      <w:r w:rsidRPr="00BB3616">
        <w:t>и</w:t>
      </w:r>
      <w:r w:rsidRPr="00BB3616">
        <w:t>ем.</w:t>
      </w:r>
    </w:p>
    <w:p w:rsidR="00BB3616" w:rsidRPr="00BB3616" w:rsidRDefault="00BB3616" w:rsidP="009D6570">
      <w:pPr>
        <w:pStyle w:val="SingleTxtGR0"/>
      </w:pPr>
      <w:r w:rsidRPr="00BB3616">
        <w:t>274.</w:t>
      </w:r>
      <w:r w:rsidRPr="00BB3616">
        <w:tab/>
        <w:t>Статистические данные о заявлениях, поданных в Президиум по правам человека и в советы по правам человека, предаются гласности. В период между 2004 и 2007 г</w:t>
      </w:r>
      <w:r w:rsidR="00513E97">
        <w:t>одами</w:t>
      </w:r>
      <w:r w:rsidRPr="00BB3616">
        <w:t xml:space="preserve"> в Президиум по правам человека/советы по правам челов</w:t>
      </w:r>
      <w:r w:rsidRPr="00BB3616">
        <w:t>е</w:t>
      </w:r>
      <w:r w:rsidRPr="00BB3616">
        <w:t>ка было подано в общей сложности 5305 заявлений, 18 из которых касались н</w:t>
      </w:r>
      <w:r w:rsidRPr="00BB3616">
        <w:t>а</w:t>
      </w:r>
      <w:r w:rsidRPr="00BB3616">
        <w:t>рушений свободы ассоциаций и 14 – нарушений права на мирные собрания и демонстрации. Президиум и советы изучают заявления и уведомляют соотве</w:t>
      </w:r>
      <w:r w:rsidRPr="00BB3616">
        <w:t>т</w:t>
      </w:r>
      <w:r w:rsidRPr="00BB3616">
        <w:t>ствующие учреждения в рамках своих усилий по устранению допущенного н</w:t>
      </w:r>
      <w:r w:rsidRPr="00BB3616">
        <w:t>а</w:t>
      </w:r>
      <w:r w:rsidRPr="00BB3616">
        <w:t>рушения, или же заявителям даются рекомендации в отношении имеющихся в их распоряжении правовых процедур.</w:t>
      </w:r>
    </w:p>
    <w:p w:rsidR="00BB3616" w:rsidRPr="00BB3616" w:rsidRDefault="009D6570" w:rsidP="006D7EAA">
      <w:pPr>
        <w:pStyle w:val="H1GR"/>
      </w:pPr>
      <w:r>
        <w:rPr>
          <w:lang w:val="en-US"/>
        </w:rPr>
        <w:tab/>
      </w:r>
      <w:r w:rsidR="00BB3616" w:rsidRPr="00BB3616">
        <w:t xml:space="preserve">25. </w:t>
      </w:r>
      <w:r>
        <w:rPr>
          <w:lang w:val="en-US"/>
        </w:rPr>
        <w:tab/>
      </w:r>
      <w:r w:rsidR="00BB3616" w:rsidRPr="00BB3616">
        <w:t>По имеющейся в распоряжении Комитета информации, некоторые лица содержатся в пре</w:t>
      </w:r>
      <w:r w:rsidR="00BB3616" w:rsidRPr="00BB3616">
        <w:t>д</w:t>
      </w:r>
      <w:r w:rsidR="00BB3616" w:rsidRPr="00BB3616">
        <w:t>варительном заключении в течение чрезмерно продолжительного периода времени, например более 10 лет, что представляет собой нарушение Конвенции.</w:t>
      </w:r>
      <w:r w:rsidR="00E5231B">
        <w:t xml:space="preserve"> </w:t>
      </w:r>
      <w:r w:rsidR="00BB3616" w:rsidRPr="00BB3616">
        <w:t>Просьба представить информацию о правовых рамках содержания лиц в предварительном заключении в соответствии с принятым в 2005 году новым Уг</w:t>
      </w:r>
      <w:r w:rsidR="00BB3616" w:rsidRPr="00BB3616">
        <w:t>о</w:t>
      </w:r>
      <w:r w:rsidR="00BB3616" w:rsidRPr="00BB3616">
        <w:t>ловно-процессуальным кодексом, а также о принимаемых мерах по освобождению таких заключенных или проведению в их отношении судебного разбирательства и по недопущению подобной ситуации в будущем.</w:t>
      </w:r>
    </w:p>
    <w:p w:rsidR="00BB3616" w:rsidRPr="00BB3616" w:rsidRDefault="00BB3616" w:rsidP="009D6570">
      <w:pPr>
        <w:pStyle w:val="SingleTxtGR0"/>
      </w:pPr>
      <w:r w:rsidRPr="00BB3616">
        <w:t>275.</w:t>
      </w:r>
      <w:r w:rsidRPr="00BB3616">
        <w:tab/>
        <w:t>Статья 102 Уголовно-процессуального кодекса, озаглавленная «Срок предварительного заключ</w:t>
      </w:r>
      <w:r w:rsidRPr="00BB3616">
        <w:t>е</w:t>
      </w:r>
      <w:r w:rsidRPr="00BB3616">
        <w:t>ния»</w:t>
      </w:r>
      <w:r w:rsidRPr="00BB3616">
        <w:rPr>
          <w:b/>
          <w:bCs/>
        </w:rPr>
        <w:t xml:space="preserve"> </w:t>
      </w:r>
      <w:r w:rsidRPr="00BB3616">
        <w:t xml:space="preserve">(№ 5271), предусматривает, что: </w:t>
      </w:r>
    </w:p>
    <w:p w:rsidR="00BB3616" w:rsidRPr="00BB3616" w:rsidRDefault="009D6570" w:rsidP="009D6570">
      <w:pPr>
        <w:pStyle w:val="SingleTxtGR0"/>
        <w:ind w:left="2268" w:hanging="1134"/>
        <w:rPr>
          <w:b/>
          <w:bCs/>
        </w:rPr>
      </w:pPr>
      <w:r>
        <w:rPr>
          <w:lang w:val="en-US"/>
        </w:rPr>
        <w:tab/>
      </w:r>
      <w:r w:rsidR="00BB3616" w:rsidRPr="00BB3616">
        <w:t xml:space="preserve">1) </w:t>
      </w:r>
      <w:r w:rsidR="00BB3616" w:rsidRPr="00BB3616">
        <w:tab/>
        <w:t>По делам, которые не подпадают под юрисдикцию судов по тяжким уголовным преступлениям, максимальный срок предварительного закл</w:t>
      </w:r>
      <w:r w:rsidR="00BB3616" w:rsidRPr="00BB3616">
        <w:t>ю</w:t>
      </w:r>
      <w:r w:rsidR="00BB3616" w:rsidRPr="00BB3616">
        <w:t>чения составляет шесть месяцев. Однако при наличии веских оснований этот срок может быть продлен на четыре месяца при у</w:t>
      </w:r>
      <w:r w:rsidR="00BB3616" w:rsidRPr="00BB3616">
        <w:t>с</w:t>
      </w:r>
      <w:r w:rsidR="00BB3616" w:rsidRPr="00BB3616">
        <w:t>ловии представления соответс</w:t>
      </w:r>
      <w:r w:rsidR="00BB3616" w:rsidRPr="00BB3616">
        <w:t>т</w:t>
      </w:r>
      <w:r w:rsidR="00BB3616" w:rsidRPr="00BB3616">
        <w:t xml:space="preserve">вующих причин. </w:t>
      </w:r>
    </w:p>
    <w:p w:rsidR="00BB3616" w:rsidRPr="00BB3616" w:rsidRDefault="009D6570" w:rsidP="009D6570">
      <w:pPr>
        <w:pStyle w:val="SingleTxtGR0"/>
        <w:ind w:left="2268" w:hanging="1134"/>
      </w:pPr>
      <w:r>
        <w:rPr>
          <w:lang w:val="en-US"/>
        </w:rPr>
        <w:tab/>
      </w:r>
      <w:r w:rsidR="00BB3616" w:rsidRPr="00BB3616">
        <w:t xml:space="preserve">2) </w:t>
      </w:r>
      <w:r w:rsidR="00BB3616" w:rsidRPr="00BB3616">
        <w:tab/>
        <w:t>По делам, подпадающим под юрисдикцию судов по тяжким уг</w:t>
      </w:r>
      <w:r w:rsidR="00BB3616" w:rsidRPr="00BB3616">
        <w:t>о</w:t>
      </w:r>
      <w:r w:rsidR="00BB3616" w:rsidRPr="00BB3616">
        <w:t>ловным преступлениям, максимальный срок предварительного з</w:t>
      </w:r>
      <w:r w:rsidR="00BB3616" w:rsidRPr="00BB3616">
        <w:t>а</w:t>
      </w:r>
      <w:r w:rsidR="00BB3616" w:rsidRPr="00BB3616">
        <w:t>ключения составляет два года. Однако при наличии веских основ</w:t>
      </w:r>
      <w:r w:rsidR="00BB3616" w:rsidRPr="00BB3616">
        <w:t>а</w:t>
      </w:r>
      <w:r w:rsidR="00BB3616" w:rsidRPr="00BB3616">
        <w:t>ний этот срок может быть продлен при условии представления с</w:t>
      </w:r>
      <w:r w:rsidR="00BB3616" w:rsidRPr="00BB3616">
        <w:t>о</w:t>
      </w:r>
      <w:r w:rsidR="00BB3616" w:rsidRPr="00BB3616">
        <w:t>ответствующих причин; тем не менее, срок предварительного з</w:t>
      </w:r>
      <w:r w:rsidR="00BB3616" w:rsidRPr="00BB3616">
        <w:t>а</w:t>
      </w:r>
      <w:r w:rsidR="00BB3616" w:rsidRPr="00BB3616">
        <w:t>ключения с учетом продл</w:t>
      </w:r>
      <w:r w:rsidR="00BB3616" w:rsidRPr="00BB3616">
        <w:t>е</w:t>
      </w:r>
      <w:r w:rsidR="00BB3616" w:rsidRPr="00BB3616">
        <w:t xml:space="preserve">ния не может превышать трех лет. </w:t>
      </w:r>
    </w:p>
    <w:p w:rsidR="00BB3616" w:rsidRPr="00BB3616" w:rsidRDefault="009D6570" w:rsidP="009D6570">
      <w:pPr>
        <w:pStyle w:val="SingleTxtGR0"/>
        <w:ind w:left="2268" w:hanging="1134"/>
      </w:pPr>
      <w:r>
        <w:rPr>
          <w:lang w:val="en-US"/>
        </w:rPr>
        <w:tab/>
      </w:r>
      <w:r w:rsidR="00BB3616" w:rsidRPr="00BB3616">
        <w:t xml:space="preserve">3) </w:t>
      </w:r>
      <w:r w:rsidR="00BB3616" w:rsidRPr="00BB3616">
        <w:tab/>
        <w:t>Решения о продлении сроков, предусмотренных настоящей статьей, должны приниматься после консультаций с прокурором, обвиня</w:t>
      </w:r>
      <w:r w:rsidR="00BB3616" w:rsidRPr="00BB3616">
        <w:t>е</w:t>
      </w:r>
      <w:r w:rsidR="00BB3616" w:rsidRPr="00BB3616">
        <w:t>мым или подозреваемым и его адв</w:t>
      </w:r>
      <w:r w:rsidR="00BB3616" w:rsidRPr="00BB3616">
        <w:t>о</w:t>
      </w:r>
      <w:r w:rsidR="00BB3616" w:rsidRPr="00BB3616">
        <w:t>катом.</w:t>
      </w:r>
    </w:p>
    <w:p w:rsidR="00BB3616" w:rsidRPr="00BB3616" w:rsidRDefault="00BB3616" w:rsidP="009D6570">
      <w:pPr>
        <w:pStyle w:val="SingleTxtGR0"/>
      </w:pPr>
      <w:r w:rsidRPr="00BB3616">
        <w:t>276.</w:t>
      </w:r>
      <w:r w:rsidRPr="00BB3616">
        <w:tab/>
        <w:t xml:space="preserve">Статья 103, озаглавленная «Запрос прокурора об отмене ордера на арест», предусматривает, что: </w:t>
      </w:r>
    </w:p>
    <w:p w:rsidR="00BB3616" w:rsidRPr="00BB3616" w:rsidRDefault="009D6570" w:rsidP="009D6570">
      <w:pPr>
        <w:pStyle w:val="SingleTxtGR0"/>
        <w:ind w:left="2268" w:hanging="1134"/>
      </w:pPr>
      <w:r>
        <w:rPr>
          <w:lang w:val="en-US"/>
        </w:rPr>
        <w:tab/>
      </w:r>
      <w:r w:rsidR="00BB3616" w:rsidRPr="00BB3616">
        <w:t>1)</w:t>
      </w:r>
      <w:r w:rsidR="00BB3616" w:rsidRPr="00BB3616">
        <w:tab/>
        <w:t>Прокурор может просить мирового судью об освобождении подо</w:t>
      </w:r>
      <w:r w:rsidR="00BB3616" w:rsidRPr="00BB3616">
        <w:t>з</w:t>
      </w:r>
      <w:r w:rsidR="00BB3616" w:rsidRPr="00BB3616">
        <w:t>реваемого и о его/ее помещении под судебный надзор. Подозрева</w:t>
      </w:r>
      <w:r w:rsidR="00BB3616" w:rsidRPr="00BB3616">
        <w:t>е</w:t>
      </w:r>
      <w:r w:rsidR="00BB3616" w:rsidRPr="00BB3616">
        <w:t>мый, на арест которого был выдан ордер, и обвиняемый могут</w:t>
      </w:r>
      <w:r w:rsidR="00E5231B">
        <w:t xml:space="preserve"> </w:t>
      </w:r>
      <w:r w:rsidR="00BB3616" w:rsidRPr="00BB3616">
        <w:t>та</w:t>
      </w:r>
      <w:r w:rsidR="00BB3616" w:rsidRPr="00BB3616">
        <w:t>к</w:t>
      </w:r>
      <w:r w:rsidR="00BB3616" w:rsidRPr="00BB3616">
        <w:t>же просить об этом.</w:t>
      </w:r>
    </w:p>
    <w:p w:rsidR="00BB3616" w:rsidRPr="00BB3616" w:rsidRDefault="009D6570" w:rsidP="009D6570">
      <w:pPr>
        <w:pStyle w:val="SingleTxtGR0"/>
        <w:ind w:left="2268" w:hanging="1134"/>
      </w:pPr>
      <w:r w:rsidRPr="00E5231B">
        <w:tab/>
      </w:r>
      <w:r w:rsidR="00BB3616" w:rsidRPr="00BB3616">
        <w:t>2)</w:t>
      </w:r>
      <w:r w:rsidR="00BB3616" w:rsidRPr="00BB3616">
        <w:tab/>
        <w:t>Если прокурор в ходе расследования решит, что в судебном надзоре или задержании больше нет необходимости, он/она может освоб</w:t>
      </w:r>
      <w:r w:rsidR="00BB3616" w:rsidRPr="00BB3616">
        <w:t>о</w:t>
      </w:r>
      <w:r w:rsidR="00BB3616" w:rsidRPr="00BB3616">
        <w:t xml:space="preserve">дить подозреваемого </w:t>
      </w:r>
      <w:r w:rsidR="00BB3616" w:rsidRPr="00BB3616">
        <w:rPr>
          <w:lang w:val="fr-CH"/>
        </w:rPr>
        <w:t>ex</w:t>
      </w:r>
      <w:r w:rsidR="00BB3616" w:rsidRPr="00BB3616">
        <w:t xml:space="preserve"> </w:t>
      </w:r>
      <w:r w:rsidR="00BB3616" w:rsidRPr="00BB3616">
        <w:rPr>
          <w:lang w:val="fr-CH"/>
        </w:rPr>
        <w:t>officio</w:t>
      </w:r>
      <w:r w:rsidR="00BB3616" w:rsidRPr="00BB3616">
        <w:t>. Если он/она решит, что в преслед</w:t>
      </w:r>
      <w:r w:rsidR="00BB3616" w:rsidRPr="00BB3616">
        <w:t>о</w:t>
      </w:r>
      <w:r w:rsidR="00BB3616" w:rsidRPr="00BB3616">
        <w:t>вании больше нет необходимости, то подозреваемый будет освоб</w:t>
      </w:r>
      <w:r w:rsidR="00BB3616" w:rsidRPr="00BB3616">
        <w:t>о</w:t>
      </w:r>
      <w:r w:rsidR="00BB3616" w:rsidRPr="00BB3616">
        <w:t>жден.</w:t>
      </w:r>
    </w:p>
    <w:p w:rsidR="00BB3616" w:rsidRPr="00BB3616" w:rsidRDefault="00BB3616" w:rsidP="009D6570">
      <w:pPr>
        <w:pStyle w:val="SingleTxtGR0"/>
      </w:pPr>
      <w:r w:rsidRPr="00BB3616">
        <w:t>277.</w:t>
      </w:r>
      <w:r w:rsidRPr="00BB3616">
        <w:tab/>
        <w:t>Статья 104, озаглавленная «Ходатайство подозреваемого или обвиняем</w:t>
      </w:r>
      <w:r w:rsidRPr="00BB3616">
        <w:t>о</w:t>
      </w:r>
      <w:r w:rsidRPr="00BB3616">
        <w:t>го об освобождении», предусматривает, что:</w:t>
      </w:r>
      <w:r w:rsidR="00E5231B">
        <w:t xml:space="preserve"> </w:t>
      </w:r>
    </w:p>
    <w:p w:rsidR="00BB3616" w:rsidRPr="00BB3616" w:rsidRDefault="009D6570" w:rsidP="009D6570">
      <w:pPr>
        <w:pStyle w:val="SingleTxtGR0"/>
        <w:ind w:left="2268" w:hanging="1134"/>
      </w:pPr>
      <w:r w:rsidRPr="00E5231B">
        <w:tab/>
      </w:r>
      <w:r w:rsidR="00BB3616" w:rsidRPr="00BB3616">
        <w:t>1)</w:t>
      </w:r>
      <w:r w:rsidR="00BB3616" w:rsidRPr="00BB3616">
        <w:tab/>
        <w:t>Подозреваемый или обвиняемый может просить о своем освобо</w:t>
      </w:r>
      <w:r w:rsidR="00BB3616" w:rsidRPr="00BB3616">
        <w:t>ж</w:t>
      </w:r>
      <w:r w:rsidR="00BB3616" w:rsidRPr="00BB3616">
        <w:t>дении на каждом эт</w:t>
      </w:r>
      <w:r w:rsidR="00BB3616" w:rsidRPr="00BB3616">
        <w:t>а</w:t>
      </w:r>
      <w:r w:rsidR="00BB3616" w:rsidRPr="00BB3616">
        <w:t>пе расследования или преследования.</w:t>
      </w:r>
    </w:p>
    <w:p w:rsidR="00BB3616" w:rsidRPr="00BB3616" w:rsidRDefault="009D6570" w:rsidP="009D6570">
      <w:pPr>
        <w:pStyle w:val="SingleTxtGR0"/>
        <w:ind w:left="2268" w:hanging="1134"/>
      </w:pPr>
      <w:r w:rsidRPr="00513E97">
        <w:tab/>
      </w:r>
      <w:r w:rsidR="00BB3616" w:rsidRPr="00BB3616">
        <w:t>2)</w:t>
      </w:r>
      <w:r w:rsidR="00BB3616" w:rsidRPr="00BB3616">
        <w:tab/>
        <w:t>Судья или суд выносят постановление о продлении срока задерж</w:t>
      </w:r>
      <w:r w:rsidR="00BB3616" w:rsidRPr="00BB3616">
        <w:t>а</w:t>
      </w:r>
      <w:r w:rsidR="00BB3616" w:rsidRPr="00BB3616">
        <w:t>ния или об освобождении подозреваемого или обвиняемого. Реш</w:t>
      </w:r>
      <w:r w:rsidR="00BB3616" w:rsidRPr="00BB3616">
        <w:t>е</w:t>
      </w:r>
      <w:r w:rsidR="00BB3616" w:rsidRPr="00BB3616">
        <w:t>ние об отказе может быть обжаловано.</w:t>
      </w:r>
    </w:p>
    <w:p w:rsidR="00BB3616" w:rsidRPr="00BB3616" w:rsidRDefault="009D6570" w:rsidP="009D6570">
      <w:pPr>
        <w:pStyle w:val="SingleTxtGR0"/>
        <w:ind w:left="2268" w:hanging="1134"/>
      </w:pPr>
      <w:r>
        <w:rPr>
          <w:lang w:val="en-US"/>
        </w:rPr>
        <w:tab/>
      </w:r>
      <w:r w:rsidR="00BB3616" w:rsidRPr="00BB3616">
        <w:t>3)</w:t>
      </w:r>
      <w:r w:rsidR="00BB3616" w:rsidRPr="00BB3616">
        <w:tab/>
        <w:t>После доставки дела в региональный суд или Апелляционный суд решение по ходатайству об освобождении выносится по результ</w:t>
      </w:r>
      <w:r w:rsidR="00BB3616" w:rsidRPr="00BB3616">
        <w:t>а</w:t>
      </w:r>
      <w:r w:rsidR="00BB3616" w:rsidRPr="00BB3616">
        <w:t>там из</w:t>
      </w:r>
      <w:r w:rsidR="00BB3616" w:rsidRPr="00BB3616">
        <w:t>у</w:t>
      </w:r>
      <w:r w:rsidR="00BB3616" w:rsidRPr="00BB3616">
        <w:t>чения дела региональным судом или Апелляционным судом или Объед</w:t>
      </w:r>
      <w:r w:rsidR="00BB3616" w:rsidRPr="00BB3616">
        <w:t>и</w:t>
      </w:r>
      <w:r w:rsidR="00BB3616" w:rsidRPr="00BB3616">
        <w:t>ненной коллегией по уголовным делам Апелляционного суда; такое р</w:t>
      </w:r>
      <w:r w:rsidR="00BB3616" w:rsidRPr="00BB3616">
        <w:t>е</w:t>
      </w:r>
      <w:r w:rsidR="00BB3616" w:rsidRPr="00BB3616">
        <w:t xml:space="preserve">шение также может быть принято </w:t>
      </w:r>
      <w:r w:rsidR="00BB3616" w:rsidRPr="00BB3616">
        <w:rPr>
          <w:lang w:val="en-GB"/>
        </w:rPr>
        <w:t>ex</w:t>
      </w:r>
      <w:r w:rsidR="00BB3616" w:rsidRPr="00BB3616">
        <w:t xml:space="preserve"> </w:t>
      </w:r>
      <w:r w:rsidR="00BB3616" w:rsidRPr="00BB3616">
        <w:rPr>
          <w:lang w:val="en-GB"/>
        </w:rPr>
        <w:t>officio</w:t>
      </w:r>
      <w:r w:rsidR="00BB3616" w:rsidRPr="00BB3616">
        <w:t>.</w:t>
      </w:r>
    </w:p>
    <w:p w:rsidR="00BB3616" w:rsidRPr="00BB3616" w:rsidRDefault="00BB3616" w:rsidP="009D6570">
      <w:pPr>
        <w:pStyle w:val="SingleTxtGR0"/>
      </w:pPr>
      <w:r w:rsidRPr="00BB3616">
        <w:t>278.</w:t>
      </w:r>
      <w:r w:rsidRPr="00BB3616">
        <w:tab/>
        <w:t xml:space="preserve">Статья 105, озаглавленная «Процедура», предусматривает, что: </w:t>
      </w:r>
    </w:p>
    <w:p w:rsidR="00BB3616" w:rsidRPr="00BB3616" w:rsidRDefault="00BB3616" w:rsidP="009D6570">
      <w:pPr>
        <w:pStyle w:val="SingleTxtGR0"/>
        <w:ind w:left="2268" w:hanging="1134"/>
      </w:pPr>
      <w:r w:rsidRPr="00BB3616">
        <w:tab/>
        <w:t>1)</w:t>
      </w:r>
      <w:r w:rsidRPr="00BB3616">
        <w:tab/>
        <w:t>В отношении ходатайств, направляемых в соответствии со стать</w:t>
      </w:r>
      <w:r w:rsidRPr="00BB3616">
        <w:t>я</w:t>
      </w:r>
      <w:r w:rsidRPr="00BB3616">
        <w:t>ми 103 и 104, мнение прокурора, подозреваемого, обвиняемого или подсудимого должно быть рассмотрено соответствующей инста</w:t>
      </w:r>
      <w:r w:rsidRPr="00BB3616">
        <w:t>н</w:t>
      </w:r>
      <w:r w:rsidRPr="00BB3616">
        <w:t>цией, и решение об удовлетворении ходатайства, его отклонении или о судебном надзоре должно быть принято в течение трех дней. Это решение подл</w:t>
      </w:r>
      <w:r w:rsidRPr="00BB3616">
        <w:t>е</w:t>
      </w:r>
      <w:r w:rsidRPr="00BB3616">
        <w:t>жит обжалованию.</w:t>
      </w:r>
    </w:p>
    <w:p w:rsidR="00BB3616" w:rsidRPr="00BB3616" w:rsidRDefault="00BB3616" w:rsidP="009D6570">
      <w:pPr>
        <w:pStyle w:val="SingleTxtGR0"/>
        <w:rPr>
          <w:b/>
        </w:rPr>
      </w:pPr>
      <w:r w:rsidRPr="00BB3616">
        <w:t>279.</w:t>
      </w:r>
      <w:r w:rsidRPr="00BB3616">
        <w:tab/>
        <w:t>Статья 108, озаглавленная «Рассмотрение вопроса о дальнейшем соде</w:t>
      </w:r>
      <w:r w:rsidRPr="00BB3616">
        <w:t>р</w:t>
      </w:r>
      <w:r w:rsidRPr="00BB3616">
        <w:t>жании под стражей», пр</w:t>
      </w:r>
      <w:r w:rsidRPr="00BB3616">
        <w:t>е</w:t>
      </w:r>
      <w:r w:rsidRPr="00BB3616">
        <w:t>дусматривает, что:</w:t>
      </w:r>
      <w:r w:rsidRPr="00BB3616">
        <w:rPr>
          <w:b/>
        </w:rPr>
        <w:t xml:space="preserve"> </w:t>
      </w:r>
    </w:p>
    <w:p w:rsidR="00BB3616" w:rsidRPr="00BB3616" w:rsidRDefault="009D6570" w:rsidP="009D6570">
      <w:pPr>
        <w:pStyle w:val="SingleTxtGR0"/>
        <w:ind w:left="2268" w:hanging="1134"/>
      </w:pPr>
      <w:r>
        <w:rPr>
          <w:lang w:val="en-US"/>
        </w:rPr>
        <w:tab/>
      </w:r>
      <w:r w:rsidR="00BB3616" w:rsidRPr="00BB3616">
        <w:t>1)</w:t>
      </w:r>
      <w:r w:rsidR="00BB3616" w:rsidRPr="00BB3616">
        <w:tab/>
        <w:t>На стадии следствия, когда подозреваемый находится в тюрьме и с интервалом не более чем в 30 дней, окружной судья по уголовным делам по запросу прокурора рассматривает вопрос о содержании под стражей и принимает решение о целесообразности дальнейш</w:t>
      </w:r>
      <w:r w:rsidR="00BB3616" w:rsidRPr="00BB3616">
        <w:t>е</w:t>
      </w:r>
      <w:r w:rsidR="00BB3616" w:rsidRPr="00BB3616">
        <w:t>го предварительного заключения с уч</w:t>
      </w:r>
      <w:r w:rsidR="00BB3616" w:rsidRPr="00BB3616">
        <w:t>е</w:t>
      </w:r>
      <w:r w:rsidR="00BB3616" w:rsidRPr="00BB3616">
        <w:t>том статьи 100.</w:t>
      </w:r>
    </w:p>
    <w:p w:rsidR="00BB3616" w:rsidRPr="00BB3616" w:rsidRDefault="009D6570" w:rsidP="009D6570">
      <w:pPr>
        <w:pStyle w:val="SingleTxtGR0"/>
        <w:ind w:left="2268" w:hanging="1134"/>
      </w:pPr>
      <w:r w:rsidRPr="00513E97">
        <w:tab/>
      </w:r>
      <w:r w:rsidR="00BB3616" w:rsidRPr="00BB3616">
        <w:t>2)</w:t>
      </w:r>
      <w:r w:rsidR="00BB3616" w:rsidRPr="00BB3616">
        <w:tab/>
        <w:t>В рамках упомянутого в предыдущем пункте срока подозреваемый может также направить ходатайство о пересмотре вопроса о его дальнейшем предварительном заключ</w:t>
      </w:r>
      <w:r w:rsidR="00BB3616" w:rsidRPr="00BB3616">
        <w:t>е</w:t>
      </w:r>
      <w:r w:rsidR="00BB3616" w:rsidRPr="00BB3616">
        <w:t xml:space="preserve">нии. </w:t>
      </w:r>
    </w:p>
    <w:p w:rsidR="00BB3616" w:rsidRPr="00BB3616" w:rsidRDefault="009D6570" w:rsidP="009D6570">
      <w:pPr>
        <w:pStyle w:val="SingleTxtGR0"/>
        <w:ind w:left="2268" w:hanging="1134"/>
      </w:pPr>
      <w:r w:rsidRPr="00513E97">
        <w:tab/>
      </w:r>
      <w:r w:rsidR="00BB3616" w:rsidRPr="00BB3616">
        <w:t>3)</w:t>
      </w:r>
      <w:r w:rsidR="00BB3616" w:rsidRPr="00BB3616">
        <w:tab/>
        <w:t>Судья или суд по собственной инициативе на каждом слушании или, при необходимости, между слушаниями или в периоды, пр</w:t>
      </w:r>
      <w:r w:rsidR="00BB3616" w:rsidRPr="00BB3616">
        <w:t>е</w:t>
      </w:r>
      <w:r w:rsidR="00BB3616" w:rsidRPr="00BB3616">
        <w:t>дусмотренные в первом пункте, принимают решение о том, целес</w:t>
      </w:r>
      <w:r w:rsidR="00BB3616" w:rsidRPr="00BB3616">
        <w:t>о</w:t>
      </w:r>
      <w:r w:rsidR="00BB3616" w:rsidRPr="00BB3616">
        <w:t>образно или нет предварительное з</w:t>
      </w:r>
      <w:r w:rsidR="00BB3616" w:rsidRPr="00BB3616">
        <w:t>а</w:t>
      </w:r>
      <w:r w:rsidR="00BB3616" w:rsidRPr="00BB3616">
        <w:t>ключение находящегося в тюрьме обвиняемого.</w:t>
      </w:r>
    </w:p>
    <w:p w:rsidR="00BB3616" w:rsidRPr="00BB3616" w:rsidRDefault="00BB3616" w:rsidP="009D6570">
      <w:pPr>
        <w:pStyle w:val="SingleTxtGR0"/>
      </w:pPr>
      <w:r w:rsidRPr="00BB3616">
        <w:t>280.</w:t>
      </w:r>
      <w:r w:rsidRPr="00BB3616">
        <w:tab/>
        <w:t>В Циркуляре № 2 Минюста, озаглавленном «Важные аспекты пр</w:t>
      </w:r>
      <w:r w:rsidRPr="00BB3616">
        <w:t>о</w:t>
      </w:r>
      <w:r w:rsidRPr="00BB3616">
        <w:t>ведения расследований, достижения</w:t>
      </w:r>
      <w:r w:rsidR="00E5231B">
        <w:t xml:space="preserve"> </w:t>
      </w:r>
      <w:r w:rsidRPr="00BB3616">
        <w:t>договоренностей и оформления следственных д</w:t>
      </w:r>
      <w:r w:rsidRPr="00BB3616">
        <w:t>о</w:t>
      </w:r>
      <w:r w:rsidRPr="00BB3616">
        <w:t xml:space="preserve">кументов», подчеркивается следующее: </w:t>
      </w:r>
    </w:p>
    <w:p w:rsidR="00BB3616" w:rsidRPr="00BB3616" w:rsidRDefault="00E5231B" w:rsidP="00E5231B">
      <w:pPr>
        <w:pStyle w:val="SingleTxtGR0"/>
        <w:ind w:left="2268" w:hanging="1134"/>
      </w:pPr>
      <w:r w:rsidRPr="00E5231B">
        <w:tab/>
      </w:r>
      <w:r w:rsidR="00BB3616" w:rsidRPr="00BB3616">
        <w:t>24)</w:t>
      </w:r>
      <w:r w:rsidR="00BB3616" w:rsidRPr="00BB3616">
        <w:tab/>
        <w:t>Если подозреваемый содержится под стражей, то на папке, соде</w:t>
      </w:r>
      <w:r w:rsidR="00BB3616" w:rsidRPr="00BB3616">
        <w:t>р</w:t>
      </w:r>
      <w:r w:rsidR="00BB3616" w:rsidRPr="00BB3616">
        <w:t>жащей следственные документы по его делу, красным шрифтом проста</w:t>
      </w:r>
      <w:r w:rsidR="00BB3616" w:rsidRPr="00BB3616">
        <w:t>в</w:t>
      </w:r>
      <w:r w:rsidR="00BB3616" w:rsidRPr="00BB3616">
        <w:t>ляется надпись «</w:t>
      </w:r>
      <w:r w:rsidR="00BB3616" w:rsidRPr="00BB3616">
        <w:rPr>
          <w:lang w:val="en-GB"/>
        </w:rPr>
        <w:t>TUTUKLU</w:t>
      </w:r>
      <w:r w:rsidR="00BB3616" w:rsidRPr="00BB3616">
        <w:t>-İŞ», и делается все возможное для скорейшего завершения следствия и составления обвинител</w:t>
      </w:r>
      <w:r w:rsidR="00BB3616" w:rsidRPr="00BB3616">
        <w:t>ь</w:t>
      </w:r>
      <w:r w:rsidR="00BB3616" w:rsidRPr="00BB3616">
        <w:t>ного акта после оперативного сбора всех показаний за и против, при этом надпись «</w:t>
      </w:r>
      <w:r w:rsidR="00BB3616" w:rsidRPr="00BB3616">
        <w:rPr>
          <w:lang w:val="en-GB"/>
        </w:rPr>
        <w:t>TUTUKLU</w:t>
      </w:r>
      <w:r w:rsidR="00BB3616" w:rsidRPr="00BB3616">
        <w:t>-İŞ» проставляется в верхнем правом углу обвинительного акта, чем подчеркивается тот факт, что своб</w:t>
      </w:r>
      <w:r w:rsidR="00BB3616" w:rsidRPr="00BB3616">
        <w:t>о</w:t>
      </w:r>
      <w:r w:rsidR="00BB3616" w:rsidRPr="00BB3616">
        <w:t>да человека поставлена на карту, и необходимо уделить приорите</w:t>
      </w:r>
      <w:r w:rsidR="00BB3616" w:rsidRPr="00BB3616">
        <w:t>т</w:t>
      </w:r>
      <w:r w:rsidR="00BB3616" w:rsidRPr="00BB3616">
        <w:t>ное внимание работе над делом задержанного, должным образом соблюдая установленные законом временные рамки и проводя н</w:t>
      </w:r>
      <w:r w:rsidR="00BB3616" w:rsidRPr="00BB3616">
        <w:t>е</w:t>
      </w:r>
      <w:r w:rsidR="00BB3616" w:rsidRPr="00BB3616">
        <w:t>обходимое изучение целесообразности пр</w:t>
      </w:r>
      <w:r w:rsidR="00BB3616" w:rsidRPr="00BB3616">
        <w:t>о</w:t>
      </w:r>
      <w:r w:rsidR="00BB3616" w:rsidRPr="00BB3616">
        <w:t>дления задержания с точки зрения статьи 108 Уголовно-процессуального кодекса (№</w:t>
      </w:r>
      <w:r w:rsidR="001654DF">
        <w:rPr>
          <w:lang w:val="en-US"/>
        </w:rPr>
        <w:t> </w:t>
      </w:r>
      <w:r w:rsidR="00BB3616" w:rsidRPr="00BB3616">
        <w:t>5271), выдерживая предусмотренные законом сроки и избегая любого н</w:t>
      </w:r>
      <w:r w:rsidR="00BB3616" w:rsidRPr="00BB3616">
        <w:t>е</w:t>
      </w:r>
      <w:r w:rsidR="00BB3616" w:rsidRPr="00BB3616">
        <w:t>правомерного обращения.</w:t>
      </w:r>
    </w:p>
    <w:p w:rsidR="00BB3616" w:rsidRPr="00BB3616" w:rsidRDefault="00BB3616" w:rsidP="009D6570">
      <w:pPr>
        <w:pStyle w:val="SingleTxtGR0"/>
      </w:pPr>
      <w:r w:rsidRPr="00BB3616">
        <w:t>281.</w:t>
      </w:r>
      <w:r w:rsidRPr="00BB3616">
        <w:tab/>
        <w:t xml:space="preserve">В Циркуляре № 3, озаглавленном «Выполнение </w:t>
      </w:r>
      <w:r w:rsidRPr="00BB3616">
        <w:rPr>
          <w:iCs/>
        </w:rPr>
        <w:t>Положений о п</w:t>
      </w:r>
      <w:r w:rsidRPr="00BB3616">
        <w:rPr>
          <w:iCs/>
        </w:rPr>
        <w:t>о</w:t>
      </w:r>
      <w:r w:rsidRPr="00BB3616">
        <w:rPr>
          <w:iCs/>
        </w:rPr>
        <w:t>рядке ареста, содержания под стражей и взятия показаний и предотвращение наруш</w:t>
      </w:r>
      <w:r w:rsidRPr="00BB3616">
        <w:rPr>
          <w:iCs/>
        </w:rPr>
        <w:t>е</w:t>
      </w:r>
      <w:r w:rsidRPr="00BB3616">
        <w:rPr>
          <w:iCs/>
        </w:rPr>
        <w:t>ний прав человека», подчеркивается следу</w:t>
      </w:r>
      <w:r w:rsidRPr="00BB3616">
        <w:rPr>
          <w:iCs/>
        </w:rPr>
        <w:t>ю</w:t>
      </w:r>
      <w:r w:rsidRPr="00BB3616">
        <w:rPr>
          <w:iCs/>
        </w:rPr>
        <w:t>щее</w:t>
      </w:r>
      <w:r w:rsidRPr="00BB3616">
        <w:t xml:space="preserve">: </w:t>
      </w:r>
    </w:p>
    <w:p w:rsidR="00BB3616" w:rsidRPr="00BB3616" w:rsidRDefault="00E5231B" w:rsidP="00E5231B">
      <w:pPr>
        <w:pStyle w:val="SingleTxtGR0"/>
        <w:ind w:left="1701" w:hanging="567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Ввиду их важного значения, положениям, относящимся к обесп</w:t>
      </w:r>
      <w:r w:rsidR="00BB3616" w:rsidRPr="00BB3616">
        <w:t>е</w:t>
      </w:r>
      <w:r w:rsidR="00BB3616" w:rsidRPr="00BB3616">
        <w:t>чению и защите личной свободы, уделяется особое внимание во всех св</w:t>
      </w:r>
      <w:r w:rsidR="00BB3616" w:rsidRPr="00BB3616">
        <w:t>я</w:t>
      </w:r>
      <w:r w:rsidR="00BB3616" w:rsidRPr="00BB3616">
        <w:t>занных с правами человека документах и внутренних правовых полож</w:t>
      </w:r>
      <w:r w:rsidR="00BB3616" w:rsidRPr="00BB3616">
        <w:t>е</w:t>
      </w:r>
      <w:r w:rsidR="00BB3616" w:rsidRPr="00BB3616">
        <w:t>ниях, в частн</w:t>
      </w:r>
      <w:r w:rsidR="00BB3616" w:rsidRPr="00BB3616">
        <w:t>о</w:t>
      </w:r>
      <w:r w:rsidR="00BB3616" w:rsidRPr="00BB3616">
        <w:t>сти, в конституциях многих стран. В целях гарантирования права на свободу и безопасность, и чтобы свобода передвижения лиц не ограничивалась в результате произвольного ареста, задержания и наказ</w:t>
      </w:r>
      <w:r w:rsidR="00BB3616" w:rsidRPr="00BB3616">
        <w:t>а</w:t>
      </w:r>
      <w:r w:rsidR="00BB3616" w:rsidRPr="00BB3616">
        <w:t xml:space="preserve">ния, были приняты, среди прочих правовых документов, </w:t>
      </w:r>
      <w:r w:rsidR="00BB3616" w:rsidRPr="00BB3616">
        <w:rPr>
          <w:iCs/>
        </w:rPr>
        <w:t>Положения о порядке ареста, содержания под стр</w:t>
      </w:r>
      <w:r w:rsidR="00BB3616" w:rsidRPr="00BB3616">
        <w:rPr>
          <w:iCs/>
        </w:rPr>
        <w:t>а</w:t>
      </w:r>
      <w:r w:rsidR="00BB3616" w:rsidRPr="00BB3616">
        <w:rPr>
          <w:iCs/>
        </w:rPr>
        <w:t>жей и взятия показаний</w:t>
      </w:r>
      <w:r w:rsidR="00BB3616" w:rsidRPr="00BB3616">
        <w:t>.</w:t>
      </w:r>
    </w:p>
    <w:p w:rsidR="00BB3616" w:rsidRPr="00BB3616" w:rsidRDefault="00BB3616" w:rsidP="009D6570">
      <w:pPr>
        <w:pStyle w:val="SingleTxtGR0"/>
      </w:pPr>
      <w:r w:rsidRPr="00BB3616">
        <w:t>282.</w:t>
      </w:r>
      <w:r w:rsidRPr="00BB3616">
        <w:tab/>
        <w:t>Аналогичным образом составители Европейской конвенции о защите прав человека и основных свобод (ЕКПЧ) стремились свести к минимуму риск произвольного задержания, гарантировав определенные основные права и з</w:t>
      </w:r>
      <w:r w:rsidRPr="00BB3616">
        <w:t>а</w:t>
      </w:r>
      <w:r w:rsidRPr="00BB3616">
        <w:t>щитив личную свободу от произвольного ограничения с тем, чтобы вопросы ограничения свободы решались на основе независимого судебного разбир</w:t>
      </w:r>
      <w:r w:rsidRPr="00BB3616">
        <w:t>а</w:t>
      </w:r>
      <w:r w:rsidRPr="00BB3616">
        <w:t>тельства и чтобы обеспечить ответственность властей за предпринимаемые ими действия.</w:t>
      </w:r>
    </w:p>
    <w:p w:rsidR="00BB3616" w:rsidRPr="00BB3616" w:rsidRDefault="00BB3616" w:rsidP="009D6570">
      <w:pPr>
        <w:pStyle w:val="SingleTxtGR0"/>
      </w:pPr>
      <w:r w:rsidRPr="00BB3616">
        <w:t>283.</w:t>
      </w:r>
      <w:r w:rsidRPr="00BB3616">
        <w:tab/>
        <w:t>В ряде решений ЕСПЧ было подчеркнуто, что самый важный аспект г</w:t>
      </w:r>
      <w:r w:rsidRPr="00BB3616">
        <w:t>а</w:t>
      </w:r>
      <w:r w:rsidRPr="00BB3616">
        <w:t>рантий, закрепленных в статье 5 ЕКПЧ, заключается в том, что в демократич</w:t>
      </w:r>
      <w:r w:rsidRPr="00BB3616">
        <w:t>е</w:t>
      </w:r>
      <w:r w:rsidRPr="00BB3616">
        <w:t>ских государствах они защищают каждого человека от произвольного задерж</w:t>
      </w:r>
      <w:r w:rsidRPr="00BB3616">
        <w:t>а</w:t>
      </w:r>
      <w:r w:rsidRPr="00BB3616">
        <w:t>ния со стороны властей и что любое лишение свободы должно иметь место не только на основе правил, касающихся процедур и положений внутреннего пр</w:t>
      </w:r>
      <w:r w:rsidRPr="00BB3616">
        <w:t>а</w:t>
      </w:r>
      <w:r w:rsidRPr="00BB3616">
        <w:t>ва, но, в равной степ</w:t>
      </w:r>
      <w:r w:rsidRPr="00BB3616">
        <w:t>е</w:t>
      </w:r>
      <w:r w:rsidRPr="00BB3616">
        <w:t>ни, и с учетом самого смысла статьи</w:t>
      </w:r>
      <w:r w:rsidR="00E5231B">
        <w:t xml:space="preserve"> </w:t>
      </w:r>
      <w:r w:rsidRPr="00BB3616">
        <w:t>5.</w:t>
      </w:r>
    </w:p>
    <w:p w:rsidR="00BB3616" w:rsidRPr="00BB3616" w:rsidRDefault="00BB3616" w:rsidP="009D6570">
      <w:pPr>
        <w:pStyle w:val="SingleTxtGR0"/>
      </w:pPr>
      <w:r w:rsidRPr="00BB3616">
        <w:t>284.</w:t>
      </w:r>
      <w:r w:rsidRPr="00BB3616">
        <w:tab/>
        <w:t xml:space="preserve">Соответственно, в своем решении по делу </w:t>
      </w:r>
      <w:r w:rsidRPr="00BB3616">
        <w:rPr>
          <w:i/>
        </w:rPr>
        <w:t>Чичек против Турции</w:t>
      </w:r>
      <w:r w:rsidR="00E5231B">
        <w:rPr>
          <w:i/>
        </w:rPr>
        <w:t xml:space="preserve"> </w:t>
      </w:r>
      <w:r w:rsidRPr="00BB3616">
        <w:t>(25704/94), он постановил, что « … По мнению Суда, факт отсутствия данных о задержании, таких как дата, время и место содержания под стражей, имени з</w:t>
      </w:r>
      <w:r w:rsidRPr="00BB3616">
        <w:t>а</w:t>
      </w:r>
      <w:r w:rsidRPr="00BB3616">
        <w:t>держанного, а также причин задержания и имени лица, произведшего арест, должен рассматриваться как несовместимый с самой целью статьи 5 Конве</w:t>
      </w:r>
      <w:r w:rsidRPr="00BB3616">
        <w:t>н</w:t>
      </w:r>
      <w:r w:rsidRPr="00BB3616">
        <w:t>ции».</w:t>
      </w:r>
    </w:p>
    <w:p w:rsidR="00BB3616" w:rsidRPr="00BB3616" w:rsidRDefault="00BB3616" w:rsidP="009D6570">
      <w:pPr>
        <w:pStyle w:val="SingleTxtGR0"/>
      </w:pPr>
      <w:r w:rsidRPr="00BB3616">
        <w:t>285.</w:t>
      </w:r>
      <w:r w:rsidRPr="00BB3616">
        <w:tab/>
        <w:t>Как того требуют судебные обязанности, а также в соответствии со стат</w:t>
      </w:r>
      <w:r w:rsidRPr="00BB3616">
        <w:t>ь</w:t>
      </w:r>
      <w:r w:rsidRPr="00BB3616">
        <w:t xml:space="preserve">ей 92 Уголовно-процессуального кодекса (№ 5271) и условиями </w:t>
      </w:r>
      <w:r w:rsidRPr="00BB3616">
        <w:rPr>
          <w:iCs/>
        </w:rPr>
        <w:t>Положений о порядке ареста, содержания под стражей и взятия показаний</w:t>
      </w:r>
      <w:r w:rsidRPr="00BB3616">
        <w:t xml:space="preserve"> главные прокур</w:t>
      </w:r>
      <w:r w:rsidRPr="00BB3616">
        <w:t>о</w:t>
      </w:r>
      <w:r w:rsidRPr="00BB3616">
        <w:t>ры или назначенные ими прокуроры должны проявлять должное усердие при выполнении следующих задач:</w:t>
      </w:r>
    </w:p>
    <w:p w:rsidR="00BB3616" w:rsidRPr="00BB3616" w:rsidRDefault="00E5231B" w:rsidP="00E5231B">
      <w:pPr>
        <w:pStyle w:val="SingleTxtGR0"/>
        <w:ind w:left="2268" w:hanging="1134"/>
      </w:pPr>
      <w:r>
        <w:rPr>
          <w:lang w:val="en-US"/>
        </w:rPr>
        <w:tab/>
      </w:r>
      <w:r w:rsidR="00BB3616" w:rsidRPr="00BB3616">
        <w:t>1)</w:t>
      </w:r>
      <w:r w:rsidR="00BB3616" w:rsidRPr="00BB3616">
        <w:tab/>
        <w:t>надзоре за местами предварительного заключения, за допросными комнатами, при их наличии, состоянием взятых под стражу лиц, причинами и сроками задержания, а также за всеми записями и процедурами, связанными с содержанием под стражей; за записью результатов дела в Журнале учета взятых под стражу лиц;</w:t>
      </w:r>
    </w:p>
    <w:p w:rsidR="00BB3616" w:rsidRPr="00BB3616" w:rsidRDefault="00E5231B" w:rsidP="00E5231B">
      <w:pPr>
        <w:pStyle w:val="SingleTxtGR0"/>
        <w:ind w:left="2268" w:hanging="1134"/>
      </w:pPr>
      <w:r w:rsidRPr="00513E97">
        <w:tab/>
      </w:r>
      <w:r w:rsidR="00BB3616" w:rsidRPr="00BB3616">
        <w:t>2)</w:t>
      </w:r>
      <w:r w:rsidR="00BB3616" w:rsidRPr="00BB3616">
        <w:tab/>
        <w:t>оперативном принятии мер, необходимых для устранения наруш</w:t>
      </w:r>
      <w:r w:rsidR="00BB3616" w:rsidRPr="00BB3616">
        <w:t>е</w:t>
      </w:r>
      <w:r w:rsidR="00BB3616" w:rsidRPr="00BB3616">
        <w:t>ний, выявленных в ходе надзорных мероприятий;</w:t>
      </w:r>
    </w:p>
    <w:p w:rsidR="00BB3616" w:rsidRPr="00BB3616" w:rsidRDefault="00E5231B" w:rsidP="00E5231B">
      <w:pPr>
        <w:pStyle w:val="SingleTxtGR0"/>
        <w:ind w:left="2268" w:hanging="1134"/>
      </w:pPr>
      <w:r w:rsidRPr="00513E97">
        <w:tab/>
      </w:r>
      <w:r w:rsidR="00BB3616" w:rsidRPr="00BB3616">
        <w:t>3)</w:t>
      </w:r>
      <w:r w:rsidR="00BB3616" w:rsidRPr="00BB3616">
        <w:tab/>
        <w:t>выполнении необходимых процессуальных действий в отношении признанных вино</w:t>
      </w:r>
      <w:r w:rsidR="00BB3616" w:rsidRPr="00BB3616">
        <w:t>в</w:t>
      </w:r>
      <w:r w:rsidR="00BB3616" w:rsidRPr="00BB3616">
        <w:t>ными органов;</w:t>
      </w:r>
    </w:p>
    <w:p w:rsidR="00BB3616" w:rsidRPr="00BB3616" w:rsidRDefault="00E5231B" w:rsidP="00E5231B">
      <w:pPr>
        <w:pStyle w:val="SingleTxtGR0"/>
        <w:ind w:left="2268" w:hanging="1134"/>
      </w:pPr>
      <w:r w:rsidRPr="00513E97">
        <w:tab/>
      </w:r>
      <w:r w:rsidR="00BB3616" w:rsidRPr="00BB3616">
        <w:t>4)</w:t>
      </w:r>
      <w:r w:rsidR="00BB3616" w:rsidRPr="00BB3616">
        <w:tab/>
        <w:t>заполнении формы в приложении к циркуляру управлений главного прокурора в округах, где суды присяжных создаются на основе р</w:t>
      </w:r>
      <w:r w:rsidR="00BB3616" w:rsidRPr="00BB3616">
        <w:t>е</w:t>
      </w:r>
      <w:r w:rsidR="00BB3616" w:rsidRPr="00BB3616">
        <w:t>зультатов надзорной деятельности центральных и периферийных управлений главного прокурора. Этой формой охватывается тре</w:t>
      </w:r>
      <w:r w:rsidR="00BB3616" w:rsidRPr="00BB3616">
        <w:t>х</w:t>
      </w:r>
      <w:r w:rsidR="00BB3616" w:rsidRPr="00BB3616">
        <w:t>месячный период, и она подлежит отправлению в Высший коорд</w:t>
      </w:r>
      <w:r w:rsidR="00BB3616" w:rsidRPr="00BB3616">
        <w:t>и</w:t>
      </w:r>
      <w:r w:rsidR="00BB3616" w:rsidRPr="00BB3616">
        <w:t>национный совет по правам человека при Премьер-министре на а</w:t>
      </w:r>
      <w:r w:rsidR="00BB3616" w:rsidRPr="00BB3616">
        <w:t>д</w:t>
      </w:r>
      <w:r w:rsidR="00BB3616" w:rsidRPr="00BB3616">
        <w:t>рес электронной почты Главного управления по уголовным делам Минюста, а также почтой в первые официальные рабочие дни я</w:t>
      </w:r>
      <w:r w:rsidR="00BB3616" w:rsidRPr="00BB3616">
        <w:t>н</w:t>
      </w:r>
      <w:r w:rsidR="00BB3616" w:rsidRPr="00BB3616">
        <w:t>варя, апреля, июля и октября;</w:t>
      </w:r>
    </w:p>
    <w:p w:rsidR="00BB3616" w:rsidRPr="00BB3616" w:rsidRDefault="00E5231B" w:rsidP="00E5231B">
      <w:pPr>
        <w:pStyle w:val="SingleTxtGR0"/>
        <w:ind w:left="2268" w:hanging="1134"/>
      </w:pPr>
      <w:r>
        <w:rPr>
          <w:lang w:val="en-US"/>
        </w:rPr>
        <w:tab/>
      </w:r>
      <w:r w:rsidR="00BB3616" w:rsidRPr="00BB3616">
        <w:t>5)</w:t>
      </w:r>
      <w:r w:rsidR="00BB3616" w:rsidRPr="00BB3616">
        <w:tab/>
        <w:t>наблюдении за соблюдением правил, обеспечивающих личную св</w:t>
      </w:r>
      <w:r w:rsidR="00BB3616" w:rsidRPr="00BB3616">
        <w:t>о</w:t>
      </w:r>
      <w:r w:rsidR="00BB3616" w:rsidRPr="00BB3616">
        <w:t>боду и безопасность, в соответствии с вышеупомянутыми полож</w:t>
      </w:r>
      <w:r w:rsidR="00BB3616" w:rsidRPr="00BB3616">
        <w:t>е</w:t>
      </w:r>
      <w:r w:rsidR="00BB3616" w:rsidRPr="00BB3616">
        <w:t>ниями законодател</w:t>
      </w:r>
      <w:r w:rsidR="00BB3616" w:rsidRPr="00BB3616">
        <w:t>ь</w:t>
      </w:r>
      <w:r w:rsidR="00BB3616" w:rsidRPr="00BB3616">
        <w:t>ства.</w:t>
      </w:r>
    </w:p>
    <w:p w:rsidR="00BB3616" w:rsidRPr="00BB3616" w:rsidRDefault="00E5231B" w:rsidP="00513E97">
      <w:pPr>
        <w:pStyle w:val="H1GR"/>
      </w:pPr>
      <w:r w:rsidRPr="00513E97">
        <w:tab/>
      </w:r>
      <w:r w:rsidR="00BB3616" w:rsidRPr="00BB3616">
        <w:t xml:space="preserve">26. </w:t>
      </w:r>
      <w:r>
        <w:rPr>
          <w:lang w:val="en-US"/>
        </w:rPr>
        <w:tab/>
      </w:r>
      <w:r w:rsidR="00BB3616" w:rsidRPr="00BB3616">
        <w:t>Просьба представить информацию о мерах судебного пересмотра, имеющихся в распоряжении лиц, лишенных свободы de facto или de jure,</w:t>
      </w:r>
      <w:r w:rsidR="00BB3616" w:rsidRPr="00BB3616">
        <w:rPr>
          <w:rStyle w:val="FootnoteReference"/>
          <w:b w:val="0"/>
          <w:sz w:val="20"/>
          <w:lang w:val="en-GB"/>
        </w:rPr>
        <w:footnoteReference w:id="22"/>
      </w:r>
      <w:r w:rsidR="00BB3616" w:rsidRPr="00BB3616">
        <w:t xml:space="preserve"> а также о возможности подачи жалоб лицами, пре</w:t>
      </w:r>
      <w:r w:rsidR="00BB3616" w:rsidRPr="00BB3616">
        <w:t>д</w:t>
      </w:r>
      <w:r w:rsidR="00BB3616" w:rsidRPr="00BB3616">
        <w:t>положительно подвергшимися пыткам.</w:t>
      </w:r>
    </w:p>
    <w:p w:rsidR="00BB3616" w:rsidRPr="00BB3616" w:rsidRDefault="00BB3616" w:rsidP="00E5231B">
      <w:pPr>
        <w:pStyle w:val="SingleTxtGR0"/>
        <w:rPr>
          <w:lang w:eastAsia="tr-TR"/>
        </w:rPr>
      </w:pPr>
      <w:r w:rsidRPr="00BB3616">
        <w:rPr>
          <w:lang w:eastAsia="tr-TR"/>
        </w:rPr>
        <w:t>286.</w:t>
      </w:r>
      <w:r w:rsidRPr="00BB3616">
        <w:rPr>
          <w:lang w:eastAsia="tr-TR"/>
        </w:rPr>
        <w:tab/>
        <w:t>На всех этапах расследования и суда подозреваемый или обвиняемый имеет право просить о своем освобождении в соответствии со статьей 108 Уг</w:t>
      </w:r>
      <w:r w:rsidRPr="00BB3616">
        <w:rPr>
          <w:lang w:eastAsia="tr-TR"/>
        </w:rPr>
        <w:t>о</w:t>
      </w:r>
      <w:r w:rsidRPr="00BB3616">
        <w:rPr>
          <w:lang w:eastAsia="tr-TR"/>
        </w:rPr>
        <w:t>ловно-процессуального кодекса. Решение суда по вопросу о продлении ареста подлежит обжалованию. В ходе расследования необходимость содержания под стражей пересматривается не позднее чем через каждые 30 дней мировым суд</w:t>
      </w:r>
      <w:r w:rsidRPr="00BB3616">
        <w:rPr>
          <w:lang w:eastAsia="tr-TR"/>
        </w:rPr>
        <w:t>ь</w:t>
      </w:r>
      <w:r w:rsidRPr="00BB3616">
        <w:rPr>
          <w:lang w:eastAsia="tr-TR"/>
        </w:rPr>
        <w:t>ей. Подозреваемый также имеет право требовать пересмотра вопроса о своем содержании под стражей судьей. В ходе с</w:t>
      </w:r>
      <w:r w:rsidRPr="00BB3616">
        <w:rPr>
          <w:lang w:eastAsia="tr-TR"/>
        </w:rPr>
        <w:t>у</w:t>
      </w:r>
      <w:r w:rsidRPr="00BB3616">
        <w:rPr>
          <w:lang w:eastAsia="tr-TR"/>
        </w:rPr>
        <w:t>дебного процесса суд пересматривает ex officio необходимость дальнейшего содержания под стражей обвиняемого на каждом слушании или между слушаниями, когда этого требуют обстоятельства.</w:t>
      </w:r>
    </w:p>
    <w:p w:rsidR="00BB3616" w:rsidRPr="00BB3616" w:rsidRDefault="00BB3616" w:rsidP="00E5231B">
      <w:pPr>
        <w:pStyle w:val="SingleTxtGR0"/>
      </w:pPr>
      <w:r w:rsidRPr="00BB3616">
        <w:t>287.</w:t>
      </w:r>
      <w:r w:rsidRPr="00BB3616">
        <w:tab/>
        <w:t>Кроме того, помимо инспекций, проводимых Минюстом, МВД и некот</w:t>
      </w:r>
      <w:r w:rsidRPr="00BB3616">
        <w:t>о</w:t>
      </w:r>
      <w:r w:rsidRPr="00BB3616">
        <w:t>рыми инстанциями гражданской администрации, тюрьмы и следственные из</w:t>
      </w:r>
      <w:r w:rsidRPr="00BB3616">
        <w:t>о</w:t>
      </w:r>
      <w:r w:rsidRPr="00BB3616">
        <w:t>ляторы в Турции инспектируются советами по правам человека провинций и округов, советами по контролю за тюрьмами и следственными изоляторами, Следственной парламентской комиссией по нарушениям прав человека и др</w:t>
      </w:r>
      <w:r w:rsidRPr="00BB3616">
        <w:t>у</w:t>
      </w:r>
      <w:r w:rsidRPr="00BB3616">
        <w:t>гими соответствующими органами власти. В рамках международных конве</w:t>
      </w:r>
      <w:r w:rsidRPr="00BB3616">
        <w:t>н</w:t>
      </w:r>
      <w:r w:rsidRPr="00BB3616">
        <w:t>ций, соответствующие международные организации также посещают места, где содержатся лишенные свободы лица. Что касается самого вопроса, то подро</w:t>
      </w:r>
      <w:r w:rsidRPr="00BB3616">
        <w:t>б</w:t>
      </w:r>
      <w:r w:rsidRPr="00BB3616">
        <w:t>ная информация представлена в ответе на вопрос 2.</w:t>
      </w:r>
    </w:p>
    <w:p w:rsidR="00BB3616" w:rsidRPr="00BB3616" w:rsidRDefault="00BB3616" w:rsidP="00E5231B">
      <w:pPr>
        <w:pStyle w:val="SingleTxtGR0"/>
      </w:pPr>
      <w:r w:rsidRPr="00BB3616">
        <w:t>288.</w:t>
      </w:r>
      <w:r w:rsidRPr="00BB3616">
        <w:tab/>
        <w:t>Как указывалось выше, пытки и жестокое обращение находятся под абс</w:t>
      </w:r>
      <w:r w:rsidRPr="00BB3616">
        <w:t>о</w:t>
      </w:r>
      <w:r w:rsidRPr="00BB3616">
        <w:t>лютным запретом в соответствии со статьей 17 Конституции Турецкой Респу</w:t>
      </w:r>
      <w:r w:rsidRPr="00BB3616">
        <w:t>б</w:t>
      </w:r>
      <w:r w:rsidRPr="00BB3616">
        <w:t>лики и определяются как преступление согласно статьям 77 и 94–96 Уголовного кодекса Турции. Как таковые, акты пыток и жестокого обращения подлежат с</w:t>
      </w:r>
      <w:r w:rsidRPr="00BB3616">
        <w:t>у</w:t>
      </w:r>
      <w:r w:rsidRPr="00BB3616">
        <w:t>дебному преследованию. Сотрудники судебных и правоохранительных органов обязаны рассл</w:t>
      </w:r>
      <w:r w:rsidRPr="00BB3616">
        <w:t>е</w:t>
      </w:r>
      <w:r w:rsidRPr="00BB3616">
        <w:t>довать акты пыток и жестокого обращения без получения какой-либо соответствующей жалобы. С др</w:t>
      </w:r>
      <w:r w:rsidRPr="00BB3616">
        <w:t>у</w:t>
      </w:r>
      <w:r w:rsidRPr="00BB3616">
        <w:t>гой стороны, в соответствии со статьями 36 и 40 Конституции, отдельные лица также имеют право подавать свои собс</w:t>
      </w:r>
      <w:r w:rsidRPr="00BB3616">
        <w:t>т</w:t>
      </w:r>
      <w:r w:rsidRPr="00BB3616">
        <w:t>венные заявления и жалобы в судебные органы, а также в соответствующие внесудебные инстанции. Более того, после исчерпания внутренних средств пр</w:t>
      </w:r>
      <w:r w:rsidRPr="00BB3616">
        <w:t>а</w:t>
      </w:r>
      <w:r w:rsidRPr="00BB3616">
        <w:t>вовой защиты, существует также возможность для подачи заявлений в соотве</w:t>
      </w:r>
      <w:r w:rsidRPr="00BB3616">
        <w:t>т</w:t>
      </w:r>
      <w:r w:rsidRPr="00BB3616">
        <w:t>ствующие международные механизмы в рамках международных конвенций. Подробная информация о механизмах подачи заявлений представлена ниже.</w:t>
      </w:r>
    </w:p>
    <w:p w:rsidR="00BB3616" w:rsidRPr="00BB3616" w:rsidRDefault="00E5231B" w:rsidP="00E5231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Внутренние механизмы подачи заявлений</w:t>
      </w:r>
    </w:p>
    <w:p w:rsidR="00BB3616" w:rsidRPr="00BB3616" w:rsidRDefault="00BB3616" w:rsidP="00E5231B">
      <w:pPr>
        <w:pStyle w:val="SingleTxtGR0"/>
      </w:pPr>
      <w:r w:rsidRPr="00BB3616">
        <w:t>289.</w:t>
      </w:r>
      <w:r w:rsidRPr="00BB3616">
        <w:tab/>
        <w:t>Имеются следующие внутренние внесудебные механизмы, предназначе</w:t>
      </w:r>
      <w:r w:rsidRPr="00BB3616">
        <w:t>н</w:t>
      </w:r>
      <w:r w:rsidRPr="00BB3616">
        <w:t>ные для защиты осно</w:t>
      </w:r>
      <w:r w:rsidRPr="00BB3616">
        <w:t>в</w:t>
      </w:r>
      <w:r w:rsidRPr="00BB3616">
        <w:t>ных прав и свобод:</w:t>
      </w:r>
    </w:p>
    <w:p w:rsidR="00BB3616" w:rsidRPr="00BB3616" w:rsidRDefault="00BB3616" w:rsidP="00E5231B">
      <w:pPr>
        <w:pStyle w:val="Bullet1GR"/>
      </w:pPr>
      <w:r w:rsidRPr="00BB3616">
        <w:rPr>
          <w:b/>
        </w:rPr>
        <w:t>Следственная парламентская комиссия по нарушениям прав челов</w:t>
      </w:r>
      <w:r w:rsidRPr="00BB3616">
        <w:rPr>
          <w:b/>
        </w:rPr>
        <w:t>е</w:t>
      </w:r>
      <w:r w:rsidRPr="00BB3616">
        <w:rPr>
          <w:b/>
        </w:rPr>
        <w:t>ка</w:t>
      </w:r>
      <w:r w:rsidRPr="00BB3616">
        <w:t>, среди прочих, связанных с правами человека обязанностей, рассма</w:t>
      </w:r>
      <w:r w:rsidRPr="00BB3616">
        <w:t>т</w:t>
      </w:r>
      <w:r w:rsidRPr="00BB3616">
        <w:t>ривает утверждения о нарушении прав человека и другие схожие заявл</w:t>
      </w:r>
      <w:r w:rsidRPr="00BB3616">
        <w:t>е</w:t>
      </w:r>
      <w:r w:rsidRPr="00BB3616">
        <w:t>ния, какие она сочтет необходимыми, и передает их в соответствующие органы. Любое лицо, которое считает, что его основные права и свободы были нарушены, может обратиться в эту Комиссию. Комиссия информ</w:t>
      </w:r>
      <w:r w:rsidRPr="00BB3616">
        <w:t>и</w:t>
      </w:r>
      <w:r w:rsidRPr="00BB3616">
        <w:t>рует заявителя не более чем</w:t>
      </w:r>
      <w:r w:rsidR="00E5231B">
        <w:t xml:space="preserve"> </w:t>
      </w:r>
      <w:r w:rsidRPr="00BB3616">
        <w:t>в 60-дневный</w:t>
      </w:r>
      <w:r w:rsidR="00E5231B">
        <w:t xml:space="preserve"> </w:t>
      </w:r>
      <w:r w:rsidRPr="00BB3616">
        <w:t>срок о результатах подачи т</w:t>
      </w:r>
      <w:r w:rsidRPr="00BB3616">
        <w:t>а</w:t>
      </w:r>
      <w:r w:rsidRPr="00BB3616">
        <w:t>кого заявления и о предпринятых процессуальных действиях.</w:t>
      </w:r>
      <w:r w:rsidR="00E5231B">
        <w:t xml:space="preserve"> </w:t>
      </w:r>
    </w:p>
    <w:p w:rsidR="00BB3616" w:rsidRPr="00BB3616" w:rsidRDefault="00BB3616" w:rsidP="00E5231B">
      <w:pPr>
        <w:pStyle w:val="Bullet1GR"/>
      </w:pPr>
      <w:r w:rsidRPr="00BB3616">
        <w:rPr>
          <w:b/>
        </w:rPr>
        <w:t>Парламентская комиссия по петициям</w:t>
      </w:r>
      <w:r w:rsidRPr="00BB3616">
        <w:t xml:space="preserve"> также рассматривает з</w:t>
      </w:r>
      <w:r w:rsidRPr="00BB3616">
        <w:t>а</w:t>
      </w:r>
      <w:r w:rsidRPr="00BB3616">
        <w:t>явления и жалобы иностранцев, проживающих в Турции, относительно их собс</w:t>
      </w:r>
      <w:r w:rsidRPr="00BB3616">
        <w:t>т</w:t>
      </w:r>
      <w:r w:rsidRPr="00BB3616">
        <w:t>венных дел или дел, касающихся государства, при условии соблюдения принципа взаимности.</w:t>
      </w:r>
    </w:p>
    <w:p w:rsidR="00BB3616" w:rsidRPr="00BB3616" w:rsidRDefault="00BB3616" w:rsidP="00E5231B">
      <w:pPr>
        <w:pStyle w:val="Bullet1GR"/>
      </w:pPr>
      <w:r w:rsidRPr="00BB3616">
        <w:rPr>
          <w:b/>
        </w:rPr>
        <w:t xml:space="preserve">Президиум по правам человека при Канцелярии Премьер-министра </w:t>
      </w:r>
      <w:r w:rsidRPr="00BB3616">
        <w:t>среди прочих функций, связанных с правами человека, рассматривает и расследует утверждения о нарушении прав человека и другие схожие з</w:t>
      </w:r>
      <w:r w:rsidRPr="00BB3616">
        <w:t>а</w:t>
      </w:r>
      <w:r w:rsidRPr="00BB3616">
        <w:t>явления, осуществляет оценку результатов такого рассмотрения и рассл</w:t>
      </w:r>
      <w:r w:rsidRPr="00BB3616">
        <w:t>е</w:t>
      </w:r>
      <w:r w:rsidRPr="00BB3616">
        <w:t>дования, а также координирует усилия в отношении мер, которые могут быть приняты. Президиум по правам человека изучает заявления о нар</w:t>
      </w:r>
      <w:r w:rsidRPr="00BB3616">
        <w:t>у</w:t>
      </w:r>
      <w:r w:rsidRPr="00BB3616">
        <w:t>шении прав человека и в случаях, когда такие нарушения подтверждаю</w:t>
      </w:r>
      <w:r w:rsidRPr="00BB3616">
        <w:t>т</w:t>
      </w:r>
      <w:r w:rsidRPr="00BB3616">
        <w:t>ся, обращается в соответствующие органы и обеспечивает выполнение необходимых процедур.</w:t>
      </w:r>
    </w:p>
    <w:p w:rsidR="00BB3616" w:rsidRPr="00BB3616" w:rsidRDefault="00BB3616" w:rsidP="00E5231B">
      <w:pPr>
        <w:pStyle w:val="Bullet1GR"/>
      </w:pPr>
      <w:r w:rsidRPr="00BB3616">
        <w:rPr>
          <w:b/>
        </w:rPr>
        <w:t>Советы по правам человека провинций и округов</w:t>
      </w:r>
      <w:r w:rsidRPr="00BB3616">
        <w:t xml:space="preserve"> по всей Турции, н</w:t>
      </w:r>
      <w:r w:rsidRPr="00BB3616">
        <w:t>а</w:t>
      </w:r>
      <w:r w:rsidRPr="00BB3616">
        <w:t>ряду с другими обязанностями, рассматривают и расследуют утвержд</w:t>
      </w:r>
      <w:r w:rsidRPr="00BB3616">
        <w:t>е</w:t>
      </w:r>
      <w:r w:rsidRPr="00BB3616">
        <w:t>ния о нарушениях прав человека и соответствующие заявления, дают оценку результатов такого рассмотрения и расследования, а также ув</w:t>
      </w:r>
      <w:r w:rsidRPr="00BB3616">
        <w:t>е</w:t>
      </w:r>
      <w:r w:rsidRPr="00BB3616">
        <w:t>домляют либо прокуратуры, либо соответствующие административные органы о полученных результатах и обеспечивают последующие мер</w:t>
      </w:r>
      <w:r w:rsidRPr="00BB3616">
        <w:t>о</w:t>
      </w:r>
      <w:r w:rsidRPr="00BB3616">
        <w:t>приятия.</w:t>
      </w:r>
    </w:p>
    <w:p w:rsidR="00BB3616" w:rsidRPr="00BB3616" w:rsidRDefault="00BB3616" w:rsidP="00E5231B">
      <w:pPr>
        <w:pStyle w:val="Bullet1GR"/>
      </w:pPr>
      <w:r w:rsidRPr="00BB3616">
        <w:rPr>
          <w:b/>
        </w:rPr>
        <w:t xml:space="preserve">Бюро МВД по расследованию заявлений о нарушениях прав человека </w:t>
      </w:r>
      <w:r w:rsidRPr="00BB3616">
        <w:t xml:space="preserve">было создано в рамках Инспекционного совета МВД в марте </w:t>
      </w:r>
      <w:r w:rsidRPr="00BB3616">
        <w:rPr>
          <w:rFonts w:ascii="TimesNewRoman" w:hAnsi="TimesNewRoman" w:cs="TimesNewRoman"/>
        </w:rPr>
        <w:t>2004</w:t>
      </w:r>
      <w:r w:rsidRPr="00BB3616">
        <w:rPr>
          <w:rFonts w:cs="TimesNewRoman"/>
        </w:rPr>
        <w:t xml:space="preserve"> года</w:t>
      </w:r>
      <w:r w:rsidRPr="00BB3616">
        <w:rPr>
          <w:rFonts w:ascii="TimesNewRoman" w:hAnsi="TimesNewRoman" w:cs="TimesNewRoman"/>
        </w:rPr>
        <w:t xml:space="preserve">. </w:t>
      </w:r>
      <w:r w:rsidRPr="00BB3616">
        <w:rPr>
          <w:rFonts w:cs="TimesNewRoman"/>
        </w:rPr>
        <w:t>Это Бюро рассматривает просьбы и жалобы, касающиеся у</w:t>
      </w:r>
      <w:r w:rsidRPr="00BB3616">
        <w:rPr>
          <w:rFonts w:cs="TimesNewRoman"/>
        </w:rPr>
        <w:t>т</w:t>
      </w:r>
      <w:r w:rsidRPr="00BB3616">
        <w:rPr>
          <w:rFonts w:cs="TimesNewRoman"/>
        </w:rPr>
        <w:t>верждений о нарушениях прав человека сотрудниками правоохранител</w:t>
      </w:r>
      <w:r w:rsidRPr="00BB3616">
        <w:rPr>
          <w:rFonts w:cs="TimesNewRoman"/>
        </w:rPr>
        <w:t>ь</w:t>
      </w:r>
      <w:r w:rsidRPr="00BB3616">
        <w:rPr>
          <w:rFonts w:cs="TimesNewRoman"/>
        </w:rPr>
        <w:t>ных органов.</w:t>
      </w:r>
    </w:p>
    <w:p w:rsidR="00BB3616" w:rsidRPr="00BB3616" w:rsidRDefault="00BB3616" w:rsidP="00E5231B">
      <w:pPr>
        <w:pStyle w:val="Bullet1GR"/>
      </w:pPr>
      <w:r w:rsidRPr="00BB3616">
        <w:rPr>
          <w:b/>
        </w:rPr>
        <w:t>Центр жандармерии по вопросам расследования и анализа наруш</w:t>
      </w:r>
      <w:r w:rsidRPr="00BB3616">
        <w:rPr>
          <w:b/>
        </w:rPr>
        <w:t>е</w:t>
      </w:r>
      <w:r w:rsidRPr="00BB3616">
        <w:rPr>
          <w:b/>
        </w:rPr>
        <w:t>ний прав человека</w:t>
      </w:r>
      <w:r w:rsidRPr="00BB3616">
        <w:rPr>
          <w:b/>
          <w:bCs/>
        </w:rPr>
        <w:t xml:space="preserve"> (</w:t>
      </w:r>
      <w:r w:rsidRPr="00BB3616">
        <w:rPr>
          <w:b/>
          <w:bCs/>
          <w:lang w:val="en-GB"/>
        </w:rPr>
        <w:t>J</w:t>
      </w:r>
      <w:r w:rsidRPr="00BB3616">
        <w:rPr>
          <w:b/>
          <w:bCs/>
        </w:rPr>
        <w:t>İ</w:t>
      </w:r>
      <w:r w:rsidRPr="00BB3616">
        <w:rPr>
          <w:b/>
          <w:bCs/>
          <w:lang w:val="en-GB"/>
        </w:rPr>
        <w:t>H</w:t>
      </w:r>
      <w:r w:rsidRPr="00BB3616">
        <w:rPr>
          <w:b/>
          <w:bCs/>
        </w:rPr>
        <w:t>İ</w:t>
      </w:r>
      <w:r w:rsidRPr="00BB3616">
        <w:rPr>
          <w:b/>
          <w:bCs/>
          <w:lang w:val="en-GB"/>
        </w:rPr>
        <w:t>DEM</w:t>
      </w:r>
      <w:r w:rsidRPr="00BB3616">
        <w:rPr>
          <w:b/>
          <w:bCs/>
        </w:rPr>
        <w:t xml:space="preserve">) </w:t>
      </w:r>
      <w:r w:rsidRPr="00BB3616">
        <w:rPr>
          <w:bCs/>
        </w:rPr>
        <w:t>расследует жалобы, касающиеся утве</w:t>
      </w:r>
      <w:r w:rsidRPr="00BB3616">
        <w:rPr>
          <w:bCs/>
        </w:rPr>
        <w:t>р</w:t>
      </w:r>
      <w:r w:rsidRPr="00BB3616">
        <w:rPr>
          <w:bCs/>
        </w:rPr>
        <w:t>ждений о нарушениях прав человека, которые происходят в сфере отве</w:t>
      </w:r>
      <w:r w:rsidRPr="00BB3616">
        <w:rPr>
          <w:bCs/>
        </w:rPr>
        <w:t>т</w:t>
      </w:r>
      <w:r w:rsidRPr="00BB3616">
        <w:rPr>
          <w:bCs/>
        </w:rPr>
        <w:t>ственности жандармерии, обеспечивает судебное и администрати</w:t>
      </w:r>
      <w:r w:rsidRPr="00BB3616">
        <w:rPr>
          <w:bCs/>
        </w:rPr>
        <w:t>в</w:t>
      </w:r>
      <w:r w:rsidRPr="00BB3616">
        <w:rPr>
          <w:bCs/>
        </w:rPr>
        <w:t>ное расследование в правовых рамках, если жалобы являются обоснованн</w:t>
      </w:r>
      <w:r w:rsidRPr="00BB3616">
        <w:rPr>
          <w:bCs/>
        </w:rPr>
        <w:t>ы</w:t>
      </w:r>
      <w:r w:rsidRPr="00BB3616">
        <w:rPr>
          <w:bCs/>
        </w:rPr>
        <w:t>ми, информирует заявителя о ходе событий и итогах разбирательства и объявляет об этом публично.</w:t>
      </w:r>
    </w:p>
    <w:p w:rsidR="00BB3616" w:rsidRPr="00BB3616" w:rsidRDefault="00BB3616" w:rsidP="00E5231B">
      <w:pPr>
        <w:pStyle w:val="Bullet1GR"/>
      </w:pPr>
      <w:r w:rsidRPr="00BB3616">
        <w:rPr>
          <w:b/>
        </w:rPr>
        <w:t>Бюро по правам человека Главного управления тюрем и следстве</w:t>
      </w:r>
      <w:r w:rsidRPr="00BB3616">
        <w:rPr>
          <w:b/>
        </w:rPr>
        <w:t>н</w:t>
      </w:r>
      <w:r w:rsidRPr="00BB3616">
        <w:rPr>
          <w:b/>
        </w:rPr>
        <w:t>ных изоляторов Минюста</w:t>
      </w:r>
      <w:r w:rsidRPr="00BB3616">
        <w:t xml:space="preserve"> было создано в 2004 году при Главном упра</w:t>
      </w:r>
      <w:r w:rsidRPr="00BB3616">
        <w:t>в</w:t>
      </w:r>
      <w:r w:rsidRPr="00BB3616">
        <w:t>лении внешних сношений с целью рассмотрения жалоб и заявлений в о</w:t>
      </w:r>
      <w:r w:rsidRPr="00BB3616">
        <w:t>т</w:t>
      </w:r>
      <w:r w:rsidRPr="00BB3616">
        <w:t>ношении соблюдения прав человека в тюрьмах. Созданное в рамках це</w:t>
      </w:r>
      <w:r w:rsidRPr="00BB3616">
        <w:t>н</w:t>
      </w:r>
      <w:r w:rsidRPr="00BB3616">
        <w:t>трального аппарата Министерства, Бюро выполняет задачу по предо</w:t>
      </w:r>
      <w:r w:rsidRPr="00BB3616">
        <w:t>т</w:t>
      </w:r>
      <w:r w:rsidRPr="00BB3616">
        <w:t>вращению всех видов н</w:t>
      </w:r>
      <w:r w:rsidRPr="00BB3616">
        <w:t>а</w:t>
      </w:r>
      <w:r w:rsidRPr="00BB3616">
        <w:t xml:space="preserve">рушений прав человека в тюрьмах и играет сдерживающую роль. </w:t>
      </w:r>
    </w:p>
    <w:p w:rsidR="00BB3616" w:rsidRPr="00BB3616" w:rsidRDefault="00BB3616" w:rsidP="00E5231B">
      <w:pPr>
        <w:pStyle w:val="SingleTxtGR0"/>
        <w:ind w:left="1701"/>
      </w:pPr>
      <w:r w:rsidRPr="00BB3616">
        <w:t>Бюро принимает жалобы и заявления о нарушениях прав человека от з</w:t>
      </w:r>
      <w:r w:rsidRPr="00BB3616">
        <w:t>а</w:t>
      </w:r>
      <w:r w:rsidRPr="00BB3616">
        <w:t>держа</w:t>
      </w:r>
      <w:r w:rsidRPr="00BB3616">
        <w:t>н</w:t>
      </w:r>
      <w:r w:rsidRPr="00BB3616">
        <w:t>ных, осужденных, их законных представителей и родственников, а также от НПО и государственных учреждений. Надлежащий анализ, а также переписка осуществляются соответствующим отделом с должным вниманием и технич</w:t>
      </w:r>
      <w:r w:rsidRPr="00BB3616">
        <w:t>е</w:t>
      </w:r>
      <w:r w:rsidRPr="00BB3616">
        <w:t>ской аккуратностью.</w:t>
      </w:r>
    </w:p>
    <w:p w:rsidR="00BB3616" w:rsidRPr="00BB3616" w:rsidRDefault="00BB3616" w:rsidP="00E5231B">
      <w:pPr>
        <w:pStyle w:val="SingleTxtGR0"/>
        <w:ind w:left="1701"/>
      </w:pPr>
      <w:r w:rsidRPr="00BB3616">
        <w:t>В этой связи в период с 1 февраля 2004 года по 11 июня 2009года, было получено 1535 жалоб и заявлений от Следственной парламентской к</w:t>
      </w:r>
      <w:r w:rsidRPr="00BB3616">
        <w:t>о</w:t>
      </w:r>
      <w:r w:rsidRPr="00BB3616">
        <w:t>миссии по нарушениям прав человека, Парламентской комиссии по пет</w:t>
      </w:r>
      <w:r w:rsidRPr="00BB3616">
        <w:t>и</w:t>
      </w:r>
      <w:r w:rsidRPr="00BB3616">
        <w:t>циям, Канцелярии Премьер-министра - Президиума по правам человека, Президиума Генерального секретариата Президента Турецкой Республ</w:t>
      </w:r>
      <w:r w:rsidRPr="00BB3616">
        <w:t>и</w:t>
      </w:r>
      <w:r w:rsidRPr="00BB3616">
        <w:t>ки, советов по правам человека провинций и округов, а также от НПО, таких как Ассоциация прав человека,</w:t>
      </w:r>
      <w:r w:rsidR="00E5231B">
        <w:t xml:space="preserve"> </w:t>
      </w:r>
      <w:r w:rsidRPr="00BB3616">
        <w:rPr>
          <w:lang w:val="en-US"/>
        </w:rPr>
        <w:t>Mazlumder</w:t>
      </w:r>
      <w:r w:rsidRPr="00BB3616">
        <w:t xml:space="preserve"> (Ассоциация по правам человека и солидарности с угнетенными народами), Современная асс</w:t>
      </w:r>
      <w:r w:rsidRPr="00BB3616">
        <w:t>о</w:t>
      </w:r>
      <w:r w:rsidRPr="00BB3616">
        <w:t xml:space="preserve">циация юристов и </w:t>
      </w:r>
      <w:r w:rsidRPr="00BB3616">
        <w:rPr>
          <w:lang w:val="en-US"/>
        </w:rPr>
        <w:t>Tuyadder</w:t>
      </w:r>
      <w:r w:rsidRPr="00BB3616">
        <w:t xml:space="preserve"> (Ассоциация солидарн</w:t>
      </w:r>
      <w:r w:rsidRPr="00BB3616">
        <w:t>о</w:t>
      </w:r>
      <w:r w:rsidRPr="00BB3616">
        <w:t>сти с родственниками заключенных), касающихся здоровья, перевода, посещений, порядка в тюрьмах и схожих вопросов. Необходимые оценки были даны утвержд</w:t>
      </w:r>
      <w:r w:rsidRPr="00BB3616">
        <w:t>е</w:t>
      </w:r>
      <w:r w:rsidRPr="00BB3616">
        <w:t>ниям, содержащимся в заявлениях. Соответствующие документы и и</w:t>
      </w:r>
      <w:r w:rsidRPr="00BB3616">
        <w:t>н</w:t>
      </w:r>
      <w:r w:rsidRPr="00BB3616">
        <w:t xml:space="preserve">формация были представлены учреждениям-респондентам. </w:t>
      </w:r>
    </w:p>
    <w:p w:rsidR="00BB3616" w:rsidRPr="00BB3616" w:rsidRDefault="00BB3616" w:rsidP="00E5231B">
      <w:pPr>
        <w:pStyle w:val="Bullet1GR"/>
      </w:pPr>
      <w:r w:rsidRPr="00BB3616">
        <w:rPr>
          <w:b/>
        </w:rPr>
        <w:t>Отдел прав пациентов Главного управления медицинских услуг М</w:t>
      </w:r>
      <w:r w:rsidRPr="00BB3616">
        <w:rPr>
          <w:b/>
        </w:rPr>
        <w:t>и</w:t>
      </w:r>
      <w:r w:rsidRPr="00BB3616">
        <w:rPr>
          <w:b/>
        </w:rPr>
        <w:t xml:space="preserve">нистерства здравоохранения </w:t>
      </w:r>
      <w:r w:rsidRPr="00BB3616">
        <w:t>несет ответственность за предотвр</w:t>
      </w:r>
      <w:r w:rsidRPr="00BB3616">
        <w:t>а</w:t>
      </w:r>
      <w:r w:rsidRPr="00BB3616">
        <w:t>щение нарушений прав пациентов, совершенствуя в масштабах всей страны планирование, контроль и координацию мероприятий по осущ</w:t>
      </w:r>
      <w:r w:rsidRPr="00BB3616">
        <w:t>е</w:t>
      </w:r>
      <w:r w:rsidRPr="00BB3616">
        <w:t>ствлению прав пациентов.</w:t>
      </w:r>
    </w:p>
    <w:p w:rsidR="00BB3616" w:rsidRPr="00BB3616" w:rsidRDefault="00BB3616" w:rsidP="00E5231B">
      <w:pPr>
        <w:pStyle w:val="Bullet1GR"/>
      </w:pPr>
      <w:r w:rsidRPr="00BB3616">
        <w:rPr>
          <w:b/>
        </w:rPr>
        <w:t xml:space="preserve">Совет по доступу к информации и ее оценке </w:t>
      </w:r>
      <w:r w:rsidRPr="00BB3616">
        <w:t>был создан с целью изуч</w:t>
      </w:r>
      <w:r w:rsidRPr="00BB3616">
        <w:t>е</w:t>
      </w:r>
      <w:r w:rsidRPr="00BB3616">
        <w:t>ния решений, которые отклоняют заявления о получении доступа к и</w:t>
      </w:r>
      <w:r w:rsidRPr="00BB3616">
        <w:t>н</w:t>
      </w:r>
      <w:r w:rsidRPr="00BB3616">
        <w:t>формации, и принятия решений об осуществлении права на оценку и</w:t>
      </w:r>
      <w:r w:rsidRPr="00BB3616">
        <w:t>н</w:t>
      </w:r>
      <w:r w:rsidRPr="00BB3616">
        <w:t>формации учреждениями и организациями.</w:t>
      </w:r>
    </w:p>
    <w:p w:rsidR="00BB3616" w:rsidRPr="00BB3616" w:rsidRDefault="00BB3616" w:rsidP="00E5231B">
      <w:pPr>
        <w:pStyle w:val="Bullet1GR"/>
      </w:pPr>
      <w:r w:rsidRPr="00BB3616">
        <w:rPr>
          <w:b/>
        </w:rPr>
        <w:t>Коммуникационный центр (</w:t>
      </w:r>
      <w:r w:rsidRPr="00BB3616">
        <w:rPr>
          <w:b/>
          <w:lang w:val="en-GB"/>
        </w:rPr>
        <w:t>B</w:t>
      </w:r>
      <w:r w:rsidRPr="00BB3616">
        <w:rPr>
          <w:b/>
        </w:rPr>
        <w:t>İ</w:t>
      </w:r>
      <w:r w:rsidRPr="00BB3616">
        <w:rPr>
          <w:b/>
          <w:lang w:val="en-GB"/>
        </w:rPr>
        <w:t>MER</w:t>
      </w:r>
      <w:r w:rsidRPr="00BB3616">
        <w:rPr>
          <w:b/>
        </w:rPr>
        <w:t xml:space="preserve">) при Канцелярии Премьер-министра </w:t>
      </w:r>
      <w:r w:rsidRPr="00BB3616">
        <w:t>является подразделением по получению заявлений от общес</w:t>
      </w:r>
      <w:r w:rsidRPr="00BB3616">
        <w:t>т</w:t>
      </w:r>
      <w:r w:rsidRPr="00BB3616">
        <w:t xml:space="preserve">венности, который использует информационные и коммуникационные технологии. В рамках </w:t>
      </w:r>
      <w:r w:rsidRPr="00BB3616">
        <w:rPr>
          <w:lang w:val="en-GB"/>
        </w:rPr>
        <w:t>B</w:t>
      </w:r>
      <w:r w:rsidRPr="00BB3616">
        <w:t>İ</w:t>
      </w:r>
      <w:r w:rsidRPr="00BB3616">
        <w:rPr>
          <w:lang w:val="en-GB"/>
        </w:rPr>
        <w:t>MER</w:t>
      </w:r>
      <w:r w:rsidRPr="00BB3616">
        <w:t xml:space="preserve"> были открыты «Отделения по получению заявлений от общественности» в управлениях губернаторов округов и провинций, а также в министерствах. Заявления, касающиеся Закона о свободе информации, Закона о праве на петиции, С</w:t>
      </w:r>
      <w:r w:rsidRPr="00BB3616">
        <w:t>о</w:t>
      </w:r>
      <w:r w:rsidRPr="00BB3616">
        <w:t>вета по вопросам этики государственных должностных лиц, а также касающиеся наруш</w:t>
      </w:r>
      <w:r w:rsidRPr="00BB3616">
        <w:t>е</w:t>
      </w:r>
      <w:r w:rsidRPr="00BB3616">
        <w:t xml:space="preserve">ний прав человека, могут быть направлены в </w:t>
      </w:r>
      <w:r w:rsidRPr="00BB3616">
        <w:rPr>
          <w:lang w:val="en-GB"/>
        </w:rPr>
        <w:t>B</w:t>
      </w:r>
      <w:r w:rsidRPr="00BB3616">
        <w:t>İ</w:t>
      </w:r>
      <w:r w:rsidRPr="00BB3616">
        <w:rPr>
          <w:lang w:val="en-GB"/>
        </w:rPr>
        <w:t>MER</w:t>
      </w:r>
      <w:r w:rsidRPr="00BB3616">
        <w:t>.</w:t>
      </w:r>
    </w:p>
    <w:p w:rsidR="00BB3616" w:rsidRPr="00BB3616" w:rsidRDefault="00BB3616" w:rsidP="00E5231B">
      <w:pPr>
        <w:pStyle w:val="Bullet1GR"/>
      </w:pPr>
      <w:r w:rsidRPr="00BB3616">
        <w:rPr>
          <w:b/>
        </w:rPr>
        <w:t>Комиссии по оценке ущерба</w:t>
      </w:r>
      <w:r w:rsidRPr="00BB3616">
        <w:t xml:space="preserve"> были созданы во всех провинциях с целью предоставления компенсаций тем, кто понес материальный ущерб в р</w:t>
      </w:r>
      <w:r w:rsidRPr="00BB3616">
        <w:t>е</w:t>
      </w:r>
      <w:r w:rsidRPr="00BB3616">
        <w:t>зультате террористической деятельности или в результате борьбы с те</w:t>
      </w:r>
      <w:r w:rsidRPr="00BB3616">
        <w:t>р</w:t>
      </w:r>
      <w:r w:rsidRPr="00BB3616">
        <w:t>роризмом. Комиссии состоят из одного председателя и шести членов. З</w:t>
      </w:r>
      <w:r w:rsidRPr="00BB3616">
        <w:t>а</w:t>
      </w:r>
      <w:r w:rsidRPr="00BB3616">
        <w:t>местители губернаторов, назначаемые губернатором, выступают в роли председателей комиссий, а в число членов входят эксперты по финанс</w:t>
      </w:r>
      <w:r w:rsidRPr="00BB3616">
        <w:t>о</w:t>
      </w:r>
      <w:r w:rsidRPr="00BB3616">
        <w:t>вым вопросам, по общественным работам и расселению, по сельскому хозяйству и аграрным делам, по здравоохранению, промышленности и торговле, назначаемые губернатором и постоянно проживающие в той же провинции, а также адв</w:t>
      </w:r>
      <w:r w:rsidRPr="00BB3616">
        <w:t>о</w:t>
      </w:r>
      <w:r w:rsidRPr="00BB3616">
        <w:t>кат, назначаемый коллегией адвокатов. Комиссии созываются при наличии абсолютного большинства, а решения прин</w:t>
      </w:r>
      <w:r w:rsidRPr="00BB3616">
        <w:t>и</w:t>
      </w:r>
      <w:r w:rsidRPr="00BB3616">
        <w:t>маются абсолютным большинством общего числа членов. Решения к</w:t>
      </w:r>
      <w:r w:rsidRPr="00BB3616">
        <w:t>о</w:t>
      </w:r>
      <w:r w:rsidRPr="00BB3616">
        <w:t>миссий могут квалифицироваться как дружественные соглашения, однако они также подлежат судебн</w:t>
      </w:r>
      <w:r w:rsidRPr="00BB3616">
        <w:t>о</w:t>
      </w:r>
      <w:r w:rsidRPr="00BB3616">
        <w:t>му пересмотру вплоть до ЕСПЧ.</w:t>
      </w:r>
    </w:p>
    <w:p w:rsidR="00BB3616" w:rsidRPr="00BB3616" w:rsidRDefault="00E5231B" w:rsidP="00E5231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Международные механизмы подачи жалоб</w:t>
      </w:r>
    </w:p>
    <w:p w:rsidR="00BB3616" w:rsidRPr="00BB3616" w:rsidRDefault="00BB3616" w:rsidP="00E5231B">
      <w:pPr>
        <w:pStyle w:val="SingleTxtGR0"/>
      </w:pPr>
      <w:r w:rsidRPr="00BB3616">
        <w:t>290.</w:t>
      </w:r>
      <w:r w:rsidRPr="00BB3616">
        <w:tab/>
        <w:t>С точки зрения международных механизмов подачи жалоб в области прав человека, Турция пр</w:t>
      </w:r>
      <w:r w:rsidRPr="00BB3616">
        <w:t>и</w:t>
      </w:r>
      <w:r w:rsidRPr="00BB3616">
        <w:t>знала право на подачу индивидуальных заявлений в ЕСПЧ и, таким образом, приняла обязательную юрисдикцию этого Суда. Кроме того, индивидуальные жалобы или сообщения, касающиеся предполагаемых нар</w:t>
      </w:r>
      <w:r w:rsidRPr="00BB3616">
        <w:t>у</w:t>
      </w:r>
      <w:r w:rsidRPr="00BB3616">
        <w:t>шений соответствующих конвенций, могут быть направлены в Комитет по пр</w:t>
      </w:r>
      <w:r w:rsidRPr="00BB3616">
        <w:t>а</w:t>
      </w:r>
      <w:r w:rsidRPr="00BB3616">
        <w:t>вам человека, Комитет по ликвидации дискриминации в отношении женщин и в Комитет против пыток после исче</w:t>
      </w:r>
      <w:r w:rsidRPr="00BB3616">
        <w:t>р</w:t>
      </w:r>
      <w:r w:rsidRPr="00BB3616">
        <w:t xml:space="preserve">пания внутренних средств правовой защиты. </w:t>
      </w:r>
    </w:p>
    <w:p w:rsidR="00BB3616" w:rsidRPr="00BB3616" w:rsidRDefault="00BB3616" w:rsidP="00E5231B">
      <w:pPr>
        <w:pStyle w:val="Bullet1GR"/>
      </w:pPr>
      <w:r w:rsidRPr="00BB3616">
        <w:rPr>
          <w:b/>
        </w:rPr>
        <w:t>ЕСПЧ</w:t>
      </w:r>
      <w:r w:rsidRPr="00BB3616">
        <w:t>: любое физическое лицо, НПО или группа отдельных лиц, кот</w:t>
      </w:r>
      <w:r w:rsidRPr="00BB3616">
        <w:t>о</w:t>
      </w:r>
      <w:r w:rsidRPr="00BB3616">
        <w:t>рые утверждают о том, что пострадали от нарушения прав, гарантир</w:t>
      </w:r>
      <w:r w:rsidRPr="00BB3616">
        <w:t>о</w:t>
      </w:r>
      <w:r w:rsidRPr="00BB3616">
        <w:t>ванных одной из высоких договаривающихся сторон, могут подать зая</w:t>
      </w:r>
      <w:r w:rsidRPr="00BB3616">
        <w:t>в</w:t>
      </w:r>
      <w:r w:rsidRPr="00BB3616">
        <w:t xml:space="preserve">ление в ЕСПЧ. </w:t>
      </w:r>
    </w:p>
    <w:p w:rsidR="00BB3616" w:rsidRPr="00BB3616" w:rsidRDefault="00BB3616" w:rsidP="00E5231B">
      <w:pPr>
        <w:pStyle w:val="Bullet1GR"/>
      </w:pPr>
      <w:r w:rsidRPr="00BB3616">
        <w:rPr>
          <w:b/>
        </w:rPr>
        <w:t>Комитет по правам человека</w:t>
      </w:r>
      <w:r w:rsidRPr="00BB3616">
        <w:t>: как участник Факультативного пр</w:t>
      </w:r>
      <w:r w:rsidRPr="00BB3616">
        <w:t>о</w:t>
      </w:r>
      <w:r w:rsidRPr="00BB3616">
        <w:t>токола к Международному пакту о гражданских и политических правах (МПГПП ФП1), Турция признала компетенцию Комитета по правам ч</w:t>
      </w:r>
      <w:r w:rsidRPr="00BB3616">
        <w:t>е</w:t>
      </w:r>
      <w:r w:rsidRPr="00BB3616">
        <w:t>ловека принимать и рассматривать сообщения от подлежащих ее юри</w:t>
      </w:r>
      <w:r w:rsidRPr="00BB3616">
        <w:t>с</w:t>
      </w:r>
      <w:r w:rsidRPr="00BB3616">
        <w:t>дикции лиц, которые утверждают, что они являются жертвами нарушения Турцией какого-либо из прав, изл</w:t>
      </w:r>
      <w:r w:rsidRPr="00BB3616">
        <w:t>о</w:t>
      </w:r>
      <w:r w:rsidRPr="00BB3616">
        <w:t>женных в Пакте.</w:t>
      </w:r>
    </w:p>
    <w:p w:rsidR="00BB3616" w:rsidRPr="00BB3616" w:rsidRDefault="00BB3616" w:rsidP="00E5231B">
      <w:pPr>
        <w:pStyle w:val="Bullet1GR"/>
      </w:pPr>
      <w:r w:rsidRPr="00BB3616">
        <w:rPr>
          <w:b/>
        </w:rPr>
        <w:t>Комитет по ликвидации дискриминации в отношении женщин:</w:t>
      </w:r>
      <w:r w:rsidRPr="00BB3616">
        <w:t xml:space="preserve"> буд</w:t>
      </w:r>
      <w:r w:rsidRPr="00BB3616">
        <w:t>у</w:t>
      </w:r>
      <w:r w:rsidRPr="00BB3616">
        <w:t>чи участником Факультативного протокола к Конвенции о ликвидации всех форм дискриминации в отношении женщин, Турция признает комп</w:t>
      </w:r>
      <w:r w:rsidRPr="00BB3616">
        <w:t>е</w:t>
      </w:r>
      <w:r w:rsidRPr="00BB3616">
        <w:t>тенцию Комитета по ликвидации дискриминации в отношении женщин принимать и рассматривать сообщения, представляемые в Комитет и н</w:t>
      </w:r>
      <w:r w:rsidRPr="00BB3616">
        <w:t>а</w:t>
      </w:r>
      <w:r w:rsidRPr="00BB3616">
        <w:t>правленные подлежащими ее юрисдикции лицами или группами лиц или направленные от их имени, которые утверждают, что они являются жер</w:t>
      </w:r>
      <w:r w:rsidRPr="00BB3616">
        <w:t>т</w:t>
      </w:r>
      <w:r w:rsidRPr="00BB3616">
        <w:t>вами нарушения какого-либо из прав, изложенных в Конве</w:t>
      </w:r>
      <w:r w:rsidRPr="00BB3616">
        <w:t>н</w:t>
      </w:r>
      <w:r w:rsidRPr="00BB3616">
        <w:t>ции.</w:t>
      </w:r>
    </w:p>
    <w:p w:rsidR="00BB3616" w:rsidRPr="00BB3616" w:rsidRDefault="00BB3616" w:rsidP="00E5231B">
      <w:pPr>
        <w:pStyle w:val="Bullet1GR"/>
      </w:pPr>
      <w:r w:rsidRPr="00BB3616">
        <w:rPr>
          <w:b/>
        </w:rPr>
        <w:t>Европейский комитет по предупреждению пыток (ЕКПП)</w:t>
      </w:r>
      <w:r w:rsidRPr="00BB3616">
        <w:t>: в соотве</w:t>
      </w:r>
      <w:r w:rsidRPr="00BB3616">
        <w:t>т</w:t>
      </w:r>
      <w:r w:rsidRPr="00BB3616">
        <w:t>ствии с первым пунктом статьи 22 Конвенции против пыток и др</w:t>
      </w:r>
      <w:r w:rsidRPr="00BB3616">
        <w:t>у</w:t>
      </w:r>
      <w:r w:rsidRPr="00BB3616">
        <w:t>гих жестоких, бесчеловечных или унижающих достоинство видов обр</w:t>
      </w:r>
      <w:r w:rsidRPr="00BB3616">
        <w:t>а</w:t>
      </w:r>
      <w:r w:rsidRPr="00BB3616">
        <w:t>щения и наказания, Турция заявила, что признает компетенцию Европейского комитета по предупреждению пыток принимать и рассматривать сообщ</w:t>
      </w:r>
      <w:r w:rsidRPr="00BB3616">
        <w:t>е</w:t>
      </w:r>
      <w:r w:rsidRPr="00BB3616">
        <w:t>ния лиц, находящихся под ее юрисдикцией, которые утверждают, что они являются жертвами нарушений, или сообщения такого рода, поступа</w:t>
      </w:r>
      <w:r w:rsidRPr="00BB3616">
        <w:t>ю</w:t>
      </w:r>
      <w:r w:rsidRPr="00BB3616">
        <w:t>щие от их имени.</w:t>
      </w:r>
    </w:p>
    <w:p w:rsidR="00BB3616" w:rsidRPr="00BB3616" w:rsidRDefault="00E5231B" w:rsidP="00513E97">
      <w:pPr>
        <w:pStyle w:val="H1GR"/>
      </w:pPr>
      <w:r>
        <w:rPr>
          <w:lang w:val="en-US"/>
        </w:rPr>
        <w:tab/>
      </w:r>
      <w:r w:rsidR="00BB3616" w:rsidRPr="00BB3616">
        <w:t>27.</w:t>
      </w:r>
      <w:r w:rsidR="00BB3616" w:rsidRPr="00BB3616">
        <w:tab/>
        <w:t>Просьба представить</w:t>
      </w:r>
      <w:r w:rsidR="00BB3616" w:rsidRPr="00BB3616">
        <w:rPr>
          <w:rStyle w:val="FootnoteReference"/>
          <w:b w:val="0"/>
          <w:sz w:val="20"/>
        </w:rPr>
        <w:t xml:space="preserve"> </w:t>
      </w:r>
      <w:r w:rsidR="00BB3616" w:rsidRPr="00BB3616">
        <w:rPr>
          <w:rStyle w:val="FootnoteReference"/>
          <w:b w:val="0"/>
          <w:sz w:val="20"/>
          <w:lang w:val="en-GB"/>
        </w:rPr>
        <w:footnoteReference w:id="23"/>
      </w:r>
      <w:r w:rsidR="00BB3616" w:rsidRPr="00BB3616">
        <w:t xml:space="preserve"> информацию об осуществлении программы «Возвращение домой» для внутренне перемещенных лиц. Каковы практические результаты этой программы?</w:t>
      </w:r>
    </w:p>
    <w:p w:rsidR="00BB3616" w:rsidRPr="00BB3616" w:rsidRDefault="00BB3616" w:rsidP="00E5231B">
      <w:pPr>
        <w:pStyle w:val="SingleTxtGR0"/>
      </w:pPr>
      <w:r w:rsidRPr="00BB3616">
        <w:t>291.</w:t>
      </w:r>
      <w:r w:rsidRPr="00BB3616">
        <w:tab/>
        <w:t>Коренной причиной внутреннего перемещения лиц в Турции явилось т</w:t>
      </w:r>
      <w:r w:rsidRPr="00BB3616">
        <w:t>а</w:t>
      </w:r>
      <w:r w:rsidRPr="00BB3616">
        <w:t>кое зло, как терроризм. Правительство Турции придает большое значение у</w:t>
      </w:r>
      <w:r w:rsidRPr="00BB3616">
        <w:t>с</w:t>
      </w:r>
      <w:r w:rsidRPr="00BB3616">
        <w:t xml:space="preserve">пешному возвращению перемещенных граждан на добровольной основе. В этой связи, в 1994 году был начат «Проект по возвращению домой и реабилитации» (ПВДР). </w:t>
      </w:r>
    </w:p>
    <w:p w:rsidR="00BB3616" w:rsidRPr="00BB3616" w:rsidRDefault="00BB3616" w:rsidP="00E5231B">
      <w:pPr>
        <w:pStyle w:val="SingleTxtGR0"/>
      </w:pPr>
      <w:r w:rsidRPr="00BB3616">
        <w:t>292.</w:t>
      </w:r>
      <w:r w:rsidRPr="00BB3616">
        <w:tab/>
        <w:t>ПВДР был рассчитан для семей, которым пришлось покинуть свои дома в восточных и юго-восточных районах, в основном по причине безопасности и по другим различным мотивам. Проект направлен на то, чтобы расселить семьи, желающие возвратиться на добровольной основе в свои бывшие места пост</w:t>
      </w:r>
      <w:r w:rsidRPr="00BB3616">
        <w:t>о</w:t>
      </w:r>
      <w:r w:rsidRPr="00BB3616">
        <w:t>янного проживания или в другие места, пригодные для проживания. Чтобы обеспечить спокойное и оперативное возвращение, для этого Проекта был в</w:t>
      </w:r>
      <w:r w:rsidRPr="00BB3616">
        <w:t>ы</w:t>
      </w:r>
      <w:r w:rsidRPr="00BB3616">
        <w:t>бран всеобъемлющий подход, предусматривающий создание необходимой с</w:t>
      </w:r>
      <w:r w:rsidRPr="00BB3616">
        <w:t>о</w:t>
      </w:r>
      <w:r w:rsidRPr="00BB3616">
        <w:t>циальной и экономической инфраструктуры и обеспечивающий у</w:t>
      </w:r>
      <w:r w:rsidRPr="00BB3616">
        <w:t>с</w:t>
      </w:r>
      <w:r w:rsidRPr="00BB3616">
        <w:t>тойчивый уровень жизни. Что касается семей, которые не хотят возвращаться, то этот Проект направлен на улучшение их экономических и социальных условий жи</w:t>
      </w:r>
      <w:r w:rsidRPr="00BB3616">
        <w:t>з</w:t>
      </w:r>
      <w:r w:rsidRPr="00BB3616">
        <w:t>ни в местах их нынешнего проживания и облегчения их адаптации к городской жизни.</w:t>
      </w:r>
      <w:r w:rsidR="00E5231B">
        <w:t xml:space="preserve"> </w:t>
      </w:r>
    </w:p>
    <w:p w:rsidR="00BB3616" w:rsidRPr="00BB3616" w:rsidRDefault="00BB3616" w:rsidP="00E5231B">
      <w:pPr>
        <w:pStyle w:val="SingleTxtGR0"/>
      </w:pPr>
      <w:r w:rsidRPr="00BB3616">
        <w:t>293.</w:t>
      </w:r>
      <w:r w:rsidRPr="00BB3616">
        <w:tab/>
        <w:t>ПВДР осуществлялся в 14 восточных и юго-восточных провинциях, а именно: в Адыямане, Агры, Батмане, Бингёле, Битлисе, Диярбакыре, Элязыге, Хаккяри, Мардине, Муше, Сиирте, Ширнаке, Тундж</w:t>
      </w:r>
      <w:r w:rsidRPr="00BB3616">
        <w:t>е</w:t>
      </w:r>
      <w:r w:rsidRPr="00BB3616">
        <w:t xml:space="preserve">ли, Ване. </w:t>
      </w:r>
    </w:p>
    <w:p w:rsidR="00BB3616" w:rsidRPr="00BB3616" w:rsidRDefault="00BB3616" w:rsidP="00E5231B">
      <w:pPr>
        <w:pStyle w:val="SingleTxtGR0"/>
      </w:pPr>
      <w:r w:rsidRPr="00BB3616">
        <w:t>294.</w:t>
      </w:r>
      <w:r w:rsidRPr="00BB3616">
        <w:tab/>
        <w:t>По состоянию на октябрь 2008 года управления губернаторов в вышеуп</w:t>
      </w:r>
      <w:r w:rsidRPr="00BB3616">
        <w:t>о</w:t>
      </w:r>
      <w:r w:rsidRPr="00BB3616">
        <w:t>мянутых 14 провинциях сообщили о том, что 151 469 жителей из 25 001 д</w:t>
      </w:r>
      <w:r w:rsidRPr="00BB3616">
        <w:t>о</w:t>
      </w:r>
      <w:r w:rsidRPr="00BB3616">
        <w:t>машнего хозяйства вернулись на свои прежние места жительства. К настоящ</w:t>
      </w:r>
      <w:r w:rsidRPr="00BB3616">
        <w:t>е</w:t>
      </w:r>
      <w:r w:rsidRPr="00BB3616">
        <w:t>му моменту на данный Проект была израсходована сумма, равная примерно 47 019 528 евро. (В данную цифру не включены выплаты из бюджетов мин</w:t>
      </w:r>
      <w:r w:rsidRPr="00BB3616">
        <w:t>и</w:t>
      </w:r>
      <w:r w:rsidRPr="00BB3616">
        <w:t>стерств, таких как министерства образования и здравоохранения). Была выд</w:t>
      </w:r>
      <w:r w:rsidRPr="00BB3616">
        <w:t>е</w:t>
      </w:r>
      <w:r w:rsidRPr="00BB3616">
        <w:t>лена сумма для инфраструктурных капиталовложений в сфере дорожного строительства, систем водоснабжения, электроснабжения и канализации; для ремонта и восстановления таких объектов, как школы и больницы;</w:t>
      </w:r>
      <w:r w:rsidR="00E5231B">
        <w:t xml:space="preserve"> </w:t>
      </w:r>
      <w:r w:rsidRPr="00BB3616">
        <w:t>для прио</w:t>
      </w:r>
      <w:r w:rsidRPr="00BB3616">
        <w:t>б</w:t>
      </w:r>
      <w:r w:rsidRPr="00BB3616">
        <w:t>ретения строительных материалов на возведение домов; для осуществления с</w:t>
      </w:r>
      <w:r w:rsidRPr="00BB3616">
        <w:t>о</w:t>
      </w:r>
      <w:r w:rsidRPr="00BB3616">
        <w:t>циальных проектов и организации рабочих семинаров по вопросам труда и р</w:t>
      </w:r>
      <w:r w:rsidRPr="00BB3616">
        <w:t>а</w:t>
      </w:r>
      <w:r w:rsidRPr="00BB3616">
        <w:t xml:space="preserve">бочей силы. </w:t>
      </w:r>
    </w:p>
    <w:p w:rsidR="00BB3616" w:rsidRPr="00BB3616" w:rsidRDefault="00BB3616" w:rsidP="00E5231B">
      <w:pPr>
        <w:pStyle w:val="SingleTxtGR0"/>
        <w:rPr>
          <w:color w:val="111111"/>
        </w:rPr>
      </w:pPr>
      <w:r w:rsidRPr="00BB3616">
        <w:t>295.</w:t>
      </w:r>
      <w:r w:rsidRPr="00BB3616">
        <w:tab/>
        <w:t>ПВДР осуществляется совместно с другим проектом, связанным с Зак</w:t>
      </w:r>
      <w:r w:rsidRPr="00BB3616">
        <w:t>о</w:t>
      </w:r>
      <w:r w:rsidRPr="00BB3616">
        <w:t>ном 2004 года о компенсации ущерба, понесенного в результате террористич</w:t>
      </w:r>
      <w:r w:rsidRPr="00BB3616">
        <w:t>е</w:t>
      </w:r>
      <w:r w:rsidRPr="00BB3616">
        <w:t>ских актов, и о мерах, принятых по борьбе с терроризмом (Закон № 5233). В принятом в июне 2004 года решении (</w:t>
      </w:r>
      <w:r w:rsidRPr="00BB3616">
        <w:rPr>
          <w:i/>
        </w:rPr>
        <w:t>Доган против Турции</w:t>
      </w:r>
      <w:r w:rsidRPr="00BB3616">
        <w:t>) ЕСПЧ постан</w:t>
      </w:r>
      <w:r w:rsidRPr="00BB3616">
        <w:t>о</w:t>
      </w:r>
      <w:r w:rsidRPr="00BB3616">
        <w:t>вил, что жители должны возвратиться в свои деревни, эвакуированные по соображ</w:t>
      </w:r>
      <w:r w:rsidRPr="00BB3616">
        <w:t>е</w:t>
      </w:r>
      <w:r w:rsidRPr="00BB3616">
        <w:t>ниям безопасности в ходе антитеррористических мероприятий в начале 1990-х годов. Закон 2004 года о компенсациях является прямым результатом усилий турецкого правительства в деле поиска всеобщего и эффективного средства р</w:t>
      </w:r>
      <w:r w:rsidRPr="00BB3616">
        <w:t>е</w:t>
      </w:r>
      <w:r w:rsidRPr="00BB3616">
        <w:t>шения проблемы, отмеченной в решении ЕСПЧ. После принятия Закона и со</w:t>
      </w:r>
      <w:r w:rsidRPr="00BB3616">
        <w:t>з</w:t>
      </w:r>
      <w:r w:rsidRPr="00BB3616">
        <w:t>дания комиссий по оценке ущерба в стране стал действовать эффективный внутренний механизм в соответствии с руководящими принципами, предста</w:t>
      </w:r>
      <w:r w:rsidRPr="00BB3616">
        <w:t>в</w:t>
      </w:r>
      <w:r w:rsidRPr="00BB3616">
        <w:t xml:space="preserve">ленными ЕСПЧ. </w:t>
      </w:r>
    </w:p>
    <w:p w:rsidR="00BB3616" w:rsidRPr="00BB3616" w:rsidRDefault="00BB3616" w:rsidP="00E5231B">
      <w:pPr>
        <w:pStyle w:val="SingleTxtGR0"/>
        <w:rPr>
          <w:color w:val="111111"/>
        </w:rPr>
      </w:pPr>
      <w:r w:rsidRPr="00BB3616">
        <w:t>296.</w:t>
      </w:r>
      <w:r w:rsidRPr="00BB3616">
        <w:tab/>
        <w:t xml:space="preserve">Проследив за этим событием, ЕСПЧ дал внутреннему механизму оценку как эффективному средству правовой защиты, и в своем решении по делу </w:t>
      </w:r>
      <w:r w:rsidRPr="00BB3616">
        <w:rPr>
          <w:i/>
        </w:rPr>
        <w:t>Иш</w:t>
      </w:r>
      <w:r w:rsidRPr="00BB3616">
        <w:rPr>
          <w:i/>
        </w:rPr>
        <w:t>е</w:t>
      </w:r>
      <w:r w:rsidRPr="00BB3616">
        <w:rPr>
          <w:i/>
        </w:rPr>
        <w:t xml:space="preserve">ра </w:t>
      </w:r>
      <w:r w:rsidRPr="00BB3616">
        <w:t>в январе 2006 года ЕСПЧ официально закрепил эту оценку, предложив за</w:t>
      </w:r>
      <w:r w:rsidRPr="00BB3616">
        <w:t>я</w:t>
      </w:r>
      <w:r w:rsidRPr="00BB3616">
        <w:t>вителю обратиться к этому внутреннему механизму, созданному турецким пр</w:t>
      </w:r>
      <w:r w:rsidRPr="00BB3616">
        <w:t>а</w:t>
      </w:r>
      <w:r w:rsidRPr="00BB3616">
        <w:t>вительством. В этой связи, Суд четко подтвердил эффективность турецкого внутреннего средства защиты, введенного в контексте осуществления Закона 2004 года о компенсации ущерба, понесенного в результате террористических актов, и о мерах, принятых по борьбе с терроризмом.</w:t>
      </w:r>
    </w:p>
    <w:p w:rsidR="00BB3616" w:rsidRPr="00BB3616" w:rsidRDefault="00BB3616" w:rsidP="00E5231B">
      <w:pPr>
        <w:pStyle w:val="SingleTxtGR0"/>
        <w:rPr>
          <w:color w:val="111111"/>
        </w:rPr>
      </w:pPr>
      <w:r w:rsidRPr="00BB3616">
        <w:t>297.</w:t>
      </w:r>
      <w:r w:rsidRPr="00BB3616">
        <w:tab/>
        <w:t xml:space="preserve">Следует отметить, что решение о неприемлемости дела </w:t>
      </w:r>
      <w:r w:rsidRPr="00BB3616">
        <w:rPr>
          <w:i/>
        </w:rPr>
        <w:t>Ишера</w:t>
      </w:r>
      <w:r w:rsidRPr="00BB3616">
        <w:t xml:space="preserve"> является первым из многих подобных решений, которые помогли сократить список ож</w:t>
      </w:r>
      <w:r w:rsidRPr="00BB3616">
        <w:t>и</w:t>
      </w:r>
      <w:r w:rsidRPr="00BB3616">
        <w:t>дания, по меньшей мере, на 1500 схожих заявлений, находящихся на рассмо</w:t>
      </w:r>
      <w:r w:rsidRPr="00BB3616">
        <w:t>т</w:t>
      </w:r>
      <w:r w:rsidRPr="00BB3616">
        <w:t xml:space="preserve">рении Суда. </w:t>
      </w:r>
    </w:p>
    <w:p w:rsidR="00BB3616" w:rsidRPr="00BB3616" w:rsidRDefault="00BB3616" w:rsidP="00E5231B">
      <w:pPr>
        <w:pStyle w:val="SingleTxtGR0"/>
      </w:pPr>
      <w:r w:rsidRPr="00BB3616">
        <w:t>298.</w:t>
      </w:r>
      <w:r w:rsidRPr="00BB3616">
        <w:tab/>
        <w:t>Это внутреннее средство правовой защиты, введенное турецкими власт</w:t>
      </w:r>
      <w:r w:rsidRPr="00BB3616">
        <w:t>я</w:t>
      </w:r>
      <w:r w:rsidRPr="00BB3616">
        <w:t>ми в сотрудничестве с Судом в отношении заявлений о возвращении домой, я</w:t>
      </w:r>
      <w:r w:rsidRPr="00BB3616">
        <w:t>в</w:t>
      </w:r>
      <w:r w:rsidRPr="00BB3616">
        <w:t>ляется четкой демонстрацией того, как Суд и государства могут работать вместе в целях предотвращения нарушений прав человека и уменьшения загруженн</w:t>
      </w:r>
      <w:r w:rsidRPr="00BB3616">
        <w:t>о</w:t>
      </w:r>
      <w:r w:rsidRPr="00BB3616">
        <w:t xml:space="preserve">сти Суда. </w:t>
      </w:r>
    </w:p>
    <w:p w:rsidR="00BB3616" w:rsidRPr="00BB3616" w:rsidRDefault="00BB3616" w:rsidP="00E5231B">
      <w:pPr>
        <w:pStyle w:val="SingleTxtGR0"/>
      </w:pPr>
      <w:r w:rsidRPr="00BB3616">
        <w:t>299.</w:t>
      </w:r>
      <w:r w:rsidRPr="00BB3616">
        <w:tab/>
        <w:t>Комитет министров Совета Европы на своем заседании 17 и 18 сентября 2008 года одобрил з</w:t>
      </w:r>
      <w:r w:rsidRPr="00BB3616">
        <w:t>а</w:t>
      </w:r>
      <w:r w:rsidRPr="00BB3616">
        <w:t xml:space="preserve">ключительную резолюцию, в которой отмечалось, что Турция приняла все необходимые меры в связи с рассмотрением дела </w:t>
      </w:r>
      <w:r w:rsidRPr="00BB3616">
        <w:rPr>
          <w:i/>
        </w:rPr>
        <w:t>Догана</w:t>
      </w:r>
      <w:r w:rsidRPr="00BB3616">
        <w:t xml:space="preserve">, и постановил о закрытии расследования по этому вопросу. Важно отметить, что решение по делу </w:t>
      </w:r>
      <w:r w:rsidRPr="00BB3616">
        <w:rPr>
          <w:i/>
        </w:rPr>
        <w:t xml:space="preserve">Догана </w:t>
      </w:r>
      <w:r w:rsidRPr="00BB3616">
        <w:t>является рубежным событием, позволившем в дал</w:t>
      </w:r>
      <w:r w:rsidRPr="00BB3616">
        <w:t>ь</w:t>
      </w:r>
      <w:r w:rsidRPr="00BB3616">
        <w:t>нейшем принять реш</w:t>
      </w:r>
      <w:r w:rsidRPr="00BB3616">
        <w:t>е</w:t>
      </w:r>
      <w:r w:rsidRPr="00BB3616">
        <w:t xml:space="preserve">ние по делу </w:t>
      </w:r>
      <w:r w:rsidRPr="00BB3616">
        <w:rPr>
          <w:i/>
        </w:rPr>
        <w:t>Ишера</w:t>
      </w:r>
      <w:r w:rsidRPr="00BB3616">
        <w:t>.</w:t>
      </w:r>
    </w:p>
    <w:p w:rsidR="00BB3616" w:rsidRPr="00BB3616" w:rsidRDefault="00BB3616" w:rsidP="00E5231B">
      <w:pPr>
        <w:pStyle w:val="SingleTxtGR0"/>
      </w:pPr>
      <w:r w:rsidRPr="00BB3616">
        <w:t>300.</w:t>
      </w:r>
      <w:r w:rsidRPr="00BB3616">
        <w:tab/>
        <w:t>До настоящего времени в компенсационные комиссии было подано 360</w:t>
      </w:r>
      <w:r w:rsidR="001654DF">
        <w:rPr>
          <w:lang w:val="en-US"/>
        </w:rPr>
        <w:t> </w:t>
      </w:r>
      <w:r w:rsidRPr="00BB3616">
        <w:t>000 заявлений. Из них было рассмотрено 150 000, причем по 97 000 заявл</w:t>
      </w:r>
      <w:r w:rsidRPr="00BB3616">
        <w:t>е</w:t>
      </w:r>
      <w:r w:rsidRPr="00BB3616">
        <w:t>ниям была назначена компенсация. По состоянию на ноябрь 2008 года, в общей сложности,</w:t>
      </w:r>
      <w:r w:rsidR="00E5231B">
        <w:t xml:space="preserve"> </w:t>
      </w:r>
      <w:r w:rsidRPr="00BB3616">
        <w:t xml:space="preserve">770 млн. турецких лир (примерно 335 млн. евро) было выплачено заявителям в качестве справедливой компенсации. </w:t>
      </w:r>
    </w:p>
    <w:p w:rsidR="00BB3616" w:rsidRPr="00BB3616" w:rsidRDefault="00E5231B" w:rsidP="00E5231B">
      <w:pPr>
        <w:pStyle w:val="H23GR"/>
      </w:pPr>
      <w:r w:rsidRPr="00E5231B">
        <w:tab/>
      </w:r>
      <w:r w:rsidRPr="00E5231B">
        <w:tab/>
      </w:r>
      <w:r w:rsidR="00BB3616" w:rsidRPr="00BB3616">
        <w:t>На пути к национальному плану</w:t>
      </w:r>
    </w:p>
    <w:p w:rsidR="00BB3616" w:rsidRPr="00BB3616" w:rsidRDefault="00BB3616" w:rsidP="00E5231B">
      <w:pPr>
        <w:pStyle w:val="SingleTxtGR0"/>
      </w:pPr>
      <w:r w:rsidRPr="00BB3616">
        <w:t>301.</w:t>
      </w:r>
      <w:r w:rsidRPr="00BB3616">
        <w:tab/>
        <w:t>«Программа поддержки ВПЛ», которая осуществлялась в сотрудничестве с Программой развития Организации Объединенных Наций (ПРООН), имела целью обеспечить надежное решение проблем, с которыми сталкиваются ми</w:t>
      </w:r>
      <w:r w:rsidRPr="00BB3616">
        <w:t>г</w:t>
      </w:r>
      <w:r w:rsidRPr="00BB3616">
        <w:t>рировавшие граждане. В этом ключе, «план действий провинции Ван» был по</w:t>
      </w:r>
      <w:r w:rsidRPr="00BB3616">
        <w:t>д</w:t>
      </w:r>
      <w:r w:rsidRPr="00BB3616">
        <w:t>готовлен и осуществлялся в качестве пилотного проекта, начиная с сентября</w:t>
      </w:r>
      <w:r w:rsidR="00E5231B">
        <w:t xml:space="preserve"> </w:t>
      </w:r>
      <w:r w:rsidRPr="00BB3616">
        <w:t>2006 года. Университет Хаджеттепе завершил проведение и опубликовал р</w:t>
      </w:r>
      <w:r w:rsidRPr="00BB3616">
        <w:t>е</w:t>
      </w:r>
      <w:r w:rsidRPr="00BB3616">
        <w:t>зультаты всестороннего научного исследования о миграции, вызванной терр</w:t>
      </w:r>
      <w:r w:rsidRPr="00BB3616">
        <w:t>о</w:t>
      </w:r>
      <w:r w:rsidRPr="00BB3616">
        <w:t>ром и мерами безопасности, озаглавленного «Исследование о миграции и вну</w:t>
      </w:r>
      <w:r w:rsidRPr="00BB3616">
        <w:t>т</w:t>
      </w:r>
      <w:r w:rsidRPr="00BB3616">
        <w:t xml:space="preserve">ренне перемещенном населении в Турции – ИМВПНТ», в декабре 2006 года. </w:t>
      </w:r>
    </w:p>
    <w:p w:rsidR="00BB3616" w:rsidRPr="00BB3616" w:rsidRDefault="00BB3616" w:rsidP="00E5231B">
      <w:pPr>
        <w:pStyle w:val="SingleTxtGR0"/>
      </w:pPr>
      <w:r w:rsidRPr="00BB3616">
        <w:t>302.</w:t>
      </w:r>
      <w:r w:rsidRPr="00BB3616">
        <w:tab/>
        <w:t>В качестве свидетельства приверженности Турции международному с</w:t>
      </w:r>
      <w:r w:rsidRPr="00BB3616">
        <w:t>о</w:t>
      </w:r>
      <w:r w:rsidRPr="00BB3616">
        <w:t>трудничеству можно назвать четыре визита в Турцию профессора Вальтера К</w:t>
      </w:r>
      <w:r w:rsidRPr="00BB3616">
        <w:t>е</w:t>
      </w:r>
      <w:r w:rsidRPr="00BB3616">
        <w:t xml:space="preserve">лина, Специального представителя Генерального секретаря по правам человека внутренне перемещенных лиц, посетившего Турцию за 19-месячный срок в мае 2005 </w:t>
      </w:r>
      <w:r w:rsidR="00513E97">
        <w:t>года</w:t>
      </w:r>
      <w:r w:rsidRPr="00BB3616">
        <w:t xml:space="preserve">, феврале 2006 </w:t>
      </w:r>
      <w:r w:rsidR="00513E97">
        <w:t>года</w:t>
      </w:r>
      <w:r w:rsidRPr="00BB3616">
        <w:t xml:space="preserve">, сентябре 2006 </w:t>
      </w:r>
      <w:r w:rsidR="00513E97">
        <w:t>года</w:t>
      </w:r>
      <w:r w:rsidRPr="00BB3616">
        <w:t>. и декабре 2006 г</w:t>
      </w:r>
      <w:r w:rsidR="00513E97">
        <w:t>ода.</w:t>
      </w:r>
      <w:r w:rsidRPr="00BB3616">
        <w:t xml:space="preserve"> Во время и после этих посещений профессор Келин заявлял о том, что он приветствует предпринимаемые шаги и общий подход турецкого правительства по отнош</w:t>
      </w:r>
      <w:r w:rsidRPr="00BB3616">
        <w:t>е</w:t>
      </w:r>
      <w:r w:rsidRPr="00BB3616">
        <w:t>нию к ВПЛ. Далее, он вновь напомнил о своем удовлетворении непредвзятыми усилиями правительства Турции, дающими конкретные результаты, а в отнош</w:t>
      </w:r>
      <w:r w:rsidRPr="00BB3616">
        <w:t>е</w:t>
      </w:r>
      <w:r w:rsidRPr="00BB3616">
        <w:t>нии предпринимаемых шагов и общего подхода он назвал Турцию в качестве примера для всех стран, имеющих ВПЛ.</w:t>
      </w:r>
      <w:r w:rsidR="00E5231B" w:rsidRPr="00E5231B">
        <w:t xml:space="preserve"> </w:t>
      </w:r>
    </w:p>
    <w:p w:rsidR="00BB3616" w:rsidRPr="00BB3616" w:rsidRDefault="00BB3616" w:rsidP="00E5231B">
      <w:pPr>
        <w:pStyle w:val="SingleTxtGR0"/>
      </w:pPr>
      <w:r w:rsidRPr="00BB3616">
        <w:t>303.</w:t>
      </w:r>
      <w:r w:rsidRPr="00BB3616">
        <w:tab/>
        <w:t>В продолжение предыдущего проекта, реализованного в сотрудничестве с ПРООН, в ноябре 2008 года был начат «Дополнительный проект по расшир</w:t>
      </w:r>
      <w:r w:rsidRPr="00BB3616">
        <w:t>е</w:t>
      </w:r>
      <w:r w:rsidRPr="00BB3616">
        <w:t>нию и дальнейшему развитию пилотного проекта в провинции Ван». Текущий проект, основанный на «Плане действий провинции Ван», будет также охват</w:t>
      </w:r>
      <w:r w:rsidRPr="00BB3616">
        <w:t>ы</w:t>
      </w:r>
      <w:r w:rsidRPr="00BB3616">
        <w:t>вать остальные 13 провинций в рамках ПВДР. В ходе этого Проекта результаты выполнения соответствующих планов действий провинций будут собраны в</w:t>
      </w:r>
      <w:r w:rsidRPr="00BB3616">
        <w:t>о</w:t>
      </w:r>
      <w:r w:rsidRPr="00BB3616">
        <w:t>едино, и ожидается, что всеобъемлющий турецкий «Национальный план дейс</w:t>
      </w:r>
      <w:r w:rsidRPr="00BB3616">
        <w:t>т</w:t>
      </w:r>
      <w:r w:rsidRPr="00BB3616">
        <w:t>вий» для ВПЛ будет составлен к июлю-августу 2009 года. Предполагаемое вр</w:t>
      </w:r>
      <w:r w:rsidRPr="00BB3616">
        <w:t>е</w:t>
      </w:r>
      <w:r w:rsidRPr="00BB3616">
        <w:t>мя для выполнения этого проекта составляет один год, и после его завершения полученные результаты позволят составить всестороннюю картину сущес</w:t>
      </w:r>
      <w:r w:rsidRPr="00BB3616">
        <w:t>т</w:t>
      </w:r>
      <w:r w:rsidRPr="00BB3616">
        <w:t>вующего положения, и, таким образом, о</w:t>
      </w:r>
      <w:r w:rsidRPr="00BB3616">
        <w:t>б</w:t>
      </w:r>
      <w:r w:rsidRPr="00BB3616">
        <w:t>легчат разработку более глобального подхода для решения проблем мигрировавших граждан.</w:t>
      </w:r>
    </w:p>
    <w:p w:rsidR="00BB3616" w:rsidRPr="00BB3616" w:rsidRDefault="00E5231B" w:rsidP="00513E97">
      <w:pPr>
        <w:pStyle w:val="H1GR"/>
        <w:rPr>
          <w:color w:val="000000"/>
        </w:rPr>
      </w:pPr>
      <w:r>
        <w:rPr>
          <w:lang w:val="en-US"/>
        </w:rPr>
        <w:tab/>
      </w:r>
      <w:r w:rsidR="00BB3616" w:rsidRPr="00BB3616">
        <w:t xml:space="preserve">28. </w:t>
      </w:r>
      <w:r>
        <w:rPr>
          <w:lang w:val="en-US"/>
        </w:rPr>
        <w:tab/>
      </w:r>
      <w:r w:rsidR="00BB3616" w:rsidRPr="00BB3616">
        <w:t>По имеющейся у Комитета информации,</w:t>
      </w:r>
      <w:r w:rsidR="00BB3616" w:rsidRPr="00BB3616">
        <w:rPr>
          <w:rStyle w:val="FootnoteReference"/>
          <w:b w:val="0"/>
          <w:sz w:val="20"/>
          <w:lang w:val="en-GB"/>
        </w:rPr>
        <w:footnoteReference w:id="24"/>
      </w:r>
      <w:r w:rsidR="00BB3616" w:rsidRPr="00BB3616">
        <w:t xml:space="preserve"> условия содержания в психиатрических больницах, сиротских приютах и реабилитационных центрах государства-участника могут зачастую представлять собой жестокое, бесчеловечное или унижающее достоинство обращение и наказание.</w:t>
      </w:r>
      <w:r>
        <w:t xml:space="preserve"> </w:t>
      </w:r>
      <w:r w:rsidR="00BB3616" w:rsidRPr="00BB3616">
        <w:t>Просьба представить подробную информацию о принимаемых мерах по исправлению данной ситуации, включая прекращение использования немодифицированной электросудорожной терапии (ЭСТ), обеспечение раздельного содержания детей и взрослых, предоставление адекватного питания и медицинского обслуживания, обеспечение безопасности лиц, содержащихся в таких учреждениях, а также признание международных норм в области охраны психического здоровья.</w:t>
      </w:r>
      <w:r>
        <w:t xml:space="preserve"> </w:t>
      </w:r>
      <w:r w:rsidR="00BB3616" w:rsidRPr="00BB3616">
        <w:t>Был ли создан независимый механизм инспектирования и контроля, включая оценку произвольного содержания в таких учреждениях?</w:t>
      </w:r>
    </w:p>
    <w:p w:rsidR="00BB3616" w:rsidRPr="00BB3616" w:rsidRDefault="00BB3616" w:rsidP="00E5231B">
      <w:pPr>
        <w:pStyle w:val="SingleTxtGR0"/>
      </w:pPr>
      <w:r w:rsidRPr="00BB3616">
        <w:t>304.</w:t>
      </w:r>
      <w:r w:rsidRPr="00BB3616">
        <w:tab/>
        <w:t>Что касается практики применения электросудорожной терапии (ЭСТ) в психиатрических больницах/клиниках, а также других методов, о которых уп</w:t>
      </w:r>
      <w:r w:rsidRPr="00BB3616">
        <w:t>о</w:t>
      </w:r>
      <w:r w:rsidRPr="00BB3616">
        <w:t xml:space="preserve">миналось в ходе посещений Турции ЕКПП за последние годы, то в 2006 году Министерством здравоохранения было проведено исследование. </w:t>
      </w:r>
    </w:p>
    <w:p w:rsidR="00BB3616" w:rsidRPr="00BB3616" w:rsidRDefault="00BB3616" w:rsidP="00E5231B">
      <w:pPr>
        <w:pStyle w:val="SingleTxtGR0"/>
      </w:pPr>
      <w:r w:rsidRPr="00BB3616">
        <w:t>305.</w:t>
      </w:r>
      <w:r w:rsidRPr="00BB3616">
        <w:tab/>
        <w:t>В «Директиву о применении электросудорожной терапии», подготовле</w:t>
      </w:r>
      <w:r w:rsidRPr="00BB3616">
        <w:t>н</w:t>
      </w:r>
      <w:r w:rsidRPr="00BB3616">
        <w:t>ную 28 ноября 2006 года и касающуюся вопроса о том, где и при каких обсто</w:t>
      </w:r>
      <w:r w:rsidRPr="00BB3616">
        <w:t>я</w:t>
      </w:r>
      <w:r w:rsidRPr="00BB3616">
        <w:t>тельствах может назначаться ЭСТ в Турции, 13 июня 2007 года были внесены поправки, а руководство по применению ЭСТ было разослано в 81 управление губернаторов и в деканаты медицинских факультетов вместе с письмом Мин</w:t>
      </w:r>
      <w:r w:rsidRPr="00BB3616">
        <w:t>и</w:t>
      </w:r>
      <w:r w:rsidRPr="00BB3616">
        <w:t>стерства здравоохранения от 25 июля 2007 года за № 15762. После издания Д</w:t>
      </w:r>
      <w:r w:rsidRPr="00BB3616">
        <w:t>и</w:t>
      </w:r>
      <w:r w:rsidRPr="00BB3616">
        <w:t xml:space="preserve">рективы о применении ЭСТ, использование ЭСТ на практике осуществляется в рамках правил, изложенных в этой Директиве. </w:t>
      </w:r>
    </w:p>
    <w:p w:rsidR="00BB3616" w:rsidRPr="00BB3616" w:rsidRDefault="00BB3616" w:rsidP="00E5231B">
      <w:pPr>
        <w:pStyle w:val="SingleTxtGR0"/>
      </w:pPr>
      <w:r w:rsidRPr="00BB3616">
        <w:t>306.</w:t>
      </w:r>
      <w:r w:rsidRPr="00BB3616">
        <w:tab/>
        <w:t>В общей сложности, в 2007 году имели место 28 436 случаев применения ЭСТ, причем только в 26 из них использовалась ЭСТ без анестезии (немодиф</w:t>
      </w:r>
      <w:r w:rsidRPr="00BB3616">
        <w:t>и</w:t>
      </w:r>
      <w:r w:rsidRPr="00BB3616">
        <w:t>цированная).</w:t>
      </w:r>
    </w:p>
    <w:p w:rsidR="00BB3616" w:rsidRPr="00BB3616" w:rsidRDefault="00BB3616" w:rsidP="00E5231B">
      <w:pPr>
        <w:pStyle w:val="SingleTxtGR0"/>
      </w:pPr>
      <w:r w:rsidRPr="00BB3616">
        <w:t>307.</w:t>
      </w:r>
      <w:r w:rsidRPr="00BB3616">
        <w:tab/>
        <w:t>Услуги в медицинских учреждениях в Турции оказываются в рамках с</w:t>
      </w:r>
      <w:r w:rsidRPr="00BB3616">
        <w:t>о</w:t>
      </w:r>
      <w:r w:rsidRPr="00BB3616">
        <w:t>блюдения прав человека и прав пациентов. С этой целью во внимание также принимаются Положения о правах пациентов за № 23420, опубликованные 1 а</w:t>
      </w:r>
      <w:r w:rsidRPr="00BB3616">
        <w:t>в</w:t>
      </w:r>
      <w:r w:rsidRPr="00BB3616">
        <w:t>густа 1998 года.</w:t>
      </w:r>
    </w:p>
    <w:p w:rsidR="00BB3616" w:rsidRPr="00BB3616" w:rsidRDefault="00BB3616" w:rsidP="00E5231B">
      <w:pPr>
        <w:pStyle w:val="SingleTxtGR0"/>
      </w:pPr>
      <w:r w:rsidRPr="00BB3616">
        <w:t>308.</w:t>
      </w:r>
      <w:r w:rsidRPr="00BB3616">
        <w:tab/>
        <w:t>Как и повсюду в мире, основой для госпитализации пациента, а также применения лечения треб</w:t>
      </w:r>
      <w:r w:rsidRPr="00BB3616">
        <w:t>у</w:t>
      </w:r>
      <w:r w:rsidRPr="00BB3616">
        <w:t>ется его согласие. Однако пациенты, страдающие психическими расстройствами, которые способны причинить вред себе и окр</w:t>
      </w:r>
      <w:r w:rsidRPr="00BB3616">
        <w:t>у</w:t>
      </w:r>
      <w:r w:rsidRPr="00BB3616">
        <w:t>жающим, могут быть направлены в психиатрические больницы, квалифиц</w:t>
      </w:r>
      <w:r w:rsidRPr="00BB3616">
        <w:t>и</w:t>
      </w:r>
      <w:r w:rsidRPr="00BB3616">
        <w:t>руемые как региональные больницы, находящиеся в районе их постоянного проживания, при условии наличия на это решения суда или при наличии ход</w:t>
      </w:r>
      <w:r w:rsidRPr="00BB3616">
        <w:t>а</w:t>
      </w:r>
      <w:r w:rsidRPr="00BB3616">
        <w:t>тайства со стороны опекунов пациентов. Если пр</w:t>
      </w:r>
      <w:r w:rsidRPr="00BB3616">
        <w:t>и</w:t>
      </w:r>
      <w:r w:rsidRPr="00BB3616">
        <w:t>нимается решение о том, что подобные лица, чье состояние подвергается повторной оценке врачами в таких больницах, подлежат госпитализации, то приводятся в действие процедуры т</w:t>
      </w:r>
      <w:r w:rsidRPr="00BB3616">
        <w:t>а</w:t>
      </w:r>
      <w:r w:rsidRPr="00BB3616">
        <w:t>кой госпитализации. Поскольку нет возможности по госпитализации таких п</w:t>
      </w:r>
      <w:r w:rsidRPr="00BB3616">
        <w:t>а</w:t>
      </w:r>
      <w:r w:rsidRPr="00BB3616">
        <w:t>циентов без решения суда, или просьбы самого лица или его опекунов, пацие</w:t>
      </w:r>
      <w:r w:rsidRPr="00BB3616">
        <w:t>н</w:t>
      </w:r>
      <w:r w:rsidRPr="00BB3616">
        <w:t>ты не могут быть в произвольном порядке госпитализированы в психиатрич</w:t>
      </w:r>
      <w:r w:rsidRPr="00BB3616">
        <w:t>е</w:t>
      </w:r>
      <w:r w:rsidRPr="00BB3616">
        <w:t>ские больницы, тем более, что они имеют ограниченное число коек. На каждого госпитализируемого пациента заводится документ о поступлении, и пациент или его/ее опекун (или попечитель) подписывает документ, подтверждающий его/ее согласие на все лечебные услуги, оказываемые ему/ей в больнице, в с</w:t>
      </w:r>
      <w:r w:rsidRPr="00BB3616">
        <w:t>о</w:t>
      </w:r>
      <w:r w:rsidRPr="00BB3616">
        <w:t>ответствии с формой № 60, содержащейся в приложении к Положениям о п</w:t>
      </w:r>
      <w:r w:rsidRPr="00BB3616">
        <w:t>о</w:t>
      </w:r>
      <w:r w:rsidRPr="00BB3616">
        <w:t>рядке стационарного лечения пациентов (Решение Кабинета министров, 10 се</w:t>
      </w:r>
      <w:r w:rsidRPr="00BB3616">
        <w:t>н</w:t>
      </w:r>
      <w:r w:rsidRPr="00BB3616">
        <w:t xml:space="preserve">тября 1982 года, № 8/5819, Официальный бюллетень от 13 января 1983 </w:t>
      </w:r>
      <w:r w:rsidR="00513E97">
        <w:t>года</w:t>
      </w:r>
      <w:r w:rsidRPr="00BB3616">
        <w:t>, №</w:t>
      </w:r>
      <w:r w:rsidR="00513E97">
        <w:t> </w:t>
      </w:r>
      <w:r w:rsidRPr="00BB3616">
        <w:t xml:space="preserve">17927). По требованию, один экземпляр этого документа выдается пациенту или опекуну, а другой экземпляр прилагается к истории болезни пациента. </w:t>
      </w:r>
    </w:p>
    <w:p w:rsidR="00BB3616" w:rsidRPr="00BB3616" w:rsidRDefault="00BB3616" w:rsidP="00E5231B">
      <w:pPr>
        <w:pStyle w:val="SingleTxtGR0"/>
      </w:pPr>
      <w:r w:rsidRPr="00BB3616">
        <w:t>309.</w:t>
      </w:r>
      <w:r w:rsidRPr="00BB3616">
        <w:tab/>
        <w:t>Кроме того, надзор за финансовыми и административными вопросами, а также предоставляемыми медицинскими услугами в больницах, подведомс</w:t>
      </w:r>
      <w:r w:rsidRPr="00BB3616">
        <w:t>т</w:t>
      </w:r>
      <w:r w:rsidRPr="00BB3616">
        <w:t>венных Министерству здравоохранения, осуществляется Президиумом Инспе</w:t>
      </w:r>
      <w:r w:rsidRPr="00BB3616">
        <w:t>к</w:t>
      </w:r>
      <w:r w:rsidRPr="00BB3616">
        <w:t>ционного совета Министерства здравоохранения.</w:t>
      </w:r>
    </w:p>
    <w:p w:rsidR="00BB3616" w:rsidRPr="00BB3616" w:rsidRDefault="00BB3616" w:rsidP="00E5231B">
      <w:pPr>
        <w:pStyle w:val="SingleTxtGR0"/>
      </w:pPr>
      <w:r w:rsidRPr="00BB3616">
        <w:t>310.</w:t>
      </w:r>
      <w:r w:rsidRPr="00BB3616">
        <w:tab/>
        <w:t>И, наконец, на основе результатов инспекции, проведенной в Психиатр</w:t>
      </w:r>
      <w:r w:rsidRPr="00BB3616">
        <w:t>и</w:t>
      </w:r>
      <w:r w:rsidRPr="00BB3616">
        <w:t>ческой больнице им. д-ра Экрем Тока в Адане, во все управления здравоохр</w:t>
      </w:r>
      <w:r w:rsidRPr="00BB3616">
        <w:t>а</w:t>
      </w:r>
      <w:r w:rsidRPr="00BB3616">
        <w:t>нения провинций были разосланы официальные письма с требованием пре</w:t>
      </w:r>
      <w:r w:rsidRPr="00BB3616">
        <w:t>д</w:t>
      </w:r>
      <w:r w:rsidRPr="00BB3616">
        <w:t>принять необходимые меры по улучшению физического состояния психиатр</w:t>
      </w:r>
      <w:r w:rsidRPr="00BB3616">
        <w:t>и</w:t>
      </w:r>
      <w:r w:rsidRPr="00BB3616">
        <w:t>ческих клиник/больниц, уделить первоочередное внимание реабилитационным службам и установить камеры видеонаблюдения, которые помогут определить, имели ли место случаи любого жестокого о</w:t>
      </w:r>
      <w:r w:rsidRPr="00BB3616">
        <w:t>б</w:t>
      </w:r>
      <w:r w:rsidRPr="00BB3616">
        <w:t>ращения.</w:t>
      </w:r>
      <w:r w:rsidR="00E5231B">
        <w:t xml:space="preserve"> </w:t>
      </w:r>
    </w:p>
    <w:p w:rsidR="00BB3616" w:rsidRPr="00BB3616" w:rsidRDefault="00BB3616" w:rsidP="00E5231B">
      <w:pPr>
        <w:pStyle w:val="SingleTxtGR0"/>
      </w:pPr>
      <w:r w:rsidRPr="00BB3616">
        <w:t>311.</w:t>
      </w:r>
      <w:r w:rsidRPr="00BB3616">
        <w:tab/>
        <w:t>Выполнение Положений, введенных Министерством здравоохранения, на сегодняшний день на деле дало действенные результаты, и практика примен</w:t>
      </w:r>
      <w:r w:rsidRPr="00BB3616">
        <w:t>е</w:t>
      </w:r>
      <w:r w:rsidRPr="00BB3616">
        <w:t>ния ЭСТ была упорядочена, и, таким образом, применение анестезии больше не является проблемой.</w:t>
      </w:r>
      <w:r w:rsidR="00E5231B">
        <w:t xml:space="preserve"> </w:t>
      </w:r>
    </w:p>
    <w:p w:rsidR="00BB3616" w:rsidRPr="00BB3616" w:rsidRDefault="00E5231B" w:rsidP="00E5231B">
      <w:pPr>
        <w:pStyle w:val="HChGR"/>
      </w:pPr>
      <w:r w:rsidRPr="00E5231B">
        <w:tab/>
      </w:r>
      <w:r w:rsidRPr="00E5231B">
        <w:tab/>
      </w:r>
      <w:r w:rsidR="00BB3616" w:rsidRPr="00BB3616">
        <w:t>Прочие вопросы</w:t>
      </w:r>
    </w:p>
    <w:p w:rsidR="00BB3616" w:rsidRPr="00BB3616" w:rsidRDefault="00E5231B" w:rsidP="00513E97">
      <w:pPr>
        <w:pStyle w:val="H1GR"/>
      </w:pPr>
      <w:r>
        <w:rPr>
          <w:lang w:val="en-US"/>
        </w:rPr>
        <w:tab/>
      </w:r>
      <w:r w:rsidR="00BB3616" w:rsidRPr="00BB3616">
        <w:t>29.</w:t>
      </w:r>
      <w:r w:rsidR="00BB3616" w:rsidRPr="00BB3616">
        <w:tab/>
        <w:t>Просьба указать конкретные меры, которые были приняты с целью широкого распространения Конвенции, а также выводов и рекомендаций Комитета на всех соответствующих языках государства-участника,</w:t>
      </w:r>
      <w:r w:rsidR="00BB3616" w:rsidRPr="00BB3616">
        <w:rPr>
          <w:rStyle w:val="FootnoteReference"/>
          <w:b w:val="0"/>
          <w:sz w:val="20"/>
          <w:lang w:val="en-GB"/>
        </w:rPr>
        <w:footnoteReference w:id="25"/>
      </w:r>
      <w:r w:rsidR="00BB3616" w:rsidRPr="00BB3616">
        <w:t xml:space="preserve"> включая использование средств массовой информации и неправительственных организаций.</w:t>
      </w:r>
      <w:r>
        <w:t xml:space="preserve"> </w:t>
      </w:r>
      <w:r w:rsidR="00BB3616" w:rsidRPr="00BB3616">
        <w:t>Как виды деятельности или программы проводились в сотрудничестве с неправительственными организациями?</w:t>
      </w:r>
      <w:r>
        <w:t xml:space="preserve"> </w:t>
      </w:r>
      <w:r w:rsidR="00BB3616" w:rsidRPr="00BB3616">
        <w:t xml:space="preserve">Просьба указать, каким образом организации гражданского общества привлекались к подготовке доклада? </w:t>
      </w:r>
    </w:p>
    <w:p w:rsidR="00BB3616" w:rsidRPr="00BB3616" w:rsidRDefault="00BB3616" w:rsidP="00E5231B">
      <w:pPr>
        <w:pStyle w:val="SingleTxtGR0"/>
      </w:pPr>
      <w:r w:rsidRPr="00BB3616">
        <w:t>312.</w:t>
      </w:r>
      <w:r w:rsidRPr="00BB3616">
        <w:tab/>
        <w:t>Конвенция против пыток, а также другие соответствующие междунаро</w:t>
      </w:r>
      <w:r w:rsidRPr="00BB3616">
        <w:t>д</w:t>
      </w:r>
      <w:r w:rsidRPr="00BB3616">
        <w:t>ные документы в области основных прав и свобод человека, выкладываются на веб-сайтах парламента, Президиума по правам человека, Министерства юст</w:t>
      </w:r>
      <w:r w:rsidRPr="00BB3616">
        <w:t>и</w:t>
      </w:r>
      <w:r w:rsidRPr="00BB3616">
        <w:t>ции и всех других имеющих к этому отношение учреждениях. Простой поиск в Интернете покажет, что упомянутые документы доступны на многочисленных веб-сайтах НПО. Обучение правам человека в настоящее время является неот</w:t>
      </w:r>
      <w:r w:rsidRPr="00BB3616">
        <w:t>ъ</w:t>
      </w:r>
      <w:r w:rsidRPr="00BB3616">
        <w:t>емлемой частью системы образования, и тексты важных международных док</w:t>
      </w:r>
      <w:r w:rsidRPr="00BB3616">
        <w:t>у</w:t>
      </w:r>
      <w:r w:rsidRPr="00BB3616">
        <w:t xml:space="preserve">ментов в этой области предоставляются студентам. </w:t>
      </w:r>
    </w:p>
    <w:p w:rsidR="00BB3616" w:rsidRPr="00BB3616" w:rsidRDefault="00BB3616" w:rsidP="00E5231B">
      <w:pPr>
        <w:pStyle w:val="SingleTxtGR0"/>
      </w:pPr>
      <w:r w:rsidRPr="00BB3616">
        <w:t>313.</w:t>
      </w:r>
      <w:r w:rsidRPr="00BB3616">
        <w:tab/>
        <w:t>Гражданское общество в Турции ведет очень активную и оживленную р</w:t>
      </w:r>
      <w:r w:rsidRPr="00BB3616">
        <w:t>а</w:t>
      </w:r>
      <w:r w:rsidRPr="00BB3616">
        <w:t>боту. Ряд докладов, содержащих большое число рекомендаций, публикуются этими НПО, чье мнение надлежащим образом учитывается при подготовке этих докладов.</w:t>
      </w:r>
    </w:p>
    <w:p w:rsidR="00BB3616" w:rsidRPr="00BB3616" w:rsidRDefault="00E5231B" w:rsidP="00513E97">
      <w:pPr>
        <w:pStyle w:val="H1GR"/>
      </w:pPr>
      <w:r>
        <w:rPr>
          <w:lang w:val="en-US"/>
        </w:rPr>
        <w:tab/>
      </w:r>
      <w:r w:rsidR="00BB3616" w:rsidRPr="00BB3616">
        <w:t>30.</w:t>
      </w:r>
      <w:r w:rsidR="00BB3616" w:rsidRPr="00BB3616">
        <w:tab/>
        <w:t>Просьба представить информацию о мерах по предотвращению и запрещению производства, торговли и использования оборудования, специально разработанного для применения пыток или иного жестокого, бесчеловечного или унижающего достоинство обращения</w:t>
      </w:r>
      <w:r w:rsidR="00BB3616" w:rsidRPr="00BB3616">
        <w:rPr>
          <w:bCs/>
        </w:rPr>
        <w:t>.</w:t>
      </w:r>
    </w:p>
    <w:p w:rsidR="00BB3616" w:rsidRPr="00BB3616" w:rsidRDefault="00BB3616" w:rsidP="00E5231B">
      <w:pPr>
        <w:pStyle w:val="SingleTxtGR0"/>
      </w:pPr>
      <w:r w:rsidRPr="00BB3616">
        <w:t>314.</w:t>
      </w:r>
      <w:r w:rsidRPr="00BB3616">
        <w:tab/>
        <w:t>Настоящему правительству ничего не известно о каком-либо оборудов</w:t>
      </w:r>
      <w:r w:rsidRPr="00BB3616">
        <w:t>а</w:t>
      </w:r>
      <w:r w:rsidRPr="00BB3616">
        <w:t>нии, которое специально разработано или произведено для применения пыток или иного жестокого, бесчеловечного или ун</w:t>
      </w:r>
      <w:r w:rsidRPr="00BB3616">
        <w:t>и</w:t>
      </w:r>
      <w:r w:rsidRPr="00BB3616">
        <w:t xml:space="preserve">жающего достоинство обращения на подвластных ему территориях. </w:t>
      </w:r>
    </w:p>
    <w:p w:rsidR="00BB3616" w:rsidRPr="00BB3616" w:rsidRDefault="00E5231B" w:rsidP="00513E97">
      <w:pPr>
        <w:pStyle w:val="H1GR"/>
      </w:pPr>
      <w:r>
        <w:rPr>
          <w:lang w:val="en-US"/>
        </w:rPr>
        <w:tab/>
      </w:r>
      <w:r w:rsidR="00BB3616" w:rsidRPr="00BB3616">
        <w:t>31.</w:t>
      </w:r>
      <w:r w:rsidR="00BB3616" w:rsidRPr="00BB3616">
        <w:tab/>
        <w:t>Намерено ли государство-участник ратифицировать Факультативный протокол к Конвенции?</w:t>
      </w:r>
      <w:r>
        <w:t xml:space="preserve"> </w:t>
      </w:r>
      <w:r w:rsidR="00BB3616" w:rsidRPr="00BB3616">
        <w:t>Если это так, предполагает ли государство-участник создать новый национальный механизм или перепрофилировать существующий механизм для проведения периодических посещений мест лишения свободы с целью предотвращения пыток или других жестоких, бесчеловечных или унижающих дост</w:t>
      </w:r>
      <w:r w:rsidR="00BB3616" w:rsidRPr="00BB3616">
        <w:t>о</w:t>
      </w:r>
      <w:r w:rsidR="00BB3616" w:rsidRPr="00BB3616">
        <w:t>инство видов обращения или наказания?</w:t>
      </w:r>
    </w:p>
    <w:p w:rsidR="00BB3616" w:rsidRPr="00BB3616" w:rsidRDefault="00BB3616" w:rsidP="00E5231B">
      <w:pPr>
        <w:pStyle w:val="SingleTxtGR0"/>
      </w:pPr>
      <w:r w:rsidRPr="00BB3616">
        <w:t>315.</w:t>
      </w:r>
      <w:r w:rsidRPr="00BB3616">
        <w:tab/>
        <w:t>Борьба против пыток и жестокого обращения продолжает оставаться приоритетным направлением в процессе реформ в Турции. Как свидетельство ее приверженности к укреплению своего национального и международного м</w:t>
      </w:r>
      <w:r w:rsidRPr="00BB3616">
        <w:t>е</w:t>
      </w:r>
      <w:r w:rsidRPr="00BB3616">
        <w:t xml:space="preserve">ханизма в области прав человека, Турция подписала Факультативный протокол к Конвенции против пыток </w:t>
      </w:r>
      <w:r w:rsidRPr="00BB3616">
        <w:rPr>
          <w:iCs/>
        </w:rPr>
        <w:t>(ФПКПП</w:t>
      </w:r>
      <w:r w:rsidRPr="00BB3616">
        <w:t xml:space="preserve">) 14 сентября 2005 года в Нью-Йорке в ходе Всемирного саммита. </w:t>
      </w:r>
    </w:p>
    <w:p w:rsidR="00BB3616" w:rsidRPr="00BB3616" w:rsidRDefault="00BB3616" w:rsidP="00E5231B">
      <w:pPr>
        <w:pStyle w:val="SingleTxtGR0"/>
        <w:rPr>
          <w:b/>
        </w:rPr>
      </w:pPr>
      <w:r w:rsidRPr="00BB3616">
        <w:t>316.</w:t>
      </w:r>
      <w:r w:rsidRPr="00BB3616">
        <w:tab/>
        <w:t>Как многие другие страны, подписавшие Факультативный протокол, но не завершившие процесс его ратификации, Турция желает создать необходимые внутренние механизмы, в частности, независимый национальный превенти</w:t>
      </w:r>
      <w:r w:rsidRPr="00BB3616">
        <w:t>в</w:t>
      </w:r>
      <w:r w:rsidRPr="00BB3616">
        <w:t>ный механизм, еще до ратификации. С этой целью продолжают проводиться межучережденческие консультации, включая контакты с гражданским общес</w:t>
      </w:r>
      <w:r w:rsidRPr="00BB3616">
        <w:t>т</w:t>
      </w:r>
      <w:r w:rsidRPr="00BB3616">
        <w:t xml:space="preserve">вом. </w:t>
      </w:r>
    </w:p>
    <w:p w:rsidR="00BB3616" w:rsidRPr="00BB3616" w:rsidRDefault="00E5231B" w:rsidP="00513E97">
      <w:pPr>
        <w:pStyle w:val="H1GR"/>
      </w:pPr>
      <w:r>
        <w:rPr>
          <w:lang w:val="en-US"/>
        </w:rPr>
        <w:tab/>
      </w:r>
      <w:r w:rsidR="00BB3616" w:rsidRPr="00BB3616">
        <w:t>32.</w:t>
      </w:r>
      <w:r w:rsidR="00BB3616" w:rsidRPr="00BB3616">
        <w:tab/>
        <w:t>Принимая во внимание соответствующие резолюции Совета Безопасности, просьба представить информацию о законодательных, административных и других мерах, которые были приняты государством-участником</w:t>
      </w:r>
      <w:r w:rsidR="00BB3616" w:rsidRPr="00BB3616">
        <w:rPr>
          <w:color w:val="000000"/>
        </w:rPr>
        <w:t xml:space="preserve"> </w:t>
      </w:r>
      <w:r w:rsidR="00BB3616" w:rsidRPr="00BB3616">
        <w:t>в ответ на любые угрозы терроризма, и сообщить о том, как эти меры сказываются на юридических и практических гарантиях осуществления прав человека и каким образом гос</w:t>
      </w:r>
      <w:r w:rsidR="00BB3616" w:rsidRPr="00BB3616">
        <w:t>у</w:t>
      </w:r>
      <w:r w:rsidR="00BB3616" w:rsidRPr="00BB3616">
        <w:t>дарство-участник обеспечивает, чтобы принимаемые меры по борьбе с терроризмом соответствовали всем его обязательствам по международному праву.</w:t>
      </w:r>
    </w:p>
    <w:p w:rsidR="00BB3616" w:rsidRPr="00BB3616" w:rsidRDefault="00BB3616" w:rsidP="00E5231B">
      <w:pPr>
        <w:pStyle w:val="SingleTxtGR0"/>
        <w:rPr>
          <w:bCs/>
        </w:rPr>
      </w:pPr>
      <w:r w:rsidRPr="00BB3616">
        <w:rPr>
          <w:bCs/>
        </w:rPr>
        <w:t>317.</w:t>
      </w:r>
      <w:r w:rsidRPr="00BB3616">
        <w:rPr>
          <w:bCs/>
        </w:rPr>
        <w:tab/>
      </w:r>
      <w:r w:rsidRPr="00BB3616">
        <w:t>За последние годы было реформировано и переработано турецкое уг</w:t>
      </w:r>
      <w:r w:rsidRPr="00BB3616">
        <w:t>о</w:t>
      </w:r>
      <w:r w:rsidRPr="00BB3616">
        <w:t>ловное законодательство и правовой режим борьбы с терроризмом. В 2002 году Турция отменила чрезвычайное положение на всей своей территории. Кроме того, была отменена смертная казнь и упразднены суды государственной без</w:t>
      </w:r>
      <w:r w:rsidRPr="00BB3616">
        <w:t>о</w:t>
      </w:r>
      <w:r w:rsidRPr="00BB3616">
        <w:t>пасности. В 2005 году Турция приняла новый Уголовный кодекс и новый Уг</w:t>
      </w:r>
      <w:r w:rsidRPr="00BB3616">
        <w:t>о</w:t>
      </w:r>
      <w:r w:rsidRPr="00BB3616">
        <w:t>ловно-процессуальный кодекс, а в 2006 году – новый Закон о борьбе с терр</w:t>
      </w:r>
      <w:r w:rsidRPr="00BB3616">
        <w:t>о</w:t>
      </w:r>
      <w:r w:rsidRPr="00BB3616">
        <w:t>ризмом</w:t>
      </w:r>
      <w:r w:rsidRPr="00BB3616">
        <w:rPr>
          <w:bCs/>
        </w:rPr>
        <w:t xml:space="preserve">. </w:t>
      </w:r>
    </w:p>
    <w:p w:rsidR="00BB3616" w:rsidRPr="00BB3616" w:rsidRDefault="00BB3616" w:rsidP="00E5231B">
      <w:pPr>
        <w:pStyle w:val="SingleTxtGR0"/>
        <w:rPr>
          <w:color w:val="000000"/>
        </w:rPr>
      </w:pPr>
      <w:r w:rsidRPr="00BB3616">
        <w:t>318.</w:t>
      </w:r>
      <w:r w:rsidRPr="00BB3616">
        <w:tab/>
        <w:t>Турция ратифицировала 12 международных конвенций и протоколов по борьбе с терроризмом, которые действуют в настоящее время, и продолжает процесс ратификации Международной конвенции о борьбе с актами ядерного терроризма.</w:t>
      </w:r>
      <w:r w:rsidR="00E5231B">
        <w:t xml:space="preserve"> </w:t>
      </w:r>
      <w:r w:rsidRPr="00BB3616">
        <w:t>В соответствии со статьей 90 Конституции Турции междунаро</w:t>
      </w:r>
      <w:r w:rsidRPr="00BB3616">
        <w:t>д</w:t>
      </w:r>
      <w:r w:rsidRPr="00BB3616">
        <w:t>ные соглашения, должным образом вступившие в действие, имеют силу закона. В турецкое уголовное законодательство инкорпорировано большинство престу</w:t>
      </w:r>
      <w:r w:rsidRPr="00BB3616">
        <w:t>п</w:t>
      </w:r>
      <w:r w:rsidRPr="00BB3616">
        <w:t>лений, предусмотренных международными соглашениями по борьбе с терр</w:t>
      </w:r>
      <w:r w:rsidRPr="00BB3616">
        <w:t>о</w:t>
      </w:r>
      <w:r w:rsidRPr="00BB3616">
        <w:t>ризмом.</w:t>
      </w:r>
      <w:r w:rsidRPr="00BB3616">
        <w:rPr>
          <w:color w:val="000000"/>
        </w:rPr>
        <w:t xml:space="preserve"> </w:t>
      </w:r>
    </w:p>
    <w:p w:rsidR="00BB3616" w:rsidRPr="00BB3616" w:rsidRDefault="00BB3616" w:rsidP="00E5231B">
      <w:pPr>
        <w:pStyle w:val="SingleTxtGR0"/>
      </w:pPr>
      <w:r w:rsidRPr="00BB3616">
        <w:t>319.</w:t>
      </w:r>
      <w:r w:rsidRPr="00BB3616">
        <w:tab/>
        <w:t>Турция также является участником многочисленных инициатив, напра</w:t>
      </w:r>
      <w:r w:rsidRPr="00BB3616">
        <w:t>в</w:t>
      </w:r>
      <w:r w:rsidRPr="00BB3616">
        <w:t>ленных на поощрение терпимости и диалога между цивилизациями в рамках региональных форумов, таких как Совет Европы, ОБСЕ и Организация Исла</w:t>
      </w:r>
      <w:r w:rsidRPr="00BB3616">
        <w:t>м</w:t>
      </w:r>
      <w:r w:rsidRPr="00BB3616">
        <w:t>ская конференция (ОИК). В 2005 году Турция и Испания выступили с иници</w:t>
      </w:r>
      <w:r w:rsidRPr="00BB3616">
        <w:t>а</w:t>
      </w:r>
      <w:r w:rsidRPr="00BB3616">
        <w:t>тивой, получившей название «Альянс цивилизаций», под эгидой Генерального секретаря Организ</w:t>
      </w:r>
      <w:r w:rsidRPr="00BB3616">
        <w:t>а</w:t>
      </w:r>
      <w:r w:rsidRPr="00BB3616">
        <w:t>ции Объединенных Наций, направленной на содействие гармонии и диалогу с уделением особого внимания общим ценностям разли</w:t>
      </w:r>
      <w:r w:rsidRPr="00BB3616">
        <w:t>ч</w:t>
      </w:r>
      <w:r w:rsidRPr="00BB3616">
        <w:t>ных культур и религий.</w:t>
      </w:r>
    </w:p>
    <w:p w:rsidR="00BB3616" w:rsidRPr="00BB3616" w:rsidRDefault="00BB3616" w:rsidP="00E5231B">
      <w:pPr>
        <w:pStyle w:val="SingleTxtGR0"/>
      </w:pPr>
      <w:r w:rsidRPr="00BB3616">
        <w:t>320.</w:t>
      </w:r>
      <w:r w:rsidRPr="00BB3616">
        <w:tab/>
        <w:t>Новый Уголовно-процессуальный кодекс содержит положения, каса</w:t>
      </w:r>
      <w:r w:rsidRPr="00BB3616">
        <w:t>ю</w:t>
      </w:r>
      <w:r w:rsidRPr="00BB3616">
        <w:t>щиеся арестов, обысков и конфискаций, а также специальных методов ведения расследования, которые соответствуют международным нормам и стандартам. Турецким Уголовно-процессуальным кодексом и Законом о борьбе с террори</w:t>
      </w:r>
      <w:r w:rsidRPr="00BB3616">
        <w:t>з</w:t>
      </w:r>
      <w:r w:rsidRPr="00BB3616">
        <w:t>мом предусмотрен широкий круг мер по защите свидетелей и лиц, сотрудн</w:t>
      </w:r>
      <w:r w:rsidRPr="00BB3616">
        <w:t>и</w:t>
      </w:r>
      <w:r w:rsidRPr="00BB3616">
        <w:t>чающих с правосудием. В законодательстве Турции также содержатся полож</w:t>
      </w:r>
      <w:r w:rsidRPr="00BB3616">
        <w:t>е</w:t>
      </w:r>
      <w:r w:rsidRPr="00BB3616">
        <w:t>ния, криминализующие подстрекательство к терроризму. Структура судебных органов позволяет прокурорам расширять экспертные знания, необх</w:t>
      </w:r>
      <w:r w:rsidRPr="00BB3616">
        <w:t>о</w:t>
      </w:r>
      <w:r w:rsidRPr="00BB3616">
        <w:t>димые для эффективного рассмотрения дел в рамках борьбы с терроризмом.</w:t>
      </w:r>
    </w:p>
    <w:p w:rsidR="00BB3616" w:rsidRPr="00BB3616" w:rsidRDefault="00BB3616" w:rsidP="00E5231B">
      <w:pPr>
        <w:pStyle w:val="SingleTxtGR0"/>
      </w:pPr>
      <w:r w:rsidRPr="00BB3616">
        <w:t>321.</w:t>
      </w:r>
      <w:r w:rsidRPr="00BB3616">
        <w:tab/>
        <w:t>В июле 2006 года вступили в силу новые положения по борьбе с фина</w:t>
      </w:r>
      <w:r w:rsidRPr="00BB3616">
        <w:t>н</w:t>
      </w:r>
      <w:r w:rsidRPr="00BB3616">
        <w:t>сированием терроризма, а в октябре 2006 года, вступил в силу новый Закон по борьбе с отмыванием денег (ЗБОД) – Акт о предотвращении</w:t>
      </w:r>
      <w:r w:rsidR="00E5231B">
        <w:t xml:space="preserve"> </w:t>
      </w:r>
      <w:r w:rsidRPr="00BB3616">
        <w:t>преступной де</w:t>
      </w:r>
      <w:r w:rsidRPr="00BB3616">
        <w:t>я</w:t>
      </w:r>
      <w:r w:rsidRPr="00BB3616">
        <w:t xml:space="preserve">тельности по отмыванию денег, № 5549. Подразделение финансовой разведки Турции (ПФР), </w:t>
      </w:r>
      <w:r w:rsidRPr="00BB3616">
        <w:rPr>
          <w:lang w:val="en-GB"/>
        </w:rPr>
        <w:t>Mali</w:t>
      </w:r>
      <w:r w:rsidRPr="00BB3616">
        <w:t xml:space="preserve"> </w:t>
      </w:r>
      <w:r w:rsidRPr="00BB3616">
        <w:rPr>
          <w:lang w:val="en-GB"/>
        </w:rPr>
        <w:t>Su</w:t>
      </w:r>
      <w:r w:rsidRPr="00BB3616">
        <w:t>ç</w:t>
      </w:r>
      <w:r w:rsidRPr="00BB3616">
        <w:rPr>
          <w:lang w:val="en-GB"/>
        </w:rPr>
        <w:t>lar</w:t>
      </w:r>
      <w:r w:rsidRPr="00BB3616">
        <w:t xml:space="preserve">ı </w:t>
      </w:r>
      <w:r w:rsidRPr="00BB3616">
        <w:rPr>
          <w:lang w:val="en-GB"/>
        </w:rPr>
        <w:t>Ara</w:t>
      </w:r>
      <w:r w:rsidRPr="00BB3616">
        <w:t>ş</w:t>
      </w:r>
      <w:r w:rsidRPr="00BB3616">
        <w:rPr>
          <w:lang w:val="en-GB"/>
        </w:rPr>
        <w:t>t</w:t>
      </w:r>
      <w:r w:rsidRPr="00BB3616">
        <w:t>ı</w:t>
      </w:r>
      <w:r w:rsidRPr="00BB3616">
        <w:rPr>
          <w:lang w:val="en-GB"/>
        </w:rPr>
        <w:t>rma</w:t>
      </w:r>
      <w:r w:rsidRPr="00BB3616">
        <w:t xml:space="preserve"> </w:t>
      </w:r>
      <w:r w:rsidRPr="00BB3616">
        <w:rPr>
          <w:lang w:val="en-GB"/>
        </w:rPr>
        <w:t>Kurulu</w:t>
      </w:r>
      <w:r w:rsidRPr="00BB3616">
        <w:t xml:space="preserve"> (</w:t>
      </w:r>
      <w:r w:rsidRPr="00BB3616">
        <w:rPr>
          <w:lang w:val="en-GB"/>
        </w:rPr>
        <w:t>MASAK</w:t>
      </w:r>
      <w:r w:rsidRPr="00BB3616">
        <w:t>), напрямую подчиня</w:t>
      </w:r>
      <w:r w:rsidRPr="00BB3616">
        <w:t>ю</w:t>
      </w:r>
      <w:r w:rsidRPr="00BB3616">
        <w:t>щееся Министерству финансов, является членом</w:t>
      </w:r>
      <w:r w:rsidR="00E5231B">
        <w:t xml:space="preserve"> </w:t>
      </w:r>
      <w:r w:rsidRPr="00BB3616">
        <w:t>Группы Эгмонт и выполняет все функции ПФР, которые описаны в соответствующих международных но</w:t>
      </w:r>
      <w:r w:rsidRPr="00BB3616">
        <w:t>р</w:t>
      </w:r>
      <w:r w:rsidRPr="00BB3616">
        <w:t>мах и стандартах. Актом о ЗБОД Турции предусматривается новый режим и</w:t>
      </w:r>
      <w:r w:rsidRPr="00BB3616">
        <w:t>н</w:t>
      </w:r>
      <w:r w:rsidRPr="00BB3616">
        <w:t>формирования о потоках наличности, соблюдение которого обеспечивается Т</w:t>
      </w:r>
      <w:r w:rsidRPr="00BB3616">
        <w:t>а</w:t>
      </w:r>
      <w:r w:rsidRPr="00BB3616">
        <w:t>моженным управлен</w:t>
      </w:r>
      <w:r w:rsidRPr="00BB3616">
        <w:t>и</w:t>
      </w:r>
      <w:r w:rsidRPr="00BB3616">
        <w:t>ем</w:t>
      </w:r>
      <w:r w:rsidRPr="00BB3616">
        <w:rPr>
          <w:bCs/>
        </w:rPr>
        <w:t>.</w:t>
      </w:r>
      <w:r w:rsidRPr="00BB3616">
        <w:t xml:space="preserve"> </w:t>
      </w:r>
    </w:p>
    <w:p w:rsidR="00BB3616" w:rsidRPr="00BB3616" w:rsidRDefault="00BB3616" w:rsidP="00E5231B">
      <w:pPr>
        <w:pStyle w:val="SingleTxtGR0"/>
      </w:pPr>
      <w:r w:rsidRPr="00BB3616">
        <w:t>322.</w:t>
      </w:r>
      <w:r w:rsidRPr="00BB3616">
        <w:tab/>
        <w:t>Эти законодательные реформы, нашедшие отражение в новом Уголовном кодексе и в новом Уголовно-процессуальном кодексе, усилили роль норм в о</w:t>
      </w:r>
      <w:r w:rsidRPr="00BB3616">
        <w:t>б</w:t>
      </w:r>
      <w:r w:rsidRPr="00BB3616">
        <w:t>ласти прав человека в Турции в соответствии с ратифицированными междун</w:t>
      </w:r>
      <w:r w:rsidRPr="00BB3616">
        <w:t>а</w:t>
      </w:r>
      <w:r w:rsidRPr="00BB3616">
        <w:t xml:space="preserve">родными конвенциями. </w:t>
      </w:r>
    </w:p>
    <w:p w:rsidR="00BB3616" w:rsidRPr="00BB3616" w:rsidRDefault="00BB3616" w:rsidP="00E5231B">
      <w:pPr>
        <w:pStyle w:val="SingleTxtGR0"/>
        <w:rPr>
          <w:b/>
        </w:rPr>
      </w:pPr>
      <w:r w:rsidRPr="00BB3616">
        <w:t>323.</w:t>
      </w:r>
      <w:r w:rsidRPr="00BB3616">
        <w:tab/>
        <w:t>Турция усовершенствовала свою нормативную базу в сфере безопасности гражданской авиации, чтобы обеспечить эффективное применение норм, изл</w:t>
      </w:r>
      <w:r w:rsidRPr="00BB3616">
        <w:t>о</w:t>
      </w:r>
      <w:r w:rsidRPr="00BB3616">
        <w:t>женных в Приложении 17 к Конвенции о межд</w:t>
      </w:r>
      <w:r w:rsidRPr="00BB3616">
        <w:t>у</w:t>
      </w:r>
      <w:r w:rsidRPr="00BB3616">
        <w:t>народной гражданской авиации</w:t>
      </w:r>
      <w:r w:rsidRPr="00BB3616">
        <w:rPr>
          <w:iCs/>
        </w:rPr>
        <w:t>.</w:t>
      </w:r>
    </w:p>
    <w:p w:rsidR="00BB3616" w:rsidRPr="00BB3616" w:rsidRDefault="00BB3616" w:rsidP="00E5231B">
      <w:pPr>
        <w:pStyle w:val="SingleTxtGR0"/>
        <w:rPr>
          <w:iCs/>
        </w:rPr>
      </w:pPr>
      <w:r w:rsidRPr="00BB3616">
        <w:rPr>
          <w:iCs/>
        </w:rPr>
        <w:t>324.</w:t>
      </w:r>
      <w:r w:rsidRPr="00BB3616">
        <w:rPr>
          <w:iCs/>
        </w:rPr>
        <w:tab/>
      </w:r>
      <w:r w:rsidRPr="00BB3616">
        <w:t>Турция имеет протяженную, зачастую проходящую по гористой местн</w:t>
      </w:r>
      <w:r w:rsidRPr="00BB3616">
        <w:t>о</w:t>
      </w:r>
      <w:r w:rsidRPr="00BB3616">
        <w:t>сти, общую границу длиной 9479 км с восемью государствами, что затрудняет осуществление пограничного контроля за сетями незаконного ввоза людей, к</w:t>
      </w:r>
      <w:r w:rsidRPr="00BB3616">
        <w:t>о</w:t>
      </w:r>
      <w:r w:rsidRPr="00BB3616">
        <w:t>торые зачастую связаны с террористическими организациями. В 2005 году Ту</w:t>
      </w:r>
      <w:r w:rsidRPr="00BB3616">
        <w:t>р</w:t>
      </w:r>
      <w:r w:rsidRPr="00BB3616">
        <w:t>ция ввела строгие наказания за незаконный ввоз людей</w:t>
      </w:r>
      <w:r w:rsidRPr="00BB3616">
        <w:rPr>
          <w:iCs/>
        </w:rPr>
        <w:t xml:space="preserve">. </w:t>
      </w:r>
    </w:p>
    <w:p w:rsidR="00BB3616" w:rsidRPr="00BB3616" w:rsidRDefault="00E5231B" w:rsidP="00513E97">
      <w:pPr>
        <w:pStyle w:val="H1GR"/>
        <w:rPr>
          <w:bCs/>
        </w:rPr>
      </w:pPr>
      <w:r>
        <w:rPr>
          <w:bCs/>
          <w:lang w:val="en-US"/>
        </w:rPr>
        <w:tab/>
      </w:r>
      <w:r w:rsidR="00BB3616" w:rsidRPr="00BB3616">
        <w:rPr>
          <w:bCs/>
        </w:rPr>
        <w:t>33.</w:t>
      </w:r>
      <w:r w:rsidR="00BB3616" w:rsidRPr="00BB3616">
        <w:rPr>
          <w:bCs/>
        </w:rPr>
        <w:tab/>
      </w:r>
      <w:r w:rsidR="00BB3616" w:rsidRPr="00BB3616">
        <w:t>Просьба представить подробную информацию о любых трудностях, препятствующих гос</w:t>
      </w:r>
      <w:r w:rsidR="00BB3616" w:rsidRPr="00BB3616">
        <w:t>у</w:t>
      </w:r>
      <w:r w:rsidR="00BB3616" w:rsidRPr="00BB3616">
        <w:t>дарству-участнику в полной мере осуществлять положения Конвенции и предыдущих рекомендаций Комитета</w:t>
      </w:r>
      <w:r w:rsidR="00BB3616" w:rsidRPr="00BB3616">
        <w:rPr>
          <w:bCs/>
        </w:rPr>
        <w:t>.</w:t>
      </w:r>
    </w:p>
    <w:p w:rsidR="00BB3616" w:rsidRPr="00BB3616" w:rsidRDefault="00BB3616" w:rsidP="00E5231B">
      <w:pPr>
        <w:pStyle w:val="SingleTxtGR0"/>
      </w:pPr>
      <w:r w:rsidRPr="00BB3616">
        <w:t>325.</w:t>
      </w:r>
      <w:r w:rsidRPr="00BB3616">
        <w:tab/>
        <w:t>Турция в полной мере подключилась к процессу искоренения пыток и других форм жестокого и бесчеловечного обращения. В этой связи, рекоменд</w:t>
      </w:r>
      <w:r w:rsidRPr="00BB3616">
        <w:t>а</w:t>
      </w:r>
      <w:r w:rsidRPr="00BB3616">
        <w:t>ции, представленные КПП, а также рекомендации других международных эк</w:t>
      </w:r>
      <w:r w:rsidRPr="00BB3616">
        <w:t>с</w:t>
      </w:r>
      <w:r w:rsidRPr="00BB3616">
        <w:t>пертных организаций, рассматриваются как ценные руководящие принципы. В этом русле Турция не жалеет усилий по реализации данных рекомендаций на практике. Как часть общего процесса реформ, Турция, проявив сильную пол</w:t>
      </w:r>
      <w:r w:rsidRPr="00BB3616">
        <w:t>и</w:t>
      </w:r>
      <w:r w:rsidRPr="00BB3616">
        <w:t>тическую волю, провела крупные законодательные изменения. Осуществление законов на практике идет поступательно.</w:t>
      </w:r>
      <w:r w:rsidR="00E5231B">
        <w:t xml:space="preserve"> </w:t>
      </w:r>
      <w:r w:rsidRPr="00BB3616">
        <w:t>Издание циркуляров по выполнению законодательства и широкая подготовка сотрудников правоохранительных и с</w:t>
      </w:r>
      <w:r w:rsidRPr="00BB3616">
        <w:t>у</w:t>
      </w:r>
      <w:r w:rsidRPr="00BB3616">
        <w:t>дебных органов демонстрируют стремление правительства к полному соблюд</w:t>
      </w:r>
      <w:r w:rsidRPr="00BB3616">
        <w:t>е</w:t>
      </w:r>
      <w:r w:rsidRPr="00BB3616">
        <w:t xml:space="preserve">нию законодательства. </w:t>
      </w:r>
    </w:p>
    <w:p w:rsidR="00BB3616" w:rsidRPr="00BB3616" w:rsidRDefault="00E5231B" w:rsidP="00513E97">
      <w:pPr>
        <w:pStyle w:val="H1GR"/>
      </w:pPr>
      <w:r w:rsidRPr="00E5231B">
        <w:tab/>
      </w:r>
      <w:r w:rsidR="00BB3616" w:rsidRPr="00BB3616">
        <w:t>34.</w:t>
      </w:r>
      <w:r w:rsidR="00BB3616" w:rsidRPr="00BB3616">
        <w:tab/>
        <w:t>Просьба указать причины задержки представления третьего периодического доклада, срок представления которого истек 31 августа 2005</w:t>
      </w:r>
      <w:r>
        <w:t xml:space="preserve"> </w:t>
      </w:r>
      <w:r w:rsidR="00BB3616" w:rsidRPr="00BB3616">
        <w:t xml:space="preserve">года. </w:t>
      </w:r>
    </w:p>
    <w:p w:rsidR="00BB3616" w:rsidRPr="00BB3616" w:rsidRDefault="00BB3616" w:rsidP="00E5231B">
      <w:pPr>
        <w:pStyle w:val="SingleTxtGR0"/>
      </w:pPr>
      <w:r w:rsidRPr="00BB3616">
        <w:t>326.</w:t>
      </w:r>
      <w:r w:rsidRPr="00BB3616">
        <w:tab/>
        <w:t>Турция является участником семи основных конвенций Организации Объединенных Наций по правам человека. В соответствии со своими обяз</w:t>
      </w:r>
      <w:r w:rsidRPr="00BB3616">
        <w:t>а</w:t>
      </w:r>
      <w:r w:rsidRPr="00BB3616">
        <w:t>тельствами в рамках этих конвенций Турция представляет периодические до</w:t>
      </w:r>
      <w:r w:rsidRPr="00BB3616">
        <w:t>к</w:t>
      </w:r>
      <w:r w:rsidRPr="00BB3616">
        <w:t>лады по осуществлению каждой из этих конвенций. Кроме того, Турция рег</w:t>
      </w:r>
      <w:r w:rsidRPr="00BB3616">
        <w:t>у</w:t>
      </w:r>
      <w:r w:rsidRPr="00BB3616">
        <w:t>лярно представляет доклады в Совет Европы, включая доклады в ЕКПП. В свою очередь, бремя представления докладов, с которым столкнулась Турция, привело к задержке в представлении ее третьего периодического доклада в КПП.</w:t>
      </w:r>
      <w:r w:rsidR="00E5231B">
        <w:t xml:space="preserve"> </w:t>
      </w:r>
    </w:p>
    <w:p w:rsidR="00BB3616" w:rsidRPr="00BB3616" w:rsidRDefault="00E5231B" w:rsidP="00E5231B">
      <w:pPr>
        <w:pStyle w:val="HChGR"/>
        <w:rPr>
          <w:bCs/>
        </w:rPr>
      </w:pPr>
      <w:r w:rsidRPr="00E5231B">
        <w:tab/>
      </w:r>
      <w:r w:rsidRPr="00E5231B">
        <w:tab/>
      </w:r>
      <w:r w:rsidR="00BB3616" w:rsidRPr="00BB3616">
        <w:t>Общая информация, касающаяся положения в области прав человека в стране, включая новые меры и изменения, относящиеся к осуществлению Конвенции</w:t>
      </w:r>
    </w:p>
    <w:p w:rsidR="00BB3616" w:rsidRPr="00BB3616" w:rsidRDefault="00E5231B" w:rsidP="00513E97">
      <w:pPr>
        <w:pStyle w:val="H1GR"/>
      </w:pPr>
      <w:r>
        <w:rPr>
          <w:lang w:val="en-US"/>
        </w:rPr>
        <w:tab/>
      </w:r>
      <w:r w:rsidR="00BB3616" w:rsidRPr="00BB3616">
        <w:t>35.</w:t>
      </w:r>
      <w:r w:rsidR="00BB3616" w:rsidRPr="00BB3616">
        <w:tab/>
        <w:t>Просьба представить подробную информацию о соответствующих изменениях в законодательной и институциональной системах, в рамках которой осуществляется поощрение и защита прав человека на национальном уровне и которые произошли после представления предыдущего периодич</w:t>
      </w:r>
      <w:r w:rsidR="00BB3616" w:rsidRPr="00BB3616">
        <w:t>е</w:t>
      </w:r>
      <w:r w:rsidR="00BB3616" w:rsidRPr="00BB3616">
        <w:t>ского доклада, включая любые соответствующие судебные решения.</w:t>
      </w:r>
    </w:p>
    <w:p w:rsidR="00BB3616" w:rsidRPr="00BB3616" w:rsidRDefault="00E5231B" w:rsidP="00513E97">
      <w:pPr>
        <w:pStyle w:val="H1GR"/>
        <w:keepNext w:val="0"/>
      </w:pPr>
      <w:r>
        <w:rPr>
          <w:lang w:val="en-US"/>
        </w:rPr>
        <w:tab/>
      </w:r>
      <w:r w:rsidR="00BB3616" w:rsidRPr="00BB3616">
        <w:t>36.</w:t>
      </w:r>
      <w:r w:rsidR="00BB3616" w:rsidRPr="00BB3616">
        <w:tab/>
        <w:t>Просьба представить подробную соответствующую информацию о принятых после представления предыдущего периодического доклада новых политических, административных и иных мерах, включая информацию о любых национальных планах и программах в области прав человека, выделенных на их осуществление ресурсах, имеющихся в их распоряжении средствах, их целях и достигнутых результатах.</w:t>
      </w:r>
    </w:p>
    <w:p w:rsidR="00BB3616" w:rsidRPr="00BB3616" w:rsidRDefault="00E5231B" w:rsidP="00513E97">
      <w:pPr>
        <w:pStyle w:val="H1GR"/>
      </w:pPr>
      <w:r>
        <w:rPr>
          <w:lang w:val="en-US"/>
        </w:rPr>
        <w:tab/>
      </w:r>
      <w:r w:rsidR="00BB3616" w:rsidRPr="00BB3616">
        <w:t>37.</w:t>
      </w:r>
      <w:r w:rsidR="00BB3616" w:rsidRPr="00BB3616">
        <w:tab/>
        <w:t>Просьба представить любую иную информацию о новых мерах и шагах, предпринятых п</w:t>
      </w:r>
      <w:r w:rsidR="00BB3616" w:rsidRPr="00BB3616">
        <w:t>о</w:t>
      </w:r>
      <w:r w:rsidR="00BB3616" w:rsidRPr="00BB3616">
        <w:t>сле рассмотрения первоначального доклада в 2003 году в целях осуществления Конвенции и рекомендаций Комитета, включая необходимые статистические данные, и о любых других событиях, которые произошли в государстве</w:t>
      </w:r>
      <w:r>
        <w:t>−</w:t>
      </w:r>
      <w:r w:rsidR="00BB3616" w:rsidRPr="00BB3616">
        <w:t>участнике и которые имеют отношение к Конвенции</w:t>
      </w:r>
      <w:r w:rsidR="00BB3616" w:rsidRPr="00BB3616">
        <w:rPr>
          <w:bCs/>
        </w:rPr>
        <w:t>.</w:t>
      </w:r>
    </w:p>
    <w:p w:rsidR="00BB3616" w:rsidRPr="00BB3616" w:rsidRDefault="00BB3616" w:rsidP="00E5231B">
      <w:pPr>
        <w:pStyle w:val="SingleTxtGR0"/>
      </w:pPr>
      <w:r w:rsidRPr="00BB3616">
        <w:t>[Ответы на вопросы 35, 36 и 37 представлены вместе с ответом на вопрос 11]</w:t>
      </w:r>
    </w:p>
    <w:p w:rsidR="00BB3616" w:rsidRPr="00BB3616" w:rsidRDefault="00E5231B" w:rsidP="00E5231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Основные события в области прав человека, имевшие место после 2003</w:t>
      </w:r>
      <w:r w:rsidR="001654DF">
        <w:rPr>
          <w:lang w:val="en-US"/>
        </w:rPr>
        <w:t> </w:t>
      </w:r>
      <w:r w:rsidR="001654DF" w:rsidRPr="001654DF">
        <w:t xml:space="preserve">   </w:t>
      </w:r>
      <w:r w:rsidR="00BB3616" w:rsidRPr="00BB3616">
        <w:t>года</w:t>
      </w:r>
    </w:p>
    <w:p w:rsidR="00BB3616" w:rsidRPr="00BB3616" w:rsidRDefault="00BB3616" w:rsidP="00E5231B">
      <w:pPr>
        <w:pStyle w:val="SingleTxtGR0"/>
      </w:pPr>
      <w:r w:rsidRPr="00BB3616">
        <w:t>327.</w:t>
      </w:r>
      <w:r w:rsidRPr="00BB3616">
        <w:tab/>
        <w:t>Турция приступила к всеобъемлющему процессу реформ, направленных на поощрение и защиту прав человека на национальном уровне. В рамках этого процесса за очень короткий промежуток времени был проведен целый ряд с</w:t>
      </w:r>
      <w:r w:rsidRPr="00BB3616">
        <w:t>у</w:t>
      </w:r>
      <w:r w:rsidRPr="00BB3616">
        <w:t>щественных правовых реформ.</w:t>
      </w:r>
    </w:p>
    <w:p w:rsidR="00BB3616" w:rsidRPr="00BB3616" w:rsidRDefault="00BB3616" w:rsidP="00E5231B">
      <w:pPr>
        <w:pStyle w:val="SingleTxtGR0"/>
      </w:pPr>
      <w:r w:rsidRPr="00BB3616">
        <w:t>328.</w:t>
      </w:r>
      <w:r w:rsidRPr="00BB3616">
        <w:tab/>
        <w:t>С 2001 года в Конституцию три раза вносились поправки, и меньше чем за три года было принято восемь гармонизационных пакетов по приведению существующего законодательства в соответствие с этими конституционными поправками. Наиболее важная поправка к Конституции касается статьи 90, к</w:t>
      </w:r>
      <w:r w:rsidRPr="00BB3616">
        <w:t>о</w:t>
      </w:r>
      <w:r w:rsidRPr="00BB3616">
        <w:t>торая гласит, что международные соглашения в области основных прав и св</w:t>
      </w:r>
      <w:r w:rsidRPr="00BB3616">
        <w:t>о</w:t>
      </w:r>
      <w:r w:rsidRPr="00BB3616">
        <w:t>бод имеют превалирующую силу в случае коллизии с положениями национал</w:t>
      </w:r>
      <w:r w:rsidRPr="00BB3616">
        <w:t>ь</w:t>
      </w:r>
      <w:r w:rsidRPr="00BB3616">
        <w:t>ных законов по тому же вопросу.</w:t>
      </w:r>
    </w:p>
    <w:p w:rsidR="00BB3616" w:rsidRPr="00BB3616" w:rsidRDefault="00BB3616" w:rsidP="00E5231B">
      <w:pPr>
        <w:pStyle w:val="SingleTxtGR0"/>
      </w:pPr>
      <w:r w:rsidRPr="00BB3616">
        <w:t>329.</w:t>
      </w:r>
      <w:r w:rsidRPr="00BB3616">
        <w:tab/>
        <w:t>Конституционные поправки были усилены принятием законов, которые имеют принципиально важное значение для защиты прав человека. К числу т</w:t>
      </w:r>
      <w:r w:rsidRPr="00BB3616">
        <w:t>а</w:t>
      </w:r>
      <w:r w:rsidRPr="00BB3616">
        <w:t xml:space="preserve">ких законов относится новый Гражданский кодекс, новый Уголовный кодекс, новый Закон об ассоциациях и новый Уголовно-процессуальный кодекс. </w:t>
      </w:r>
    </w:p>
    <w:p w:rsidR="00BB3616" w:rsidRPr="00BB3616" w:rsidRDefault="00BB3616" w:rsidP="00E5231B">
      <w:pPr>
        <w:pStyle w:val="SingleTxtGR0"/>
      </w:pPr>
      <w:r w:rsidRPr="00BB3616">
        <w:t>330.</w:t>
      </w:r>
      <w:r w:rsidRPr="00BB3616">
        <w:tab/>
        <w:t>Новый Уголовный кодекс был принят с целью приведения его правовых рамок в соответствие с европейскими стандартами и принципами, которые та</w:t>
      </w:r>
      <w:r w:rsidRPr="00BB3616">
        <w:t>к</w:t>
      </w:r>
      <w:r w:rsidRPr="00BB3616">
        <w:t>же предполагают более либеральный подход к вопросам свободы слова. Для преодоления определенных трудностей, с которыми пришлось столкнут</w:t>
      </w:r>
      <w:r w:rsidRPr="00BB3616">
        <w:t>ь</w:t>
      </w:r>
      <w:r w:rsidRPr="00BB3616">
        <w:t>ся при осуществлении статьи 301 нового Уголовного кодекса, в мае 2008 года была принята поправка для дальнейшего укрепления гарантий и для того, чтобы во</w:t>
      </w:r>
      <w:r w:rsidRPr="00BB3616">
        <w:t>з</w:t>
      </w:r>
      <w:r w:rsidRPr="00BB3616">
        <w:t>буждение преследования подлежало получению разрешения Министра юст</w:t>
      </w:r>
      <w:r w:rsidRPr="00BB3616">
        <w:t>и</w:t>
      </w:r>
      <w:r w:rsidRPr="00BB3616">
        <w:t>ции.</w:t>
      </w:r>
    </w:p>
    <w:p w:rsidR="00BB3616" w:rsidRPr="00BB3616" w:rsidRDefault="00BB3616" w:rsidP="00E5231B">
      <w:pPr>
        <w:pStyle w:val="SingleTxtGR0"/>
      </w:pPr>
      <w:r w:rsidRPr="00BB3616">
        <w:t>331.</w:t>
      </w:r>
      <w:r w:rsidRPr="00BB3616">
        <w:tab/>
        <w:t>Эти реформы направлены на усиление демократии, поощрение уважения прав человека и основных свобод и на укрепление верховенства права и незав</w:t>
      </w:r>
      <w:r w:rsidRPr="00BB3616">
        <w:t>и</w:t>
      </w:r>
      <w:r w:rsidRPr="00BB3616">
        <w:t>симости судебных органов.</w:t>
      </w:r>
    </w:p>
    <w:p w:rsidR="00BB3616" w:rsidRPr="00BB3616" w:rsidRDefault="00BB3616" w:rsidP="00E5231B">
      <w:pPr>
        <w:pStyle w:val="SingleTxtGR0"/>
      </w:pPr>
      <w:r w:rsidRPr="00BB3616">
        <w:t>332.</w:t>
      </w:r>
      <w:r w:rsidRPr="00BB3616">
        <w:tab/>
        <w:t>Реформы в области прав человека в Турции получили широкое признание международного сообщества. После должного рассмотрения последних соб</w:t>
      </w:r>
      <w:r w:rsidRPr="00BB3616">
        <w:t>ы</w:t>
      </w:r>
      <w:r w:rsidRPr="00BB3616">
        <w:t>тий в Турции Парламентская ассамблея Совета Европы в июне 2004 года пр</w:t>
      </w:r>
      <w:r w:rsidRPr="00BB3616">
        <w:t>и</w:t>
      </w:r>
      <w:r w:rsidRPr="00BB3616">
        <w:t>няла решение завершить процедуру мониторинга в отношении Турции. Кроме того, 17 декабря 2004 года Европейский совет объявил, что Турция успешно выполнила Копенг</w:t>
      </w:r>
      <w:r w:rsidRPr="00BB3616">
        <w:t>а</w:t>
      </w:r>
      <w:r w:rsidRPr="00BB3616">
        <w:t>генские политические критерии для открытия переговоров о присоединении. Решимость правительства в отношении продолжения процесса реформ была подтверждена заявлением о принятии «Девятого гармонизацио</w:t>
      </w:r>
      <w:r w:rsidRPr="00BB3616">
        <w:t>н</w:t>
      </w:r>
      <w:r w:rsidRPr="00BB3616">
        <w:t>ного пакета» 12 апреля 2006 года.</w:t>
      </w:r>
    </w:p>
    <w:p w:rsidR="00BB3616" w:rsidRPr="00BB3616" w:rsidRDefault="00BB3616" w:rsidP="00E5231B">
      <w:pPr>
        <w:pStyle w:val="SingleTxtGR0"/>
      </w:pPr>
      <w:r w:rsidRPr="00BB3616">
        <w:t>333.</w:t>
      </w:r>
      <w:r w:rsidRPr="00BB3616">
        <w:tab/>
        <w:t>«Девятый гармонизационный пакет» предусматривает, среди прочего, быстрое принятие законопроектов, переданных в парламент, представление н</w:t>
      </w:r>
      <w:r w:rsidRPr="00BB3616">
        <w:t>о</w:t>
      </w:r>
      <w:r w:rsidRPr="00BB3616">
        <w:t>вых законопроектов в парламент, ускорение процесса ратификации в отнош</w:t>
      </w:r>
      <w:r w:rsidRPr="00BB3616">
        <w:t>е</w:t>
      </w:r>
      <w:r w:rsidRPr="00BB3616">
        <w:t>нии международных конвенций по правам человека, подписанных Турцией, и структурную перестройку Департамента прав человека при Канцелярии Пр</w:t>
      </w:r>
      <w:r w:rsidRPr="00BB3616">
        <w:t>е</w:t>
      </w:r>
      <w:r w:rsidRPr="00BB3616">
        <w:t>мьер-министра. Значительное большинство вопросов, содержащихся в этом П</w:t>
      </w:r>
      <w:r w:rsidRPr="00BB3616">
        <w:t>а</w:t>
      </w:r>
      <w:r w:rsidRPr="00BB3616">
        <w:t xml:space="preserve">кете, уже было решено. </w:t>
      </w:r>
    </w:p>
    <w:p w:rsidR="00BB3616" w:rsidRPr="00BB3616" w:rsidRDefault="00BB3616" w:rsidP="00E5231B">
      <w:pPr>
        <w:pStyle w:val="SingleTxtGR0"/>
      </w:pPr>
      <w:r w:rsidRPr="00BB3616">
        <w:t>334.</w:t>
      </w:r>
      <w:r w:rsidRPr="00BB3616">
        <w:tab/>
        <w:t>В этом ключе турецким парламентом был принят новый Закон о фондах, который вступил в силу 27 февраля 2008 года. Что касается фондов немусул</w:t>
      </w:r>
      <w:r w:rsidRPr="00BB3616">
        <w:t>ь</w:t>
      </w:r>
      <w:r w:rsidRPr="00BB3616">
        <w:t>манских общин, то этот Закон способствует дальнейшему улучшению их пол</w:t>
      </w:r>
      <w:r w:rsidRPr="00BB3616">
        <w:t>о</w:t>
      </w:r>
      <w:r w:rsidRPr="00BB3616">
        <w:t>жения в отношении международной деятельности, включая получение фина</w:t>
      </w:r>
      <w:r w:rsidRPr="00BB3616">
        <w:t>н</w:t>
      </w:r>
      <w:r w:rsidRPr="00BB3616">
        <w:t>совых и/или материальных пожертвований и помощи, регистрации их недв</w:t>
      </w:r>
      <w:r w:rsidRPr="00BB3616">
        <w:t>и</w:t>
      </w:r>
      <w:r w:rsidRPr="00BB3616">
        <w:t>жимого имущества, а также их представительства в Совете фондов, который является руководящим органом Главного упра</w:t>
      </w:r>
      <w:r w:rsidRPr="00BB3616">
        <w:t>в</w:t>
      </w:r>
      <w:r w:rsidRPr="00BB3616">
        <w:t>ления фондами.</w:t>
      </w:r>
    </w:p>
    <w:p w:rsidR="00BB3616" w:rsidRPr="00BB3616" w:rsidRDefault="00BB3616" w:rsidP="00E5231B">
      <w:pPr>
        <w:pStyle w:val="SingleTxtGR0"/>
      </w:pPr>
      <w:r w:rsidRPr="00BB3616">
        <w:t>335.</w:t>
      </w:r>
      <w:r w:rsidRPr="00BB3616">
        <w:tab/>
        <w:t>Для достижения целей своей политики в области прав человека, Турция осуществляет тесное и конструктивное сотрудничество с международными м</w:t>
      </w:r>
      <w:r w:rsidRPr="00BB3616">
        <w:t>е</w:t>
      </w:r>
      <w:r w:rsidRPr="00BB3616">
        <w:t>ханизмами по правам человека. Турция тщательно изучает все доклады и рек</w:t>
      </w:r>
      <w:r w:rsidRPr="00BB3616">
        <w:t>о</w:t>
      </w:r>
      <w:r w:rsidRPr="00BB3616">
        <w:t>мендации, подготовленные международными механизмами, как межправител</w:t>
      </w:r>
      <w:r w:rsidRPr="00BB3616">
        <w:t>ь</w:t>
      </w:r>
      <w:r w:rsidRPr="00BB3616">
        <w:t>ственными организациями, так и НПО, и должным образом учитывает их в процессе реформ.</w:t>
      </w:r>
    </w:p>
    <w:p w:rsidR="00BB3616" w:rsidRPr="00BB3616" w:rsidRDefault="00BB3616" w:rsidP="00E5231B">
      <w:pPr>
        <w:pStyle w:val="SingleTxtGR0"/>
      </w:pPr>
      <w:r w:rsidRPr="00BB3616">
        <w:t>336.</w:t>
      </w:r>
      <w:r w:rsidRPr="00BB3616">
        <w:tab/>
        <w:t>Одним из наиболее важных достижений за время процесса реформ была отмена смертной казни при любых обстоятельствах. В 2003 году Турция стала участником Протокола № 6 к ЕКПЧ относительно отмены смертной казни. В феврале 2006 года Турция ратифицировала Протокол № 13 к ЕКПЧ относител</w:t>
      </w:r>
      <w:r w:rsidRPr="00BB3616">
        <w:t>ь</w:t>
      </w:r>
      <w:r w:rsidRPr="00BB3616">
        <w:t>но отмены смертной казни при любых обстоятельствах. В марте 2006 года Ту</w:t>
      </w:r>
      <w:r w:rsidRPr="00BB3616">
        <w:t>р</w:t>
      </w:r>
      <w:r w:rsidRPr="00BB3616">
        <w:t>ция ратифицировала еще один международный документ по отмене смертной казни, а именно: Второй Факультативный протокол к Международному пакту о гражданских и политических правах, направленный на отмену смертной казни. Смертная казнь при любых обстоятельствах была отменена конституционной попра</w:t>
      </w:r>
      <w:r w:rsidRPr="00BB3616">
        <w:t>в</w:t>
      </w:r>
      <w:r w:rsidRPr="00BB3616">
        <w:t>кой в мае 2004 года и Восьмым гармонизационным пакетом, принятым в июле 2004 года.</w:t>
      </w:r>
    </w:p>
    <w:p w:rsidR="00BB3616" w:rsidRPr="00BB3616" w:rsidRDefault="00BB3616" w:rsidP="00E5231B">
      <w:pPr>
        <w:pStyle w:val="SingleTxtGR0"/>
      </w:pPr>
      <w:r w:rsidRPr="00BB3616">
        <w:t>337.</w:t>
      </w:r>
      <w:r w:rsidRPr="00BB3616">
        <w:tab/>
        <w:t>Как отмечалось ранее, борьба против пыток и жестокого обращения явл</w:t>
      </w:r>
      <w:r w:rsidRPr="00BB3616">
        <w:t>я</w:t>
      </w:r>
      <w:r w:rsidRPr="00BB3616">
        <w:t>ется приоритетным пун</w:t>
      </w:r>
      <w:r w:rsidRPr="00BB3616">
        <w:t>к</w:t>
      </w:r>
      <w:r w:rsidRPr="00BB3616">
        <w:t>том правительственной повестки дня. С самого начала правительство приняло и осуществило политику «нулевой терпимости» в о</w:t>
      </w:r>
      <w:r w:rsidRPr="00BB3616">
        <w:t>т</w:t>
      </w:r>
      <w:r w:rsidRPr="00BB3616">
        <w:t>ношении борьбы с пытками. В ходе реализации своей политики «нулевой те</w:t>
      </w:r>
      <w:r w:rsidRPr="00BB3616">
        <w:t>р</w:t>
      </w:r>
      <w:r w:rsidRPr="00BB3616">
        <w:t>пимости», Турция широко воспользовалась сотрудничеством с КПП и ЕКПП.</w:t>
      </w:r>
    </w:p>
    <w:p w:rsidR="00BB3616" w:rsidRPr="00BB3616" w:rsidRDefault="00BB3616" w:rsidP="00E5231B">
      <w:pPr>
        <w:pStyle w:val="SingleTxtGR0"/>
        <w:rPr>
          <w:iCs/>
        </w:rPr>
      </w:pPr>
      <w:r w:rsidRPr="00BB3616">
        <w:rPr>
          <w:iCs/>
        </w:rPr>
        <w:t>338.</w:t>
      </w:r>
      <w:r w:rsidRPr="00BB3616">
        <w:rPr>
          <w:iCs/>
        </w:rPr>
        <w:tab/>
      </w:r>
      <w:r w:rsidRPr="00BB3616">
        <w:t>В настоящее время Турция имеет законодательную и нормативную базу, необходимую для эффективной борьбы с пытками. Это было признано и бы</w:t>
      </w:r>
      <w:r w:rsidRPr="00BB3616">
        <w:t>в</w:t>
      </w:r>
      <w:r w:rsidRPr="00BB3616">
        <w:t>шим Председателем ЕКПП, г-жой Сильвией Казале, еще в октябре 2004 года, когда она отметила, что трудно найти другое государство-участник Совета Е</w:t>
      </w:r>
      <w:r w:rsidRPr="00BB3616">
        <w:t>в</w:t>
      </w:r>
      <w:r w:rsidRPr="00BB3616">
        <w:t>ропы с более совершенным набором положений по борьбе с пытками. Кроме того, в сентябре 2005 года во время Всемирного саммита Турция подписала Ф</w:t>
      </w:r>
      <w:r w:rsidRPr="00BB3616">
        <w:t>а</w:t>
      </w:r>
      <w:r w:rsidRPr="00BB3616">
        <w:t>культативный протокол к Конвенции против пыток.</w:t>
      </w:r>
      <w:r w:rsidR="00E5231B">
        <w:t xml:space="preserve"> </w:t>
      </w:r>
    </w:p>
    <w:p w:rsidR="00BB3616" w:rsidRPr="00BB3616" w:rsidRDefault="00BB3616" w:rsidP="00E5231B">
      <w:pPr>
        <w:pStyle w:val="SingleTxtGR0"/>
      </w:pPr>
      <w:r w:rsidRPr="00BB3616">
        <w:t>339.</w:t>
      </w:r>
      <w:r w:rsidRPr="00BB3616">
        <w:tab/>
        <w:t>В дополнение к международным механизмам, с которыми Турция по</w:t>
      </w:r>
      <w:r w:rsidRPr="00BB3616">
        <w:t>д</w:t>
      </w:r>
      <w:r w:rsidRPr="00BB3616">
        <w:t>держивает всестороннее сотрудничество, были созданы эффективные наци</w:t>
      </w:r>
      <w:r w:rsidRPr="00BB3616">
        <w:t>о</w:t>
      </w:r>
      <w:r w:rsidRPr="00BB3616">
        <w:t>нальные мониторинговые механизмы для обеспечения его полного осуществл</w:t>
      </w:r>
      <w:r w:rsidRPr="00BB3616">
        <w:t>е</w:t>
      </w:r>
      <w:r w:rsidRPr="00BB3616">
        <w:t>ния.</w:t>
      </w:r>
    </w:p>
    <w:p w:rsidR="00BB3616" w:rsidRPr="00BB3616" w:rsidRDefault="00BB3616" w:rsidP="00E5231B">
      <w:pPr>
        <w:pStyle w:val="SingleTxtGR0"/>
      </w:pPr>
      <w:r w:rsidRPr="00BB3616">
        <w:t>340.</w:t>
      </w:r>
      <w:r w:rsidRPr="00BB3616">
        <w:tab/>
        <w:t>Представители гражданского общества участвуют в процессе реформ ч</w:t>
      </w:r>
      <w:r w:rsidRPr="00BB3616">
        <w:t>е</w:t>
      </w:r>
      <w:r w:rsidRPr="00BB3616">
        <w:t>рез эти национальные мониторинговые механизмы, с которыми они регулярно сотрудничают. Повышение уровня осведомленности во всем обществе имеет крайне важное значение для создания надлежащего режима в области прав ч</w:t>
      </w:r>
      <w:r w:rsidRPr="00BB3616">
        <w:t>е</w:t>
      </w:r>
      <w:r w:rsidRPr="00BB3616">
        <w:t>ловека в стране. Поэтому на всех уровнях всецело поощряется учебная де</w:t>
      </w:r>
      <w:r w:rsidRPr="00BB3616">
        <w:t>я</w:t>
      </w:r>
      <w:r w:rsidRPr="00BB3616">
        <w:t>тельность по вопросам прав человека.</w:t>
      </w:r>
    </w:p>
    <w:p w:rsidR="00BB3616" w:rsidRPr="00BB3616" w:rsidRDefault="00BB3616" w:rsidP="00E5231B">
      <w:pPr>
        <w:pStyle w:val="SingleTxtGR0"/>
      </w:pPr>
      <w:r w:rsidRPr="00BB3616">
        <w:t>341.</w:t>
      </w:r>
      <w:r w:rsidRPr="00BB3616">
        <w:tab/>
        <w:t>В целях сведения к минимуму проблем с осуществлением прав и созд</w:t>
      </w:r>
      <w:r w:rsidRPr="00BB3616">
        <w:t>а</w:t>
      </w:r>
      <w:r w:rsidRPr="00BB3616">
        <w:t>ния институциональной культуры уважения прав человека, реализуются дв</w:t>
      </w:r>
      <w:r w:rsidRPr="00BB3616">
        <w:t>у</w:t>
      </w:r>
      <w:r w:rsidRPr="00BB3616">
        <w:t>сторонние программы с рядом стран и совместные проекты с Советом Европы и ЕС.</w:t>
      </w:r>
    </w:p>
    <w:p w:rsidR="00BB3616" w:rsidRPr="00BB3616" w:rsidRDefault="00BB3616" w:rsidP="00E5231B">
      <w:pPr>
        <w:pStyle w:val="SingleTxtGR0"/>
      </w:pPr>
      <w:r w:rsidRPr="00BB3616">
        <w:t>342.</w:t>
      </w:r>
      <w:r w:rsidRPr="00BB3616">
        <w:tab/>
        <w:t>Советы по правам человека провинций и округов, созданные в соответс</w:t>
      </w:r>
      <w:r w:rsidRPr="00BB3616">
        <w:t>т</w:t>
      </w:r>
      <w:r w:rsidRPr="00BB3616">
        <w:t>вии с Положениями, опубликованными в Официальном бюллетене № 24218 от 2 ноября 2000 года, были реструктурированы в соответствии с Положениями, опубликованными в Официальном бюллетене № 25298 от 23 ноября 2003 года. В соответствии с вышеупомянутыми Положениями, структура советов, которые главным о</w:t>
      </w:r>
      <w:r w:rsidRPr="00BB3616">
        <w:t>б</w:t>
      </w:r>
      <w:r w:rsidRPr="00BB3616">
        <w:t>разом состоят из государственных должностных лиц, была изменена таким образом, чтобы сориентировать ее на участие представителей гражда</w:t>
      </w:r>
      <w:r w:rsidRPr="00BB3616">
        <w:t>н</w:t>
      </w:r>
      <w:r w:rsidRPr="00BB3616">
        <w:t xml:space="preserve">ского общества. Были также детально изменены обязанности, рабочие правила и процедуры. </w:t>
      </w:r>
    </w:p>
    <w:p w:rsidR="00BB3616" w:rsidRPr="00BB3616" w:rsidRDefault="00BB3616" w:rsidP="00E5231B">
      <w:pPr>
        <w:pStyle w:val="SingleTxtGR0"/>
      </w:pPr>
      <w:r w:rsidRPr="00BB3616">
        <w:t>343.</w:t>
      </w:r>
      <w:r w:rsidRPr="00BB3616">
        <w:tab/>
        <w:t>Советам по правам человека провинций и округов поручена задача из</w:t>
      </w:r>
      <w:r w:rsidRPr="00BB3616">
        <w:t>у</w:t>
      </w:r>
      <w:r w:rsidRPr="00BB3616">
        <w:t>чения и расследования заявлений о нарушении прав человека, оценки результ</w:t>
      </w:r>
      <w:r w:rsidRPr="00BB3616">
        <w:t>а</w:t>
      </w:r>
      <w:r w:rsidRPr="00BB3616">
        <w:t>тов таких расследований и представления этих результатов в прокуратуры или административные органы в зависимости от рассматриваемого вопроса и дал</w:t>
      </w:r>
      <w:r w:rsidRPr="00BB3616">
        <w:t>ь</w:t>
      </w:r>
      <w:r w:rsidRPr="00BB3616">
        <w:t>нейший контроль за предпринимаемые по этим результатам действия. Советы также предоставляют информацию по правам человека, организуют учебные мероприятия по повышению осведомленности, поощряют исследования по правам женщин, детей, пациентов, инвалидов и обвиняемых, а также находят решения проблем, устраивают посещения соответствующих учреждений и о</w:t>
      </w:r>
      <w:r w:rsidRPr="00BB3616">
        <w:t>р</w:t>
      </w:r>
      <w:r w:rsidRPr="00BB3616">
        <w:t>ганизаций с целью наблюдения за практикой применения прав человека на ме</w:t>
      </w:r>
      <w:r w:rsidRPr="00BB3616">
        <w:t>с</w:t>
      </w:r>
      <w:r w:rsidRPr="00BB3616">
        <w:t xml:space="preserve">тах и предпринимают необходимые усилия по предотвращению любых видов дискриминации. </w:t>
      </w:r>
    </w:p>
    <w:p w:rsidR="00BB3616" w:rsidRPr="00BB3616" w:rsidRDefault="00BB3616" w:rsidP="00E5231B">
      <w:pPr>
        <w:pStyle w:val="SingleTxtGR0"/>
      </w:pPr>
      <w:r w:rsidRPr="00BB3616">
        <w:t>344.</w:t>
      </w:r>
      <w:r w:rsidRPr="00BB3616">
        <w:tab/>
        <w:t>Советы по правам человека были созданы в рамках поощрения и защиты прав человека для облегчения контактов и расширения сотрудничества как на индивидуальном уровне, так и на уровне НПО. В настоящее время действует 931 совет по правам человека в 81 провинции и 850 округах.</w:t>
      </w:r>
    </w:p>
    <w:p w:rsidR="00BB3616" w:rsidRPr="00BB3616" w:rsidRDefault="00BB3616" w:rsidP="00E5231B">
      <w:pPr>
        <w:pStyle w:val="SingleTxtGR0"/>
      </w:pPr>
      <w:r w:rsidRPr="00BB3616">
        <w:t>345.</w:t>
      </w:r>
      <w:r w:rsidRPr="00BB3616">
        <w:tab/>
        <w:t>В состав советов по правам человека провинций и округов входят гос</w:t>
      </w:r>
      <w:r w:rsidRPr="00BB3616">
        <w:t>у</w:t>
      </w:r>
      <w:r w:rsidRPr="00BB3616">
        <w:t>дарственные должностные лица, представители НПО, профессиональных асс</w:t>
      </w:r>
      <w:r w:rsidRPr="00BB3616">
        <w:t>о</w:t>
      </w:r>
      <w:r w:rsidRPr="00BB3616">
        <w:t>циаций и политических партий, а возглавляются они сотрудниками гражда</w:t>
      </w:r>
      <w:r w:rsidRPr="00BB3616">
        <w:t>н</w:t>
      </w:r>
      <w:r w:rsidRPr="00BB3616">
        <w:t>ских властей. Председатели советов могут приглашать представителей госуда</w:t>
      </w:r>
      <w:r w:rsidRPr="00BB3616">
        <w:t>р</w:t>
      </w:r>
      <w:r w:rsidRPr="00BB3616">
        <w:t>ственных или частных организаций или известных лиц на заседания, если с</w:t>
      </w:r>
      <w:r w:rsidRPr="00BB3616">
        <w:t>о</w:t>
      </w:r>
      <w:r w:rsidRPr="00BB3616">
        <w:t>чтут это необходимым.</w:t>
      </w:r>
    </w:p>
    <w:p w:rsidR="00BB3616" w:rsidRPr="00BB3616" w:rsidRDefault="00BB3616" w:rsidP="00E5231B">
      <w:pPr>
        <w:pStyle w:val="SingleTxtGR0"/>
      </w:pPr>
      <w:r w:rsidRPr="00BB3616">
        <w:t>346.</w:t>
      </w:r>
      <w:r w:rsidRPr="00BB3616">
        <w:tab/>
        <w:t>В рамках каждого совета в провинциях и округах по всей стране были организованы «отделы по оказанию консультативной помощи и приему заявл</w:t>
      </w:r>
      <w:r w:rsidRPr="00BB3616">
        <w:t>е</w:t>
      </w:r>
      <w:r w:rsidRPr="00BB3616">
        <w:t>ний». Для рассмотрения заявлений в таких отделах должен работать служащий, имеющий высшее образование в области права или общественных отнош</w:t>
      </w:r>
      <w:r w:rsidRPr="00BB3616">
        <w:t>е</w:t>
      </w:r>
      <w:r w:rsidRPr="00BB3616">
        <w:t xml:space="preserve">ний. </w:t>
      </w:r>
    </w:p>
    <w:p w:rsidR="00BB3616" w:rsidRPr="00BB3616" w:rsidRDefault="00BB3616" w:rsidP="00E5231B">
      <w:pPr>
        <w:pStyle w:val="SingleTxtGR0"/>
      </w:pPr>
      <w:r w:rsidRPr="00BB3616">
        <w:t>347.</w:t>
      </w:r>
      <w:r w:rsidRPr="00BB3616">
        <w:tab/>
        <w:t>Советы созываются на основе абсолютного большинства общего колич</w:t>
      </w:r>
      <w:r w:rsidRPr="00BB3616">
        <w:t>е</w:t>
      </w:r>
      <w:r w:rsidRPr="00BB3616">
        <w:t>ства своих членов и принимают решения абсолютным большинством участн</w:t>
      </w:r>
      <w:r w:rsidRPr="00BB3616">
        <w:t>и</w:t>
      </w:r>
      <w:r w:rsidRPr="00BB3616">
        <w:t>ков. Особые мнения членов, выступающих против принимаемых решений, з</w:t>
      </w:r>
      <w:r w:rsidRPr="00BB3616">
        <w:t>а</w:t>
      </w:r>
      <w:r w:rsidRPr="00BB3616">
        <w:t>носятся в протокол о принимаемом решении. Никакое другое лицо, учрежд</w:t>
      </w:r>
      <w:r w:rsidRPr="00BB3616">
        <w:t>е</w:t>
      </w:r>
      <w:r w:rsidRPr="00BB3616">
        <w:t xml:space="preserve">ние или организация не может утверждать принимаемые решения, налагать на них вето или вносить в них изменения. </w:t>
      </w:r>
    </w:p>
    <w:p w:rsidR="00BB3616" w:rsidRPr="00BB3616" w:rsidRDefault="00E5231B" w:rsidP="00E5231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Проекты, реализованные в области прав человека</w:t>
      </w:r>
    </w:p>
    <w:p w:rsidR="00BB3616" w:rsidRPr="00BB3616" w:rsidRDefault="00BB3616" w:rsidP="00E5231B">
      <w:pPr>
        <w:pStyle w:val="SingleTxtGR0"/>
      </w:pPr>
      <w:r w:rsidRPr="00BB3616">
        <w:t>348.</w:t>
      </w:r>
      <w:r w:rsidRPr="00BB3616">
        <w:tab/>
        <w:t>В целом по стране было реализовано несколько проектов по информир</w:t>
      </w:r>
      <w:r w:rsidRPr="00BB3616">
        <w:t>о</w:t>
      </w:r>
      <w:r w:rsidRPr="00BB3616">
        <w:t>ванию и повышению о</w:t>
      </w:r>
      <w:r w:rsidRPr="00BB3616">
        <w:t>с</w:t>
      </w:r>
      <w:r w:rsidRPr="00BB3616">
        <w:t>ведомленности общественности, с целью внести вклад в полное осуществление реформ, проводимых в области прав человека.</w:t>
      </w:r>
    </w:p>
    <w:p w:rsidR="00BB3616" w:rsidRPr="00BB3616" w:rsidRDefault="00BB3616" w:rsidP="00E5231B">
      <w:pPr>
        <w:pStyle w:val="SingleTxtGR0"/>
      </w:pPr>
      <w:r w:rsidRPr="00BB3616">
        <w:t>349.</w:t>
      </w:r>
      <w:r w:rsidRPr="00BB3616">
        <w:tab/>
        <w:t>Одним из основных мероприятий в этих целях стало осуществление пр</w:t>
      </w:r>
      <w:r w:rsidRPr="00BB3616">
        <w:t>о</w:t>
      </w:r>
      <w:r w:rsidRPr="00BB3616">
        <w:t>екта под названием «Содействие процессу проведения реформ в области прав человека в Турции».</w:t>
      </w:r>
      <w:r w:rsidRPr="00BB3616">
        <w:rPr>
          <w:b/>
        </w:rPr>
        <w:t xml:space="preserve"> </w:t>
      </w:r>
      <w:r w:rsidRPr="00BB3616">
        <w:t>Он финансировался Евр</w:t>
      </w:r>
      <w:r w:rsidRPr="00BB3616">
        <w:t>о</w:t>
      </w:r>
      <w:r w:rsidRPr="00BB3616">
        <w:t>пейским союзом и осуществлялся Президиумом по правам человека при Канцелярии Премьер-министра в сотру</w:t>
      </w:r>
      <w:r w:rsidRPr="00BB3616">
        <w:t>д</w:t>
      </w:r>
      <w:r w:rsidRPr="00BB3616">
        <w:t>ничестве с Советом Европы. В рамках этого проекта члены советов по правам человека и дол</w:t>
      </w:r>
      <w:r w:rsidRPr="00BB3616">
        <w:t>ж</w:t>
      </w:r>
      <w:r w:rsidRPr="00BB3616">
        <w:t>ностные лица отделов по оказанию консультативной помощи и приему заявлений этих советов приняли участие в</w:t>
      </w:r>
      <w:r w:rsidR="00E5231B">
        <w:t xml:space="preserve"> </w:t>
      </w:r>
      <w:r w:rsidRPr="00BB3616">
        <w:t>12 различных семинарах по вопросам подготовки в области прав человека. В общей сложности было ра</w:t>
      </w:r>
      <w:r w:rsidRPr="00BB3616">
        <w:t>с</w:t>
      </w:r>
      <w:r w:rsidRPr="00BB3616">
        <w:t>пространено 12 000 учебных комплектов, включающих различные учебно-методические материалы для советов. Было организовано четыре совещания за круглым столом по вопросам прав ч</w:t>
      </w:r>
      <w:r w:rsidRPr="00BB3616">
        <w:t>е</w:t>
      </w:r>
      <w:r w:rsidRPr="00BB3616">
        <w:t>ловека с участием НПО и членов советов. Были проведены учебные семинары и рабочие визиты за гр</w:t>
      </w:r>
      <w:r w:rsidRPr="00BB3616">
        <w:t>а</w:t>
      </w:r>
      <w:r w:rsidRPr="00BB3616">
        <w:t>ницу с посещением различных национальных и региональных организаций по правам человека для представителей государственных органов, судей и прокуроров в рамках де</w:t>
      </w:r>
      <w:r w:rsidRPr="00BB3616">
        <w:t>я</w:t>
      </w:r>
      <w:r w:rsidRPr="00BB3616">
        <w:t>тельности Минюста и МВД. Помимо общих вопросов по правам человека уче</w:t>
      </w:r>
      <w:r w:rsidRPr="00BB3616">
        <w:t>б</w:t>
      </w:r>
      <w:r w:rsidRPr="00BB3616">
        <w:t>ная деятельность также была сосредоточена на принципе равенства и на запр</w:t>
      </w:r>
      <w:r w:rsidRPr="00BB3616">
        <w:t>е</w:t>
      </w:r>
      <w:r w:rsidRPr="00BB3616">
        <w:t>те пыток.</w:t>
      </w:r>
    </w:p>
    <w:p w:rsidR="00BB3616" w:rsidRPr="00BB3616" w:rsidRDefault="00BB3616" w:rsidP="00E5231B">
      <w:pPr>
        <w:pStyle w:val="SingleTxtGR0"/>
      </w:pPr>
      <w:r w:rsidRPr="00BB3616">
        <w:t>350.</w:t>
      </w:r>
      <w:r w:rsidRPr="00BB3616">
        <w:tab/>
        <w:t>Кроме того, был подготовлен и распространен в масштабах всей страны информационный файл, содержащий общие сведения о деятельности През</w:t>
      </w:r>
      <w:r w:rsidRPr="00BB3616">
        <w:t>и</w:t>
      </w:r>
      <w:r w:rsidRPr="00BB3616">
        <w:t>диума по правам человека и советов по правам чел</w:t>
      </w:r>
      <w:r w:rsidRPr="00BB3616">
        <w:t>о</w:t>
      </w:r>
      <w:r w:rsidRPr="00BB3616">
        <w:t>века провинций и округов, а также</w:t>
      </w:r>
      <w:r w:rsidR="00E5231B">
        <w:t xml:space="preserve"> </w:t>
      </w:r>
      <w:r w:rsidRPr="00BB3616">
        <w:t>плакаты, брошюры, книги, телесюжеты и документальные фильмы. В Анкаре состоялся «Международный симпозиум по правам человека». В рамках празднования Дня прав человека и Недели прав человека было организовано несколько экспертных дискуссий.</w:t>
      </w:r>
      <w:r w:rsidR="00E5231B">
        <w:t xml:space="preserve"> </w:t>
      </w:r>
      <w:r w:rsidRPr="00BB3616">
        <w:t>И, наконец, 493 сотрудника полиции из по</w:t>
      </w:r>
      <w:r w:rsidRPr="00BB3616">
        <w:t>д</w:t>
      </w:r>
      <w:r w:rsidRPr="00BB3616">
        <w:t>разделений по антитеррористической</w:t>
      </w:r>
      <w:r w:rsidR="00E5231B">
        <w:t xml:space="preserve"> </w:t>
      </w:r>
      <w:r w:rsidRPr="00BB3616">
        <w:t>и оперативной работе прошли подгото</w:t>
      </w:r>
      <w:r w:rsidRPr="00BB3616">
        <w:t>в</w:t>
      </w:r>
      <w:r w:rsidRPr="00BB3616">
        <w:t>ку по вопросам прав человека и побывали с рабочими визитами в различных стр</w:t>
      </w:r>
      <w:r w:rsidRPr="00BB3616">
        <w:t>а</w:t>
      </w:r>
      <w:r w:rsidRPr="00BB3616">
        <w:t xml:space="preserve">нах ЕС. </w:t>
      </w:r>
    </w:p>
    <w:p w:rsidR="00BB3616" w:rsidRPr="00BB3616" w:rsidRDefault="00BB3616" w:rsidP="00E5231B">
      <w:pPr>
        <w:pStyle w:val="SingleTxtGR0"/>
      </w:pPr>
      <w:r w:rsidRPr="00BB3616">
        <w:t>351.</w:t>
      </w:r>
      <w:r w:rsidRPr="00BB3616">
        <w:tab/>
        <w:t>С целью информирования общественности по таким вопросам как при</w:t>
      </w:r>
      <w:r w:rsidRPr="00BB3616">
        <w:t>н</w:t>
      </w:r>
      <w:r w:rsidRPr="00BB3616">
        <w:t>цип равенства, запрет на дискриминацию, запрещение пыток и с целью пов</w:t>
      </w:r>
      <w:r w:rsidRPr="00BB3616">
        <w:t>ы</w:t>
      </w:r>
      <w:r w:rsidRPr="00BB3616">
        <w:t>шения осведомленности государственных должн</w:t>
      </w:r>
      <w:r w:rsidRPr="00BB3616">
        <w:t>о</w:t>
      </w:r>
      <w:r w:rsidRPr="00BB3616">
        <w:t>стных лиц и членов советов в целом, были реализованы следующие проекты: «Повышение осведомле</w:t>
      </w:r>
      <w:r w:rsidRPr="00BB3616">
        <w:t>н</w:t>
      </w:r>
      <w:r w:rsidRPr="00BB3616">
        <w:t>ности в вопросах прав человека и демократических принципов» и «Расширение во</w:t>
      </w:r>
      <w:r w:rsidRPr="00BB3616">
        <w:t>з</w:t>
      </w:r>
      <w:r w:rsidRPr="00BB3616">
        <w:t>можностей советов по правам человека провинций и округов: подготовка с</w:t>
      </w:r>
      <w:r w:rsidRPr="00BB3616">
        <w:t>о</w:t>
      </w:r>
      <w:r w:rsidRPr="00BB3616">
        <w:t>трудников отделов по оказанию консультати</w:t>
      </w:r>
      <w:r w:rsidRPr="00BB3616">
        <w:t>в</w:t>
      </w:r>
      <w:r w:rsidRPr="00BB3616">
        <w:t>ной помощи и приему заявлений». В рамках этих проектов состоялись региональные совещания и кру</w:t>
      </w:r>
      <w:r w:rsidRPr="00BB3616">
        <w:t>г</w:t>
      </w:r>
      <w:r w:rsidRPr="00BB3616">
        <w:t>лые столы с участием представителей гражданского общества и многочисленных НПО, а также членов советов. По всей стране были распространены тысячи брошюр, плакатов и книг по правам человека.</w:t>
      </w:r>
      <w:r w:rsidRPr="00BB3616">
        <w:rPr>
          <w:b/>
        </w:rPr>
        <w:t xml:space="preserve"> </w:t>
      </w:r>
    </w:p>
    <w:p w:rsidR="00BB3616" w:rsidRPr="00BB3616" w:rsidRDefault="00BB3616" w:rsidP="00E5231B">
      <w:pPr>
        <w:pStyle w:val="SingleTxtGR0"/>
      </w:pPr>
      <w:r w:rsidRPr="00BB3616">
        <w:t>352.</w:t>
      </w:r>
      <w:r w:rsidRPr="00BB3616">
        <w:tab/>
        <w:t>В дополнение к координационной деятельности по вышеупомянутым проектам, Президиум по правам человека и советы по правам человека прови</w:t>
      </w:r>
      <w:r w:rsidRPr="00BB3616">
        <w:t>н</w:t>
      </w:r>
      <w:r w:rsidRPr="00BB3616">
        <w:t>ций и округов регулярно проводят семинары, си</w:t>
      </w:r>
      <w:r w:rsidRPr="00BB3616">
        <w:t>м</w:t>
      </w:r>
      <w:r w:rsidRPr="00BB3616">
        <w:t>позиумы, совещания, готовят телевизионные передачи и занимаются прочей соответствующей деятельн</w:t>
      </w:r>
      <w:r w:rsidRPr="00BB3616">
        <w:t>о</w:t>
      </w:r>
      <w:r w:rsidRPr="00BB3616">
        <w:t>стью, связанной с принципом равенства и запретом дискриминации, а также о</w:t>
      </w:r>
      <w:r w:rsidRPr="00BB3616">
        <w:t>р</w:t>
      </w:r>
      <w:r w:rsidRPr="00BB3616">
        <w:t>ганизуют мероприятия по всеобъемлющему повышению осведомленности и по профессиональной подготовке для государственных должностных лиц, НПО, студентов и отдельных лиц. Среди турецкой общественности распр</w:t>
      </w:r>
      <w:r w:rsidRPr="00BB3616">
        <w:t>о</w:t>
      </w:r>
      <w:r w:rsidRPr="00BB3616">
        <w:t>страняются компакт-диски, брошюры, плакаты, книги и буклеты в целях внесения вклада в практич</w:t>
      </w:r>
      <w:r w:rsidRPr="00BB3616">
        <w:t>е</w:t>
      </w:r>
      <w:r w:rsidRPr="00BB3616">
        <w:t>ское осуществление реформ.</w:t>
      </w:r>
    </w:p>
    <w:p w:rsidR="00BB3616" w:rsidRPr="00BB3616" w:rsidRDefault="00E5231B" w:rsidP="00E5231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Обучение государственных должностных лиц вопросам прав человека и связанная с правами чел</w:t>
      </w:r>
      <w:r w:rsidR="00BB3616" w:rsidRPr="00BB3616">
        <w:t>о</w:t>
      </w:r>
      <w:r w:rsidR="00BB3616" w:rsidRPr="00BB3616">
        <w:t>века деятельность государственных учреждений</w:t>
      </w:r>
    </w:p>
    <w:p w:rsidR="00BB3616" w:rsidRPr="00BB3616" w:rsidRDefault="00BB3616" w:rsidP="00E5231B">
      <w:pPr>
        <w:pStyle w:val="SingleTxtGR0"/>
      </w:pPr>
      <w:r w:rsidRPr="00BB3616">
        <w:t>353.</w:t>
      </w:r>
      <w:r w:rsidRPr="00BB3616">
        <w:tab/>
        <w:t>Как отмечается в докладе, Турция считает, что подготовка государстве</w:t>
      </w:r>
      <w:r w:rsidRPr="00BB3616">
        <w:t>н</w:t>
      </w:r>
      <w:r w:rsidRPr="00BB3616">
        <w:t>ных должностных лиц, в особенности сотрудников правоохранительных орг</w:t>
      </w:r>
      <w:r w:rsidRPr="00BB3616">
        <w:t>а</w:t>
      </w:r>
      <w:r w:rsidRPr="00BB3616">
        <w:t>нов, по вопросам прав человека имеет крайне ва</w:t>
      </w:r>
      <w:r w:rsidRPr="00BB3616">
        <w:t>ж</w:t>
      </w:r>
      <w:r w:rsidRPr="00BB3616">
        <w:t>ное значение для поощрения и защиты прав человека, а также для борьбы с пытками. Подобная подг</w:t>
      </w:r>
      <w:r w:rsidRPr="00BB3616">
        <w:t>о</w:t>
      </w:r>
      <w:r w:rsidRPr="00BB3616">
        <w:t>товка в равной степени играет важную роль в деле повышения осведомленности о м</w:t>
      </w:r>
      <w:r w:rsidRPr="00BB3616">
        <w:t>е</w:t>
      </w:r>
      <w:r w:rsidRPr="00BB3616">
        <w:t>ждународных документах по правам человека и об их применении. Далее пр</w:t>
      </w:r>
      <w:r w:rsidRPr="00BB3616">
        <w:t>и</w:t>
      </w:r>
      <w:r w:rsidRPr="00BB3616">
        <w:t>водятся недавние примеры усилий, пре</w:t>
      </w:r>
      <w:r w:rsidRPr="00BB3616">
        <w:t>д</w:t>
      </w:r>
      <w:r w:rsidRPr="00BB3616">
        <w:t>принятых с этой целью.</w:t>
      </w:r>
    </w:p>
    <w:p w:rsidR="00BB3616" w:rsidRPr="00BB3616" w:rsidRDefault="00BB3616" w:rsidP="00E5231B">
      <w:pPr>
        <w:pStyle w:val="SingleTxtGR0"/>
      </w:pPr>
      <w:r w:rsidRPr="00BB3616">
        <w:t>354.</w:t>
      </w:r>
      <w:r w:rsidRPr="00BB3616">
        <w:tab/>
        <w:t>Военные судьи, прокуроры, консультанты по правовым вопросам и члены высоких военных судов прошли подготовку в отношении законов о правах ч</w:t>
      </w:r>
      <w:r w:rsidRPr="00BB3616">
        <w:t>е</w:t>
      </w:r>
      <w:r w:rsidRPr="00BB3616">
        <w:t>ловека и в особенности ЕКПЧ и прецедентного права ЕСПЧ. В рамках проток</w:t>
      </w:r>
      <w:r w:rsidRPr="00BB3616">
        <w:t>о</w:t>
      </w:r>
      <w:r w:rsidRPr="00BB3616">
        <w:t>ла между Министерством юстиции и Министерством национальной обороны персонал военных тюрем проходит подготовку по правам человека без отрыва от работы в уче</w:t>
      </w:r>
      <w:r w:rsidRPr="00BB3616">
        <w:t>б</w:t>
      </w:r>
      <w:r w:rsidRPr="00BB3616">
        <w:t xml:space="preserve">ном центре в Анкаре. </w:t>
      </w:r>
    </w:p>
    <w:p w:rsidR="00BB3616" w:rsidRPr="00BB3616" w:rsidRDefault="00E5231B" w:rsidP="00E5231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Минюст</w:t>
      </w:r>
    </w:p>
    <w:p w:rsidR="00BB3616" w:rsidRPr="00BB3616" w:rsidRDefault="00BB3616" w:rsidP="00E5231B">
      <w:pPr>
        <w:pStyle w:val="SingleTxtGR0"/>
      </w:pPr>
      <w:r w:rsidRPr="00BB3616">
        <w:t>355.</w:t>
      </w:r>
      <w:r w:rsidRPr="00BB3616">
        <w:tab/>
        <w:t>Что касается сотрудников Минюста, то в рамках Совместной инициативы Европейского союза и Совета Европы 8500 судей и прокуроров прошли подг</w:t>
      </w:r>
      <w:r w:rsidRPr="00BB3616">
        <w:t>о</w:t>
      </w:r>
      <w:r w:rsidRPr="00BB3616">
        <w:t>товку по ЕКПЧ и по прецедентному праву ЕСПЧ. В сотрудничестве с Посол</w:t>
      </w:r>
      <w:r w:rsidRPr="00BB3616">
        <w:t>ь</w:t>
      </w:r>
      <w:r w:rsidRPr="00BB3616">
        <w:t>ством Соединенного Королевства в Анкаре еще 4500 судей и прокуроров пр</w:t>
      </w:r>
      <w:r w:rsidRPr="00BB3616">
        <w:t>и</w:t>
      </w:r>
      <w:r w:rsidRPr="00BB3616">
        <w:t>няли участие в подготовке по правам человека. В качестве наглядного примера повышения осведо</w:t>
      </w:r>
      <w:r w:rsidRPr="00BB3616">
        <w:t>м</w:t>
      </w:r>
      <w:r w:rsidRPr="00BB3616">
        <w:t>ленности в сфере прав человека можно отметить, что ЕКПЧ и прецедентное право ЕСПЧ упоминались примерно в 750 решениях, вынесе</w:t>
      </w:r>
      <w:r w:rsidRPr="00BB3616">
        <w:t>н</w:t>
      </w:r>
      <w:r w:rsidRPr="00BB3616">
        <w:t>ных судьями и прокурорами, которые прошли подготовку по правам человека. Эти цифры являются лишь ориентировочными, поскольку данные дела отпра</w:t>
      </w:r>
      <w:r w:rsidRPr="00BB3616">
        <w:t>в</w:t>
      </w:r>
      <w:r w:rsidRPr="00BB3616">
        <w:t>лялись в Минюст самими судьями и прокурорами. Министерству еще предст</w:t>
      </w:r>
      <w:r w:rsidRPr="00BB3616">
        <w:t>о</w:t>
      </w:r>
      <w:r w:rsidRPr="00BB3616">
        <w:t>ит собрать данные по общему числу дел со ссылками на ЕКПЧ и ЕСПЧ.</w:t>
      </w:r>
    </w:p>
    <w:p w:rsidR="00BB3616" w:rsidRPr="00BB3616" w:rsidRDefault="00BB3616" w:rsidP="00E5231B">
      <w:pPr>
        <w:pStyle w:val="SingleTxtGR0"/>
      </w:pPr>
      <w:r w:rsidRPr="00BB3616">
        <w:t>356.</w:t>
      </w:r>
      <w:r w:rsidRPr="00BB3616">
        <w:tab/>
        <w:t>Кроме того, Минюст продолжает организовывать семинары и проводить различную учебную деятельность по повышению осведомленности и поним</w:t>
      </w:r>
      <w:r w:rsidRPr="00BB3616">
        <w:t>а</w:t>
      </w:r>
      <w:r w:rsidRPr="00BB3616">
        <w:t>ния в вопросах прав человека среди судей и прок</w:t>
      </w:r>
      <w:r w:rsidRPr="00BB3616">
        <w:t>у</w:t>
      </w:r>
      <w:r w:rsidRPr="00BB3616">
        <w:t>роров (см. таблицу ниже).</w:t>
      </w:r>
    </w:p>
    <w:p w:rsidR="00BB3616" w:rsidRPr="00E5231B" w:rsidRDefault="005C49C8" w:rsidP="00E5231B">
      <w:pPr>
        <w:pStyle w:val="Heading1"/>
        <w:ind w:left="1134" w:right="1134"/>
        <w:rPr>
          <w:b w:val="0"/>
        </w:rPr>
      </w:pPr>
      <w:r>
        <w:rPr>
          <w:b w:val="0"/>
        </w:rPr>
        <w:br w:type="page"/>
      </w:r>
      <w:r w:rsidR="00BB3616" w:rsidRPr="00E5231B">
        <w:rPr>
          <w:b w:val="0"/>
        </w:rPr>
        <w:t>Таблица 3</w:t>
      </w:r>
    </w:p>
    <w:p w:rsidR="00BB3616" w:rsidRPr="00BB3616" w:rsidRDefault="00BB3616" w:rsidP="00E5231B">
      <w:pPr>
        <w:pStyle w:val="Heading1"/>
        <w:spacing w:after="120"/>
        <w:ind w:left="1134" w:right="1134"/>
      </w:pPr>
      <w:r w:rsidRPr="00BB3616">
        <w:t>Учебные семинары для судей и прокуроров по правам человека, проведе</w:t>
      </w:r>
      <w:r w:rsidRPr="00BB3616">
        <w:t>н</w:t>
      </w:r>
      <w:r w:rsidRPr="00BB3616">
        <w:t xml:space="preserve">ные Минюстом (октябрь 2007 </w:t>
      </w:r>
      <w:r w:rsidR="00513E97">
        <w:t>года</w:t>
      </w:r>
      <w:r w:rsidRPr="00BB3616">
        <w:t xml:space="preserve"> - май 2008 г</w:t>
      </w:r>
      <w:r w:rsidR="00513E97">
        <w:t>ода</w:t>
      </w:r>
      <w:r w:rsidRPr="00BB3616">
        <w:t xml:space="preserve">) </w:t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439"/>
        <w:gridCol w:w="2389"/>
        <w:gridCol w:w="965"/>
        <w:gridCol w:w="1282"/>
        <w:gridCol w:w="1295"/>
      </w:tblGrid>
      <w:tr w:rsidR="00BB3616" w:rsidRPr="00E5231B">
        <w:tc>
          <w:tcPr>
            <w:tcW w:w="18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B3616" w:rsidRPr="00E5231B" w:rsidRDefault="00BB3616" w:rsidP="00E5231B">
            <w:pPr>
              <w:spacing w:before="80" w:after="80" w:line="200" w:lineRule="exact"/>
              <w:rPr>
                <w:i/>
                <w:sz w:val="16"/>
              </w:rPr>
            </w:pPr>
            <w:r w:rsidRPr="00E5231B">
              <w:rPr>
                <w:i/>
                <w:sz w:val="16"/>
              </w:rPr>
              <w:t>Дата</w:t>
            </w:r>
          </w:p>
          <w:p w:rsidR="00BB3616" w:rsidRPr="00E5231B" w:rsidRDefault="00BB3616" w:rsidP="00E5231B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30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B3616" w:rsidRPr="00E5231B" w:rsidRDefault="00BB3616" w:rsidP="00E5231B">
            <w:pPr>
              <w:spacing w:before="80" w:after="80" w:line="200" w:lineRule="exact"/>
              <w:rPr>
                <w:i/>
                <w:sz w:val="16"/>
              </w:rPr>
            </w:pPr>
            <w:r w:rsidRPr="00E5231B">
              <w:rPr>
                <w:i/>
                <w:sz w:val="16"/>
              </w:rPr>
              <w:t>Тема</w:t>
            </w:r>
          </w:p>
        </w:tc>
        <w:tc>
          <w:tcPr>
            <w:tcW w:w="12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B3616" w:rsidRPr="00E5231B" w:rsidRDefault="00BB3616" w:rsidP="00E5231B">
            <w:pPr>
              <w:spacing w:before="80" w:after="80" w:line="200" w:lineRule="exact"/>
              <w:rPr>
                <w:i/>
                <w:sz w:val="16"/>
              </w:rPr>
            </w:pPr>
            <w:r w:rsidRPr="00E5231B">
              <w:rPr>
                <w:i/>
                <w:sz w:val="16"/>
              </w:rPr>
              <w:t>Место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B3616" w:rsidRPr="00E5231B" w:rsidRDefault="00BB3616" w:rsidP="00E5231B">
            <w:pPr>
              <w:spacing w:before="80" w:after="80" w:line="200" w:lineRule="exact"/>
              <w:rPr>
                <w:i/>
                <w:sz w:val="16"/>
              </w:rPr>
            </w:pPr>
            <w:r w:rsidRPr="00E5231B">
              <w:rPr>
                <w:i/>
                <w:sz w:val="16"/>
              </w:rPr>
              <w:t xml:space="preserve">Националь-ный/между-народлный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32" w:type="dxa"/>
            <w:tcBorders>
              <w:bottom w:val="single" w:sz="12" w:space="0" w:color="auto"/>
            </w:tcBorders>
            <w:shd w:val="clear" w:color="auto" w:fill="auto"/>
          </w:tcPr>
          <w:p w:rsidR="00BB3616" w:rsidRPr="00E5231B" w:rsidRDefault="00BB3616" w:rsidP="00E5231B">
            <w:pPr>
              <w:spacing w:before="80" w:after="80" w:line="200" w:lineRule="exact"/>
              <w:rPr>
                <w:i/>
                <w:sz w:val="16"/>
              </w:rPr>
            </w:pPr>
            <w:r w:rsidRPr="00E5231B">
              <w:rPr>
                <w:i/>
                <w:sz w:val="16"/>
              </w:rPr>
              <w:t>Количество уч</w:t>
            </w:r>
            <w:r w:rsidRPr="00E5231B">
              <w:rPr>
                <w:i/>
                <w:sz w:val="16"/>
              </w:rPr>
              <w:t>а</w:t>
            </w:r>
            <w:r w:rsidRPr="00E5231B">
              <w:rPr>
                <w:i/>
                <w:sz w:val="16"/>
              </w:rPr>
              <w:t>стников</w:t>
            </w:r>
          </w:p>
        </w:tc>
      </w:tr>
      <w:tr w:rsidR="00BB3616" w:rsidRPr="00E5231B">
        <w:trPr>
          <w:trHeight w:val="868"/>
        </w:trPr>
        <w:tc>
          <w:tcPr>
            <w:tcW w:w="1817" w:type="dxa"/>
            <w:tcBorders>
              <w:top w:val="single" w:sz="12" w:space="0" w:color="auto"/>
            </w:tcBorders>
          </w:tcPr>
          <w:p w:rsidR="00BB3616" w:rsidRPr="00E5231B" w:rsidRDefault="00BB3616" w:rsidP="00E5231B">
            <w:r w:rsidRPr="00E5231B">
              <w:t xml:space="preserve">9-10 ноября 2007 </w:t>
            </w:r>
            <w:r w:rsidR="00513E97">
              <w:t>года</w:t>
            </w:r>
          </w:p>
        </w:tc>
        <w:tc>
          <w:tcPr>
            <w:tcW w:w="3029" w:type="dxa"/>
            <w:tcBorders>
              <w:top w:val="single" w:sz="12" w:space="0" w:color="auto"/>
            </w:tcBorders>
          </w:tcPr>
          <w:p w:rsidR="00BB3616" w:rsidRPr="00E5231B" w:rsidRDefault="00BB3616" w:rsidP="00E5231B">
            <w:r w:rsidRPr="00E5231B">
              <w:t>Повышение квалифик</w:t>
            </w:r>
            <w:r w:rsidRPr="00E5231B">
              <w:t>а</w:t>
            </w:r>
            <w:r w:rsidRPr="00E5231B">
              <w:t>ции по правам человека в рамках пр</w:t>
            </w:r>
            <w:r w:rsidRPr="00E5231B">
              <w:t>о</w:t>
            </w:r>
            <w:r w:rsidRPr="00E5231B">
              <w:t>екта «Новые подходы к борьбе с пр</w:t>
            </w:r>
            <w:r w:rsidRPr="00E5231B">
              <w:t>е</w:t>
            </w:r>
            <w:r w:rsidRPr="00E5231B">
              <w:t>ступностью в системе уголовного правос</w:t>
            </w:r>
            <w:r w:rsidRPr="00E5231B">
              <w:t>у</w:t>
            </w:r>
            <w:r w:rsidRPr="00E5231B">
              <w:t>дия»</w:t>
            </w:r>
          </w:p>
        </w:tc>
        <w:tc>
          <w:tcPr>
            <w:tcW w:w="1211" w:type="dxa"/>
            <w:tcBorders>
              <w:top w:val="single" w:sz="12" w:space="0" w:color="auto"/>
            </w:tcBorders>
          </w:tcPr>
          <w:p w:rsidR="00BB3616" w:rsidRPr="00E5231B" w:rsidRDefault="00BB3616" w:rsidP="00E5231B">
            <w:r w:rsidRPr="00E5231B">
              <w:t>Анкара</w:t>
            </w:r>
          </w:p>
        </w:tc>
        <w:tc>
          <w:tcPr>
            <w:tcW w:w="1616" w:type="dxa"/>
            <w:tcBorders>
              <w:top w:val="single" w:sz="12" w:space="0" w:color="auto"/>
            </w:tcBorders>
          </w:tcPr>
          <w:p w:rsidR="00BB3616" w:rsidRPr="00E5231B" w:rsidRDefault="00BB3616" w:rsidP="00E5231B">
            <w:r w:rsidRPr="00E5231B">
              <w:t>Националь-ный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32" w:type="dxa"/>
            <w:tcBorders>
              <w:top w:val="single" w:sz="12" w:space="0" w:color="auto"/>
            </w:tcBorders>
          </w:tcPr>
          <w:p w:rsidR="00BB3616" w:rsidRPr="00E5231B" w:rsidRDefault="00BB3616" w:rsidP="00E5231B">
            <w:r w:rsidRPr="00E5231B">
              <w:t>75 судей и пр</w:t>
            </w:r>
            <w:r w:rsidRPr="00E5231B">
              <w:t>о</w:t>
            </w:r>
            <w:r w:rsidRPr="00E5231B">
              <w:t>куроров</w:t>
            </w:r>
          </w:p>
        </w:tc>
      </w:tr>
      <w:tr w:rsidR="00BB3616" w:rsidRPr="00E5231B">
        <w:trPr>
          <w:trHeight w:val="734"/>
        </w:trPr>
        <w:tc>
          <w:tcPr>
            <w:tcW w:w="1817" w:type="dxa"/>
          </w:tcPr>
          <w:p w:rsidR="00BB3616" w:rsidRPr="00E5231B" w:rsidRDefault="00BB3616" w:rsidP="00E5231B">
            <w:r w:rsidRPr="00E5231B">
              <w:t xml:space="preserve">23-26 сентября 2007 </w:t>
            </w:r>
            <w:r w:rsidR="00513E97">
              <w:t>года</w:t>
            </w:r>
          </w:p>
        </w:tc>
        <w:tc>
          <w:tcPr>
            <w:tcW w:w="3029" w:type="dxa"/>
          </w:tcPr>
          <w:p w:rsidR="00BB3616" w:rsidRPr="00E5231B" w:rsidRDefault="00BB3616" w:rsidP="00E5231B">
            <w:r w:rsidRPr="00E5231B">
              <w:t>Семинары по Проекту о пов</w:t>
            </w:r>
            <w:r w:rsidRPr="00E5231B">
              <w:t>ы</w:t>
            </w:r>
            <w:r w:rsidRPr="00E5231B">
              <w:t>шении уважения к правам женщин</w:t>
            </w:r>
            <w:r w:rsidR="00E5231B">
              <w:t xml:space="preserve"> </w:t>
            </w:r>
            <w:r w:rsidRPr="00E5231B">
              <w:t>при по</w:t>
            </w:r>
            <w:r w:rsidRPr="00E5231B">
              <w:t>д</w:t>
            </w:r>
            <w:r w:rsidRPr="00E5231B">
              <w:t>держке Стамбульск</w:t>
            </w:r>
            <w:r w:rsidRPr="00E5231B">
              <w:t>о</w:t>
            </w:r>
            <w:r w:rsidRPr="00E5231B">
              <w:t xml:space="preserve">го университета Билджи </w:t>
            </w:r>
          </w:p>
        </w:tc>
        <w:tc>
          <w:tcPr>
            <w:tcW w:w="1211" w:type="dxa"/>
          </w:tcPr>
          <w:p w:rsidR="00BB3616" w:rsidRPr="00E5231B" w:rsidRDefault="00BB3616" w:rsidP="00E5231B">
            <w:r w:rsidRPr="00E5231B">
              <w:t>Стамбул</w:t>
            </w:r>
          </w:p>
        </w:tc>
        <w:tc>
          <w:tcPr>
            <w:tcW w:w="1616" w:type="dxa"/>
          </w:tcPr>
          <w:p w:rsidR="00BB3616" w:rsidRPr="00E5231B" w:rsidRDefault="00BB3616" w:rsidP="00E5231B">
            <w:r w:rsidRPr="00E5231B">
              <w:t>Националь-ный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32" w:type="dxa"/>
          </w:tcPr>
          <w:p w:rsidR="00BB3616" w:rsidRPr="00E5231B" w:rsidRDefault="00BB3616" w:rsidP="00E5231B">
            <w:r w:rsidRPr="00E5231B">
              <w:t>15 судей с</w:t>
            </w:r>
            <w:r w:rsidRPr="00E5231B">
              <w:t>у</w:t>
            </w:r>
            <w:r w:rsidRPr="00E5231B">
              <w:t>дов по с</w:t>
            </w:r>
            <w:r w:rsidRPr="00E5231B">
              <w:t>е</w:t>
            </w:r>
            <w:r w:rsidRPr="00E5231B">
              <w:t>мейным д</w:t>
            </w:r>
            <w:r w:rsidRPr="00E5231B">
              <w:t>е</w:t>
            </w:r>
            <w:r w:rsidRPr="00E5231B">
              <w:t>лам и 15 пр</w:t>
            </w:r>
            <w:r w:rsidRPr="00E5231B">
              <w:t>о</w:t>
            </w:r>
            <w:r w:rsidRPr="00E5231B">
              <w:t>куроров</w:t>
            </w:r>
          </w:p>
        </w:tc>
      </w:tr>
      <w:tr w:rsidR="00BB3616" w:rsidRPr="00E5231B">
        <w:trPr>
          <w:trHeight w:val="905"/>
        </w:trPr>
        <w:tc>
          <w:tcPr>
            <w:tcW w:w="1817" w:type="dxa"/>
          </w:tcPr>
          <w:p w:rsidR="00BB3616" w:rsidRPr="00E5231B" w:rsidRDefault="00BB3616" w:rsidP="00E5231B">
            <w:r w:rsidRPr="00E5231B">
              <w:t xml:space="preserve">13-14 декабря 2007 </w:t>
            </w:r>
            <w:r w:rsidR="00513E97">
              <w:t>года</w:t>
            </w:r>
          </w:p>
        </w:tc>
        <w:tc>
          <w:tcPr>
            <w:tcW w:w="3029" w:type="dxa"/>
          </w:tcPr>
          <w:p w:rsidR="00BB3616" w:rsidRPr="00E5231B" w:rsidRDefault="00BB3616" w:rsidP="00E5231B">
            <w:r w:rsidRPr="00E5231B">
              <w:t>Свобода слова в рамках пр</w:t>
            </w:r>
            <w:r w:rsidRPr="00E5231B">
              <w:t>о</w:t>
            </w:r>
            <w:r w:rsidRPr="00E5231B">
              <w:t>екта «Новые подходы к борьбе с</w:t>
            </w:r>
            <w:r w:rsidR="00E5231B">
              <w:t xml:space="preserve"> </w:t>
            </w:r>
            <w:r w:rsidRPr="00E5231B">
              <w:t>преступн</w:t>
            </w:r>
            <w:r w:rsidRPr="00E5231B">
              <w:t>о</w:t>
            </w:r>
            <w:r w:rsidRPr="00E5231B">
              <w:t>стью в системе уголо</w:t>
            </w:r>
            <w:r w:rsidRPr="00E5231B">
              <w:t>в</w:t>
            </w:r>
            <w:r w:rsidRPr="00E5231B">
              <w:t>ного правосудия»</w:t>
            </w:r>
          </w:p>
        </w:tc>
        <w:tc>
          <w:tcPr>
            <w:tcW w:w="1211" w:type="dxa"/>
          </w:tcPr>
          <w:p w:rsidR="00BB3616" w:rsidRPr="00E5231B" w:rsidRDefault="00BB3616" w:rsidP="00E5231B">
            <w:r w:rsidRPr="00E5231B">
              <w:t>Стамбул</w:t>
            </w:r>
          </w:p>
        </w:tc>
        <w:tc>
          <w:tcPr>
            <w:tcW w:w="1616" w:type="dxa"/>
          </w:tcPr>
          <w:p w:rsidR="00BB3616" w:rsidRPr="00E5231B" w:rsidRDefault="00BB3616" w:rsidP="00E5231B">
            <w:r w:rsidRPr="00E5231B">
              <w:t>Националь-ный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32" w:type="dxa"/>
          </w:tcPr>
          <w:p w:rsidR="00BB3616" w:rsidRPr="00E5231B" w:rsidRDefault="00BB3616" w:rsidP="00E5231B">
            <w:r w:rsidRPr="00E5231B">
              <w:t>100 судей и пр</w:t>
            </w:r>
            <w:r w:rsidRPr="00E5231B">
              <w:t>о</w:t>
            </w:r>
            <w:r w:rsidRPr="00E5231B">
              <w:t>куроров</w:t>
            </w:r>
          </w:p>
        </w:tc>
      </w:tr>
      <w:tr w:rsidR="00BB3616" w:rsidRPr="00E5231B">
        <w:trPr>
          <w:trHeight w:val="734"/>
        </w:trPr>
        <w:tc>
          <w:tcPr>
            <w:tcW w:w="1817" w:type="dxa"/>
          </w:tcPr>
          <w:p w:rsidR="00BB3616" w:rsidRPr="00E5231B" w:rsidRDefault="00BB3616" w:rsidP="00E5231B">
            <w:r w:rsidRPr="00E5231B">
              <w:t xml:space="preserve">14-15 апреля 2008 </w:t>
            </w:r>
            <w:r w:rsidR="00513E97">
              <w:t>года</w:t>
            </w:r>
          </w:p>
        </w:tc>
        <w:tc>
          <w:tcPr>
            <w:tcW w:w="3029" w:type="dxa"/>
          </w:tcPr>
          <w:p w:rsidR="00BB3616" w:rsidRPr="00E5231B" w:rsidRDefault="00BB3616" w:rsidP="00E5231B">
            <w:r w:rsidRPr="00E5231B">
              <w:t>Осуществление прав ч</w:t>
            </w:r>
            <w:r w:rsidRPr="00E5231B">
              <w:t>е</w:t>
            </w:r>
            <w:r w:rsidRPr="00E5231B">
              <w:t>ловека в тюр</w:t>
            </w:r>
            <w:r w:rsidRPr="00E5231B">
              <w:t>ь</w:t>
            </w:r>
            <w:r w:rsidRPr="00E5231B">
              <w:t>мах/Подготовка испо</w:t>
            </w:r>
            <w:r w:rsidRPr="00E5231B">
              <w:t>л</w:t>
            </w:r>
            <w:r w:rsidRPr="00E5231B">
              <w:t>нительных судей по в</w:t>
            </w:r>
            <w:r w:rsidRPr="00E5231B">
              <w:t>о</w:t>
            </w:r>
            <w:r w:rsidRPr="00E5231B">
              <w:t>просам прав человека</w:t>
            </w:r>
          </w:p>
        </w:tc>
        <w:tc>
          <w:tcPr>
            <w:tcW w:w="1211" w:type="dxa"/>
          </w:tcPr>
          <w:p w:rsidR="00BB3616" w:rsidRPr="00E5231B" w:rsidRDefault="00BB3616" w:rsidP="00E5231B">
            <w:r w:rsidRPr="00E5231B">
              <w:t>Бурса</w:t>
            </w:r>
          </w:p>
        </w:tc>
        <w:tc>
          <w:tcPr>
            <w:tcW w:w="1616" w:type="dxa"/>
          </w:tcPr>
          <w:p w:rsidR="00BB3616" w:rsidRPr="00E5231B" w:rsidRDefault="00BB3616" w:rsidP="00E5231B">
            <w:r w:rsidRPr="00E5231B">
              <w:t>Националь-ный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32" w:type="dxa"/>
          </w:tcPr>
          <w:p w:rsidR="00BB3616" w:rsidRPr="00E5231B" w:rsidRDefault="00BB3616" w:rsidP="00E5231B">
            <w:r w:rsidRPr="00E5231B">
              <w:t>110 судей и пр</w:t>
            </w:r>
            <w:r w:rsidRPr="00E5231B">
              <w:t>о</w:t>
            </w:r>
            <w:r w:rsidRPr="00E5231B">
              <w:t>куроров</w:t>
            </w:r>
          </w:p>
        </w:tc>
      </w:tr>
      <w:tr w:rsidR="00BB3616" w:rsidRPr="00E5231B">
        <w:trPr>
          <w:trHeight w:val="905"/>
        </w:trPr>
        <w:tc>
          <w:tcPr>
            <w:tcW w:w="1817" w:type="dxa"/>
          </w:tcPr>
          <w:p w:rsidR="00BB3616" w:rsidRPr="00E5231B" w:rsidRDefault="00BB3616" w:rsidP="00E5231B">
            <w:r w:rsidRPr="00E5231B">
              <w:t xml:space="preserve">17-21 марта 2008 </w:t>
            </w:r>
            <w:r w:rsidR="00513E97">
              <w:t>года</w:t>
            </w:r>
          </w:p>
          <w:p w:rsidR="00BB3616" w:rsidRPr="00E5231B" w:rsidRDefault="00BB3616" w:rsidP="00E5231B">
            <w:r w:rsidRPr="00E5231B">
              <w:t xml:space="preserve">24-28 марта 2008 </w:t>
            </w:r>
            <w:r w:rsidR="00513E97">
              <w:t>года</w:t>
            </w:r>
          </w:p>
        </w:tc>
        <w:tc>
          <w:tcPr>
            <w:tcW w:w="3029" w:type="dxa"/>
          </w:tcPr>
          <w:p w:rsidR="00BB3616" w:rsidRPr="00E5231B" w:rsidRDefault="00BB3616" w:rsidP="00E5231B">
            <w:r w:rsidRPr="00E5231B">
              <w:t>Семинар по европейским но</w:t>
            </w:r>
            <w:r w:rsidRPr="00E5231B">
              <w:t>р</w:t>
            </w:r>
            <w:r w:rsidRPr="00E5231B">
              <w:t>мам в области прав человека, право на спр</w:t>
            </w:r>
            <w:r w:rsidRPr="00E5231B">
              <w:t>а</w:t>
            </w:r>
            <w:r w:rsidRPr="00E5231B">
              <w:t>ведливое судебное ра</w:t>
            </w:r>
            <w:r w:rsidRPr="00E5231B">
              <w:t>з</w:t>
            </w:r>
            <w:r w:rsidRPr="00E5231B">
              <w:t>бирательство и право на со</w:t>
            </w:r>
            <w:r w:rsidRPr="00E5231B">
              <w:t>б</w:t>
            </w:r>
            <w:r w:rsidRPr="00E5231B">
              <w:t>ственность</w:t>
            </w:r>
          </w:p>
        </w:tc>
        <w:tc>
          <w:tcPr>
            <w:tcW w:w="1211" w:type="dxa"/>
          </w:tcPr>
          <w:p w:rsidR="00BB3616" w:rsidRPr="00E5231B" w:rsidRDefault="00BB3616" w:rsidP="00E5231B">
            <w:r w:rsidRPr="00E5231B">
              <w:t>Акаде-мия пр</w:t>
            </w:r>
            <w:r w:rsidRPr="00E5231B">
              <w:t>а</w:t>
            </w:r>
            <w:r w:rsidRPr="00E5231B">
              <w:t>восудия</w:t>
            </w:r>
          </w:p>
        </w:tc>
        <w:tc>
          <w:tcPr>
            <w:tcW w:w="1616" w:type="dxa"/>
          </w:tcPr>
          <w:p w:rsidR="00BB3616" w:rsidRPr="00E5231B" w:rsidRDefault="00BB3616" w:rsidP="00E5231B">
            <w:r w:rsidRPr="00E5231B">
              <w:t>Между-народный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32" w:type="dxa"/>
          </w:tcPr>
          <w:p w:rsidR="00BB3616" w:rsidRPr="00E5231B" w:rsidRDefault="00BB3616" w:rsidP="00E5231B">
            <w:r w:rsidRPr="00E5231B">
              <w:t>114 кандид</w:t>
            </w:r>
            <w:r w:rsidRPr="00E5231B">
              <w:t>а</w:t>
            </w:r>
            <w:r w:rsidRPr="00E5231B">
              <w:t xml:space="preserve">тов в судьи </w:t>
            </w:r>
          </w:p>
        </w:tc>
      </w:tr>
    </w:tbl>
    <w:p w:rsidR="00BB3616" w:rsidRPr="00BB3616" w:rsidRDefault="00E5231B" w:rsidP="00E5231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Обучение правам человека в Академии юстиции</w:t>
      </w:r>
    </w:p>
    <w:p w:rsidR="00BB3616" w:rsidRPr="00BB3616" w:rsidRDefault="00BB3616" w:rsidP="00E5231B">
      <w:pPr>
        <w:pStyle w:val="SingleTxtGR0"/>
      </w:pPr>
      <w:r w:rsidRPr="00BB3616">
        <w:t>357.</w:t>
      </w:r>
      <w:r w:rsidRPr="00BB3616">
        <w:tab/>
        <w:t>В дополнение к подготовке без отрыва от работы, организуемой для с</w:t>
      </w:r>
      <w:r w:rsidRPr="00BB3616">
        <w:t>о</w:t>
      </w:r>
      <w:r w:rsidRPr="00BB3616">
        <w:t>трудников сил безопасности и судебных органов по правам человека с пом</w:t>
      </w:r>
      <w:r w:rsidRPr="00BB3616">
        <w:t>о</w:t>
      </w:r>
      <w:r w:rsidRPr="00BB3616">
        <w:t>щью различных программ, Академия юстиции Турции осуществляет подгото</w:t>
      </w:r>
      <w:r w:rsidRPr="00BB3616">
        <w:t>в</w:t>
      </w:r>
      <w:r w:rsidRPr="00BB3616">
        <w:t>ку кандидатов в судьи и прокуроры в рамках двухэтапного плана:</w:t>
      </w:r>
    </w:p>
    <w:p w:rsidR="00BB3616" w:rsidRPr="00BB3616" w:rsidRDefault="00E5231B" w:rsidP="00E5231B">
      <w:pPr>
        <w:pStyle w:val="SingleTxtGR0"/>
      </w:pPr>
      <w:r>
        <w:tab/>
      </w:r>
      <w:r w:rsidR="00BB3616" w:rsidRPr="00BB3616">
        <w:t xml:space="preserve">a) </w:t>
      </w:r>
      <w:r w:rsidR="00BB3616" w:rsidRPr="00BB3616">
        <w:tab/>
        <w:t>Первый этап подготовки состоит в проведении четырехчасовой конференции по теме «Отражение решений ЕСПЧ во внутреннем праве». Такая программа обеспечивается кандидатам в судьи и прокуроры в каждый учебный с</w:t>
      </w:r>
      <w:r w:rsidR="00BB3616" w:rsidRPr="00BB3616">
        <w:t>е</w:t>
      </w:r>
      <w:r w:rsidR="00BB3616" w:rsidRPr="00BB3616">
        <w:t>местр и охватывает концепцию норм в области прав человека, решения ЕСПЧ, турецкое законодательство (статью 90 Конституции и другие полож</w:t>
      </w:r>
      <w:r w:rsidR="00BB3616" w:rsidRPr="00BB3616">
        <w:t>е</w:t>
      </w:r>
      <w:r w:rsidR="00BB3616" w:rsidRPr="00BB3616">
        <w:t>ния), а также примеры применения конвенций и прецедентного права ЕСПЧ во внутреннем праве. Четырехчасовая конференция проводится экспертами в с</w:t>
      </w:r>
      <w:r w:rsidR="00BB3616" w:rsidRPr="00BB3616">
        <w:t>о</w:t>
      </w:r>
      <w:r w:rsidR="00BB3616" w:rsidRPr="00BB3616">
        <w:t xml:space="preserve">ответствующих областях; </w:t>
      </w:r>
    </w:p>
    <w:p w:rsidR="00BB3616" w:rsidRPr="00BB3616" w:rsidRDefault="00BB3616" w:rsidP="00E5231B">
      <w:pPr>
        <w:pStyle w:val="SingleTxtGR0"/>
      </w:pPr>
      <w:r w:rsidRPr="00BB3616">
        <w:tab/>
        <w:t xml:space="preserve">b) </w:t>
      </w:r>
      <w:r w:rsidRPr="00BB3616">
        <w:tab/>
        <w:t>Был начат международный проект «Обучение правам человека ка</w:t>
      </w:r>
      <w:r w:rsidRPr="00BB3616">
        <w:t>н</w:t>
      </w:r>
      <w:r w:rsidRPr="00BB3616">
        <w:t>дидатов в судьи и прокуроры и укрепление местного потенциала по инкорпор</w:t>
      </w:r>
      <w:r w:rsidRPr="00BB3616">
        <w:t>и</w:t>
      </w:r>
      <w:r w:rsidRPr="00BB3616">
        <w:t>рованию норм в области прав человека», имеющий целью представить этот в</w:t>
      </w:r>
      <w:r w:rsidRPr="00BB3616">
        <w:t>о</w:t>
      </w:r>
      <w:r w:rsidRPr="00BB3616">
        <w:t>прос во всесторонней и интерактивной форме. Проект осуществляется Акад</w:t>
      </w:r>
      <w:r w:rsidRPr="00BB3616">
        <w:t>е</w:t>
      </w:r>
      <w:r w:rsidRPr="00BB3616">
        <w:t>мией юстиции в рамках программы «МАТРА». Проект реализуется в сотрудн</w:t>
      </w:r>
      <w:r w:rsidRPr="00BB3616">
        <w:t>и</w:t>
      </w:r>
      <w:r w:rsidRPr="00BB3616">
        <w:t>честве с Институтом по правам человека Нидерландов, Международным отд</w:t>
      </w:r>
      <w:r w:rsidRPr="00BB3616">
        <w:t>е</w:t>
      </w:r>
      <w:r w:rsidRPr="00BB3616">
        <w:t>лом Школы права при Утрехтском университете и Исследовательским центром по применению норм по правам человека Стамбульского университета Билджи. Проект направлен на реализацию полного осуществления стандартов по правам человека в Турции, расширения местных возможностей для достижения этой цели и на осуществление подготовки турецких судей и прокуроров по вопросам прав человека, укрепляя тем самым интеграцию стандартов по правам человека в систему правосудия. В общей сложности 440 сотрудников судебных органов пройдут подготовку в течение трех лет реализации этого проекта.</w:t>
      </w:r>
    </w:p>
    <w:p w:rsidR="00BB3616" w:rsidRPr="00BB3616" w:rsidRDefault="00BB3616" w:rsidP="00E5231B">
      <w:pPr>
        <w:pStyle w:val="SingleTxtGR0"/>
      </w:pPr>
      <w:r w:rsidRPr="00BB3616">
        <w:t>358.</w:t>
      </w:r>
      <w:r w:rsidRPr="00BB3616">
        <w:tab/>
        <w:t>Проектом охватываются следующие основные темы по правам человека:</w:t>
      </w:r>
    </w:p>
    <w:p w:rsidR="00BB3616" w:rsidRPr="00BB3616" w:rsidRDefault="00BB3616" w:rsidP="00E5231B">
      <w:pPr>
        <w:pStyle w:val="Bullet1GR"/>
      </w:pPr>
      <w:r w:rsidRPr="00BB3616">
        <w:t>Введение в международное право в области прав человека, права челов</w:t>
      </w:r>
      <w:r w:rsidRPr="00BB3616">
        <w:t>е</w:t>
      </w:r>
      <w:r w:rsidRPr="00BB3616">
        <w:t>ка в обычном пр</w:t>
      </w:r>
      <w:r w:rsidRPr="00BB3616">
        <w:t>а</w:t>
      </w:r>
      <w:r w:rsidRPr="00BB3616">
        <w:t>ве и права человека в Европе;</w:t>
      </w:r>
    </w:p>
    <w:p w:rsidR="00BB3616" w:rsidRPr="00BB3616" w:rsidRDefault="00BB3616" w:rsidP="00E5231B">
      <w:pPr>
        <w:pStyle w:val="Bullet1GR"/>
      </w:pPr>
      <w:r w:rsidRPr="00BB3616">
        <w:t>Инкорпорирование международных норм в области прав человека в т</w:t>
      </w:r>
      <w:r w:rsidRPr="00BB3616">
        <w:t>у</w:t>
      </w:r>
      <w:r w:rsidRPr="00BB3616">
        <w:t>рецкую судебную систему и их прямое применение в судебной практ</w:t>
      </w:r>
      <w:r w:rsidRPr="00BB3616">
        <w:t>и</w:t>
      </w:r>
      <w:r w:rsidRPr="00BB3616">
        <w:t>ке;</w:t>
      </w:r>
    </w:p>
    <w:p w:rsidR="00BB3616" w:rsidRPr="00BB3616" w:rsidRDefault="00BB3616" w:rsidP="00E5231B">
      <w:pPr>
        <w:pStyle w:val="Bullet1GR"/>
      </w:pPr>
      <w:r w:rsidRPr="00BB3616">
        <w:t>Теории принятия судебных решений и применение прав человека в пр</w:t>
      </w:r>
      <w:r w:rsidRPr="00BB3616">
        <w:t>о</w:t>
      </w:r>
      <w:r w:rsidRPr="00BB3616">
        <w:t>цессе принятия с</w:t>
      </w:r>
      <w:r w:rsidRPr="00BB3616">
        <w:t>у</w:t>
      </w:r>
      <w:r w:rsidRPr="00BB3616">
        <w:t xml:space="preserve">дебных решений. </w:t>
      </w:r>
    </w:p>
    <w:p w:rsidR="00BB3616" w:rsidRPr="00BB3616" w:rsidRDefault="00BB3616" w:rsidP="00E5231B">
      <w:pPr>
        <w:pStyle w:val="SingleTxtGR0"/>
      </w:pPr>
      <w:r w:rsidRPr="00BB3616">
        <w:t>359.</w:t>
      </w:r>
      <w:r w:rsidRPr="00BB3616">
        <w:tab/>
        <w:t xml:space="preserve">Кроме того, в проект были включены 11 специальных тем в области прав человека, указанных ниже: </w:t>
      </w:r>
    </w:p>
    <w:p w:rsidR="00BB3616" w:rsidRPr="00BB3616" w:rsidRDefault="00BB3616" w:rsidP="00E5231B">
      <w:pPr>
        <w:pStyle w:val="Bullet1GR"/>
      </w:pPr>
      <w:r w:rsidRPr="00BB3616">
        <w:t>Свобода слова, мысли, совести и религии;</w:t>
      </w:r>
    </w:p>
    <w:p w:rsidR="00BB3616" w:rsidRPr="00BB3616" w:rsidRDefault="00BB3616" w:rsidP="00E5231B">
      <w:pPr>
        <w:pStyle w:val="Bullet1GR"/>
      </w:pPr>
      <w:r w:rsidRPr="00BB3616">
        <w:t>Право на жизнь;</w:t>
      </w:r>
    </w:p>
    <w:p w:rsidR="00BB3616" w:rsidRPr="00BB3616" w:rsidRDefault="00BB3616" w:rsidP="00E5231B">
      <w:pPr>
        <w:pStyle w:val="Bullet1GR"/>
      </w:pPr>
      <w:r w:rsidRPr="00BB3616">
        <w:t>Право на справедливое судебное разбирательство;</w:t>
      </w:r>
    </w:p>
    <w:p w:rsidR="00BB3616" w:rsidRPr="00BB3616" w:rsidRDefault="00BB3616" w:rsidP="00E5231B">
      <w:pPr>
        <w:pStyle w:val="Bullet1GR"/>
      </w:pPr>
      <w:r w:rsidRPr="00BB3616">
        <w:t>Европейский союз и права человека;</w:t>
      </w:r>
    </w:p>
    <w:p w:rsidR="00BB3616" w:rsidRPr="00BB3616" w:rsidRDefault="00BB3616" w:rsidP="00E5231B">
      <w:pPr>
        <w:pStyle w:val="Bullet1GR"/>
      </w:pPr>
      <w:r w:rsidRPr="00BB3616">
        <w:t>Дискриминация в отношении женщин;</w:t>
      </w:r>
    </w:p>
    <w:p w:rsidR="00BB3616" w:rsidRPr="00BB3616" w:rsidRDefault="00BB3616" w:rsidP="00E5231B">
      <w:pPr>
        <w:pStyle w:val="Bullet1GR"/>
      </w:pPr>
      <w:r w:rsidRPr="00BB3616">
        <w:t>Свобода собраний и ассоциаций;</w:t>
      </w:r>
    </w:p>
    <w:p w:rsidR="00BB3616" w:rsidRPr="00BB3616" w:rsidRDefault="00BB3616" w:rsidP="00E5231B">
      <w:pPr>
        <w:pStyle w:val="Bullet1GR"/>
      </w:pPr>
      <w:r w:rsidRPr="00BB3616">
        <w:t>Запрет на дискриминацию;</w:t>
      </w:r>
    </w:p>
    <w:p w:rsidR="00BB3616" w:rsidRPr="00BB3616" w:rsidRDefault="00BB3616" w:rsidP="00E5231B">
      <w:pPr>
        <w:pStyle w:val="Bullet1GR"/>
      </w:pPr>
      <w:r w:rsidRPr="00BB3616">
        <w:t>Свобода планирования семьи, частной жизни и общения;</w:t>
      </w:r>
    </w:p>
    <w:p w:rsidR="00BB3616" w:rsidRPr="00BB3616" w:rsidRDefault="00BB3616" w:rsidP="00E5231B">
      <w:pPr>
        <w:pStyle w:val="Bullet1GR"/>
      </w:pPr>
      <w:r w:rsidRPr="00BB3616">
        <w:t>Права беженцев и предотвращение торговли людьми;</w:t>
      </w:r>
    </w:p>
    <w:p w:rsidR="00BB3616" w:rsidRPr="00BB3616" w:rsidRDefault="00BB3616" w:rsidP="00E5231B">
      <w:pPr>
        <w:pStyle w:val="Bullet1GR"/>
      </w:pPr>
      <w:r w:rsidRPr="00BB3616">
        <w:t>Международное уголовное право;</w:t>
      </w:r>
    </w:p>
    <w:p w:rsidR="00BB3616" w:rsidRPr="00BB3616" w:rsidRDefault="00BB3616" w:rsidP="00E5231B">
      <w:pPr>
        <w:pStyle w:val="Bullet1GR"/>
      </w:pPr>
      <w:r w:rsidRPr="00BB3616">
        <w:t>Экономические, социальные и культурные права.</w:t>
      </w:r>
    </w:p>
    <w:p w:rsidR="00BB3616" w:rsidRPr="00BB3616" w:rsidRDefault="00BB3616" w:rsidP="00E5231B">
      <w:pPr>
        <w:pStyle w:val="SingleTxtGR0"/>
      </w:pPr>
      <w:r w:rsidRPr="00BB3616">
        <w:t>360.</w:t>
      </w:r>
      <w:r w:rsidRPr="00BB3616">
        <w:tab/>
        <w:t>В области юстиции и прав человека в Турции осуществляются следу</w:t>
      </w:r>
      <w:r w:rsidRPr="00BB3616">
        <w:t>ю</w:t>
      </w:r>
      <w:r w:rsidRPr="00BB3616">
        <w:t>щие проекты, финансиру</w:t>
      </w:r>
      <w:r w:rsidRPr="00BB3616">
        <w:t>е</w:t>
      </w:r>
      <w:r w:rsidRPr="00BB3616">
        <w:t>мые ЕС:</w:t>
      </w:r>
    </w:p>
    <w:p w:rsidR="00BB3616" w:rsidRPr="00BB3616" w:rsidRDefault="00BB3616" w:rsidP="00E5231B">
      <w:pPr>
        <w:pStyle w:val="Bullet1GR"/>
      </w:pPr>
      <w:r w:rsidRPr="00BB3616">
        <w:t>Модернизация судебной системы и реформа уголовного права;</w:t>
      </w:r>
    </w:p>
    <w:p w:rsidR="00BB3616" w:rsidRPr="00BB3616" w:rsidRDefault="00BB3616" w:rsidP="00E5231B">
      <w:pPr>
        <w:pStyle w:val="Bullet1GR"/>
      </w:pPr>
      <w:r w:rsidRPr="00BB3616">
        <w:t xml:space="preserve">Развитие службы пробации в Турции; </w:t>
      </w:r>
    </w:p>
    <w:p w:rsidR="00BB3616" w:rsidRPr="00BB3616" w:rsidRDefault="00BB3616" w:rsidP="00E5231B">
      <w:pPr>
        <w:pStyle w:val="Bullet1GR"/>
      </w:pPr>
      <w:r w:rsidRPr="00BB3616">
        <w:t>Улучшение доступа к правосудию в Турции;</w:t>
      </w:r>
    </w:p>
    <w:p w:rsidR="00BB3616" w:rsidRPr="00BB3616" w:rsidRDefault="00BB3616" w:rsidP="00E5231B">
      <w:pPr>
        <w:pStyle w:val="Bullet1GR"/>
      </w:pPr>
      <w:r w:rsidRPr="00BB3616">
        <w:t xml:space="preserve">Проведение реформ в области прав человека в Турции; </w:t>
      </w:r>
    </w:p>
    <w:p w:rsidR="00BB3616" w:rsidRPr="00BB3616" w:rsidRDefault="00BB3616" w:rsidP="00E5231B">
      <w:pPr>
        <w:pStyle w:val="Bullet1GR"/>
      </w:pPr>
      <w:r w:rsidRPr="00BB3616">
        <w:t xml:space="preserve">Меры по обеспечению надлежащей политики в интересах детей, по их защите и по отправлению правосудия в отношении детей в Турции. </w:t>
      </w:r>
    </w:p>
    <w:p w:rsidR="00BB3616" w:rsidRPr="00BB3616" w:rsidRDefault="00BB3616" w:rsidP="00E5231B">
      <w:pPr>
        <w:pStyle w:val="SingleTxtGR0"/>
      </w:pPr>
      <w:r w:rsidRPr="00BB3616">
        <w:t>361.</w:t>
      </w:r>
      <w:r w:rsidRPr="00BB3616">
        <w:tab/>
        <w:t>Кроме того, сотрудники судебных органов регулярно проходят обучение без отрыва от работы по вопросам права в области прав человека. В этом ко</w:t>
      </w:r>
      <w:r w:rsidRPr="00BB3616">
        <w:t>н</w:t>
      </w:r>
      <w:r w:rsidRPr="00BB3616">
        <w:t>тексте, Турция сотрудничает с ЕС и Советом Европы, а также с другими ме</w:t>
      </w:r>
      <w:r w:rsidRPr="00BB3616">
        <w:t>ж</w:t>
      </w:r>
      <w:r w:rsidRPr="00BB3616">
        <w:t>дународными организациями. Ниже дается информация об учебной деятельн</w:t>
      </w:r>
      <w:r w:rsidRPr="00BB3616">
        <w:t>о</w:t>
      </w:r>
      <w:r w:rsidRPr="00BB3616">
        <w:t>сти, проводившейся в</w:t>
      </w:r>
      <w:r w:rsidR="00E5231B">
        <w:t xml:space="preserve"> </w:t>
      </w:r>
      <w:r w:rsidRPr="00BB3616">
        <w:t>2008 году:</w:t>
      </w:r>
    </w:p>
    <w:p w:rsidR="00BB3616" w:rsidRPr="00BB3616" w:rsidRDefault="00BB3616" w:rsidP="00E5231B">
      <w:pPr>
        <w:pStyle w:val="Bullet1GR"/>
      </w:pPr>
      <w:r w:rsidRPr="00BB3616">
        <w:t>Семинар по вопросам предотвращения отмывания денег и финансиров</w:t>
      </w:r>
      <w:r w:rsidRPr="00BB3616">
        <w:t>а</w:t>
      </w:r>
      <w:r w:rsidRPr="00BB3616">
        <w:t>ния терроризма был организован 11-12 февраля 2008 года в Ста</w:t>
      </w:r>
      <w:r w:rsidRPr="00BB3616">
        <w:t>м</w:t>
      </w:r>
      <w:r w:rsidRPr="00BB3616">
        <w:t xml:space="preserve">буле при поддержке </w:t>
      </w:r>
      <w:r w:rsidRPr="00BB3616">
        <w:rPr>
          <w:lang w:val="en-GB"/>
        </w:rPr>
        <w:t>TAIEX</w:t>
      </w:r>
      <w:r w:rsidRPr="00BB3616">
        <w:t>. В семинаре приняли участие 60 судей и прокуроров уголовных судов.</w:t>
      </w:r>
    </w:p>
    <w:p w:rsidR="00BB3616" w:rsidRPr="00BB3616" w:rsidRDefault="00BB3616" w:rsidP="00E5231B">
      <w:pPr>
        <w:pStyle w:val="Bullet1GR"/>
      </w:pPr>
      <w:r w:rsidRPr="00BB3616">
        <w:t>Семинар по вопросам укрепления международного правового сотрудн</w:t>
      </w:r>
      <w:r w:rsidRPr="00BB3616">
        <w:t>и</w:t>
      </w:r>
      <w:r w:rsidRPr="00BB3616">
        <w:t xml:space="preserve">чества в области борьбы с терроризмом, включая подготовку запросов о выдаче и взаимную правовую помощь, состоялся в Анкаре 1-2 апреля 2008 года в сотрудничестве с Советом Европы, ЮНОДК и ОБСЕ. </w:t>
      </w:r>
    </w:p>
    <w:p w:rsidR="00BB3616" w:rsidRPr="00BB3616" w:rsidRDefault="00BB3616" w:rsidP="00E5231B">
      <w:pPr>
        <w:pStyle w:val="Bullet1GR"/>
      </w:pPr>
      <w:r w:rsidRPr="00BB3616">
        <w:t>Семинар по вопросам перехвата сообщений и его правовых аспе</w:t>
      </w:r>
      <w:r w:rsidRPr="00BB3616">
        <w:t>к</w:t>
      </w:r>
      <w:r w:rsidRPr="00BB3616">
        <w:t xml:space="preserve">тах был организован под эгидой </w:t>
      </w:r>
      <w:r w:rsidRPr="00BB3616">
        <w:rPr>
          <w:lang w:val="en-GB"/>
        </w:rPr>
        <w:t>TAIEX</w:t>
      </w:r>
      <w:r w:rsidRPr="00BB3616">
        <w:t xml:space="preserve"> в Стамбуле 8 мая 2008 года. В семинаре приняли участие 45 судей и прокуроров уголовных судов.</w:t>
      </w:r>
    </w:p>
    <w:p w:rsidR="00BB3616" w:rsidRPr="00BB3616" w:rsidRDefault="00BB3616" w:rsidP="00E5231B">
      <w:pPr>
        <w:pStyle w:val="Bullet1GR"/>
      </w:pPr>
      <w:r w:rsidRPr="00BB3616">
        <w:t>Семинар по вопросам практики мониторинга мест заключения в ЕС и Турции был организован 22-23 мая 2008 года в Анкаре в сотрудничес</w:t>
      </w:r>
      <w:r w:rsidRPr="00BB3616">
        <w:t>т</w:t>
      </w:r>
      <w:r w:rsidRPr="00BB3616">
        <w:t>ве с TAIEX. В семинаре приняли участие 20 прокуроров.</w:t>
      </w:r>
    </w:p>
    <w:p w:rsidR="00BB3616" w:rsidRPr="00BB3616" w:rsidRDefault="00BB3616" w:rsidP="00E5231B">
      <w:pPr>
        <w:pStyle w:val="Bullet1GR"/>
      </w:pPr>
      <w:r w:rsidRPr="00BB3616">
        <w:t>Семинар по методам расследования киберпреступлений был орг</w:t>
      </w:r>
      <w:r w:rsidRPr="00BB3616">
        <w:t>а</w:t>
      </w:r>
      <w:r w:rsidRPr="00BB3616">
        <w:t>низован Минюстом и TAIEX 26- 27 мая 2008 года в Анкаре. В нем приняли уч</w:t>
      </w:r>
      <w:r w:rsidRPr="00BB3616">
        <w:t>а</w:t>
      </w:r>
      <w:r w:rsidRPr="00BB3616">
        <w:t>стие 55 судей и прокуроров уголовных судов, а та</w:t>
      </w:r>
      <w:r w:rsidRPr="00BB3616">
        <w:t>к</w:t>
      </w:r>
      <w:r w:rsidRPr="00BB3616">
        <w:t>же эксперты-криминалисты.</w:t>
      </w:r>
    </w:p>
    <w:p w:rsidR="00BB3616" w:rsidRPr="00BB3616" w:rsidRDefault="00BB3616" w:rsidP="00E5231B">
      <w:pPr>
        <w:pStyle w:val="Bullet1GR"/>
      </w:pPr>
      <w:r w:rsidRPr="00BB3616">
        <w:t>Семинар по вопросам свободы слова был организован при по</w:t>
      </w:r>
      <w:r w:rsidRPr="00BB3616">
        <w:t>д</w:t>
      </w:r>
      <w:r w:rsidRPr="00BB3616">
        <w:t>держке TAIEX 6-7 июня 2008 года в Измире. В семинаре приняли участие 47 с</w:t>
      </w:r>
      <w:r w:rsidRPr="00BB3616">
        <w:t>у</w:t>
      </w:r>
      <w:r w:rsidRPr="00BB3616">
        <w:t>дей и прокуроров.</w:t>
      </w:r>
    </w:p>
    <w:p w:rsidR="00BB3616" w:rsidRPr="00BB3616" w:rsidRDefault="00BB3616" w:rsidP="00E5231B">
      <w:pPr>
        <w:pStyle w:val="Bullet1GR"/>
      </w:pPr>
      <w:r w:rsidRPr="00BB3616">
        <w:t>Семинар по вопросам киберпреступности был организован 17-18 июня 2008 года в Стамбуле в сотрудничестве с TAIEX. В его работе приняли участие 60 судей и прокуроров уголовных судов.</w:t>
      </w:r>
    </w:p>
    <w:p w:rsidR="00BB3616" w:rsidRPr="00BB3616" w:rsidRDefault="00BB3616" w:rsidP="00E5231B">
      <w:pPr>
        <w:pStyle w:val="Bullet1GR"/>
      </w:pPr>
      <w:r w:rsidRPr="00BB3616">
        <w:t>Семинар по вопросам лечения наркозависимости применительно к слу</w:t>
      </w:r>
      <w:r w:rsidRPr="00BB3616">
        <w:t>ж</w:t>
      </w:r>
      <w:r w:rsidRPr="00BB3616">
        <w:t>бам пробации был организован Минюстом и TAIEX 9-10 октября 2008</w:t>
      </w:r>
      <w:r w:rsidR="005C49C8">
        <w:rPr>
          <w:lang w:val="en-US"/>
        </w:rPr>
        <w:t> </w:t>
      </w:r>
      <w:r w:rsidRPr="00BB3616">
        <w:t>года в Анкаре, в работе которого приняли участие 29 судей и прок</w:t>
      </w:r>
      <w:r w:rsidRPr="00BB3616">
        <w:t>у</w:t>
      </w:r>
      <w:r w:rsidRPr="00BB3616">
        <w:t>роров.</w:t>
      </w:r>
    </w:p>
    <w:p w:rsidR="00BB3616" w:rsidRPr="00BB3616" w:rsidRDefault="00BB3616" w:rsidP="00E5231B">
      <w:pPr>
        <w:pStyle w:val="Bullet1GR"/>
        <w:rPr>
          <w:b/>
          <w:bCs/>
        </w:rPr>
      </w:pPr>
      <w:r w:rsidRPr="00BB3616">
        <w:t>Семинар по вопросам альтернативных санкций с учетом служб пробаций был организован Мин</w:t>
      </w:r>
      <w:r w:rsidRPr="00BB3616">
        <w:t>и</w:t>
      </w:r>
      <w:r w:rsidRPr="00BB3616">
        <w:t>стерством юстиции и TAIEX в Анкаре 3-4 ноября 2008 года. В его работе приняли участие 36 с</w:t>
      </w:r>
      <w:r w:rsidRPr="00BB3616">
        <w:t>у</w:t>
      </w:r>
      <w:r w:rsidRPr="00BB3616">
        <w:t>дей и прокуроров.</w:t>
      </w:r>
    </w:p>
    <w:p w:rsidR="00BB3616" w:rsidRPr="00BB3616" w:rsidRDefault="00E5231B" w:rsidP="00E5231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Деятельность Минюста по проведению тюремной реформы</w:t>
      </w:r>
    </w:p>
    <w:p w:rsidR="00BB3616" w:rsidRPr="00BB3616" w:rsidRDefault="00BB3616" w:rsidP="00E5231B">
      <w:pPr>
        <w:pStyle w:val="SingleTxtGR0"/>
      </w:pPr>
      <w:r w:rsidRPr="00BB3616">
        <w:t>362.</w:t>
      </w:r>
      <w:r w:rsidRPr="00BB3616">
        <w:tab/>
        <w:t>Турция начала свою деятельность по проведению тюремной реформы в 1997 году. В этих рамках был проведен широкий круг реформ в пенитенциа</w:t>
      </w:r>
      <w:r w:rsidRPr="00BB3616">
        <w:t>р</w:t>
      </w:r>
      <w:r w:rsidRPr="00BB3616">
        <w:t>ной сфере и в области законодательства, были улу</w:t>
      </w:r>
      <w:r w:rsidRPr="00BB3616">
        <w:t>ч</w:t>
      </w:r>
      <w:r w:rsidRPr="00BB3616">
        <w:t>шены физические структуры тюрем и удалось добиться существенных изменений в таких областях, как по</w:t>
      </w:r>
      <w:r w:rsidRPr="00BB3616">
        <w:t>д</w:t>
      </w:r>
      <w:r w:rsidRPr="00BB3616">
        <w:t>готовка персонала, выделение финансовых ресурсов и реабилитация заключе</w:t>
      </w:r>
      <w:r w:rsidRPr="00BB3616">
        <w:t>н</w:t>
      </w:r>
      <w:r w:rsidRPr="00BB3616">
        <w:t>ных. В рамках де</w:t>
      </w:r>
      <w:r w:rsidRPr="00BB3616">
        <w:t>я</w:t>
      </w:r>
      <w:r w:rsidRPr="00BB3616">
        <w:t>тельности по проведению тюремной реформы в Турции были модернизированы многие тюрьмы, как с точки зрения управления ими, так и в плане их оснащения.</w:t>
      </w:r>
    </w:p>
    <w:p w:rsidR="00BB3616" w:rsidRPr="00BB3616" w:rsidRDefault="00BB3616" w:rsidP="00E5231B">
      <w:pPr>
        <w:pStyle w:val="SingleTxtGR0"/>
      </w:pPr>
      <w:r w:rsidRPr="00BB3616">
        <w:t>363.</w:t>
      </w:r>
      <w:r w:rsidRPr="00BB3616">
        <w:tab/>
        <w:t>В 2005 году Великое национальное собрание Турции приняло новый Уг</w:t>
      </w:r>
      <w:r w:rsidRPr="00BB3616">
        <w:t>о</w:t>
      </w:r>
      <w:r w:rsidRPr="00BB3616">
        <w:t>ловный кодекс, Уголовно-процессуальный кодекс, Кодекс об исполнении нак</w:t>
      </w:r>
      <w:r w:rsidRPr="00BB3616">
        <w:t>а</w:t>
      </w:r>
      <w:r w:rsidRPr="00BB3616">
        <w:t>заний и Кодекс о защите детей. Новые законы, которые являются результатом текущего процесса судебной реформы в Турции, обеспечивают правовую базу для уголовного разбирательства и применения процедур. В этих более конс</w:t>
      </w:r>
      <w:r w:rsidRPr="00BB3616">
        <w:t>т</w:t>
      </w:r>
      <w:r w:rsidRPr="00BB3616">
        <w:t>руктивных и гуманных рамках подход как к тюремному персоналу, так и к з</w:t>
      </w:r>
      <w:r w:rsidRPr="00BB3616">
        <w:t>а</w:t>
      </w:r>
      <w:r w:rsidRPr="00BB3616">
        <w:t>ключенным стал более современным и профессиональным. Все это представл</w:t>
      </w:r>
      <w:r w:rsidRPr="00BB3616">
        <w:t>я</w:t>
      </w:r>
      <w:r w:rsidRPr="00BB3616">
        <w:t>ет собой важную часть реформ, реализованных в турецкой уголовно-исполнительной и судебной системе. Теперь задача состоит в распространении этого успешного опыта по всей стране и в обеспечении полного соответствия турецкой пенитенциарной системы междунаро</w:t>
      </w:r>
      <w:r w:rsidRPr="00BB3616">
        <w:t>д</w:t>
      </w:r>
      <w:r w:rsidRPr="00BB3616">
        <w:t>ным стандартам.</w:t>
      </w:r>
    </w:p>
    <w:p w:rsidR="00BB3616" w:rsidRPr="00BB3616" w:rsidRDefault="00BB3616" w:rsidP="00E5231B">
      <w:pPr>
        <w:pStyle w:val="SingleTxtGR0"/>
      </w:pPr>
      <w:r w:rsidRPr="00BB3616">
        <w:t>364.</w:t>
      </w:r>
      <w:r w:rsidRPr="00BB3616">
        <w:tab/>
        <w:t>В рамках турецкой тюремной реформы тюрьмы малой вместимости и старые тюрьмы в небольших провинциях и округах Турции были закрыты и з</w:t>
      </w:r>
      <w:r w:rsidRPr="00BB3616">
        <w:t>а</w:t>
      </w:r>
      <w:r w:rsidRPr="00BB3616">
        <w:t>менены крупными и современными тюрьмами в соответствии с междунаро</w:t>
      </w:r>
      <w:r w:rsidRPr="00BB3616">
        <w:t>д</w:t>
      </w:r>
      <w:r w:rsidRPr="00BB3616">
        <w:t>ными стандартами. В настоящее время в Турции насчитывается 387 тюрем. Д</w:t>
      </w:r>
      <w:r w:rsidRPr="00BB3616">
        <w:t>е</w:t>
      </w:r>
      <w:r w:rsidRPr="00BB3616">
        <w:t>вяносто тюрем имеет большую вместимость, а остальные являются небольш</w:t>
      </w:r>
      <w:r w:rsidRPr="00BB3616">
        <w:t>и</w:t>
      </w:r>
      <w:r w:rsidRPr="00BB3616">
        <w:t>ми региональными тюрьмами. Кроме того, существуют тюремные городки С</w:t>
      </w:r>
      <w:r w:rsidRPr="00BB3616">
        <w:t>и</w:t>
      </w:r>
      <w:r w:rsidRPr="00BB3616">
        <w:t>ливри и Мальтепе в Стамбуле и Синкан – в Анкаре, и на территории этих г</w:t>
      </w:r>
      <w:r w:rsidRPr="00BB3616">
        <w:t>о</w:t>
      </w:r>
      <w:r w:rsidRPr="00BB3616">
        <w:t xml:space="preserve">родков располагаются несколько различных видов тюрем. </w:t>
      </w:r>
    </w:p>
    <w:p w:rsidR="00BB3616" w:rsidRPr="00BB3616" w:rsidRDefault="00BB3616" w:rsidP="00E5231B">
      <w:pPr>
        <w:pStyle w:val="SingleTxtGR0"/>
      </w:pPr>
      <w:r w:rsidRPr="00BB3616">
        <w:t>365.</w:t>
      </w:r>
      <w:r w:rsidRPr="00BB3616">
        <w:tab/>
        <w:t>В настоящее время общее число сотрудников, работающих в тюрьмах, приблизительно составляет 27 500 человек. Для вышеупомянутого тюремного персонала, активно работающего в 24 различных областях,</w:t>
      </w:r>
      <w:r w:rsidR="00E5231B">
        <w:t xml:space="preserve"> </w:t>
      </w:r>
      <w:r w:rsidRPr="00BB3616">
        <w:t>постоянно орган</w:t>
      </w:r>
      <w:r w:rsidRPr="00BB3616">
        <w:t>и</w:t>
      </w:r>
      <w:r w:rsidRPr="00BB3616">
        <w:t>зуется обучение без отрыва от работы и семинары в центрах по подготовке р</w:t>
      </w:r>
      <w:r w:rsidRPr="00BB3616">
        <w:t>а</w:t>
      </w:r>
      <w:r w:rsidRPr="00BB3616">
        <w:t xml:space="preserve">ботников тюрем в Анкаре, Стамбуле, Эрзуруме и Кахраманмараше. </w:t>
      </w:r>
    </w:p>
    <w:p w:rsidR="00BB3616" w:rsidRPr="00BB3616" w:rsidRDefault="00BB3616" w:rsidP="00E5231B">
      <w:pPr>
        <w:pStyle w:val="SingleTxtGR0"/>
      </w:pPr>
      <w:r w:rsidRPr="00BB3616">
        <w:t>366.</w:t>
      </w:r>
      <w:r w:rsidRPr="00BB3616">
        <w:tab/>
        <w:t>Проект по распространению типовой тюремной практики и по содейс</w:t>
      </w:r>
      <w:r w:rsidRPr="00BB3616">
        <w:t>т</w:t>
      </w:r>
      <w:r w:rsidRPr="00BB3616">
        <w:t>вию тюремной реформе является одним из наиболее важных из ныне реализу</w:t>
      </w:r>
      <w:r w:rsidRPr="00BB3616">
        <w:t>е</w:t>
      </w:r>
      <w:r w:rsidRPr="00BB3616">
        <w:t>мых проектов в Турции, который финансируется Европейским союзом и осущ</w:t>
      </w:r>
      <w:r w:rsidRPr="00BB3616">
        <w:t>е</w:t>
      </w:r>
      <w:r w:rsidRPr="00BB3616">
        <w:t>ствляется Советом Европы. Проект состоит из двух основных компоне</w:t>
      </w:r>
      <w:r w:rsidRPr="00BB3616">
        <w:t>н</w:t>
      </w:r>
      <w:r w:rsidRPr="00BB3616">
        <w:t>тов: первый компонент охватывает организацию учебных пунктов и проведение учебных семинаров в рамках профессиональной подготовки в 90 тюрьмах ус</w:t>
      </w:r>
      <w:r w:rsidRPr="00BB3616">
        <w:t>и</w:t>
      </w:r>
      <w:r w:rsidRPr="00BB3616">
        <w:t>ленного и строгого режима и предоставление учебных материалов и оборудов</w:t>
      </w:r>
      <w:r w:rsidRPr="00BB3616">
        <w:t>а</w:t>
      </w:r>
      <w:r w:rsidRPr="00BB3616">
        <w:t>ния. Второй компонент охватывает вспомогательную деятельность для обесп</w:t>
      </w:r>
      <w:r w:rsidRPr="00BB3616">
        <w:t>е</w:t>
      </w:r>
      <w:r w:rsidRPr="00BB3616">
        <w:t>чения устойчивого характера деятельности в рамках реформы.</w:t>
      </w:r>
    </w:p>
    <w:p w:rsidR="00BB3616" w:rsidRPr="00BB3616" w:rsidRDefault="00BB3616" w:rsidP="00E5231B">
      <w:pPr>
        <w:pStyle w:val="SingleTxtGR0"/>
      </w:pPr>
      <w:r w:rsidRPr="00BB3616">
        <w:t>367.</w:t>
      </w:r>
      <w:r w:rsidRPr="00BB3616">
        <w:tab/>
        <w:t>Проект под названием «Тюремная практика и тюремная реформа» явл</w:t>
      </w:r>
      <w:r w:rsidRPr="00BB3616">
        <w:t>я</w:t>
      </w:r>
      <w:r w:rsidRPr="00BB3616">
        <w:t>ется продолжением деятельности по реформированию, осуществленной в ра</w:t>
      </w:r>
      <w:r w:rsidRPr="00BB3616">
        <w:t>м</w:t>
      </w:r>
      <w:r w:rsidRPr="00BB3616">
        <w:t>ках Совместной программы Совета Европы и Европейской комиссии по моде</w:t>
      </w:r>
      <w:r w:rsidRPr="00BB3616">
        <w:t>р</w:t>
      </w:r>
      <w:r w:rsidRPr="00BB3616">
        <w:t>низации судебной системы и проведению реформы уголовного права, пров</w:t>
      </w:r>
      <w:r w:rsidRPr="00BB3616">
        <w:t>о</w:t>
      </w:r>
      <w:r w:rsidRPr="00BB3616">
        <w:t>дившейся в интересах Министерства юстиции с июня 2004 года по апрель 2007</w:t>
      </w:r>
      <w:r w:rsidR="005C49C8">
        <w:rPr>
          <w:lang w:val="en-US"/>
        </w:rPr>
        <w:t> </w:t>
      </w:r>
      <w:r w:rsidRPr="00BB3616">
        <w:t>года. Проект направлен на совершенствование пенитенциарной системы в Турции в соответствии с Европейскими пенитенциарными правилами (ЕПП) и др</w:t>
      </w:r>
      <w:r w:rsidRPr="00BB3616">
        <w:t>у</w:t>
      </w:r>
      <w:r w:rsidRPr="00BB3616">
        <w:t>гими международными стандартами.</w:t>
      </w:r>
    </w:p>
    <w:p w:rsidR="00BB3616" w:rsidRPr="00BB3616" w:rsidRDefault="00BB3616" w:rsidP="00E5231B">
      <w:pPr>
        <w:pStyle w:val="SingleTxtGR0"/>
      </w:pPr>
      <w:r w:rsidRPr="00BB3616">
        <w:t>368.</w:t>
      </w:r>
      <w:r w:rsidRPr="00BB3616">
        <w:tab/>
        <w:t>Поддержка компонента пенитенциарной реформы проекта обеспечивала оказание технической помощи при архитектурном проектировании новых т</w:t>
      </w:r>
      <w:r w:rsidRPr="00BB3616">
        <w:t>ю</w:t>
      </w:r>
      <w:r w:rsidRPr="00BB3616">
        <w:t>рем, реконструкции старых тюрем и разработку руководящих принципов по тюремной архитектуре. Кроме того, были расширены учебные возможности центров по подготовке тюремных работников. Были разработаны конкретные пособия в рамках процесса систематизации и стандартизации, такие как «Рук</w:t>
      </w:r>
      <w:r w:rsidRPr="00BB3616">
        <w:t>о</w:t>
      </w:r>
      <w:r w:rsidRPr="00BB3616">
        <w:t>водство по управлению тюрьмами» для начальников тюрем и «Справочник т</w:t>
      </w:r>
      <w:r w:rsidRPr="00BB3616">
        <w:t>ю</w:t>
      </w:r>
      <w:r w:rsidRPr="00BB3616">
        <w:t>ремного врача» для медицинского персонала. Помимо всего, были отобр</w:t>
      </w:r>
      <w:r w:rsidRPr="00BB3616">
        <w:t>а</w:t>
      </w:r>
      <w:r w:rsidRPr="00BB3616">
        <w:t>ны две образцовые тюрьмы (в Ушаке и Элязыге) в западной и восточной частях Ту</w:t>
      </w:r>
      <w:r w:rsidRPr="00BB3616">
        <w:t>р</w:t>
      </w:r>
      <w:r w:rsidRPr="00BB3616">
        <w:t>ции, и в них не только были улучшены условия, но также их персонал был сп</w:t>
      </w:r>
      <w:r w:rsidRPr="00BB3616">
        <w:t>е</w:t>
      </w:r>
      <w:r w:rsidRPr="00BB3616">
        <w:t>циально обучен полному спектру предоставляемых заключенным услуг в о</w:t>
      </w:r>
      <w:r w:rsidRPr="00BB3616">
        <w:t>б</w:t>
      </w:r>
      <w:r w:rsidRPr="00BB3616">
        <w:t>ласти реабилитации и обучения в соответствии с международными нормами по правам человека и тюремными стандартами.</w:t>
      </w:r>
    </w:p>
    <w:p w:rsidR="00BB3616" w:rsidRPr="00BB3616" w:rsidRDefault="00BB3616" w:rsidP="00E5231B">
      <w:pPr>
        <w:pStyle w:val="SingleTxtGR0"/>
      </w:pPr>
      <w:r w:rsidRPr="00BB3616">
        <w:t>369.</w:t>
      </w:r>
      <w:r w:rsidRPr="00BB3616">
        <w:tab/>
        <w:t>В вышеупомянутых двух тюрьмах были организованы рабочие семинары по профессиональной подготовке и были приобретены соответствующие пос</w:t>
      </w:r>
      <w:r w:rsidRPr="00BB3616">
        <w:t>о</w:t>
      </w:r>
      <w:r w:rsidRPr="00BB3616">
        <w:t>бия и технические средства для предоставления заключенным возможностей для профессионального обучения. Уровень дисциплинарных нарушений сн</w:t>
      </w:r>
      <w:r w:rsidRPr="00BB3616">
        <w:t>и</w:t>
      </w:r>
      <w:r w:rsidRPr="00BB3616">
        <w:t>зился, и также уменьшилась необходимость в дополнительных мерах безопа</w:t>
      </w:r>
      <w:r w:rsidRPr="00BB3616">
        <w:t>с</w:t>
      </w:r>
      <w:r w:rsidRPr="00BB3616">
        <w:t>ности в результате успешного осуществления одной из программ по борьбе с оскорбительными действиями сексуального характера под названием «Упра</w:t>
      </w:r>
      <w:r w:rsidRPr="00BB3616">
        <w:t>в</w:t>
      </w:r>
      <w:r w:rsidRPr="00BB3616">
        <w:t>ление гневом», разработанной в рамках проекта, и в результате организации профессиональной подготовки, а также активного использования средств соц</w:t>
      </w:r>
      <w:r w:rsidRPr="00BB3616">
        <w:t>и</w:t>
      </w:r>
      <w:r w:rsidRPr="00BB3616">
        <w:t>альной культуры. Более того, программа в области совершенствования упра</w:t>
      </w:r>
      <w:r w:rsidRPr="00BB3616">
        <w:t>в</w:t>
      </w:r>
      <w:r w:rsidRPr="00BB3616">
        <w:t>ления тюрьмами обеспечила значительные улучшения в сфере такой соста</w:t>
      </w:r>
      <w:r w:rsidRPr="00BB3616">
        <w:t>в</w:t>
      </w:r>
      <w:r w:rsidRPr="00BB3616">
        <w:t>ляющей как тюремная администрация.</w:t>
      </w:r>
    </w:p>
    <w:p w:rsidR="00BB3616" w:rsidRPr="00BB3616" w:rsidRDefault="00BB3616" w:rsidP="00E5231B">
      <w:pPr>
        <w:pStyle w:val="SingleTxtGR0"/>
      </w:pPr>
      <w:r w:rsidRPr="00BB3616">
        <w:t>370.</w:t>
      </w:r>
      <w:r w:rsidRPr="00BB3616">
        <w:tab/>
        <w:t>Одним словом, в рамках проекта в общей сложности 150 000 сотрудн</w:t>
      </w:r>
      <w:r w:rsidRPr="00BB3616">
        <w:t>и</w:t>
      </w:r>
      <w:r w:rsidRPr="00BB3616">
        <w:t>ков, работающих в 90 тюрьмах, будут обучаться новым Европейским пените</w:t>
      </w:r>
      <w:r w:rsidRPr="00BB3616">
        <w:t>н</w:t>
      </w:r>
      <w:r w:rsidRPr="00BB3616">
        <w:t xml:space="preserve">циарным правилам (2006 </w:t>
      </w:r>
      <w:r w:rsidR="00513E97">
        <w:t>год</w:t>
      </w:r>
      <w:r w:rsidRPr="00BB3616">
        <w:t>) и другому законодательству, приведенному в с</w:t>
      </w:r>
      <w:r w:rsidRPr="00BB3616">
        <w:t>о</w:t>
      </w:r>
      <w:r w:rsidRPr="00BB3616">
        <w:t>ответствие с международными нормами. Семинары по поправкам, касающимся международных норм, будут организованы для 90 прокуроров, ответственных за тюрьмы и исполнение наказаний. Будет осуществлена подготовка 90 кома</w:t>
      </w:r>
      <w:r w:rsidRPr="00BB3616">
        <w:t>н</w:t>
      </w:r>
      <w:r w:rsidRPr="00BB3616">
        <w:t>диров жандармерии, ответственных за охрану по периметру тюремной террит</w:t>
      </w:r>
      <w:r w:rsidRPr="00BB3616">
        <w:t>о</w:t>
      </w:r>
      <w:r w:rsidRPr="00BB3616">
        <w:t>рии, в отношении выполняемой ими роли, служебных обязанн</w:t>
      </w:r>
      <w:r w:rsidRPr="00BB3616">
        <w:t>о</w:t>
      </w:r>
      <w:r w:rsidRPr="00BB3616">
        <w:t>стей и принятых обязательств. В общей сложности 800 тюремных служащих, отобранных из 90</w:t>
      </w:r>
      <w:r w:rsidR="005C49C8">
        <w:rPr>
          <w:lang w:val="en-US"/>
        </w:rPr>
        <w:t> </w:t>
      </w:r>
      <w:r w:rsidRPr="00BB3616">
        <w:t>тюрем пройдут учебу по содержанию Руководства по управлению тюрьмами, разработанному в рамках проекта «Модернизация судебной системы и провед</w:t>
      </w:r>
      <w:r w:rsidRPr="00BB3616">
        <w:t>е</w:t>
      </w:r>
      <w:r w:rsidRPr="00BB3616">
        <w:t>ние реформы уголовного права». Обучение пройдут все тюремные врачи, ст</w:t>
      </w:r>
      <w:r w:rsidRPr="00BB3616">
        <w:t>о</w:t>
      </w:r>
      <w:r w:rsidRPr="00BB3616">
        <w:t>матологи и медицинский персонал. Примерно 350 преподавателей пройдут по</w:t>
      </w:r>
      <w:r w:rsidRPr="00BB3616">
        <w:t>д</w:t>
      </w:r>
      <w:r w:rsidRPr="00BB3616">
        <w:t>готовку по Европейским стандартам в области образования в тюрьмах и по и</w:t>
      </w:r>
      <w:r w:rsidRPr="00BB3616">
        <w:t>с</w:t>
      </w:r>
      <w:r w:rsidRPr="00BB3616">
        <w:t>пользованию надлежащих методологий. Предусмотрена подготовка 350 рабо</w:t>
      </w:r>
      <w:r w:rsidRPr="00BB3616">
        <w:t>т</w:t>
      </w:r>
      <w:r w:rsidRPr="00BB3616">
        <w:t>ников психо-социальной службы по шести программам в области оскорбител</w:t>
      </w:r>
      <w:r w:rsidRPr="00BB3616">
        <w:t>ь</w:t>
      </w:r>
      <w:r w:rsidRPr="00BB3616">
        <w:t>ного поведения, разработанных в рамках этого проекта. Всего будет проведено 270 рабочих семинаров по профессиональной подготовке в 90 тюрьмах из ра</w:t>
      </w:r>
      <w:r w:rsidRPr="00BB3616">
        <w:t>с</w:t>
      </w:r>
      <w:r w:rsidRPr="00BB3616">
        <w:t>чета три семинара для каждой тюрьмы в сотрудничестве с İŞ-</w:t>
      </w:r>
      <w:r w:rsidRPr="00BB3616">
        <w:rPr>
          <w:lang w:val="en-GB"/>
        </w:rPr>
        <w:t>KUR</w:t>
      </w:r>
      <w:r w:rsidRPr="00BB3616">
        <w:t xml:space="preserve"> (Турецкое агентство труда и занятости); каждой тюрьме будет выд</w:t>
      </w:r>
      <w:r w:rsidRPr="00BB3616">
        <w:t>е</w:t>
      </w:r>
      <w:r w:rsidRPr="00BB3616">
        <w:t>лено пять компьютеров и будет создана компьютерная лаборатория; также каждая тюремная библиотека получит проекционный аппарат, переплетную машину и соответствующие кн</w:t>
      </w:r>
      <w:r w:rsidRPr="00BB3616">
        <w:t>и</w:t>
      </w:r>
      <w:r w:rsidRPr="00BB3616">
        <w:t>ги. Учебная программа и методика обучения, разработанные в рамках этого проекта, будут сначала введены в Центре по подготовке работников тюрем и следственных изоляторов, недавно созданном в Кахраманмараше, и который будет создан в Денизли; будут предоставлены учебные материалы и оборудов</w:t>
      </w:r>
      <w:r w:rsidRPr="00BB3616">
        <w:t>а</w:t>
      </w:r>
      <w:r w:rsidRPr="00BB3616">
        <w:t>ние. Для судей по исполнению наказаний и советов по надзору будет разраб</w:t>
      </w:r>
      <w:r w:rsidRPr="00BB3616">
        <w:t>о</w:t>
      </w:r>
      <w:r w:rsidRPr="00BB3616">
        <w:t>тано руководство, и будут организованы семинары для членов советов по на</w:t>
      </w:r>
      <w:r w:rsidRPr="00BB3616">
        <w:t>д</w:t>
      </w:r>
      <w:r w:rsidRPr="00BB3616">
        <w:t xml:space="preserve">зору и 141 судьи по исполнению наказаний. </w:t>
      </w:r>
    </w:p>
    <w:p w:rsidR="00BB3616" w:rsidRPr="00BB3616" w:rsidRDefault="00BB3616" w:rsidP="00E5231B">
      <w:pPr>
        <w:pStyle w:val="SingleTxtGR0"/>
      </w:pPr>
      <w:r w:rsidRPr="00BB3616">
        <w:t>371.</w:t>
      </w:r>
      <w:r w:rsidRPr="00BB3616">
        <w:tab/>
        <w:t>Три отдельных семинара будут организованы для НПО с целью их и</w:t>
      </w:r>
      <w:r w:rsidRPr="00BB3616">
        <w:t>н</w:t>
      </w:r>
      <w:r w:rsidRPr="00BB3616">
        <w:t>формирования о переменах в турецких тюрьмах. Кампания в средствах масс</w:t>
      </w:r>
      <w:r w:rsidRPr="00BB3616">
        <w:t>о</w:t>
      </w:r>
      <w:r w:rsidRPr="00BB3616">
        <w:t>вой информации позволит повысить осведомленность общественности в вопр</w:t>
      </w:r>
      <w:r w:rsidRPr="00BB3616">
        <w:t>о</w:t>
      </w:r>
      <w:r w:rsidRPr="00BB3616">
        <w:t>сах изменений в пенитенциарной системе.</w:t>
      </w:r>
    </w:p>
    <w:p w:rsidR="00BB3616" w:rsidRPr="00BB3616" w:rsidRDefault="00E5231B" w:rsidP="00E5231B">
      <w:pPr>
        <w:pStyle w:val="H23GR"/>
        <w:rPr>
          <w:bCs/>
        </w:rPr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 xml:space="preserve">Главное управление безопасности </w:t>
      </w:r>
      <w:r w:rsidR="00BB3616" w:rsidRPr="00BB3616">
        <w:rPr>
          <w:bCs/>
        </w:rPr>
        <w:t>МВД</w:t>
      </w:r>
    </w:p>
    <w:p w:rsidR="00BB3616" w:rsidRPr="00BB3616" w:rsidRDefault="00BB3616" w:rsidP="00E5231B">
      <w:pPr>
        <w:pStyle w:val="SingleTxtGR0"/>
        <w:rPr>
          <w:b/>
        </w:rPr>
      </w:pPr>
      <w:r w:rsidRPr="00BB3616">
        <w:t>372.</w:t>
      </w:r>
      <w:r w:rsidRPr="00BB3616">
        <w:tab/>
        <w:t>В целях обеспечения повышения осведомленности сотрудников в вопр</w:t>
      </w:r>
      <w:r w:rsidRPr="00BB3616">
        <w:t>о</w:t>
      </w:r>
      <w:r w:rsidRPr="00BB3616">
        <w:t>сах уважения прав человека и их информирования о международной деятельн</w:t>
      </w:r>
      <w:r w:rsidRPr="00BB3616">
        <w:t>о</w:t>
      </w:r>
      <w:r w:rsidRPr="00BB3616">
        <w:t>сти, проводимой в этой области, дослужебная подготовка личного состава Главного управления безопасности также подкрепляется проведением семин</w:t>
      </w:r>
      <w:r w:rsidRPr="00BB3616">
        <w:t>а</w:t>
      </w:r>
      <w:r w:rsidRPr="00BB3616">
        <w:t>ров, встреч со специалистами, конференций и симпозиумов с участием наци</w:t>
      </w:r>
      <w:r w:rsidRPr="00BB3616">
        <w:t>о</w:t>
      </w:r>
      <w:r w:rsidRPr="00BB3616">
        <w:t>нальных и иностра</w:t>
      </w:r>
      <w:r w:rsidRPr="00BB3616">
        <w:t>н</w:t>
      </w:r>
      <w:r w:rsidRPr="00BB3616">
        <w:t>ных экспертов в ходе подготовки без отрыва от работы.</w:t>
      </w:r>
      <w:r w:rsidRPr="00BB3616">
        <w:rPr>
          <w:b/>
        </w:rPr>
        <w:t xml:space="preserve"> </w:t>
      </w:r>
    </w:p>
    <w:p w:rsidR="00BB3616" w:rsidRPr="00BB3616" w:rsidRDefault="00E5231B" w:rsidP="00E5231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Подготовка по вопросам прав человека</w:t>
      </w:r>
    </w:p>
    <w:p w:rsidR="00BB3616" w:rsidRPr="00BB3616" w:rsidRDefault="00BB3616" w:rsidP="00E5231B">
      <w:pPr>
        <w:pStyle w:val="SingleTxtGR0"/>
      </w:pPr>
      <w:r w:rsidRPr="00BB3616">
        <w:t>373.</w:t>
      </w:r>
      <w:r w:rsidRPr="00BB3616">
        <w:tab/>
        <w:t>Подготовка по теме «Права человека и общественные свободы» орган</w:t>
      </w:r>
      <w:r w:rsidRPr="00BB3616">
        <w:t>и</w:t>
      </w:r>
      <w:r w:rsidRPr="00BB3616">
        <w:t>зуется Факультетом науки о безопасности Полицейской академии с 1991 года и профессиональными полицейскими колледжами с 1992 года.</w:t>
      </w:r>
    </w:p>
    <w:p w:rsidR="00BB3616" w:rsidRPr="00BB3616" w:rsidRDefault="00BB3616" w:rsidP="00E5231B">
      <w:pPr>
        <w:pStyle w:val="SingleTxtGR0"/>
      </w:pPr>
      <w:r w:rsidRPr="00BB3616">
        <w:t>374.</w:t>
      </w:r>
      <w:r w:rsidRPr="00BB3616">
        <w:tab/>
        <w:t>«Права человека» и «общественные отношения» были введены в качестве обязательных предметов во все программы профессиональной подготовки без отрыва от работы в 2000 году. С 2004 года предметы «права человека», «работа полиции с общественностью» и «профессиональная этика сотрудников пол</w:t>
      </w:r>
      <w:r w:rsidRPr="00BB3616">
        <w:t>и</w:t>
      </w:r>
      <w:r w:rsidRPr="00BB3616">
        <w:t>ции» были включены в качестве дисциплин объемом не менее двух академич</w:t>
      </w:r>
      <w:r w:rsidRPr="00BB3616">
        <w:t>е</w:t>
      </w:r>
      <w:r w:rsidRPr="00BB3616">
        <w:t>ских часов в программы некоторых курсов профессиональной подготовки без отрыва от работы.</w:t>
      </w:r>
    </w:p>
    <w:p w:rsidR="00BB3616" w:rsidRPr="00BB3616" w:rsidRDefault="00BB3616" w:rsidP="00E5231B">
      <w:pPr>
        <w:pStyle w:val="SingleTxtGR0"/>
      </w:pPr>
      <w:r w:rsidRPr="00BB3616">
        <w:t>375.</w:t>
      </w:r>
      <w:r w:rsidRPr="00BB3616">
        <w:tab/>
        <w:t>Ниже приводится статистическая информация о курсах профессионал</w:t>
      </w:r>
      <w:r w:rsidRPr="00BB3616">
        <w:t>ь</w:t>
      </w:r>
      <w:r w:rsidRPr="00BB3616">
        <w:t>ной подготовки без отрыва от работы, организованных в период между 2000 и 2007 г</w:t>
      </w:r>
      <w:r w:rsidR="00513E97">
        <w:t>одами</w:t>
      </w:r>
      <w:r w:rsidRPr="00BB3616">
        <w:t xml:space="preserve"> в Главном управлении безопасности:</w:t>
      </w:r>
    </w:p>
    <w:p w:rsidR="00BB3616" w:rsidRPr="00E5231B" w:rsidRDefault="00BB3616" w:rsidP="00E5231B">
      <w:pPr>
        <w:pStyle w:val="Heading1"/>
        <w:ind w:left="1134" w:right="1134"/>
        <w:rPr>
          <w:b w:val="0"/>
        </w:rPr>
      </w:pPr>
      <w:r w:rsidRPr="00E5231B">
        <w:rPr>
          <w:b w:val="0"/>
        </w:rPr>
        <w:t>Таблица 4</w:t>
      </w:r>
    </w:p>
    <w:p w:rsidR="00BB3616" w:rsidRPr="00BB3616" w:rsidRDefault="00BB3616" w:rsidP="00E5231B">
      <w:pPr>
        <w:pStyle w:val="Heading1"/>
        <w:spacing w:after="120"/>
        <w:ind w:left="1134" w:right="1134"/>
      </w:pPr>
      <w:r w:rsidRPr="00BB3616">
        <w:t>Участники курсов профессиональной подготовки без отрыва от работы, организованных в период между 2000 и 2007 г</w:t>
      </w:r>
      <w:r w:rsidR="00513E97">
        <w:t>одами</w:t>
      </w:r>
      <w:r w:rsidRPr="00BB3616">
        <w:t xml:space="preserve"> в Главном управлении безопасности 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1746"/>
        <w:gridCol w:w="1948"/>
        <w:gridCol w:w="1970"/>
        <w:gridCol w:w="1706"/>
      </w:tblGrid>
      <w:tr w:rsidR="00E5231B" w:rsidRPr="00E5231B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9" w:type="dxa"/>
            <w:vMerge w:val="restart"/>
            <w:shd w:val="clear" w:color="auto" w:fill="auto"/>
          </w:tcPr>
          <w:p w:rsidR="00BB3616" w:rsidRPr="00E5231B" w:rsidRDefault="00BB3616" w:rsidP="00E5231B">
            <w:pPr>
              <w:spacing w:before="80" w:after="80" w:line="200" w:lineRule="exact"/>
              <w:rPr>
                <w:i/>
                <w:sz w:val="16"/>
              </w:rPr>
            </w:pPr>
          </w:p>
          <w:p w:rsidR="00BB3616" w:rsidRPr="00E5231B" w:rsidRDefault="00BB3616" w:rsidP="00E5231B">
            <w:pPr>
              <w:spacing w:before="80" w:after="80" w:line="200" w:lineRule="exact"/>
              <w:rPr>
                <w:i/>
                <w:sz w:val="16"/>
              </w:rPr>
            </w:pPr>
            <w:r w:rsidRPr="00E5231B">
              <w:rPr>
                <w:i/>
                <w:sz w:val="16"/>
              </w:rPr>
              <w:t>Год</w:t>
            </w:r>
          </w:p>
        </w:tc>
        <w:tc>
          <w:tcPr>
            <w:tcW w:w="618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3616" w:rsidRPr="00E5231B" w:rsidRDefault="00BB3616" w:rsidP="00E5231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5231B">
              <w:rPr>
                <w:i/>
                <w:sz w:val="16"/>
              </w:rPr>
              <w:t>Участники</w:t>
            </w:r>
          </w:p>
        </w:tc>
        <w:tc>
          <w:tcPr>
            <w:tcW w:w="3090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BB3616" w:rsidRPr="00E5231B" w:rsidRDefault="00BB3616" w:rsidP="00E5231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  <w:p w:rsidR="00BB3616" w:rsidRPr="00E5231B" w:rsidRDefault="00BB3616" w:rsidP="00E5231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5231B">
              <w:rPr>
                <w:i/>
                <w:sz w:val="16"/>
              </w:rPr>
              <w:t>Всего</w:t>
            </w:r>
          </w:p>
        </w:tc>
      </w:tr>
      <w:tr w:rsidR="00E5231B" w:rsidRPr="00E5231B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9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BB3616" w:rsidRPr="00E5231B" w:rsidRDefault="00BB3616" w:rsidP="00E5231B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30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B3616" w:rsidRPr="00E5231B" w:rsidRDefault="00BB3616" w:rsidP="00E5231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5231B">
              <w:rPr>
                <w:i/>
                <w:sz w:val="16"/>
              </w:rPr>
              <w:t>Начальники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B3616" w:rsidRPr="00E5231B" w:rsidRDefault="00BB3616" w:rsidP="00E5231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5231B">
              <w:rPr>
                <w:i/>
                <w:sz w:val="16"/>
              </w:rPr>
              <w:t>Сотрудники полиции</w:t>
            </w:r>
          </w:p>
        </w:tc>
        <w:tc>
          <w:tcPr>
            <w:tcW w:w="3090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BB3616" w:rsidRPr="00E5231B" w:rsidRDefault="00BB3616" w:rsidP="00E5231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</w:tr>
      <w:tr w:rsidR="00BB3616" w:rsidRPr="00E523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9" w:type="dxa"/>
            <w:tcBorders>
              <w:top w:val="single" w:sz="12" w:space="0" w:color="auto"/>
            </w:tcBorders>
          </w:tcPr>
          <w:p w:rsidR="00BB3616" w:rsidRPr="00E5231B" w:rsidRDefault="00BB3616" w:rsidP="00E5231B">
            <w:r w:rsidRPr="00E5231B">
              <w:t>2000</w:t>
            </w:r>
          </w:p>
        </w:tc>
        <w:tc>
          <w:tcPr>
            <w:tcW w:w="3090" w:type="dxa"/>
            <w:tcBorders>
              <w:top w:val="single" w:sz="12" w:space="0" w:color="auto"/>
            </w:tcBorders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4 666</w:t>
            </w:r>
          </w:p>
        </w:tc>
        <w:tc>
          <w:tcPr>
            <w:tcW w:w="3090" w:type="dxa"/>
            <w:tcBorders>
              <w:top w:val="single" w:sz="12" w:space="0" w:color="auto"/>
            </w:tcBorders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9 662</w:t>
            </w:r>
          </w:p>
        </w:tc>
        <w:tc>
          <w:tcPr>
            <w:tcW w:w="3090" w:type="dxa"/>
            <w:tcBorders>
              <w:top w:val="single" w:sz="12" w:space="0" w:color="auto"/>
            </w:tcBorders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14 328</w:t>
            </w:r>
          </w:p>
        </w:tc>
      </w:tr>
      <w:tr w:rsidR="00BB3616" w:rsidRPr="00E523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9" w:type="dxa"/>
          </w:tcPr>
          <w:p w:rsidR="00BB3616" w:rsidRPr="00E5231B" w:rsidRDefault="00BB3616" w:rsidP="00E5231B">
            <w:r w:rsidRPr="00E5231B">
              <w:t>2001</w:t>
            </w:r>
          </w:p>
        </w:tc>
        <w:tc>
          <w:tcPr>
            <w:tcW w:w="3090" w:type="dxa"/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2 886</w:t>
            </w:r>
          </w:p>
        </w:tc>
        <w:tc>
          <w:tcPr>
            <w:tcW w:w="3090" w:type="dxa"/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12 065</w:t>
            </w:r>
          </w:p>
        </w:tc>
        <w:tc>
          <w:tcPr>
            <w:tcW w:w="3090" w:type="dxa"/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14 951</w:t>
            </w:r>
          </w:p>
        </w:tc>
      </w:tr>
      <w:tr w:rsidR="00BB3616" w:rsidRPr="00E523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9" w:type="dxa"/>
          </w:tcPr>
          <w:p w:rsidR="00BB3616" w:rsidRPr="00E5231B" w:rsidRDefault="00BB3616" w:rsidP="00E5231B">
            <w:r w:rsidRPr="00E5231B">
              <w:t>2002</w:t>
            </w:r>
          </w:p>
        </w:tc>
        <w:tc>
          <w:tcPr>
            <w:tcW w:w="3090" w:type="dxa"/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5 557</w:t>
            </w:r>
          </w:p>
        </w:tc>
        <w:tc>
          <w:tcPr>
            <w:tcW w:w="3090" w:type="dxa"/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22 002</w:t>
            </w:r>
          </w:p>
        </w:tc>
        <w:tc>
          <w:tcPr>
            <w:tcW w:w="3090" w:type="dxa"/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27 559</w:t>
            </w:r>
          </w:p>
        </w:tc>
      </w:tr>
      <w:tr w:rsidR="00BB3616" w:rsidRPr="00E523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9" w:type="dxa"/>
          </w:tcPr>
          <w:p w:rsidR="00BB3616" w:rsidRPr="00E5231B" w:rsidRDefault="00BB3616" w:rsidP="00E5231B">
            <w:r w:rsidRPr="00E5231B">
              <w:t>2003</w:t>
            </w:r>
          </w:p>
        </w:tc>
        <w:tc>
          <w:tcPr>
            <w:tcW w:w="3090" w:type="dxa"/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6 065</w:t>
            </w:r>
          </w:p>
        </w:tc>
        <w:tc>
          <w:tcPr>
            <w:tcW w:w="3090" w:type="dxa"/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13 125</w:t>
            </w:r>
          </w:p>
        </w:tc>
        <w:tc>
          <w:tcPr>
            <w:tcW w:w="3090" w:type="dxa"/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19 190</w:t>
            </w:r>
          </w:p>
        </w:tc>
      </w:tr>
      <w:tr w:rsidR="00BB3616" w:rsidRPr="00E523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9" w:type="dxa"/>
          </w:tcPr>
          <w:p w:rsidR="00BB3616" w:rsidRPr="00E5231B" w:rsidRDefault="00BB3616" w:rsidP="00E5231B">
            <w:r w:rsidRPr="00E5231B">
              <w:t>2004</w:t>
            </w:r>
          </w:p>
        </w:tc>
        <w:tc>
          <w:tcPr>
            <w:tcW w:w="3090" w:type="dxa"/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6 915</w:t>
            </w:r>
          </w:p>
        </w:tc>
        <w:tc>
          <w:tcPr>
            <w:tcW w:w="3090" w:type="dxa"/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17 413</w:t>
            </w:r>
          </w:p>
        </w:tc>
        <w:tc>
          <w:tcPr>
            <w:tcW w:w="3090" w:type="dxa"/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24 328</w:t>
            </w:r>
          </w:p>
        </w:tc>
      </w:tr>
      <w:tr w:rsidR="00BB3616" w:rsidRPr="00E523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9" w:type="dxa"/>
          </w:tcPr>
          <w:p w:rsidR="00BB3616" w:rsidRPr="00E5231B" w:rsidRDefault="00BB3616" w:rsidP="00E5231B">
            <w:r w:rsidRPr="00E5231B">
              <w:t>2005</w:t>
            </w:r>
          </w:p>
        </w:tc>
        <w:tc>
          <w:tcPr>
            <w:tcW w:w="3090" w:type="dxa"/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16 297</w:t>
            </w:r>
          </w:p>
        </w:tc>
        <w:tc>
          <w:tcPr>
            <w:tcW w:w="3090" w:type="dxa"/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66 835</w:t>
            </w:r>
          </w:p>
        </w:tc>
        <w:tc>
          <w:tcPr>
            <w:tcW w:w="3090" w:type="dxa"/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83 132</w:t>
            </w:r>
          </w:p>
        </w:tc>
      </w:tr>
      <w:tr w:rsidR="00BB3616" w:rsidRPr="00E523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9" w:type="dxa"/>
          </w:tcPr>
          <w:p w:rsidR="00BB3616" w:rsidRPr="00E5231B" w:rsidRDefault="00BB3616" w:rsidP="00E5231B">
            <w:r w:rsidRPr="00E5231B">
              <w:t>2006</w:t>
            </w:r>
          </w:p>
        </w:tc>
        <w:tc>
          <w:tcPr>
            <w:tcW w:w="3090" w:type="dxa"/>
            <w:tcBorders>
              <w:bottom w:val="nil"/>
            </w:tcBorders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9 085</w:t>
            </w:r>
          </w:p>
        </w:tc>
        <w:tc>
          <w:tcPr>
            <w:tcW w:w="3090" w:type="dxa"/>
            <w:tcBorders>
              <w:bottom w:val="nil"/>
            </w:tcBorders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81844</w:t>
            </w:r>
          </w:p>
        </w:tc>
        <w:tc>
          <w:tcPr>
            <w:tcW w:w="3090" w:type="dxa"/>
            <w:tcBorders>
              <w:bottom w:val="nil"/>
            </w:tcBorders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90 929</w:t>
            </w:r>
          </w:p>
        </w:tc>
      </w:tr>
      <w:tr w:rsidR="00BB3616" w:rsidRPr="00E523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9" w:type="dxa"/>
            <w:tcBorders>
              <w:top w:val="nil"/>
              <w:bottom w:val="single" w:sz="4" w:space="0" w:color="auto"/>
            </w:tcBorders>
          </w:tcPr>
          <w:p w:rsidR="00BB3616" w:rsidRPr="00E5231B" w:rsidRDefault="00BB3616" w:rsidP="00E5231B">
            <w:r w:rsidRPr="00E5231B">
              <w:t>2007</w:t>
            </w:r>
          </w:p>
        </w:tc>
        <w:tc>
          <w:tcPr>
            <w:tcW w:w="3090" w:type="dxa"/>
            <w:tcBorders>
              <w:top w:val="nil"/>
              <w:bottom w:val="single" w:sz="4" w:space="0" w:color="auto"/>
            </w:tcBorders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6 682</w:t>
            </w:r>
          </w:p>
        </w:tc>
        <w:tc>
          <w:tcPr>
            <w:tcW w:w="3090" w:type="dxa"/>
            <w:tcBorders>
              <w:top w:val="nil"/>
              <w:bottom w:val="single" w:sz="4" w:space="0" w:color="auto"/>
            </w:tcBorders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73 180</w:t>
            </w:r>
          </w:p>
        </w:tc>
        <w:tc>
          <w:tcPr>
            <w:tcW w:w="3090" w:type="dxa"/>
            <w:tcBorders>
              <w:top w:val="nil"/>
              <w:bottom w:val="single" w:sz="4" w:space="0" w:color="auto"/>
            </w:tcBorders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79 862</w:t>
            </w:r>
          </w:p>
        </w:tc>
      </w:tr>
      <w:tr w:rsidR="00BB3616" w:rsidRPr="00E523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9" w:type="dxa"/>
            <w:tcBorders>
              <w:top w:val="single" w:sz="4" w:space="0" w:color="auto"/>
            </w:tcBorders>
          </w:tcPr>
          <w:p w:rsidR="00BB3616" w:rsidRPr="00513E97" w:rsidRDefault="00BB3616" w:rsidP="00E5231B">
            <w:r w:rsidRPr="00E5231B">
              <w:t>И</w:t>
            </w:r>
            <w:r w:rsidR="00513E97">
              <w:t>того</w:t>
            </w:r>
          </w:p>
        </w:tc>
        <w:tc>
          <w:tcPr>
            <w:tcW w:w="3090" w:type="dxa"/>
            <w:tcBorders>
              <w:top w:val="single" w:sz="4" w:space="0" w:color="auto"/>
            </w:tcBorders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58 153</w:t>
            </w:r>
          </w:p>
        </w:tc>
        <w:tc>
          <w:tcPr>
            <w:tcW w:w="3090" w:type="dxa"/>
            <w:tcBorders>
              <w:top w:val="single" w:sz="4" w:space="0" w:color="auto"/>
            </w:tcBorders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296 126</w:t>
            </w:r>
          </w:p>
        </w:tc>
        <w:tc>
          <w:tcPr>
            <w:tcW w:w="3090" w:type="dxa"/>
            <w:tcBorders>
              <w:top w:val="single" w:sz="4" w:space="0" w:color="auto"/>
            </w:tcBorders>
          </w:tcPr>
          <w:p w:rsidR="00BB3616" w:rsidRPr="00E5231B" w:rsidRDefault="00BB3616" w:rsidP="00E523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31B">
              <w:t>354 279</w:t>
            </w:r>
          </w:p>
        </w:tc>
      </w:tr>
    </w:tbl>
    <w:p w:rsidR="00BB3616" w:rsidRPr="00BB3616" w:rsidRDefault="00BB3616" w:rsidP="00E5231B">
      <w:pPr>
        <w:pStyle w:val="SingleTxtGR0"/>
        <w:spacing w:before="240"/>
      </w:pPr>
      <w:r w:rsidRPr="00BB3616">
        <w:t>376.</w:t>
      </w:r>
      <w:r w:rsidRPr="00BB3616">
        <w:tab/>
        <w:t>Отдел по правам человека Главного управления безопасности с 2003 года организует «Курсы по правам человека». Кроме того, 148 начальников и 394</w:t>
      </w:r>
      <w:r w:rsidR="005C49C8">
        <w:rPr>
          <w:lang w:val="en-US"/>
        </w:rPr>
        <w:t> </w:t>
      </w:r>
      <w:r w:rsidRPr="00BB3616">
        <w:t>должностных лица (в общей сложности 542 с</w:t>
      </w:r>
      <w:r w:rsidRPr="00BB3616">
        <w:t>о</w:t>
      </w:r>
      <w:r w:rsidRPr="00BB3616">
        <w:t>трудника) прослушали курсы по правам человека, всего 12 семестров, организованные Отделом по антите</w:t>
      </w:r>
      <w:r w:rsidRPr="00BB3616">
        <w:t>р</w:t>
      </w:r>
      <w:r w:rsidRPr="00BB3616">
        <w:t>рористической и оперативной работе.</w:t>
      </w:r>
    </w:p>
    <w:p w:rsidR="00BB3616" w:rsidRPr="00BB3616" w:rsidRDefault="00BB3616" w:rsidP="00E5231B">
      <w:pPr>
        <w:pStyle w:val="SingleTxtGR0"/>
      </w:pPr>
      <w:r w:rsidRPr="00BB3616">
        <w:t>377.</w:t>
      </w:r>
      <w:r w:rsidRPr="00BB3616">
        <w:tab/>
        <w:t>Для информирования всех сотрудников о новых правовых механизмах и для облегчения им дост</w:t>
      </w:r>
      <w:r w:rsidRPr="00BB3616">
        <w:t>у</w:t>
      </w:r>
      <w:r w:rsidRPr="00BB3616">
        <w:t>па к такой информации «</w:t>
      </w:r>
      <w:r w:rsidRPr="00BB3616">
        <w:rPr>
          <w:iCs/>
        </w:rPr>
        <w:t>Положения о порядке ареста, содержания под стражей и взятия показаний» и</w:t>
      </w:r>
      <w:r w:rsidR="00E5231B">
        <w:rPr>
          <w:iCs/>
        </w:rPr>
        <w:t xml:space="preserve"> </w:t>
      </w:r>
      <w:r w:rsidRPr="00BB3616">
        <w:t>«Положения о проведении об</w:t>
      </w:r>
      <w:r w:rsidRPr="00BB3616">
        <w:t>ы</w:t>
      </w:r>
      <w:r w:rsidRPr="00BB3616">
        <w:t>сков по судебному ордеру и превентивных обысков» были сведены в буклет, опубликованный в 80 000 экземпляров. Эти буклеты были разосланы в прав</w:t>
      </w:r>
      <w:r w:rsidRPr="00BB3616">
        <w:t>о</w:t>
      </w:r>
      <w:r w:rsidRPr="00BB3616">
        <w:t>охранительные подра</w:t>
      </w:r>
      <w:r w:rsidRPr="00BB3616">
        <w:t>з</w:t>
      </w:r>
      <w:r w:rsidRPr="00BB3616">
        <w:t>деления 81 отдела безопасности провинций.</w:t>
      </w:r>
    </w:p>
    <w:p w:rsidR="00BB3616" w:rsidRPr="00BB3616" w:rsidRDefault="00BB3616" w:rsidP="00E5231B">
      <w:pPr>
        <w:pStyle w:val="SingleTxtGR0"/>
      </w:pPr>
      <w:r w:rsidRPr="00BB3616">
        <w:t>378.</w:t>
      </w:r>
      <w:r w:rsidRPr="00BB3616">
        <w:tab/>
        <w:t>В 2005 году было отпечатано 175 000 экземпляров памяток под названием «Права, зачитываемые во время задержания», которые были разосланы всем с</w:t>
      </w:r>
      <w:r w:rsidRPr="00BB3616">
        <w:t>о</w:t>
      </w:r>
      <w:r w:rsidRPr="00BB3616">
        <w:t>трудникам. Тогда как на лицевой стороне этой памятки перечислены все права обвиняемого, на обратной стороне отпечатано правовое напоминание для с</w:t>
      </w:r>
      <w:r w:rsidRPr="00BB3616">
        <w:t>о</w:t>
      </w:r>
      <w:r w:rsidRPr="00BB3616">
        <w:t>трудников правоохранительных органов с указанием правовой ответственности, возникающей в результате несоблюдения этих прав.</w:t>
      </w:r>
    </w:p>
    <w:p w:rsidR="00BB3616" w:rsidRPr="00BB3616" w:rsidRDefault="00BB3616" w:rsidP="00E5231B">
      <w:pPr>
        <w:pStyle w:val="SingleTxtGR0"/>
      </w:pPr>
      <w:r w:rsidRPr="00BB3616">
        <w:t>379.</w:t>
      </w:r>
      <w:r w:rsidRPr="00BB3616">
        <w:tab/>
        <w:t>Кроме того, в контексте программы «Полиция и права человека после 2000 года»,</w:t>
      </w:r>
      <w:r w:rsidR="00E5231B">
        <w:t xml:space="preserve"> </w:t>
      </w:r>
      <w:r w:rsidRPr="00BB3616">
        <w:t>координируемой Главным управлением безопасности, Советом Е</w:t>
      </w:r>
      <w:r w:rsidRPr="00BB3616">
        <w:t>в</w:t>
      </w:r>
      <w:r w:rsidRPr="00BB3616">
        <w:t>ропы, Министерством иностранных дел и Национальным комитетом по пров</w:t>
      </w:r>
      <w:r w:rsidRPr="00BB3616">
        <w:t>е</w:t>
      </w:r>
      <w:r w:rsidRPr="00BB3616">
        <w:t>дению Десятилетия образования в области прав человека Организации Объед</w:t>
      </w:r>
      <w:r w:rsidRPr="00BB3616">
        <w:t>и</w:t>
      </w:r>
      <w:r w:rsidRPr="00BB3616">
        <w:t>ненных Наций в рамках программы «Полиция, профессионализм и общество», информация и учебные материалы по вопросу о полиции и правах человека б</w:t>
      </w:r>
      <w:r w:rsidRPr="00BB3616">
        <w:t>ы</w:t>
      </w:r>
      <w:r w:rsidRPr="00BB3616">
        <w:t>ли переведены на турецкий язык и использовались в ходе обучения, предусмо</w:t>
      </w:r>
      <w:r w:rsidRPr="00BB3616">
        <w:t>т</w:t>
      </w:r>
      <w:r w:rsidRPr="00BB3616">
        <w:t>ренного проектом (Права человека и полиция, Средства для проведения обсу</w:t>
      </w:r>
      <w:r w:rsidRPr="00BB3616">
        <w:t>ж</w:t>
      </w:r>
      <w:r w:rsidRPr="00BB3616">
        <w:t>дений, Защита прав человека в международном праве, Полиция в демократич</w:t>
      </w:r>
      <w:r w:rsidRPr="00BB3616">
        <w:t>е</w:t>
      </w:r>
      <w:r w:rsidRPr="00BB3616">
        <w:t xml:space="preserve">ском обществе, Полицейская практика и права человека). </w:t>
      </w:r>
    </w:p>
    <w:p w:rsidR="00BB3616" w:rsidRPr="00BB3616" w:rsidRDefault="00BB3616" w:rsidP="00E5231B">
      <w:pPr>
        <w:pStyle w:val="SingleTxtGR0"/>
      </w:pPr>
      <w:r w:rsidRPr="00BB3616">
        <w:t>380.</w:t>
      </w:r>
      <w:r w:rsidRPr="00BB3616">
        <w:tab/>
        <w:t>В ходе второго этапа проекта в Главном управлении безопасности была сформирована группа из 39 преподавателей, которые подготовили 332 инстру</w:t>
      </w:r>
      <w:r w:rsidRPr="00BB3616">
        <w:t>к</w:t>
      </w:r>
      <w:r w:rsidRPr="00BB3616">
        <w:t>тора, работающих в учебных заведениях и преподающих на курсах по обуч</w:t>
      </w:r>
      <w:r w:rsidRPr="00BB3616">
        <w:t>е</w:t>
      </w:r>
      <w:r w:rsidRPr="00BB3616">
        <w:t>нию без отрыва от работы в области прав человека.</w:t>
      </w:r>
    </w:p>
    <w:p w:rsidR="00BB3616" w:rsidRPr="00BB3616" w:rsidRDefault="00BB3616" w:rsidP="00E5231B">
      <w:pPr>
        <w:pStyle w:val="SingleTxtGR0"/>
      </w:pPr>
      <w:r w:rsidRPr="00BB3616">
        <w:t>381.</w:t>
      </w:r>
      <w:r w:rsidRPr="00BB3616">
        <w:tab/>
        <w:t>На третьем этапе проекта учебные программы высших профессионал</w:t>
      </w:r>
      <w:r w:rsidRPr="00BB3616">
        <w:t>ь</w:t>
      </w:r>
      <w:r w:rsidRPr="00BB3616">
        <w:t>ных школ полиции и жандармерии были пересмотрены под наблюдением П</w:t>
      </w:r>
      <w:r w:rsidRPr="00BB3616">
        <w:t>о</w:t>
      </w:r>
      <w:r w:rsidRPr="00BB3616">
        <w:t>лицейской академии с учетом мнения экспертов Совета Европы и под контр</w:t>
      </w:r>
      <w:r w:rsidRPr="00BB3616">
        <w:t>о</w:t>
      </w:r>
      <w:r w:rsidRPr="00BB3616">
        <w:t xml:space="preserve">лем Национальной полиции. </w:t>
      </w:r>
    </w:p>
    <w:p w:rsidR="00BB3616" w:rsidRPr="00BB3616" w:rsidRDefault="00BB3616" w:rsidP="00E5231B">
      <w:pPr>
        <w:pStyle w:val="SingleTxtGR0"/>
      </w:pPr>
      <w:r w:rsidRPr="00BB3616">
        <w:t>382.</w:t>
      </w:r>
      <w:r w:rsidRPr="00BB3616">
        <w:tab/>
        <w:t>Далее, в соответствии с годовым учебным планом, подготовленным Гла</w:t>
      </w:r>
      <w:r w:rsidRPr="00BB3616">
        <w:t>в</w:t>
      </w:r>
      <w:r w:rsidRPr="00BB3616">
        <w:t>ным управлением безопасности в контексте «Базового повышения квалифик</w:t>
      </w:r>
      <w:r w:rsidRPr="00BB3616">
        <w:t>а</w:t>
      </w:r>
      <w:r w:rsidRPr="00BB3616">
        <w:t>ции» и осуществленным организационными подразделениями полиции и отд</w:t>
      </w:r>
      <w:r w:rsidRPr="00BB3616">
        <w:t>е</w:t>
      </w:r>
      <w:r w:rsidRPr="00BB3616">
        <w:t>лами безопасности провинций, подготовку прошла по меньшей мере пятая часть сотрудников. В ходе такой учебы каждый семестр выделяется два часа на курс «Права человека».</w:t>
      </w:r>
    </w:p>
    <w:p w:rsidR="00BB3616" w:rsidRPr="00BB3616" w:rsidRDefault="00BB3616" w:rsidP="00E5231B">
      <w:pPr>
        <w:pStyle w:val="SingleTxtGR0"/>
      </w:pPr>
      <w:r w:rsidRPr="00BB3616">
        <w:t>383.</w:t>
      </w:r>
      <w:r w:rsidRPr="00BB3616">
        <w:tab/>
        <w:t>Девять региональных семинаров на тему «Развитие сотрудничества в сфере уголовного судопр</w:t>
      </w:r>
      <w:r w:rsidRPr="00BB3616">
        <w:t>о</w:t>
      </w:r>
      <w:r w:rsidRPr="00BB3616">
        <w:t>изводства» были организованы в восьми провинциях в октябре и ноябре 2005 года. На каждом семинаре присутствовало 200 учас</w:t>
      </w:r>
      <w:r w:rsidRPr="00BB3616">
        <w:t>т</w:t>
      </w:r>
      <w:r w:rsidRPr="00BB3616">
        <w:t>ников из судебных органов, адвокатских коллегий и правоохранительных по</w:t>
      </w:r>
      <w:r w:rsidRPr="00BB3616">
        <w:t>д</w:t>
      </w:r>
      <w:r w:rsidRPr="00BB3616">
        <w:t xml:space="preserve">разделений. Семинары прошли в Анкаре (2), Стамбуле, Измире, Диярбакыре, Ване, Анталье, Бурсе и Трабзоне, и в них приняли участие сотрудники отделов безопасности 55 провинций. </w:t>
      </w:r>
    </w:p>
    <w:p w:rsidR="00BB3616" w:rsidRPr="00BB3616" w:rsidRDefault="00BB3616" w:rsidP="00E5231B">
      <w:pPr>
        <w:pStyle w:val="SingleTxtGR0"/>
      </w:pPr>
      <w:r w:rsidRPr="00BB3616">
        <w:t>384.</w:t>
      </w:r>
      <w:r w:rsidRPr="00BB3616">
        <w:tab/>
        <w:t>Кроме того, был опубликован сборник, охватывающий все обсуждавши</w:t>
      </w:r>
      <w:r w:rsidRPr="00BB3616">
        <w:t>е</w:t>
      </w:r>
      <w:r w:rsidRPr="00BB3616">
        <w:t>ся на семинаре вопросы и новое законодательство. Этот сборник был напечатан тиражом в 6000 экземпляров и разослан в подра</w:t>
      </w:r>
      <w:r w:rsidRPr="00BB3616">
        <w:t>з</w:t>
      </w:r>
      <w:r w:rsidRPr="00BB3616">
        <w:t>деления отделов безопасности, прокурорам, судьям и в другие инстанции.</w:t>
      </w:r>
    </w:p>
    <w:p w:rsidR="00BB3616" w:rsidRPr="00BB3616" w:rsidRDefault="00BB3616" w:rsidP="00E5231B">
      <w:pPr>
        <w:pStyle w:val="SingleTxtGR0"/>
      </w:pPr>
      <w:r w:rsidRPr="00BB3616">
        <w:t>385.</w:t>
      </w:r>
      <w:r w:rsidRPr="00BB3616">
        <w:tab/>
        <w:t>Специальное обучение без отрыва от работы организуется по вопросам незаконного ввоза имм</w:t>
      </w:r>
      <w:r w:rsidRPr="00BB3616">
        <w:t>и</w:t>
      </w:r>
      <w:r w:rsidRPr="00BB3616">
        <w:t>грантов и торговли людьми, цель которого состоит в безопасной отправке жертв торговли людьми обратно в страны их происхожд</w:t>
      </w:r>
      <w:r w:rsidRPr="00BB3616">
        <w:t>е</w:t>
      </w:r>
      <w:r w:rsidRPr="00BB3616">
        <w:t>ния и в выполнении всех процедур, включая соблюдение порядка выезда из страны, и нелегальных иммигрантов в соответствии с нормами в области прав человека. В 2008 году была проведена специальная подготовка без отрыва от работы по вопросам незаконного ввоза иммигрантов и торговли людьми в теч</w:t>
      </w:r>
      <w:r w:rsidRPr="00BB3616">
        <w:t>е</w:t>
      </w:r>
      <w:r w:rsidRPr="00BB3616">
        <w:t>ние пяти семестров и с участием 176 сотрудников.</w:t>
      </w:r>
    </w:p>
    <w:p w:rsidR="00BB3616" w:rsidRPr="00BB3616" w:rsidRDefault="00BB3616" w:rsidP="00E5231B">
      <w:pPr>
        <w:pStyle w:val="SingleTxtGR0"/>
      </w:pPr>
      <w:r w:rsidRPr="00BB3616">
        <w:t>386.</w:t>
      </w:r>
      <w:r w:rsidRPr="00BB3616">
        <w:tab/>
        <w:t>«Метод сбора информации и взятия показаний», получивший название «Модель сбора» и разработанный проектной группой сотрудников организац</w:t>
      </w:r>
      <w:r w:rsidRPr="00BB3616">
        <w:t>и</w:t>
      </w:r>
      <w:r w:rsidRPr="00BB3616">
        <w:t>онных подразделений турецкой полиции, вышел на первое место, как самый эффективный и продуктивный метод сбора информации и взятия показаний применительно к Уголовно-процессуальному кодексу, вступившему в силу в 2005 году. Эта модель целиком базируется на методиках постановки вопросов. «Модель сбора» является тактическим подходом, разработанным с целью на</w:t>
      </w:r>
      <w:r w:rsidRPr="00BB3616">
        <w:t>д</w:t>
      </w:r>
      <w:r w:rsidRPr="00BB3616">
        <w:t>лежащего взятия показаний на основе свободного волеизъявления дающего п</w:t>
      </w:r>
      <w:r w:rsidRPr="00BB3616">
        <w:t>о</w:t>
      </w:r>
      <w:r w:rsidRPr="00BB3616">
        <w:t>казания лица.</w:t>
      </w:r>
    </w:p>
    <w:p w:rsidR="00BB3616" w:rsidRPr="00BB3616" w:rsidRDefault="00BB3616" w:rsidP="00E5231B">
      <w:pPr>
        <w:pStyle w:val="SingleTxtGR0"/>
      </w:pPr>
      <w:r w:rsidRPr="00BB3616">
        <w:t>387.</w:t>
      </w:r>
      <w:r w:rsidRPr="00BB3616">
        <w:tab/>
        <w:t>В 2008 году 505 сотрудников прошли подготовку по теме «Борьба с нез</w:t>
      </w:r>
      <w:r w:rsidRPr="00BB3616">
        <w:t>а</w:t>
      </w:r>
      <w:r w:rsidRPr="00BB3616">
        <w:t>конным ввозом и организованной преступностью», тогда как 386 прошли по</w:t>
      </w:r>
      <w:r w:rsidRPr="00BB3616">
        <w:t>д</w:t>
      </w:r>
      <w:r w:rsidRPr="00BB3616">
        <w:t>готовку на основе метода дистанционного обучения (обучение в смарт-классах на основе применения аудиовизуальных средств).</w:t>
      </w:r>
    </w:p>
    <w:p w:rsidR="00BB3616" w:rsidRPr="00BB3616" w:rsidRDefault="00E5231B" w:rsidP="00E5231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Деятельность Главного управления безопасности, связанная с детьми</w:t>
      </w:r>
    </w:p>
    <w:p w:rsidR="00BB3616" w:rsidRPr="00BB3616" w:rsidRDefault="00BB3616" w:rsidP="00E5231B">
      <w:pPr>
        <w:pStyle w:val="SingleTxtGR0"/>
      </w:pPr>
      <w:r w:rsidRPr="00BB3616">
        <w:t>388.</w:t>
      </w:r>
      <w:r w:rsidRPr="00BB3616">
        <w:tab/>
        <w:t>В период с 1 января по 15 сентября 2008 года были организованы разли</w:t>
      </w:r>
      <w:r w:rsidRPr="00BB3616">
        <w:t>ч</w:t>
      </w:r>
      <w:r w:rsidRPr="00BB3616">
        <w:t>ные мероприятия, св</w:t>
      </w:r>
      <w:r w:rsidRPr="00BB3616">
        <w:t>я</w:t>
      </w:r>
      <w:r w:rsidRPr="00BB3616">
        <w:t>занные с полицией по делам несовершеннолетних.</w:t>
      </w:r>
    </w:p>
    <w:p w:rsidR="00BB3616" w:rsidRPr="00BB3616" w:rsidRDefault="00BB3616" w:rsidP="00E5231B">
      <w:pPr>
        <w:pStyle w:val="SingleTxtGR0"/>
      </w:pPr>
      <w:r w:rsidRPr="00BB3616">
        <w:t>389.</w:t>
      </w:r>
      <w:r w:rsidRPr="00BB3616">
        <w:tab/>
        <w:t>Отмечается, что 25 сотрудников прослушали курс по защите несове</w:t>
      </w:r>
      <w:r w:rsidRPr="00BB3616">
        <w:t>р</w:t>
      </w:r>
      <w:r w:rsidRPr="00BB3616">
        <w:t>шеннолетних, 16 – по правосудию по делам несовершеннолетних и 19 – по то</w:t>
      </w:r>
      <w:r w:rsidRPr="00BB3616">
        <w:t>р</w:t>
      </w:r>
      <w:r w:rsidRPr="00BB3616">
        <w:t>говле детьми. Эти курсы были организованы для сотрудников, которые ранее проходили базовый учебный курс полиции по делам несовершеннолетних; и они охватывают подготовку специалистов в плане их обязанностей и работы. Обеспечивается всестороннее обучение сотрудников, работающих с детьми, к</w:t>
      </w:r>
      <w:r w:rsidRPr="00BB3616">
        <w:t>о</w:t>
      </w:r>
      <w:r w:rsidRPr="00BB3616">
        <w:t>торые подозреваются в совершении преступлений и нуждаются в защите или которые являются жертвами сексуального надругательства. Курсами охватыв</w:t>
      </w:r>
      <w:r w:rsidRPr="00BB3616">
        <w:t>а</w:t>
      </w:r>
      <w:r w:rsidRPr="00BB3616">
        <w:t>ются такие темы, как законодательство в сфере образования, общение с детьми, работа и проц</w:t>
      </w:r>
      <w:r w:rsidRPr="00BB3616">
        <w:t>е</w:t>
      </w:r>
      <w:r w:rsidRPr="00BB3616">
        <w:t>дуры, подлежащие выполнению, и соответствующие органы. Эти курсы по подготовке специалистов проводятся два раза в год по два триместра.</w:t>
      </w:r>
    </w:p>
    <w:p w:rsidR="00BB3616" w:rsidRPr="00BB3616" w:rsidRDefault="00BB3616" w:rsidP="00E5231B">
      <w:pPr>
        <w:pStyle w:val="SingleTxtGR0"/>
      </w:pPr>
      <w:r w:rsidRPr="00BB3616">
        <w:t>390.</w:t>
      </w:r>
      <w:r w:rsidRPr="00BB3616">
        <w:tab/>
        <w:t>В рамках проекта «Меры по обеспечению надлежащей политики в инт</w:t>
      </w:r>
      <w:r w:rsidRPr="00BB3616">
        <w:t>е</w:t>
      </w:r>
      <w:r w:rsidRPr="00BB3616">
        <w:t>ресах детей, по их защите и по отправлению правосудия в отношении детей в Турции», финансируемого ЕС, 16 сотрудников, включая</w:t>
      </w:r>
      <w:r w:rsidR="00E5231B">
        <w:t xml:space="preserve"> </w:t>
      </w:r>
      <w:r w:rsidRPr="00BB3616">
        <w:t>психолога, консульта</w:t>
      </w:r>
      <w:r w:rsidRPr="00BB3616">
        <w:t>н</w:t>
      </w:r>
      <w:r w:rsidRPr="00BB3616">
        <w:t>та-психолога и социального работника, которые будут принимать уч</w:t>
      </w:r>
      <w:r w:rsidRPr="00BB3616">
        <w:t>а</w:t>
      </w:r>
      <w:r w:rsidRPr="00BB3616">
        <w:t>стие в обучении, предусмотренном для сотрудников системы правосудия для нес</w:t>
      </w:r>
      <w:r w:rsidRPr="00BB3616">
        <w:t>о</w:t>
      </w:r>
      <w:r w:rsidRPr="00BB3616">
        <w:t>вершеннолетних, прошли двухэтапную подготовку по вопросам интерактивного обучения, его методам и средствам.</w:t>
      </w:r>
    </w:p>
    <w:p w:rsidR="00BB3616" w:rsidRPr="00BB3616" w:rsidRDefault="00BB3616" w:rsidP="00E5231B">
      <w:pPr>
        <w:pStyle w:val="SingleTxtGR0"/>
      </w:pPr>
      <w:r w:rsidRPr="00BB3616">
        <w:t>391.</w:t>
      </w:r>
      <w:r w:rsidRPr="00BB3616">
        <w:tab/>
        <w:t>Обучение, проходящее по всей стране, предусматривает, чтобы сотрудн</w:t>
      </w:r>
      <w:r w:rsidRPr="00BB3616">
        <w:t>и</w:t>
      </w:r>
      <w:r w:rsidRPr="00BB3616">
        <w:t xml:space="preserve">ки: </w:t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a</w:t>
      </w:r>
      <w:r w:rsidRPr="00BB3616">
        <w:t>)</w:t>
      </w:r>
      <w:r w:rsidRPr="00BB3616">
        <w:tab/>
        <w:t>изучали связанное с детьми законодательство, выявляли недостатки в таком законодательс</w:t>
      </w:r>
      <w:r w:rsidRPr="00BB3616">
        <w:t>т</w:t>
      </w:r>
      <w:r w:rsidRPr="00BB3616">
        <w:t>ве и предоставляли информацию о том, что необходимо сделать;</w:t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b</w:t>
      </w:r>
      <w:r w:rsidRPr="00BB3616">
        <w:t>)</w:t>
      </w:r>
      <w:r w:rsidRPr="00BB3616">
        <w:tab/>
        <w:t>информировались о системе защиты несовершеннолетних и о в</w:t>
      </w:r>
      <w:r w:rsidRPr="00BB3616">
        <w:t>и</w:t>
      </w:r>
      <w:r w:rsidRPr="00BB3616">
        <w:t>дах деятельности соотве</w:t>
      </w:r>
      <w:r w:rsidRPr="00BB3616">
        <w:t>т</w:t>
      </w:r>
      <w:r w:rsidRPr="00BB3616">
        <w:t>ствующих органов этой системы;</w:t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c</w:t>
      </w:r>
      <w:r w:rsidRPr="00BB3616">
        <w:t>)</w:t>
      </w:r>
      <w:r w:rsidRPr="00BB3616">
        <w:tab/>
        <w:t>сообщали свое мнение о том, как установить сотрудничество ме</w:t>
      </w:r>
      <w:r w:rsidRPr="00BB3616">
        <w:t>ж</w:t>
      </w:r>
      <w:r w:rsidRPr="00BB3616">
        <w:t>ду этими органами, и о значении такого сотрудничества для организации по безопасности;</w:t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d</w:t>
      </w:r>
      <w:r w:rsidRPr="00BB3616">
        <w:t>)</w:t>
      </w:r>
      <w:r w:rsidRPr="00BB3616">
        <w:tab/>
        <w:t>информировались о психосоциальных особенностях и об особе</w:t>
      </w:r>
      <w:r w:rsidRPr="00BB3616">
        <w:t>н</w:t>
      </w:r>
      <w:r w:rsidRPr="00BB3616">
        <w:t>ностях развития детей от 0 до 18 лет, включая детей, которые подозреваются в совершении преступлений, безнадзорных детей, на</w:t>
      </w:r>
      <w:r w:rsidRPr="00BB3616">
        <w:t>р</w:t>
      </w:r>
      <w:r w:rsidRPr="00BB3616">
        <w:t>козависимых детей и детей, нуждающихся в защите;</w:t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e</w:t>
      </w:r>
      <w:r w:rsidRPr="00BB3616">
        <w:t>)</w:t>
      </w:r>
      <w:r w:rsidRPr="00BB3616">
        <w:tab/>
        <w:t>вырабатывали новые мнения о том, какие услуги могут быть оказ</w:t>
      </w:r>
      <w:r w:rsidRPr="00BB3616">
        <w:t>а</w:t>
      </w:r>
      <w:r w:rsidRPr="00BB3616">
        <w:t>ны таким детям орган</w:t>
      </w:r>
      <w:r w:rsidRPr="00BB3616">
        <w:t>и</w:t>
      </w:r>
      <w:r w:rsidRPr="00BB3616">
        <w:t>зацией по безопасности и каким образом они могут стать полезными для общества;</w:t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f</w:t>
      </w:r>
      <w:r w:rsidRPr="00BB3616">
        <w:t>)</w:t>
      </w:r>
      <w:r w:rsidRPr="00BB3616">
        <w:tab/>
        <w:t>информировались о роли и функциях полиции по делам несове</w:t>
      </w:r>
      <w:r w:rsidRPr="00BB3616">
        <w:t>р</w:t>
      </w:r>
      <w:r w:rsidRPr="00BB3616">
        <w:t>шеннолетних и о путях их выполнения;</w:t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g</w:t>
      </w:r>
      <w:r w:rsidRPr="00BB3616">
        <w:t>)</w:t>
      </w:r>
      <w:r w:rsidRPr="00BB3616">
        <w:tab/>
        <w:t>получали помощь в вопросах смены поведения в отношении вза</w:t>
      </w:r>
      <w:r w:rsidRPr="00BB3616">
        <w:t>и</w:t>
      </w:r>
      <w:r w:rsidRPr="00BB3616">
        <w:t>моотношений между п</w:t>
      </w:r>
      <w:r w:rsidRPr="00BB3616">
        <w:t>о</w:t>
      </w:r>
      <w:r w:rsidRPr="00BB3616">
        <w:t>лицией и детьми, а также помощь в лучшем понимании детей;</w:t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h</w:t>
      </w:r>
      <w:r w:rsidRPr="00BB3616">
        <w:t>)</w:t>
      </w:r>
      <w:r w:rsidRPr="00BB3616">
        <w:tab/>
        <w:t>информировались о психологическом состоянии детей и о моделях поведения в зависим</w:t>
      </w:r>
      <w:r w:rsidRPr="00BB3616">
        <w:t>о</w:t>
      </w:r>
      <w:r w:rsidRPr="00BB3616">
        <w:t>сти от возрастной группы, а также в отношении полового созревания.</w:t>
      </w:r>
    </w:p>
    <w:p w:rsidR="00BB3616" w:rsidRPr="00BB3616" w:rsidRDefault="00E5231B" w:rsidP="00E5231B">
      <w:pPr>
        <w:pStyle w:val="H23GR"/>
      </w:pPr>
      <w:r w:rsidRPr="00E5231B">
        <w:tab/>
      </w:r>
      <w:r w:rsidRPr="00E5231B">
        <w:tab/>
      </w:r>
      <w:r w:rsidR="00BB3616" w:rsidRPr="00BB3616">
        <w:t>Бюро общественных инспекций МВД</w:t>
      </w:r>
    </w:p>
    <w:p w:rsidR="00BB3616" w:rsidRPr="00BB3616" w:rsidRDefault="00BB3616" w:rsidP="00E5231B">
      <w:pPr>
        <w:pStyle w:val="SingleTxtGR0"/>
      </w:pPr>
      <w:r w:rsidRPr="00BB3616">
        <w:t>392.</w:t>
      </w:r>
      <w:r w:rsidRPr="00BB3616">
        <w:tab/>
        <w:t>В соответствии с Циркуляром № 2004/70 от 5 апреля 2004 года в рамках Инспекционного совета МВД было создано Бюро по расследованию заявлений о нарушениях прав человека для оценки и расследования утверждений о нар</w:t>
      </w:r>
      <w:r w:rsidRPr="00BB3616">
        <w:t>у</w:t>
      </w:r>
      <w:r w:rsidRPr="00BB3616">
        <w:t>шениях прав человека и для связи с НПО и реальными лицами. Параллельно с государственным Интернет-проектом был создан веб-сайт МВД для сбора всей связанной с правами человека информации по одному адресу.</w:t>
      </w:r>
    </w:p>
    <w:p w:rsidR="00BB3616" w:rsidRPr="00BB3616" w:rsidRDefault="00BB3616" w:rsidP="00E5231B">
      <w:pPr>
        <w:pStyle w:val="SingleTxtGR0"/>
      </w:pPr>
      <w:r w:rsidRPr="00BB3616">
        <w:t>393.</w:t>
      </w:r>
      <w:r w:rsidRPr="00BB3616">
        <w:tab/>
        <w:t>В число основных обязанностей данного Бюро входит расследование з</w:t>
      </w:r>
      <w:r w:rsidRPr="00BB3616">
        <w:t>а</w:t>
      </w:r>
      <w:r w:rsidRPr="00BB3616">
        <w:t>явлений о нарушениях прав человека МВД и его органами, посещение без предварительного уведомления изоляторов и других мест содержания лиц, чья свобода была ограничена, представление рекомендаций о принятии нормати</w:t>
      </w:r>
      <w:r w:rsidRPr="00BB3616">
        <w:t>в</w:t>
      </w:r>
      <w:r w:rsidRPr="00BB3616">
        <w:t>ных административных мер и подготовка докладов.</w:t>
      </w:r>
    </w:p>
    <w:p w:rsidR="00BB3616" w:rsidRPr="00BB3616" w:rsidRDefault="00BB3616" w:rsidP="00E5231B">
      <w:pPr>
        <w:pStyle w:val="SingleTxtGR0"/>
      </w:pPr>
      <w:r w:rsidRPr="00BB3616">
        <w:t>394.</w:t>
      </w:r>
      <w:r w:rsidRPr="00BB3616">
        <w:tab/>
        <w:t>Что касается уведомлений и жалоб о нарушениях прав человека, напра</w:t>
      </w:r>
      <w:r w:rsidRPr="00BB3616">
        <w:t>в</w:t>
      </w:r>
      <w:r w:rsidRPr="00BB3616">
        <w:t>ляемых</w:t>
      </w:r>
      <w:r w:rsidR="00E5231B">
        <w:t xml:space="preserve"> </w:t>
      </w:r>
      <w:r w:rsidRPr="00BB3616">
        <w:t>губернаторам провинций и округов, как это предусмотрено настоящим Циркуляром, то был отдан приказ о том, что соответствующие процедуры должны осуществляться согласно Положениям о создании, обязанностях и р</w:t>
      </w:r>
      <w:r w:rsidRPr="00BB3616">
        <w:t>а</w:t>
      </w:r>
      <w:r w:rsidRPr="00BB3616">
        <w:t>боте советов по правам человека провинций и округов, опубликованных 23 н</w:t>
      </w:r>
      <w:r w:rsidRPr="00BB3616">
        <w:t>о</w:t>
      </w:r>
      <w:r w:rsidRPr="00BB3616">
        <w:t>ября 2003 года в Официальном бюллетене № 25298; однако те заявления, кот</w:t>
      </w:r>
      <w:r w:rsidRPr="00BB3616">
        <w:t>о</w:t>
      </w:r>
      <w:r w:rsidRPr="00BB3616">
        <w:t>рые будут признаны как требующие знаний инспектора, а также технических знаний, должны будут отсылаться управлением губернатора в данное Бюро.</w:t>
      </w:r>
    </w:p>
    <w:p w:rsidR="00BB3616" w:rsidRPr="00BB3616" w:rsidRDefault="00BB3616" w:rsidP="00E5231B">
      <w:pPr>
        <w:pStyle w:val="SingleTxtGR0"/>
      </w:pPr>
      <w:r w:rsidRPr="00BB3616">
        <w:t>395.</w:t>
      </w:r>
      <w:r w:rsidRPr="00BB3616">
        <w:tab/>
        <w:t>Кроме того, общественные инспекторы получили полномочия на пров</w:t>
      </w:r>
      <w:r w:rsidRPr="00BB3616">
        <w:t>е</w:t>
      </w:r>
      <w:r w:rsidRPr="00BB3616">
        <w:t>дение посещений без предварительного уведомления полицейских участков, следственных изоляторов, допросных комнат и других схожих мест для опред</w:t>
      </w:r>
      <w:r w:rsidRPr="00BB3616">
        <w:t>е</w:t>
      </w:r>
      <w:r w:rsidRPr="00BB3616">
        <w:t>ления их соответствия правовым нормам, а также для проверки того, выполн</w:t>
      </w:r>
      <w:r w:rsidRPr="00BB3616">
        <w:t>я</w:t>
      </w:r>
      <w:r w:rsidRPr="00BB3616">
        <w:t>ются ли процедуры ареста, взятия под стражу и допроса согласно действующ</w:t>
      </w:r>
      <w:r w:rsidRPr="00BB3616">
        <w:t>е</w:t>
      </w:r>
      <w:r w:rsidRPr="00BB3616">
        <w:t>му законодательству. Помимо этого, органы, подчиненные МВД, также получ</w:t>
      </w:r>
      <w:r w:rsidRPr="00BB3616">
        <w:t>и</w:t>
      </w:r>
      <w:r w:rsidRPr="00BB3616">
        <w:t>ли инструкции проводить подобного рода пр</w:t>
      </w:r>
      <w:r w:rsidRPr="00BB3616">
        <w:t>о</w:t>
      </w:r>
      <w:r w:rsidRPr="00BB3616">
        <w:t>верки и расследования силами своих собственных инспекторов.</w:t>
      </w:r>
    </w:p>
    <w:p w:rsidR="00BB3616" w:rsidRPr="00BB3616" w:rsidRDefault="00BB3616" w:rsidP="00E5231B">
      <w:pPr>
        <w:pStyle w:val="SingleTxtGR0"/>
      </w:pPr>
      <w:r w:rsidRPr="00BB3616">
        <w:t>396.</w:t>
      </w:r>
      <w:r w:rsidRPr="00BB3616">
        <w:tab/>
        <w:t>Когда в ходе такого контроля и проверок выявляется наличие неправ</w:t>
      </w:r>
      <w:r w:rsidRPr="00BB3616">
        <w:t>о</w:t>
      </w:r>
      <w:r w:rsidRPr="00BB3616">
        <w:t>мерного положения или ненадлежащей практики, должно возбуждаться уголо</w:t>
      </w:r>
      <w:r w:rsidRPr="00BB3616">
        <w:t>в</w:t>
      </w:r>
      <w:r w:rsidRPr="00BB3616">
        <w:t>ное преследование и осуществляться процедуры, предусмотренные дисципл</w:t>
      </w:r>
      <w:r w:rsidRPr="00BB3616">
        <w:t>и</w:t>
      </w:r>
      <w:r w:rsidRPr="00BB3616">
        <w:t>нарным законодательством, а также компетентным органам рекомендуется пр</w:t>
      </w:r>
      <w:r w:rsidRPr="00BB3616">
        <w:t>и</w:t>
      </w:r>
      <w:r w:rsidRPr="00BB3616">
        <w:t>нятие обязательных административных мер, и Президиум по правам человека при Канцелярии Премьер-министра должен регулярно информироваться о де</w:t>
      </w:r>
      <w:r w:rsidRPr="00BB3616">
        <w:t>я</w:t>
      </w:r>
      <w:r w:rsidRPr="00BB3616">
        <w:t>тельности Бюро.</w:t>
      </w:r>
    </w:p>
    <w:p w:rsidR="00BB3616" w:rsidRPr="00BB3616" w:rsidRDefault="00E5231B" w:rsidP="00E5231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Информация, касающаяся заявлений в Бюро по правам человека и результатов их рассмотрения</w:t>
      </w:r>
    </w:p>
    <w:p w:rsidR="00BB3616" w:rsidRPr="00BB3616" w:rsidRDefault="00BB3616" w:rsidP="00E5231B">
      <w:pPr>
        <w:pStyle w:val="SingleTxtGR0"/>
      </w:pPr>
      <w:r w:rsidRPr="00BB3616">
        <w:t>397.</w:t>
      </w:r>
      <w:r w:rsidRPr="00BB3616">
        <w:tab/>
        <w:t>Все виды информации, документов и снимков, которые направляются в Совет через Следственную парламентскую комиссию по нарушениям прав ч</w:t>
      </w:r>
      <w:r w:rsidRPr="00BB3616">
        <w:t>е</w:t>
      </w:r>
      <w:r w:rsidRPr="00BB3616">
        <w:t>ловека, Президиум по правам человека при Канцелярии Премьер-министра, НПО, а также самими отдельными лицами или поступают из средств ма</w:t>
      </w:r>
      <w:r w:rsidRPr="00BB3616">
        <w:t>с</w:t>
      </w:r>
      <w:r w:rsidRPr="00BB3616">
        <w:t>совой информации, рассматриваются как уведомления и подлежат надлежащему из</w:t>
      </w:r>
      <w:r w:rsidRPr="00BB3616">
        <w:t>у</w:t>
      </w:r>
      <w:r w:rsidRPr="00BB3616">
        <w:t xml:space="preserve">чению. </w:t>
      </w:r>
    </w:p>
    <w:p w:rsidR="00BB3616" w:rsidRPr="00BB3616" w:rsidRDefault="00BB3616" w:rsidP="00E5231B">
      <w:pPr>
        <w:pStyle w:val="SingleTxtGR0"/>
      </w:pPr>
      <w:r w:rsidRPr="00BB3616">
        <w:t>398.</w:t>
      </w:r>
      <w:r w:rsidRPr="00BB3616">
        <w:tab/>
        <w:t>Количество заявлений, которые были получены Советом общественных инспекций, является следующим: в 2004 г</w:t>
      </w:r>
      <w:r w:rsidR="00E5231B">
        <w:t>оду</w:t>
      </w:r>
      <w:r w:rsidRPr="00BB3616">
        <w:t xml:space="preserve"> </w:t>
      </w:r>
      <w:r w:rsidR="00E5231B">
        <w:t xml:space="preserve">- </w:t>
      </w:r>
      <w:r w:rsidRPr="00BB3616">
        <w:t>293; в 2005 г</w:t>
      </w:r>
      <w:r w:rsidR="00E5231B">
        <w:t>оду</w:t>
      </w:r>
      <w:r w:rsidRPr="00BB3616">
        <w:t xml:space="preserve"> </w:t>
      </w:r>
      <w:r w:rsidR="00E5231B">
        <w:t xml:space="preserve">- </w:t>
      </w:r>
      <w:r w:rsidRPr="00BB3616">
        <w:t>1105; в 2006</w:t>
      </w:r>
      <w:r w:rsidR="005C49C8">
        <w:rPr>
          <w:lang w:val="en-US"/>
        </w:rPr>
        <w:t> </w:t>
      </w:r>
      <w:r w:rsidRPr="00BB3616">
        <w:t>г</w:t>
      </w:r>
      <w:r w:rsidR="00E5231B">
        <w:t xml:space="preserve">оду - </w:t>
      </w:r>
      <w:r w:rsidRPr="00BB3616">
        <w:t>1954; в 2007 г</w:t>
      </w:r>
      <w:r w:rsidR="00E5231B">
        <w:t>оду</w:t>
      </w:r>
      <w:r w:rsidRPr="00BB3616">
        <w:t xml:space="preserve"> </w:t>
      </w:r>
      <w:r w:rsidR="00E5231B">
        <w:t xml:space="preserve">- </w:t>
      </w:r>
      <w:r w:rsidRPr="00BB3616">
        <w:t>2745; что в итоге составляет 6097 заявлений. С целью сбора всех заявлений о нарушении прав человека в одном центре была подготовлена веб-страница, интегрированная в веб-портал МВД, которая была запущена 16 апреля 2004 года. Тем не менее, сведения, относящиеся к</w:t>
      </w:r>
      <w:r w:rsidR="00E5231B">
        <w:t xml:space="preserve"> </w:t>
      </w:r>
      <w:r w:rsidRPr="00BB3616">
        <w:t>2008 г</w:t>
      </w:r>
      <w:r w:rsidRPr="00BB3616">
        <w:t>о</w:t>
      </w:r>
      <w:r w:rsidRPr="00BB3616">
        <w:t>ду, не могли быть представлены точным образом, поскольку начались работы по обновлению данных и улучшению их подачи в связи с деятельностью по п</w:t>
      </w:r>
      <w:r w:rsidRPr="00BB3616">
        <w:t>о</w:t>
      </w:r>
      <w:r w:rsidRPr="00BB3616">
        <w:t>выш</w:t>
      </w:r>
      <w:r w:rsidRPr="00BB3616">
        <w:t>е</w:t>
      </w:r>
      <w:r w:rsidRPr="00BB3616">
        <w:t>нию осведомленности отдельных лиц в вопросах прав человека путем публикации соответствующего международного и национального законодател</w:t>
      </w:r>
      <w:r w:rsidRPr="00BB3616">
        <w:t>ь</w:t>
      </w:r>
      <w:r w:rsidRPr="00BB3616">
        <w:t>ства, начиная со Всеобщей декларации прав человека, а также прав, гарантир</w:t>
      </w:r>
      <w:r w:rsidRPr="00BB3616">
        <w:t>о</w:t>
      </w:r>
      <w:r w:rsidRPr="00BB3616">
        <w:t>ванных Ко</w:t>
      </w:r>
      <w:r w:rsidRPr="00BB3616">
        <w:t>н</w:t>
      </w:r>
      <w:r w:rsidRPr="00BB3616">
        <w:t>ституцией.</w:t>
      </w:r>
    </w:p>
    <w:p w:rsidR="00BB3616" w:rsidRPr="00BB3616" w:rsidRDefault="00BB3616" w:rsidP="00E5231B">
      <w:pPr>
        <w:pStyle w:val="SingleTxtGR0"/>
      </w:pPr>
      <w:r w:rsidRPr="00BB3616">
        <w:t>399.</w:t>
      </w:r>
      <w:r w:rsidRPr="00BB3616">
        <w:tab/>
        <w:t xml:space="preserve">Заявления, выходящие за рамки обязанностей МВД, перенаправляются на адреса электронной почты соответствующих органов, чтобы заинтересованные лица могли получить ответ. </w:t>
      </w:r>
    </w:p>
    <w:p w:rsidR="00BB3616" w:rsidRPr="00BB3616" w:rsidRDefault="00BB3616" w:rsidP="00E5231B">
      <w:pPr>
        <w:pStyle w:val="SingleTxtGR0"/>
      </w:pPr>
      <w:r w:rsidRPr="00BB3616">
        <w:t>400.</w:t>
      </w:r>
      <w:r w:rsidRPr="00BB3616">
        <w:tab/>
        <w:t>Что касается основных целей Бюро, которые включают в себя рассмотр</w:t>
      </w:r>
      <w:r w:rsidRPr="00BB3616">
        <w:t>е</w:t>
      </w:r>
      <w:r w:rsidRPr="00BB3616">
        <w:t>ние заявлений о непропорциональном применении силы сотрудниками прав</w:t>
      </w:r>
      <w:r w:rsidRPr="00BB3616">
        <w:t>о</w:t>
      </w:r>
      <w:r w:rsidRPr="00BB3616">
        <w:t>охранительных органов (полиции и жандармерии) во время демонстраций, а также пыток и жестокого обращения в отношении заключенных, то с одобр</w:t>
      </w:r>
      <w:r w:rsidRPr="00BB3616">
        <w:t>е</w:t>
      </w:r>
      <w:r w:rsidRPr="00BB3616">
        <w:t>ния Министерства были назначены</w:t>
      </w:r>
      <w:r w:rsidR="00E5231B">
        <w:t xml:space="preserve"> </w:t>
      </w:r>
      <w:r w:rsidRPr="00BB3616">
        <w:t>27, 10, 7, 10 и 13 общественных инспекторов соответственно в</w:t>
      </w:r>
      <w:r w:rsidR="00E5231B">
        <w:t xml:space="preserve"> 2004, 2005, 2006, 2007 и 2008 годах.</w:t>
      </w:r>
      <w:r w:rsidRPr="00BB3616">
        <w:t xml:space="preserve"> Начались расследования, и было обеспечено, чтобы доклады об ответственных лицах направлялись в с</w:t>
      </w:r>
      <w:r w:rsidRPr="00BB3616">
        <w:t>о</w:t>
      </w:r>
      <w:r w:rsidRPr="00BB3616">
        <w:t>ответствующие инстанции для возбуждения судебных и административных процедур.</w:t>
      </w:r>
    </w:p>
    <w:p w:rsidR="00BB3616" w:rsidRPr="00BB3616" w:rsidRDefault="00BB3616" w:rsidP="00E5231B">
      <w:pPr>
        <w:pStyle w:val="SingleTxtGR0"/>
      </w:pPr>
      <w:r w:rsidRPr="00BB3616">
        <w:t>401.</w:t>
      </w:r>
      <w:r w:rsidRPr="00BB3616">
        <w:tab/>
        <w:t>Ниже приводятся сведения по годам представления докладов по дисци</w:t>
      </w:r>
      <w:r w:rsidRPr="00BB3616">
        <w:t>п</w:t>
      </w:r>
      <w:r w:rsidRPr="00BB3616">
        <w:t>линарным нарушениям, появившимся в результате назначения инспекторов из числа гражданских служащих:</w:t>
      </w:r>
    </w:p>
    <w:p w:rsidR="00BB3616" w:rsidRPr="00BB3616" w:rsidRDefault="00E5231B" w:rsidP="00E5231B">
      <w:pPr>
        <w:pStyle w:val="SingleTxtGR0"/>
      </w:pPr>
      <w:r>
        <w:rPr>
          <w:lang w:val="en-US"/>
        </w:rPr>
        <w:tab/>
      </w:r>
      <w:r w:rsidR="00BB3616" w:rsidRPr="00BB3616">
        <w:rPr>
          <w:lang w:val="en-GB"/>
        </w:rPr>
        <w:t>a</w:t>
      </w:r>
      <w:r w:rsidR="00BB3616" w:rsidRPr="00BB3616">
        <w:t>)</w:t>
      </w:r>
      <w:r w:rsidR="00BB3616" w:rsidRPr="00BB3616">
        <w:tab/>
        <w:t>Дисциплинарное расследование в 2004 году: два сотрудника сил безопасности были «о</w:t>
      </w:r>
      <w:r w:rsidR="00BB3616" w:rsidRPr="00BB3616">
        <w:t>т</w:t>
      </w:r>
      <w:r w:rsidR="00BB3616" w:rsidRPr="00BB3616">
        <w:t>странены от должности сроком на 6 месяцев»;</w:t>
      </w:r>
    </w:p>
    <w:p w:rsidR="00BB3616" w:rsidRPr="00BB3616" w:rsidRDefault="00E5231B" w:rsidP="00E5231B">
      <w:pPr>
        <w:pStyle w:val="SingleTxtGR0"/>
      </w:pPr>
      <w:r w:rsidRPr="00E5231B">
        <w:tab/>
      </w:r>
      <w:r w:rsidR="00BB3616" w:rsidRPr="00BB3616">
        <w:rPr>
          <w:lang w:val="en-GB"/>
        </w:rPr>
        <w:t>b</w:t>
      </w:r>
      <w:r w:rsidR="00BB3616" w:rsidRPr="00BB3616">
        <w:t>)</w:t>
      </w:r>
      <w:r w:rsidR="00BB3616" w:rsidRPr="00BB3616">
        <w:tab/>
        <w:t>Дисциплинарное расследование в 2005 году:</w:t>
      </w:r>
      <w:r w:rsidR="00BB3616" w:rsidRPr="00BB3616">
        <w:rPr>
          <w:b/>
        </w:rPr>
        <w:t xml:space="preserve"> </w:t>
      </w:r>
      <w:r w:rsidR="00BB3616" w:rsidRPr="00BB3616">
        <w:t>один сотрудник</w:t>
      </w:r>
      <w:r w:rsidR="00BB3616" w:rsidRPr="00BB3616">
        <w:rPr>
          <w:b/>
        </w:rPr>
        <w:t xml:space="preserve"> </w:t>
      </w:r>
      <w:r w:rsidR="00BB3616" w:rsidRPr="00BB3616">
        <w:t>сил безопасности получил выговор и один сотрудник был «отстранен от должности ср</w:t>
      </w:r>
      <w:r w:rsidR="00BB3616" w:rsidRPr="00BB3616">
        <w:t>о</w:t>
      </w:r>
      <w:r w:rsidR="00BB3616" w:rsidRPr="00BB3616">
        <w:t>ком на 4 месяца»;</w:t>
      </w:r>
    </w:p>
    <w:p w:rsidR="00BB3616" w:rsidRPr="00BB3616" w:rsidRDefault="00E5231B" w:rsidP="00E5231B">
      <w:pPr>
        <w:pStyle w:val="SingleTxtGR0"/>
      </w:pPr>
      <w:r w:rsidRPr="00E5231B">
        <w:tab/>
      </w:r>
      <w:r w:rsidR="00BB3616" w:rsidRPr="00BB3616">
        <w:rPr>
          <w:lang w:val="en-GB"/>
        </w:rPr>
        <w:t>c</w:t>
      </w:r>
      <w:r w:rsidR="00BB3616" w:rsidRPr="00BB3616">
        <w:t>)</w:t>
      </w:r>
      <w:r w:rsidR="00BB3616" w:rsidRPr="00BB3616">
        <w:tab/>
        <w:t>Дисциплинарное расследование в 2006 году:</w:t>
      </w:r>
      <w:r w:rsidR="00BB3616" w:rsidRPr="00BB3616">
        <w:rPr>
          <w:b/>
        </w:rPr>
        <w:t xml:space="preserve"> </w:t>
      </w:r>
      <w:r w:rsidR="00BB3616" w:rsidRPr="00BB3616">
        <w:t>никто из сотрудников сил безопасности не был наказан;</w:t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d</w:t>
      </w:r>
      <w:r w:rsidRPr="00BB3616">
        <w:t>)</w:t>
      </w:r>
      <w:r w:rsidRPr="00BB3616">
        <w:tab/>
        <w:t>Дисциплинарное расследование в 2007 году:</w:t>
      </w:r>
    </w:p>
    <w:p w:rsidR="00BB3616" w:rsidRPr="00BB3616" w:rsidRDefault="00BB3616" w:rsidP="00E5231B">
      <w:pPr>
        <w:pStyle w:val="Bullet2GR"/>
      </w:pPr>
      <w:r w:rsidRPr="00BB3616">
        <w:rPr>
          <w:b/>
        </w:rPr>
        <w:tab/>
      </w:r>
      <w:r w:rsidRPr="00BB3616">
        <w:t>один сотрудник</w:t>
      </w:r>
      <w:r w:rsidRPr="00BB3616">
        <w:rPr>
          <w:b/>
        </w:rPr>
        <w:t xml:space="preserve"> </w:t>
      </w:r>
      <w:r w:rsidRPr="00BB3616">
        <w:t>сил безопасности был «отстранен от службы на 16</w:t>
      </w:r>
      <w:r w:rsidR="005C49C8">
        <w:rPr>
          <w:lang w:val="en-US"/>
        </w:rPr>
        <w:t> </w:t>
      </w:r>
      <w:r w:rsidRPr="00BB3616">
        <w:t>месяцев и о</w:t>
      </w:r>
      <w:r w:rsidRPr="00BB3616">
        <w:t>с</w:t>
      </w:r>
      <w:r w:rsidRPr="00BB3616">
        <w:t>вобожден от занимаемой должности»;</w:t>
      </w:r>
    </w:p>
    <w:p w:rsidR="00BB3616" w:rsidRPr="00BB3616" w:rsidRDefault="00BB3616" w:rsidP="00E5231B">
      <w:pPr>
        <w:pStyle w:val="Bullet2GR"/>
      </w:pPr>
      <w:r w:rsidRPr="00BB3616">
        <w:tab/>
        <w:t>один сотрудник</w:t>
      </w:r>
      <w:r w:rsidRPr="00BB3616">
        <w:rPr>
          <w:b/>
        </w:rPr>
        <w:t xml:space="preserve"> </w:t>
      </w:r>
      <w:r w:rsidRPr="00BB3616">
        <w:t>сил безопасности был «отстранен от дол</w:t>
      </w:r>
      <w:r w:rsidRPr="00BB3616">
        <w:t>ж</w:t>
      </w:r>
      <w:r w:rsidRPr="00BB3616">
        <w:t>ности на</w:t>
      </w:r>
      <w:r w:rsidR="00E5231B">
        <w:t xml:space="preserve"> </w:t>
      </w:r>
      <w:r w:rsidRPr="00BB3616">
        <w:t xml:space="preserve">16 месяцев»; </w:t>
      </w:r>
    </w:p>
    <w:p w:rsidR="00BB3616" w:rsidRPr="00BB3616" w:rsidRDefault="00BB3616" w:rsidP="00E5231B">
      <w:pPr>
        <w:pStyle w:val="Bullet2GR"/>
      </w:pPr>
      <w:r w:rsidRPr="00BB3616">
        <w:tab/>
        <w:t>восемь сотрудников сил безопасности были «отстранены от дол</w:t>
      </w:r>
      <w:r w:rsidRPr="00BB3616">
        <w:t>ж</w:t>
      </w:r>
      <w:r w:rsidRPr="00BB3616">
        <w:t>ности на 12 м</w:t>
      </w:r>
      <w:r w:rsidRPr="00BB3616">
        <w:t>е</w:t>
      </w:r>
      <w:r w:rsidRPr="00BB3616">
        <w:t xml:space="preserve">сяцев»; </w:t>
      </w:r>
    </w:p>
    <w:p w:rsidR="00BB3616" w:rsidRPr="00BB3616" w:rsidRDefault="00BB3616" w:rsidP="00E5231B">
      <w:pPr>
        <w:pStyle w:val="Bullet2GR"/>
      </w:pPr>
      <w:r w:rsidRPr="00BB3616">
        <w:tab/>
        <w:t>два сотрудника сил безопасности были «освобождены от должн</w:t>
      </w:r>
      <w:r w:rsidRPr="00BB3616">
        <w:t>о</w:t>
      </w:r>
      <w:r w:rsidRPr="00BB3616">
        <w:t>сти»;</w:t>
      </w:r>
    </w:p>
    <w:p w:rsidR="00BB3616" w:rsidRPr="00BB3616" w:rsidRDefault="00BB3616" w:rsidP="00E5231B">
      <w:pPr>
        <w:pStyle w:val="Bullet2GR"/>
      </w:pPr>
      <w:r w:rsidRPr="00BB3616">
        <w:tab/>
        <w:t>один сотрудник</w:t>
      </w:r>
      <w:r w:rsidRPr="00BB3616">
        <w:rPr>
          <w:b/>
        </w:rPr>
        <w:t xml:space="preserve"> </w:t>
      </w:r>
      <w:r w:rsidRPr="00BB3616">
        <w:t>сил безопасности был наказан «переводом в другое место слу</w:t>
      </w:r>
      <w:r w:rsidRPr="00BB3616">
        <w:t>ж</w:t>
      </w:r>
      <w:r w:rsidRPr="00BB3616">
        <w:t>бы»;</w:t>
      </w:r>
    </w:p>
    <w:p w:rsidR="00BB3616" w:rsidRPr="00BB3616" w:rsidRDefault="00BB3616" w:rsidP="00E5231B">
      <w:pPr>
        <w:pStyle w:val="Bullet2GR"/>
      </w:pPr>
      <w:r w:rsidRPr="00BB3616">
        <w:tab/>
        <w:t>четыре сотрудника сил безопасности были наказаны «краткосро</w:t>
      </w:r>
      <w:r w:rsidRPr="00BB3616">
        <w:t>ч</w:t>
      </w:r>
      <w:r w:rsidRPr="00BB3616">
        <w:t>ным отстран</w:t>
      </w:r>
      <w:r w:rsidRPr="00BB3616">
        <w:t>е</w:t>
      </w:r>
      <w:r w:rsidRPr="00BB3616">
        <w:t>нием от должности сроком на 4 месяца»;</w:t>
      </w:r>
    </w:p>
    <w:p w:rsidR="00BB3616" w:rsidRPr="00BB3616" w:rsidRDefault="00BB3616" w:rsidP="00E5231B">
      <w:pPr>
        <w:pStyle w:val="Bullet2GR"/>
      </w:pPr>
      <w:r w:rsidRPr="00BB3616">
        <w:tab/>
        <w:t>четыре сотрудника сил безопасности были наказаны «вычетом из зарплаты ра</w:t>
      </w:r>
      <w:r w:rsidRPr="00BB3616">
        <w:t>з</w:t>
      </w:r>
      <w:r w:rsidRPr="00BB3616">
        <w:t>мером до трехдневного заработка»;</w:t>
      </w:r>
    </w:p>
    <w:p w:rsidR="00BB3616" w:rsidRPr="00BB3616" w:rsidRDefault="00BB3616" w:rsidP="00E5231B">
      <w:pPr>
        <w:pStyle w:val="Bullet2GR"/>
      </w:pPr>
      <w:r w:rsidRPr="00BB3616">
        <w:tab/>
        <w:t>четыре сотрудника сил безопасности получили выговор;</w:t>
      </w:r>
    </w:p>
    <w:p w:rsidR="00BB3616" w:rsidRPr="00BB3616" w:rsidRDefault="00BB3616" w:rsidP="00E5231B">
      <w:pPr>
        <w:pStyle w:val="Bullet2GR"/>
      </w:pPr>
      <w:r w:rsidRPr="00BB3616">
        <w:tab/>
        <w:t>один сотрудник</w:t>
      </w:r>
      <w:r w:rsidRPr="00BB3616">
        <w:rPr>
          <w:b/>
        </w:rPr>
        <w:t xml:space="preserve"> </w:t>
      </w:r>
      <w:r w:rsidRPr="00BB3616">
        <w:t>сил безопасности был наказан «вычетом из зарпл</w:t>
      </w:r>
      <w:r w:rsidRPr="00BB3616">
        <w:t>а</w:t>
      </w:r>
      <w:r w:rsidRPr="00BB3616">
        <w:t>ты»;</w:t>
      </w:r>
    </w:p>
    <w:p w:rsidR="00BB3616" w:rsidRPr="00BB3616" w:rsidRDefault="00BB3616" w:rsidP="00E5231B">
      <w:pPr>
        <w:pStyle w:val="Bullet2GR"/>
      </w:pPr>
      <w:r w:rsidRPr="00BB3616">
        <w:tab/>
        <w:t>один сотрудник</w:t>
      </w:r>
      <w:r w:rsidRPr="00BB3616">
        <w:rPr>
          <w:b/>
        </w:rPr>
        <w:t xml:space="preserve"> </w:t>
      </w:r>
      <w:r w:rsidRPr="00BB3616">
        <w:t>сил безопасности был наказан «длительным о</w:t>
      </w:r>
      <w:r w:rsidRPr="00BB3616">
        <w:t>т</w:t>
      </w:r>
      <w:r w:rsidRPr="00BB3616">
        <w:t>странением от должности сроком на 24 месяца»;</w:t>
      </w:r>
    </w:p>
    <w:p w:rsidR="00BB3616" w:rsidRPr="00BB3616" w:rsidRDefault="00BB3616" w:rsidP="00E5231B">
      <w:pPr>
        <w:pStyle w:val="Bullet2GR"/>
      </w:pPr>
      <w:r w:rsidRPr="00BB3616">
        <w:t>три отчетных доклада были должным образом подготовлены и н</w:t>
      </w:r>
      <w:r w:rsidRPr="00BB3616">
        <w:t>а</w:t>
      </w:r>
      <w:r w:rsidRPr="00BB3616">
        <w:t>правлены в соответствующие главные прокуратуры для принятия необходимых мер;</w:t>
      </w:r>
    </w:p>
    <w:p w:rsidR="00BB3616" w:rsidRPr="00BB3616" w:rsidRDefault="00BB3616" w:rsidP="00E5231B">
      <w:pPr>
        <w:pStyle w:val="Bullet2GR"/>
      </w:pPr>
      <w:r w:rsidRPr="00BB3616">
        <w:tab/>
        <w:t>в результате подготовки двух докладов о расследовании в отнош</w:t>
      </w:r>
      <w:r w:rsidRPr="00BB3616">
        <w:t>е</w:t>
      </w:r>
      <w:r w:rsidRPr="00BB3616">
        <w:t>нии двух дел было решено, что нет необходимости осуществлять по ним производство, и с одобрения Министерства дела были изъ</w:t>
      </w:r>
      <w:r w:rsidRPr="00BB3616">
        <w:t>я</w:t>
      </w:r>
      <w:r w:rsidRPr="00BB3616">
        <w:t>ты из списка дел, представленных к производству, а заинтерес</w:t>
      </w:r>
      <w:r w:rsidRPr="00BB3616">
        <w:t>о</w:t>
      </w:r>
      <w:r w:rsidRPr="00BB3616">
        <w:t>ванные лица были должным образом проинформир</w:t>
      </w:r>
      <w:r w:rsidRPr="00BB3616">
        <w:t>о</w:t>
      </w:r>
      <w:r w:rsidRPr="00BB3616">
        <w:t>ваны;</w:t>
      </w:r>
    </w:p>
    <w:p w:rsidR="00BB3616" w:rsidRPr="00BB3616" w:rsidRDefault="00E5231B" w:rsidP="00E5231B">
      <w:pPr>
        <w:pStyle w:val="SingleTxtGR0"/>
      </w:pPr>
      <w:r>
        <w:rPr>
          <w:lang w:val="en-US"/>
        </w:rPr>
        <w:tab/>
      </w:r>
      <w:r w:rsidR="00BB3616" w:rsidRPr="00BB3616">
        <w:rPr>
          <w:lang w:val="en-GB"/>
        </w:rPr>
        <w:t>e</w:t>
      </w:r>
      <w:r w:rsidR="00BB3616" w:rsidRPr="00BB3616">
        <w:t>)</w:t>
      </w:r>
      <w:r w:rsidR="00BB3616" w:rsidRPr="00BB3616">
        <w:tab/>
        <w:t>Дисциплинарное расследование в 2008 году: были подготовлены</w:t>
      </w:r>
      <w:r w:rsidR="00BB3616" w:rsidRPr="00BB3616">
        <w:rPr>
          <w:b/>
        </w:rPr>
        <w:t xml:space="preserve"> </w:t>
      </w:r>
      <w:r w:rsidR="00BB3616" w:rsidRPr="00BB3616">
        <w:t>и направлены в дисциплинарный совет доклады о дисциплинарных мерах, к</w:t>
      </w:r>
      <w:r w:rsidR="00BB3616" w:rsidRPr="00BB3616">
        <w:t>а</w:t>
      </w:r>
      <w:r w:rsidR="00BB3616" w:rsidRPr="00BB3616">
        <w:t>сающиеся следующих действий:</w:t>
      </w:r>
    </w:p>
    <w:p w:rsidR="00BB3616" w:rsidRPr="00BB3616" w:rsidRDefault="00BB3616" w:rsidP="00E5231B">
      <w:pPr>
        <w:pStyle w:val="Bullet2GR"/>
      </w:pPr>
      <w:r w:rsidRPr="00BB3616">
        <w:tab/>
        <w:t>девять сотрудников сил безопасности были «отстранены от дол</w:t>
      </w:r>
      <w:r w:rsidRPr="00BB3616">
        <w:t>ж</w:t>
      </w:r>
      <w:r w:rsidRPr="00BB3616">
        <w:t>ности на 16 м</w:t>
      </w:r>
      <w:r w:rsidRPr="00BB3616">
        <w:t>е</w:t>
      </w:r>
      <w:r w:rsidRPr="00BB3616">
        <w:t>сяцев»;</w:t>
      </w:r>
    </w:p>
    <w:p w:rsidR="00BB3616" w:rsidRPr="00BB3616" w:rsidRDefault="00BB3616" w:rsidP="00E5231B">
      <w:pPr>
        <w:pStyle w:val="Bullet2GR"/>
      </w:pPr>
      <w:r w:rsidRPr="00BB3616">
        <w:tab/>
        <w:t>два сотрудника сил безопасности б</w:t>
      </w:r>
      <w:r w:rsidR="00E5231B">
        <w:t>ыли «отстранены от должности на</w:t>
      </w:r>
      <w:r w:rsidR="00E5231B" w:rsidRPr="00E5231B">
        <w:t xml:space="preserve"> </w:t>
      </w:r>
      <w:r w:rsidRPr="00BB3616">
        <w:t>12 мес</w:t>
      </w:r>
      <w:r w:rsidRPr="00BB3616">
        <w:t>я</w:t>
      </w:r>
      <w:r w:rsidRPr="00BB3616">
        <w:t>цев»;</w:t>
      </w:r>
    </w:p>
    <w:p w:rsidR="00BB3616" w:rsidRPr="00BB3616" w:rsidRDefault="00BB3616" w:rsidP="00E5231B">
      <w:pPr>
        <w:pStyle w:val="Bullet2GR"/>
      </w:pPr>
      <w:r w:rsidRPr="00BB3616">
        <w:tab/>
        <w:t>один сотрудник</w:t>
      </w:r>
      <w:r w:rsidRPr="00BB3616">
        <w:rPr>
          <w:b/>
        </w:rPr>
        <w:t xml:space="preserve"> </w:t>
      </w:r>
      <w:r w:rsidRPr="00BB3616">
        <w:t>сил безопасности получил выговор;</w:t>
      </w:r>
    </w:p>
    <w:p w:rsidR="00BB3616" w:rsidRPr="00BB3616" w:rsidRDefault="00BB3616" w:rsidP="00E5231B">
      <w:pPr>
        <w:pStyle w:val="Bullet2GR"/>
      </w:pPr>
      <w:r w:rsidRPr="00BB3616">
        <w:tab/>
        <w:t>один сотрудник</w:t>
      </w:r>
      <w:r w:rsidRPr="00BB3616">
        <w:rPr>
          <w:b/>
        </w:rPr>
        <w:t xml:space="preserve"> </w:t>
      </w:r>
      <w:r w:rsidRPr="00BB3616">
        <w:t>сил безопасности был наказан «вычетом из зарпл</w:t>
      </w:r>
      <w:r w:rsidRPr="00BB3616">
        <w:t>а</w:t>
      </w:r>
      <w:r w:rsidRPr="00BB3616">
        <w:t xml:space="preserve">ты в размере трехдневного заработка»; </w:t>
      </w:r>
    </w:p>
    <w:p w:rsidR="00BB3616" w:rsidRPr="00BB3616" w:rsidRDefault="00BB3616" w:rsidP="00E5231B">
      <w:pPr>
        <w:pStyle w:val="Bullet2GR"/>
      </w:pPr>
      <w:r w:rsidRPr="00BB3616">
        <w:t>один отчетный доклад был должным образом подготовлен и н</w:t>
      </w:r>
      <w:r w:rsidRPr="00BB3616">
        <w:t>а</w:t>
      </w:r>
      <w:r w:rsidRPr="00BB3616">
        <w:t>правлен в соответствующие главные прокуратуры для принятия н</w:t>
      </w:r>
      <w:r w:rsidRPr="00BB3616">
        <w:t>е</w:t>
      </w:r>
      <w:r w:rsidRPr="00BB3616">
        <w:t>обходимых мер;</w:t>
      </w:r>
    </w:p>
    <w:p w:rsidR="00BB3616" w:rsidRPr="00BB3616" w:rsidRDefault="00BB3616" w:rsidP="00E5231B">
      <w:pPr>
        <w:pStyle w:val="Bullet2GR"/>
      </w:pPr>
      <w:r w:rsidRPr="00BB3616">
        <w:t>в результате подготовки пяти докладов о расследовании было р</w:t>
      </w:r>
      <w:r w:rsidRPr="00BB3616">
        <w:t>е</w:t>
      </w:r>
      <w:r w:rsidRPr="00BB3616">
        <w:t>шено, что нет необходимости осуществлять по ним производс</w:t>
      </w:r>
      <w:r w:rsidRPr="00BB3616">
        <w:t>т</w:t>
      </w:r>
      <w:r w:rsidRPr="00BB3616">
        <w:t>во, и с одобрения Министерства дела были изъяты из списка дел, пре</w:t>
      </w:r>
      <w:r w:rsidRPr="00BB3616">
        <w:t>д</w:t>
      </w:r>
      <w:r w:rsidRPr="00BB3616">
        <w:t>ставленных к производству, а заинтересованные лица были дол</w:t>
      </w:r>
      <w:r w:rsidRPr="00BB3616">
        <w:t>ж</w:t>
      </w:r>
      <w:r w:rsidRPr="00BB3616">
        <w:t>ным образом проинформированы.</w:t>
      </w:r>
    </w:p>
    <w:p w:rsidR="00BB3616" w:rsidRPr="00BB3616" w:rsidRDefault="00E5231B" w:rsidP="00E5231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Подготовка в области прав человека</w:t>
      </w:r>
    </w:p>
    <w:p w:rsidR="00BB3616" w:rsidRPr="00BB3616" w:rsidRDefault="00BB3616" w:rsidP="00E5231B">
      <w:pPr>
        <w:pStyle w:val="SingleTxtGR0"/>
      </w:pPr>
      <w:r w:rsidRPr="00BB3616">
        <w:t>402.</w:t>
      </w:r>
      <w:r w:rsidRPr="00BB3616">
        <w:tab/>
        <w:t>Поскольку изначально борьба против пыток и жестокого обращения была приоритетным пунктом правительственной повестки дня, правительство одо</w:t>
      </w:r>
      <w:r w:rsidRPr="00BB3616">
        <w:t>б</w:t>
      </w:r>
      <w:r w:rsidRPr="00BB3616">
        <w:t>рило и начало осуществлять политику «нулевой терпимости» в деле борьбы с пытками. В этом контексте были осуществлены учебные программы с уч</w:t>
      </w:r>
      <w:r w:rsidRPr="00BB3616">
        <w:t>а</w:t>
      </w:r>
      <w:r w:rsidRPr="00BB3616">
        <w:t>стием преподавателей, являющихся экспертами в своих областях, с целью расширения имеющихся у общественных инспекторов знаний и навыков прежде всего в сфере прав человека. Основная цель всех этих усилий и занятий заключается в наращивании возможностей общественных инспекторов и должностных лиц гражданской администрации по контролю и проверке сотрудников правоохр</w:t>
      </w:r>
      <w:r w:rsidRPr="00BB3616">
        <w:t>а</w:t>
      </w:r>
      <w:r w:rsidRPr="00BB3616">
        <w:t>нительных органов (полиции и жандармерии) в борьбе против пыток и жест</w:t>
      </w:r>
      <w:r w:rsidRPr="00BB3616">
        <w:t>о</w:t>
      </w:r>
      <w:r w:rsidRPr="00BB3616">
        <w:t>кого обращения и в рамках устранения препятствий на пути к наказанию тех сотрудников правоохранительных органов, которые совершают нарушения прав человека, а также в обеспечении того, чтобы инспектора лучше выполняли свои обязанности и, таким образом, осуществляли позитивные меры в деле улучш</w:t>
      </w:r>
      <w:r w:rsidRPr="00BB3616">
        <w:t>е</w:t>
      </w:r>
      <w:r w:rsidRPr="00BB3616">
        <w:t>ния практики применения прав человека в Турции.</w:t>
      </w:r>
      <w:r w:rsidR="00E5231B">
        <w:t xml:space="preserve"> </w:t>
      </w:r>
      <w:r w:rsidRPr="00BB3616">
        <w:t>В этом смысле, после 2003</w:t>
      </w:r>
      <w:r w:rsidR="005C49C8">
        <w:rPr>
          <w:lang w:val="en-US"/>
        </w:rPr>
        <w:t> </w:t>
      </w:r>
      <w:r w:rsidRPr="00BB3616">
        <w:t>года произошло значительное улучшение соотве</w:t>
      </w:r>
      <w:r w:rsidRPr="00BB3616">
        <w:t>т</w:t>
      </w:r>
      <w:r w:rsidRPr="00BB3616">
        <w:t xml:space="preserve">ствующей практики. </w:t>
      </w:r>
    </w:p>
    <w:p w:rsidR="00BB3616" w:rsidRPr="00BB3616" w:rsidRDefault="00BB3616" w:rsidP="00E5231B">
      <w:pPr>
        <w:pStyle w:val="SingleTxtGR0"/>
      </w:pPr>
      <w:r w:rsidRPr="00BB3616">
        <w:t>403.</w:t>
      </w:r>
      <w:r w:rsidRPr="00BB3616">
        <w:tab/>
        <w:t>Следующие действия предпринимались и продолжают предприниматься в сотрудничестве с международными организациями с тем, чтобы инспекторы готовили досье в соответствии с методами представления докладов, использу</w:t>
      </w:r>
      <w:r w:rsidRPr="00BB3616">
        <w:t>е</w:t>
      </w:r>
      <w:r w:rsidRPr="00BB3616">
        <w:t>мыми ЕСПЧ:</w:t>
      </w:r>
    </w:p>
    <w:p w:rsidR="00BB3616" w:rsidRPr="00BB3616" w:rsidRDefault="00BB3616" w:rsidP="00E5231B">
      <w:pPr>
        <w:pStyle w:val="SingleTxtGR0"/>
        <w:rPr>
          <w:bCs/>
        </w:rPr>
      </w:pPr>
      <w:r w:rsidRPr="00BB3616">
        <w:rPr>
          <w:bCs/>
        </w:rPr>
        <w:tab/>
      </w:r>
      <w:r w:rsidRPr="00BB3616">
        <w:rPr>
          <w:bCs/>
          <w:lang w:val="en-GB"/>
        </w:rPr>
        <w:t>a</w:t>
      </w:r>
      <w:r w:rsidRPr="00BB3616">
        <w:rPr>
          <w:bCs/>
        </w:rPr>
        <w:t>)</w:t>
      </w:r>
      <w:r w:rsidRPr="00BB3616">
        <w:rPr>
          <w:bCs/>
        </w:rPr>
        <w:tab/>
        <w:t>Проект под названием «Независимая комиссия по жалобам на де</w:t>
      </w:r>
      <w:r w:rsidRPr="00BB3616">
        <w:rPr>
          <w:bCs/>
        </w:rPr>
        <w:t>й</w:t>
      </w:r>
      <w:r w:rsidRPr="00BB3616">
        <w:rPr>
          <w:bCs/>
        </w:rPr>
        <w:t xml:space="preserve">ствия полиции и система подачи жалоб для турецкой полиции и жандармерии» (№ </w:t>
      </w:r>
      <w:r w:rsidRPr="00BB3616">
        <w:rPr>
          <w:bCs/>
          <w:lang w:val="en-GB"/>
        </w:rPr>
        <w:t>TR</w:t>
      </w:r>
      <w:r w:rsidRPr="00BB3616">
        <w:rPr>
          <w:bCs/>
        </w:rPr>
        <w:t>05-</w:t>
      </w:r>
      <w:r w:rsidRPr="00BB3616">
        <w:rPr>
          <w:bCs/>
          <w:lang w:val="en-GB"/>
        </w:rPr>
        <w:t>IB</w:t>
      </w:r>
      <w:r w:rsidRPr="00BB3616">
        <w:rPr>
          <w:bCs/>
        </w:rPr>
        <w:t>-</w:t>
      </w:r>
      <w:r w:rsidRPr="00BB3616">
        <w:rPr>
          <w:bCs/>
          <w:lang w:val="en-GB"/>
        </w:rPr>
        <w:t>JH</w:t>
      </w:r>
      <w:r w:rsidRPr="00BB3616">
        <w:rPr>
          <w:bCs/>
        </w:rPr>
        <w:t>-01), в контексте Программы финансового сотрудничества Ту</w:t>
      </w:r>
      <w:r w:rsidRPr="00BB3616">
        <w:rPr>
          <w:bCs/>
        </w:rPr>
        <w:t>р</w:t>
      </w:r>
      <w:r w:rsidRPr="00BB3616">
        <w:rPr>
          <w:bCs/>
        </w:rPr>
        <w:t>ция-ЕС за 2005 год в рамках подготовки к вступлению в ЕС, осуществляется совместно с Соединенным Королевством. Этот проект был начат в 2006 году. Проект направлен на повышение эффективности существующих механизмов по расследованию, контролю за прохождением и принятию решений в отношении жалоб на сотрудников правоохранительных органов и на обеспечение трансп</w:t>
      </w:r>
      <w:r w:rsidRPr="00BB3616">
        <w:rPr>
          <w:bCs/>
        </w:rPr>
        <w:t>а</w:t>
      </w:r>
      <w:r w:rsidRPr="00BB3616">
        <w:rPr>
          <w:bCs/>
        </w:rPr>
        <w:t>рентности жалоб. В этом контексте делегации, в состав которых входили и</w:t>
      </w:r>
      <w:r w:rsidRPr="00BB3616">
        <w:rPr>
          <w:bCs/>
        </w:rPr>
        <w:t>н</w:t>
      </w:r>
      <w:r w:rsidRPr="00BB3616">
        <w:rPr>
          <w:bCs/>
        </w:rPr>
        <w:t>спекторы, посетили следственные изоляторы, два полицейских участка и Отдел по борьбе с терроризмом Управления безопасности Анкары, а затем было орг</w:t>
      </w:r>
      <w:r w:rsidRPr="00BB3616">
        <w:rPr>
          <w:bCs/>
        </w:rPr>
        <w:t>а</w:t>
      </w:r>
      <w:r w:rsidRPr="00BB3616">
        <w:rPr>
          <w:bCs/>
        </w:rPr>
        <w:t>низовано несколько поездок в различные провинции страны;</w:t>
      </w:r>
      <w:r w:rsidRPr="00BB3616">
        <w:rPr>
          <w:bCs/>
        </w:rPr>
        <w:tab/>
      </w:r>
    </w:p>
    <w:p w:rsidR="00BB3616" w:rsidRPr="00BB3616" w:rsidRDefault="00BB3616" w:rsidP="00E5231B">
      <w:pPr>
        <w:pStyle w:val="SingleTxtGR0"/>
      </w:pPr>
      <w:r w:rsidRPr="00BB3616">
        <w:rPr>
          <w:bCs/>
        </w:rPr>
        <w:tab/>
      </w:r>
      <w:r w:rsidRPr="00BB3616">
        <w:rPr>
          <w:bCs/>
          <w:lang w:val="en-GB"/>
        </w:rPr>
        <w:t>b</w:t>
      </w:r>
      <w:r w:rsidRPr="00BB3616">
        <w:rPr>
          <w:bCs/>
        </w:rPr>
        <w:t>)</w:t>
      </w:r>
      <w:r w:rsidRPr="00BB3616">
        <w:rPr>
          <w:bCs/>
        </w:rPr>
        <w:tab/>
        <w:t>С целью содействия улучшению следственных возможностей о</w:t>
      </w:r>
      <w:r w:rsidRPr="00BB3616">
        <w:rPr>
          <w:bCs/>
        </w:rPr>
        <w:t>б</w:t>
      </w:r>
      <w:r w:rsidRPr="00BB3616">
        <w:rPr>
          <w:bCs/>
        </w:rPr>
        <w:t>щественных инспекторов был начат еще один проект в сотрудничестве с МВД, Министерством иностранных дел Дании</w:t>
      </w:r>
      <w:r w:rsidRPr="00BB3616">
        <w:t>, ПРООН и Институтом прав человека Дании. Первый компонент этого проекта включал подготовку общественных инспекторов в вопросах прав человека, а также обучение за границей для из</w:t>
      </w:r>
      <w:r w:rsidRPr="00BB3616">
        <w:t>у</w:t>
      </w:r>
      <w:r w:rsidRPr="00BB3616">
        <w:t>чения наилучшей практики. Второй компонент этого проекта предусматривал подготовку Руководства по правам человека и справочника для целей вырабо</w:t>
      </w:r>
      <w:r w:rsidRPr="00BB3616">
        <w:t>т</w:t>
      </w:r>
      <w:r w:rsidRPr="00BB3616">
        <w:t>ки стандартной практики проведения инспекций и расследований. Заключ</w:t>
      </w:r>
      <w:r w:rsidRPr="00BB3616">
        <w:t>и</w:t>
      </w:r>
      <w:r w:rsidRPr="00BB3616">
        <w:t>тельный компонент направлен на повышение эффективности веб-портала; обеспечение подачи заявлений в онлайновом режиме; добавление к этому веб-порталу внутреннего и международного законодательства, а также статистич</w:t>
      </w:r>
      <w:r w:rsidRPr="00BB3616">
        <w:t>е</w:t>
      </w:r>
      <w:r w:rsidRPr="00BB3616">
        <w:t>ской информации, получаемой в ходе обследований в данной области; и, нак</w:t>
      </w:r>
      <w:r w:rsidRPr="00BB3616">
        <w:t>о</w:t>
      </w:r>
      <w:r w:rsidRPr="00BB3616">
        <w:t>нец, его организации таким образом, чтобы он мог обеспечить дистанционное обучение в этой области для гражданских должностных лиц и сотрудников пр</w:t>
      </w:r>
      <w:r w:rsidRPr="00BB3616">
        <w:t>а</w:t>
      </w:r>
      <w:r w:rsidRPr="00BB3616">
        <w:t xml:space="preserve">воохранительных органов. </w:t>
      </w:r>
    </w:p>
    <w:p w:rsidR="00BB3616" w:rsidRPr="00BB3616" w:rsidRDefault="00BB3616" w:rsidP="00E5231B">
      <w:pPr>
        <w:pStyle w:val="SingleTxtGR0"/>
      </w:pPr>
      <w:r w:rsidRPr="00BB3616">
        <w:t>404.</w:t>
      </w:r>
      <w:r w:rsidRPr="00BB3616">
        <w:tab/>
        <w:t>В ходе семинаров более продвинутого уровня, состоявшихся 11 и 12 се</w:t>
      </w:r>
      <w:r w:rsidRPr="00BB3616">
        <w:t>н</w:t>
      </w:r>
      <w:r w:rsidRPr="00BB3616">
        <w:t>тября 2007 года, обсужд</w:t>
      </w:r>
      <w:r w:rsidRPr="00BB3616">
        <w:t>а</w:t>
      </w:r>
      <w:r w:rsidRPr="00BB3616">
        <w:t>лись вопросы надзора за местами содержания под стражей в свете мнений, выраженных Европейским комитетом по предупре</w:t>
      </w:r>
      <w:r w:rsidRPr="00BB3616">
        <w:t>ж</w:t>
      </w:r>
      <w:r w:rsidRPr="00BB3616">
        <w:t>дению пыток (ЕКПП). На семинарах, состоявшихся 18 и 19 октября 2007 года, инспекторы и представители НПО обсуждали гендерные вопросы. Эти семин</w:t>
      </w:r>
      <w:r w:rsidRPr="00BB3616">
        <w:t>а</w:t>
      </w:r>
      <w:r w:rsidRPr="00BB3616">
        <w:t>ры имели большое значение с точки зрения представления информации по сл</w:t>
      </w:r>
      <w:r w:rsidRPr="00BB3616">
        <w:t>е</w:t>
      </w:r>
      <w:r w:rsidRPr="00BB3616">
        <w:t>дующим темам:</w:t>
      </w:r>
      <w:r w:rsidRPr="00BB3616">
        <w:tab/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a</w:t>
      </w:r>
      <w:r w:rsidRPr="00BB3616">
        <w:t>)</w:t>
      </w:r>
      <w:r w:rsidRPr="00BB3616">
        <w:tab/>
        <w:t>Система защиты прав человека с учетом практики сотрудников правоохранительных орг</w:t>
      </w:r>
      <w:r w:rsidRPr="00BB3616">
        <w:t>а</w:t>
      </w:r>
      <w:r w:rsidRPr="00BB3616">
        <w:t>нов;</w:t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b</w:t>
      </w:r>
      <w:r w:rsidRPr="00BB3616">
        <w:t>)</w:t>
      </w:r>
      <w:r w:rsidRPr="00BB3616">
        <w:tab/>
        <w:t>Недавние реформы в Турции, касающиеся личной свободы и без</w:t>
      </w:r>
      <w:r w:rsidRPr="00BB3616">
        <w:t>о</w:t>
      </w:r>
      <w:r w:rsidRPr="00BB3616">
        <w:t>пасности;</w:t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c</w:t>
      </w:r>
      <w:r w:rsidRPr="00BB3616">
        <w:t>)</w:t>
      </w:r>
      <w:r w:rsidRPr="00BB3616">
        <w:tab/>
        <w:t>Пытки, бесчеловечная и унижающая</w:t>
      </w:r>
      <w:r w:rsidR="00E5231B">
        <w:t xml:space="preserve"> </w:t>
      </w:r>
      <w:r w:rsidRPr="00BB3616">
        <w:t>достоинство практика;</w:t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d</w:t>
      </w:r>
      <w:r w:rsidRPr="00BB3616">
        <w:t>)</w:t>
      </w:r>
      <w:r w:rsidRPr="00BB3616">
        <w:tab/>
        <w:t>Значение ЕКПП, его доклады по Турции и ответы Турции на эти доклады;</w:t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e</w:t>
      </w:r>
      <w:r w:rsidRPr="00BB3616">
        <w:t>)</w:t>
      </w:r>
      <w:r w:rsidRPr="00BB3616">
        <w:tab/>
        <w:t>Международные и европейские нормы, касающиеся условий и практики содержания под стражей;</w:t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f</w:t>
      </w:r>
      <w:r w:rsidRPr="00BB3616">
        <w:t>)</w:t>
      </w:r>
      <w:r w:rsidRPr="00BB3616">
        <w:tab/>
        <w:t>Принципы надзора за следственными изоляторами в рамках Евр</w:t>
      </w:r>
      <w:r w:rsidRPr="00BB3616">
        <w:t>о</w:t>
      </w:r>
      <w:r w:rsidRPr="00BB3616">
        <w:t>пейской конвенции по предупреждению пыток;</w:t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g</w:t>
      </w:r>
      <w:r w:rsidRPr="00BB3616">
        <w:t>)</w:t>
      </w:r>
      <w:r w:rsidRPr="00BB3616">
        <w:tab/>
        <w:t>Практика, применяемая сотрудниками правоохранительных орг</w:t>
      </w:r>
      <w:r w:rsidRPr="00BB3616">
        <w:t>а</w:t>
      </w:r>
      <w:r w:rsidRPr="00BB3616">
        <w:t>нов (непропорциональное применение силы, право на жизнь);</w:t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h</w:t>
      </w:r>
      <w:r w:rsidRPr="00BB3616">
        <w:t>)</w:t>
      </w:r>
      <w:r w:rsidRPr="00BB3616">
        <w:tab/>
        <w:t>Права женщин в контексте полицейских центров и следственных изоляторов;</w:t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i</w:t>
      </w:r>
      <w:r w:rsidRPr="00BB3616">
        <w:t>)</w:t>
      </w:r>
      <w:r w:rsidRPr="00BB3616">
        <w:tab/>
        <w:t>Надзор за оценкой жалоб с точки зрения прав человека.</w:t>
      </w:r>
    </w:p>
    <w:p w:rsidR="00BB3616" w:rsidRPr="00BB3616" w:rsidRDefault="00BB3616" w:rsidP="00E5231B">
      <w:pPr>
        <w:pStyle w:val="SingleTxtGR0"/>
      </w:pPr>
      <w:r w:rsidRPr="00BB3616">
        <w:t>405.</w:t>
      </w:r>
      <w:r w:rsidRPr="00BB3616">
        <w:tab/>
        <w:t>Кроме того, в сотрудничестве с Институтом прав человека Дании план</w:t>
      </w:r>
      <w:r w:rsidRPr="00BB3616">
        <w:t>и</w:t>
      </w:r>
      <w:r w:rsidRPr="00BB3616">
        <w:t>руется выпустить книгу для инспекторов и должностных лиц гражданской а</w:t>
      </w:r>
      <w:r w:rsidRPr="00BB3616">
        <w:t>д</w:t>
      </w:r>
      <w:r w:rsidRPr="00BB3616">
        <w:t>министрации для их подготовки в вопросах прав человека. В дополнение к пу</w:t>
      </w:r>
      <w:r w:rsidRPr="00BB3616">
        <w:t>б</w:t>
      </w:r>
      <w:r w:rsidRPr="00BB3616">
        <w:t>ликации Руководства по правам человека, продолжается предварительная раб</w:t>
      </w:r>
      <w:r w:rsidRPr="00BB3616">
        <w:t>о</w:t>
      </w:r>
      <w:r w:rsidRPr="00BB3616">
        <w:t>та по обеспечению подготовки</w:t>
      </w:r>
      <w:r w:rsidR="00E5231B">
        <w:t xml:space="preserve"> </w:t>
      </w:r>
      <w:r w:rsidRPr="00BB3616">
        <w:t>продвинутого уровня для небольшого числа и</w:t>
      </w:r>
      <w:r w:rsidRPr="00BB3616">
        <w:t>н</w:t>
      </w:r>
      <w:r w:rsidRPr="00BB3616">
        <w:t>спекторов, которая охватывает опыт различных стран.</w:t>
      </w:r>
    </w:p>
    <w:p w:rsidR="00BB3616" w:rsidRPr="00BB3616" w:rsidRDefault="00E5231B" w:rsidP="00E5231B">
      <w:pPr>
        <w:pStyle w:val="H23GR"/>
      </w:pPr>
      <w:r w:rsidRPr="00E5231B">
        <w:tab/>
      </w:r>
      <w:r w:rsidRPr="00E5231B">
        <w:tab/>
      </w:r>
      <w:r w:rsidR="00BB3616" w:rsidRPr="00BB3616">
        <w:t>Министерство национальной обороны</w:t>
      </w:r>
    </w:p>
    <w:p w:rsidR="00BB3616" w:rsidRPr="00BB3616" w:rsidRDefault="00BB3616" w:rsidP="00E5231B">
      <w:pPr>
        <w:pStyle w:val="SingleTxtGR0"/>
      </w:pPr>
      <w:r w:rsidRPr="00BB3616">
        <w:t>406.</w:t>
      </w:r>
      <w:r w:rsidRPr="00BB3616">
        <w:tab/>
        <w:t>Подготовка по вопросам прав человека остается очень важной учебной деятельностью различных подразделений Вооруженных сил Турции, таких как Военная академия, Школа разведки,</w:t>
      </w:r>
      <w:r w:rsidR="00E5231B">
        <w:t xml:space="preserve"> </w:t>
      </w:r>
      <w:r w:rsidRPr="00BB3616">
        <w:t>Школа информационного обеспечения и Командование сил специального назначения. Кроме того, обучению правам ч</w:t>
      </w:r>
      <w:r w:rsidRPr="00BB3616">
        <w:t>е</w:t>
      </w:r>
      <w:r w:rsidRPr="00BB3616">
        <w:t>ловека уделяется особое внимание в ходе переподготовки старшего офицерск</w:t>
      </w:r>
      <w:r w:rsidRPr="00BB3616">
        <w:t>о</w:t>
      </w:r>
      <w:r w:rsidRPr="00BB3616">
        <w:t>го состава.</w:t>
      </w:r>
    </w:p>
    <w:p w:rsidR="00BB3616" w:rsidRPr="00BB3616" w:rsidRDefault="00BB3616" w:rsidP="00E5231B">
      <w:pPr>
        <w:pStyle w:val="SingleTxtGR0"/>
      </w:pPr>
      <w:r w:rsidRPr="00BB3616">
        <w:t>407.</w:t>
      </w:r>
      <w:r w:rsidRPr="00BB3616">
        <w:tab/>
        <w:t>Пытки и схожие акты преследуются Уголовным кодексом и Военно-уголовным кодексом Турции и подлежат строгому расследованию военными прокуратурами.</w:t>
      </w:r>
    </w:p>
    <w:p w:rsidR="00BB3616" w:rsidRPr="00BB3616" w:rsidRDefault="00BB3616" w:rsidP="00E5231B">
      <w:pPr>
        <w:pStyle w:val="SingleTxtGR0"/>
      </w:pPr>
      <w:r w:rsidRPr="00BB3616">
        <w:t>408.</w:t>
      </w:r>
      <w:r w:rsidRPr="00BB3616">
        <w:tab/>
        <w:t>Многие турецкие и иностранные офицеры и гражданские служащие з</w:t>
      </w:r>
      <w:r w:rsidRPr="00BB3616">
        <w:t>а</w:t>
      </w:r>
      <w:r w:rsidRPr="00BB3616">
        <w:t>нимаются на Курсах права вооруженных конфликтов, организуемых в течение двух семестров в год Центром подготовки по программе «Партнерство ради мира». Курсами также охватываются вопросы прав человека. Кроме того, по</w:t>
      </w:r>
      <w:r w:rsidRPr="00BB3616">
        <w:t>д</w:t>
      </w:r>
      <w:r w:rsidRPr="00BB3616">
        <w:t>готовка проводилась мобильными учебными группами, включая подготовку по правам человека, во многих азиатских и балканских государствах.</w:t>
      </w:r>
    </w:p>
    <w:p w:rsidR="00BB3616" w:rsidRPr="00BB3616" w:rsidRDefault="00BB3616" w:rsidP="00E5231B">
      <w:pPr>
        <w:pStyle w:val="SingleTxtGR0"/>
      </w:pPr>
      <w:r w:rsidRPr="00BB3616">
        <w:t>409.</w:t>
      </w:r>
      <w:r w:rsidRPr="00BB3616">
        <w:tab/>
        <w:t>Что касается подготовки военных судей, прокуроров и персонала вое</w:t>
      </w:r>
      <w:r w:rsidRPr="00BB3616">
        <w:t>н</w:t>
      </w:r>
      <w:r w:rsidRPr="00BB3616">
        <w:t>ных тюрем, то с 2002 года два или три раза в год проводятся семинары продо</w:t>
      </w:r>
      <w:r w:rsidRPr="00BB3616">
        <w:t>л</w:t>
      </w:r>
      <w:r w:rsidRPr="00BB3616">
        <w:t>жительностью не менее одной недели для сотрудников военных тюрем. Такая же подготовка также включена в программы повышения служебной квалифик</w:t>
      </w:r>
      <w:r w:rsidRPr="00BB3616">
        <w:t>а</w:t>
      </w:r>
      <w:r w:rsidRPr="00BB3616">
        <w:t>ции для командований различных видов сил. В этих рамках:</w:t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a</w:t>
      </w:r>
      <w:r w:rsidRPr="00BB3616">
        <w:t>)</w:t>
      </w:r>
      <w:r w:rsidRPr="00BB3616">
        <w:tab/>
        <w:t>в период с мая 2007 года по октябрь 2008 года в сотрудничестве с Посольством Великобритании для всех военных судей были проведены уче</w:t>
      </w:r>
      <w:r w:rsidRPr="00BB3616">
        <w:t>б</w:t>
      </w:r>
      <w:r w:rsidRPr="00BB3616">
        <w:t>ные семинары по Конвенции против пыток и других жестоких, бесчеловечных или унижающих достоинство видов обращения и наказания, ЕКПЧ и решений ЕСПЧ. Семинары охватывали тему предотвращения пыток в контексте права в области прав человека;</w:t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b</w:t>
      </w:r>
      <w:r w:rsidRPr="00BB3616">
        <w:t>)</w:t>
      </w:r>
      <w:r w:rsidRPr="00BB3616">
        <w:tab/>
        <w:t>в 2007 году Главное управление тюрем и следственных изоляторов Минюста подготовило учебную программу для персонала военных тюрем и следственных изоляторов. Были охвачены вопросы администрирования и фун</w:t>
      </w:r>
      <w:r w:rsidRPr="00BB3616">
        <w:t>к</w:t>
      </w:r>
      <w:r w:rsidRPr="00BB3616">
        <w:t>ционирования военных тюрем, а также международные пенитенциарные но</w:t>
      </w:r>
      <w:r w:rsidRPr="00BB3616">
        <w:t>р</w:t>
      </w:r>
      <w:r w:rsidRPr="00BB3616">
        <w:t>мы. Обучение, начатое в ноябре 2008 года и распланированное на два семестра, будет продолжено согласно плану;</w:t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c</w:t>
      </w:r>
      <w:r w:rsidRPr="00BB3616">
        <w:t>)</w:t>
      </w:r>
      <w:r w:rsidRPr="00BB3616">
        <w:tab/>
        <w:t>книга под заголовком «Международные пенитенциарные нормы и правила пробации», подготовленная и опубликованная Минюстом, была пре</w:t>
      </w:r>
      <w:r w:rsidRPr="00BB3616">
        <w:t>д</w:t>
      </w:r>
      <w:r w:rsidRPr="00BB3616">
        <w:t>ложена для использования военными судьями, военными прокурорами, юрид</w:t>
      </w:r>
      <w:r w:rsidRPr="00BB3616">
        <w:t>и</w:t>
      </w:r>
      <w:r w:rsidRPr="00BB3616">
        <w:t>ческими консультантами, административным персоналом и персоналом вое</w:t>
      </w:r>
      <w:r w:rsidRPr="00BB3616">
        <w:t>н</w:t>
      </w:r>
      <w:r w:rsidRPr="00BB3616">
        <w:t>ных тюрем и следственных изоляторов;</w:t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d</w:t>
      </w:r>
      <w:r w:rsidRPr="00BB3616">
        <w:t>)</w:t>
      </w:r>
      <w:r w:rsidRPr="00BB3616">
        <w:tab/>
        <w:t>подготовка без отрыва от работы для военных судей, занимающих должности судебных консультантов, а также работающих в военных судах и в</w:t>
      </w:r>
      <w:r w:rsidRPr="00BB3616">
        <w:t>о</w:t>
      </w:r>
      <w:r w:rsidRPr="00BB3616">
        <w:t>енных прокуратурах, охватывала права человека, международные пенитенциа</w:t>
      </w:r>
      <w:r w:rsidRPr="00BB3616">
        <w:t>р</w:t>
      </w:r>
      <w:r w:rsidRPr="00BB3616">
        <w:t xml:space="preserve">ные нормы и вопросы предотвращения пыток; </w:t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e</w:t>
      </w:r>
      <w:r w:rsidRPr="00BB3616">
        <w:t>)</w:t>
      </w:r>
      <w:r w:rsidRPr="00BB3616">
        <w:tab/>
        <w:t>в контексте дослужебной стажировки кандидатов в военные судья, проходящих</w:t>
      </w:r>
      <w:r w:rsidR="00E5231B">
        <w:t xml:space="preserve"> </w:t>
      </w:r>
      <w:r w:rsidRPr="00BB3616">
        <w:t>практич</w:t>
      </w:r>
      <w:r w:rsidRPr="00BB3616">
        <w:t>е</w:t>
      </w:r>
      <w:r w:rsidRPr="00BB3616">
        <w:t>скую подготовку для будущих военных судей, Академия юстиции Турции проводит подготовку по вопросам ЕКПЧ, решений ЕСПЧ и влияния международных конвенций по правам человека на внутреннее право. В марте 2008 года</w:t>
      </w:r>
      <w:r w:rsidR="00E5231B">
        <w:t xml:space="preserve"> </w:t>
      </w:r>
      <w:r w:rsidRPr="00BB3616">
        <w:t>24 кандидата в военные судьи прошли подготовку в Академии юстиции Турции по вопросам ЕКПЧ, решений ЕСПЧ и влияния междунаро</w:t>
      </w:r>
      <w:r w:rsidRPr="00BB3616">
        <w:t>д</w:t>
      </w:r>
      <w:r w:rsidRPr="00BB3616">
        <w:t>ных конвенций по правам человека на внутреннее право;</w:t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f</w:t>
      </w:r>
      <w:r w:rsidRPr="00BB3616">
        <w:t>)</w:t>
      </w:r>
      <w:r w:rsidRPr="00BB3616">
        <w:tab/>
        <w:t>большинству военных судей была предоставлена возможность пройти подготовку на магистра и доктора по проблемам публичного права и з</w:t>
      </w:r>
      <w:r w:rsidRPr="00BB3616">
        <w:t>а</w:t>
      </w:r>
      <w:r w:rsidRPr="00BB3616">
        <w:t>конодательства ЕС, особенно по вопросам прав человека, и им было предлож</w:t>
      </w:r>
      <w:r w:rsidRPr="00BB3616">
        <w:t>е</w:t>
      </w:r>
      <w:r w:rsidRPr="00BB3616">
        <w:t>но выбрать темы дипломных работ по вопросам прав человека;</w:t>
      </w:r>
    </w:p>
    <w:p w:rsidR="00BB3616" w:rsidRPr="00BB3616" w:rsidRDefault="00BB3616" w:rsidP="00E5231B">
      <w:pPr>
        <w:pStyle w:val="SingleTxtGR0"/>
      </w:pPr>
      <w:r w:rsidRPr="00BB3616">
        <w:tab/>
      </w:r>
      <w:r w:rsidRPr="00BB3616">
        <w:rPr>
          <w:lang w:val="en-GB"/>
        </w:rPr>
        <w:t>g</w:t>
      </w:r>
      <w:r w:rsidRPr="00BB3616">
        <w:t>)</w:t>
      </w:r>
      <w:r w:rsidRPr="00BB3616">
        <w:tab/>
        <w:t>также военные судьи направлялись за границу для профессионал</w:t>
      </w:r>
      <w:r w:rsidRPr="00BB3616">
        <w:t>ь</w:t>
      </w:r>
      <w:r w:rsidRPr="00BB3616">
        <w:t>ной подготовки, которая охватывала право вооруженных конфликтов и, в этом контексте, право в области прав человека. В мае 2008 года один военный судья был отправлен в Сан-Ремо на пятый учебный семинар по теме «Междунаро</w:t>
      </w:r>
      <w:r w:rsidRPr="00BB3616">
        <w:t>д</w:t>
      </w:r>
      <w:r w:rsidRPr="00BB3616">
        <w:t>ное гуманитарное право и право в области прав человека при проведении мир</w:t>
      </w:r>
      <w:r w:rsidRPr="00BB3616">
        <w:t>о</w:t>
      </w:r>
      <w:r w:rsidRPr="00BB3616">
        <w:t>творческих операций», организованный Институтом международного гуман</w:t>
      </w:r>
      <w:r w:rsidRPr="00BB3616">
        <w:t>и</w:t>
      </w:r>
      <w:r w:rsidRPr="00BB3616">
        <w:t>тарного права. Схожая учебная деятельность была продолжена в 2009 году в рамках национальных и международных планов профессиональной по</w:t>
      </w:r>
      <w:r w:rsidRPr="00BB3616">
        <w:t>д</w:t>
      </w:r>
      <w:r w:rsidRPr="00BB3616">
        <w:t>готовки, и эта деятельность будет осуществляться и в последующие годы.</w:t>
      </w:r>
    </w:p>
    <w:p w:rsidR="00BB3616" w:rsidRPr="00BB3616" w:rsidRDefault="00BB3616" w:rsidP="00E5231B">
      <w:pPr>
        <w:pStyle w:val="SingleTxtGR0"/>
      </w:pPr>
      <w:r w:rsidRPr="00BB3616">
        <w:t>410.</w:t>
      </w:r>
      <w:r w:rsidRPr="00BB3616">
        <w:tab/>
        <w:t>В целом, все государственные учреждения обязаны проводить подготовку по правам человека для всех кандидатов на работу гражданскими служащими. В этих рамках кандидаты на работу гражданск</w:t>
      </w:r>
      <w:r w:rsidRPr="00BB3616">
        <w:t>и</w:t>
      </w:r>
      <w:r w:rsidRPr="00BB3616">
        <w:t>ми служащими информируются о принципах равенства, запрещения дискриминации и пыток.</w:t>
      </w:r>
    </w:p>
    <w:p w:rsidR="00BB3616" w:rsidRPr="00BB3616" w:rsidRDefault="00E5231B" w:rsidP="00E5231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616" w:rsidRPr="00BB3616">
        <w:t>Программы по модернизации средств, используемых при содержании под стражей, а также д</w:t>
      </w:r>
      <w:r w:rsidR="00BB3616" w:rsidRPr="00BB3616">
        <w:t>о</w:t>
      </w:r>
      <w:r w:rsidR="00BB3616" w:rsidRPr="00BB3616">
        <w:t>просных комнат</w:t>
      </w:r>
    </w:p>
    <w:p w:rsidR="00BB3616" w:rsidRPr="00BB3616" w:rsidRDefault="00BB3616" w:rsidP="00E5231B">
      <w:pPr>
        <w:pStyle w:val="SingleTxtGR0"/>
      </w:pPr>
      <w:r w:rsidRPr="00BB3616">
        <w:t>411.</w:t>
      </w:r>
      <w:r w:rsidRPr="00BB3616">
        <w:tab/>
        <w:t>Пунктом h) статьи 147 нового Уголовно-процессуального кодекса пред</w:t>
      </w:r>
      <w:r w:rsidRPr="00BB3616">
        <w:t>у</w:t>
      </w:r>
      <w:r w:rsidRPr="00BB3616">
        <w:t>сматривается использов</w:t>
      </w:r>
      <w:r w:rsidRPr="00BB3616">
        <w:t>а</w:t>
      </w:r>
      <w:r w:rsidRPr="00BB3616">
        <w:t xml:space="preserve">ние технических средств для записи процедур допроса и взятия показаний. В соответствии с правовыми рамками, предусмотренными пунктом h) статьи 147 и пунктом g) статьи 11 </w:t>
      </w:r>
      <w:r w:rsidRPr="00BB3616">
        <w:rPr>
          <w:iCs/>
        </w:rPr>
        <w:t>Положений о порядке ареста, с</w:t>
      </w:r>
      <w:r w:rsidRPr="00BB3616">
        <w:rPr>
          <w:iCs/>
        </w:rPr>
        <w:t>о</w:t>
      </w:r>
      <w:r w:rsidRPr="00BB3616">
        <w:rPr>
          <w:iCs/>
        </w:rPr>
        <w:t>держания под стражей и взятия показаний</w:t>
      </w:r>
      <w:r w:rsidRPr="00BB3616">
        <w:t>, и в целях обеспечения физической неприкосновенности подозреваемых и предотвращения членовредительства, предупреждения возможных нарушений прав человека, а также беспочвенных утверждений о пытках и жестоком обращении, которые во многих случаях ст</w:t>
      </w:r>
      <w:r w:rsidRPr="00BB3616">
        <w:t>а</w:t>
      </w:r>
      <w:r w:rsidRPr="00BB3616">
        <w:t xml:space="preserve">вят правоохранительные органы под подозрение, были разработаны программы модернизации технических средств, используемых в местах содержания под стражей, и допросных комнат в пределах имеющихся бюджетных ресурсов и фондов. </w:t>
      </w:r>
    </w:p>
    <w:p w:rsidR="00BB3616" w:rsidRPr="00BB3616" w:rsidRDefault="00BB3616" w:rsidP="00E5231B">
      <w:pPr>
        <w:pStyle w:val="SingleTxtGR0"/>
      </w:pPr>
      <w:r w:rsidRPr="00BB3616">
        <w:t>412.</w:t>
      </w:r>
      <w:r w:rsidRPr="00BB3616">
        <w:tab/>
        <w:t>Аудио и видео средства, используемые для записи допросов и других процедур, применяемых к лицам, содержащимся под стражей или находящимся в допросных комнатах отделов по борьбе с терроризмом управлений безопасн</w:t>
      </w:r>
      <w:r w:rsidRPr="00BB3616">
        <w:t>о</w:t>
      </w:r>
      <w:r w:rsidRPr="00BB3616">
        <w:t>сти, были установлены в</w:t>
      </w:r>
      <w:r w:rsidR="00E5231B">
        <w:t xml:space="preserve"> </w:t>
      </w:r>
      <w:r w:rsidRPr="00BB3616">
        <w:t>32 провинциях в 2007 и 2008 г</w:t>
      </w:r>
      <w:r w:rsidR="00513E97">
        <w:t>одах</w:t>
      </w:r>
      <w:r w:rsidRPr="00BB3616">
        <w:t>, и в дальнейшем еще 16</w:t>
      </w:r>
      <w:r w:rsidR="00E5231B" w:rsidRPr="00E5231B">
        <w:t xml:space="preserve"> </w:t>
      </w:r>
      <w:r w:rsidRPr="00BB3616">
        <w:t>отделов по борьбе с терроризмом управлений безопасности будут об</w:t>
      </w:r>
      <w:r w:rsidRPr="00BB3616">
        <w:t>о</w:t>
      </w:r>
      <w:r w:rsidRPr="00BB3616">
        <w:t>рудованы аналогичными системами аудио- и видеозаписи. Из 2888 камер пре</w:t>
      </w:r>
      <w:r w:rsidRPr="00BB3616">
        <w:t>д</w:t>
      </w:r>
      <w:r w:rsidRPr="00BB3616">
        <w:t>варительного заключения и допросных комнат в полицейских участках 2341</w:t>
      </w:r>
      <w:r w:rsidR="00513E97">
        <w:t> </w:t>
      </w:r>
      <w:r w:rsidRPr="00BB3616">
        <w:t>была соответствующим образом оборудована за счет проектов по моде</w:t>
      </w:r>
      <w:r w:rsidRPr="00BB3616">
        <w:t>р</w:t>
      </w:r>
      <w:r w:rsidRPr="00BB3616">
        <w:t>низации. В</w:t>
      </w:r>
      <w:r w:rsidR="00E5231B" w:rsidRPr="00513E97">
        <w:t xml:space="preserve"> </w:t>
      </w:r>
      <w:r w:rsidRPr="00BB3616">
        <w:t>настоящее время осуществляются остающиеся 547 проектов по м</w:t>
      </w:r>
      <w:r w:rsidRPr="00BB3616">
        <w:t>о</w:t>
      </w:r>
      <w:r w:rsidRPr="00BB3616">
        <w:t>дернизации. Что касается камер предварительного заключения и допросных комнат жандармерии, то в настоящее время здесь также реализуются програ</w:t>
      </w:r>
      <w:r w:rsidRPr="00BB3616">
        <w:t>м</w:t>
      </w:r>
      <w:r w:rsidRPr="00BB3616">
        <w:t>мы по модернизации в рамках имеющихся средств и ресурсов. Недавно были приобретены в общей сложности 1392 единицы аудио- и видеозаписывающего оборудования. Планируется закупить еще 899 единиц. В рамках программ по модернизации 79</w:t>
      </w:r>
      <w:r w:rsidR="00E5231B" w:rsidRPr="00E5231B">
        <w:t xml:space="preserve"> </w:t>
      </w:r>
      <w:r w:rsidRPr="00BB3616">
        <w:t>процентов помещений для содержания под стражей в ведении жандармерии были приведены в соответствие с международными нормами; пре</w:t>
      </w:r>
      <w:r w:rsidRPr="00BB3616">
        <w:t>д</w:t>
      </w:r>
      <w:r w:rsidRPr="00BB3616">
        <w:t>принимаются усилия по приведению остающегося 21 процента помещений в соответствие с этими нормами к концу 2009 года.</w:t>
      </w:r>
    </w:p>
    <w:p w:rsidR="00BB3616" w:rsidRPr="00BB3616" w:rsidRDefault="00BB3616" w:rsidP="00E5231B">
      <w:pPr>
        <w:pStyle w:val="SingleTxtGR0"/>
      </w:pPr>
      <w:r w:rsidRPr="00BB3616">
        <w:t>413.</w:t>
      </w:r>
      <w:r w:rsidRPr="00BB3616">
        <w:tab/>
        <w:t>В ходе своего визита в 2006 году делегация ЕКПП приветствовала пр</w:t>
      </w:r>
      <w:r w:rsidRPr="00BB3616">
        <w:t>о</w:t>
      </w:r>
      <w:r w:rsidRPr="00BB3616">
        <w:t>гресс, достигнутый в повышении уровня технических средств для</w:t>
      </w:r>
      <w:r w:rsidR="00E5231B">
        <w:t xml:space="preserve"> </w:t>
      </w:r>
      <w:r w:rsidRPr="00BB3616">
        <w:t>ведения д</w:t>
      </w:r>
      <w:r w:rsidRPr="00BB3616">
        <w:t>о</w:t>
      </w:r>
      <w:r w:rsidRPr="00BB3616">
        <w:t>проса/установления личности, и с удовлетворением отметила, что некоторые средства, ранее подвергнутые критике со стороны ЕКПП, были доведены до приемлемого уровня. В этой связи, ЕКПП, в частности, высоко оценил рад</w:t>
      </w:r>
      <w:r w:rsidRPr="00BB3616">
        <w:t>и</w:t>
      </w:r>
      <w:r w:rsidRPr="00BB3616">
        <w:t>кальное усовершенствование оборудования для ведения допросов в Отделе по борьбе с терроризмом Главного управления пол</w:t>
      </w:r>
      <w:r w:rsidRPr="00BB3616">
        <w:t>и</w:t>
      </w:r>
      <w:r w:rsidRPr="00BB3616">
        <w:t>ции Вана. На делегацию также произвел впечатление уровень оснащения комнат для допросов/дачи п</w:t>
      </w:r>
      <w:r w:rsidRPr="00BB3616">
        <w:t>о</w:t>
      </w:r>
      <w:r w:rsidRPr="00BB3616">
        <w:t>казаний в Отделе по борьбе с терроризмом Главного управления полиции Стамбула.</w:t>
      </w:r>
    </w:p>
    <w:p w:rsidR="00716F2C" w:rsidRPr="00E5231B" w:rsidRDefault="00E5231B" w:rsidP="00E5231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16F2C" w:rsidRPr="00E5231B" w:rsidSect="00F90607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981" w:rsidRDefault="00F52981">
      <w:r>
        <w:rPr>
          <w:lang w:val="en-US"/>
        </w:rPr>
        <w:tab/>
      </w:r>
      <w:r>
        <w:separator/>
      </w:r>
    </w:p>
  </w:endnote>
  <w:endnote w:type="continuationSeparator" w:id="0">
    <w:p w:rsidR="00F52981" w:rsidRDefault="00F52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EF8" w:rsidRPr="0047540E" w:rsidRDefault="00667EF8" w:rsidP="000102DC">
    <w:pPr>
      <w:pStyle w:val="Footer"/>
      <w:rPr>
        <w:szCs w:val="16"/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85268">
      <w:rPr>
        <w:rStyle w:val="PageNumber"/>
        <w:noProof/>
      </w:rPr>
      <w:t>84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GE.09-4700</w:t>
    </w:r>
    <w:r w:rsidR="000102DC">
      <w:rPr>
        <w:rStyle w:val="PageNumber"/>
        <w:b w:val="0"/>
        <w:sz w:val="16"/>
        <w:szCs w:val="16"/>
        <w:lang w:val="ru-RU"/>
      </w:rPr>
      <w:t>7</w:t>
    </w:r>
    <w:r>
      <w:rPr>
        <w:rStyle w:val="PageNumber"/>
        <w:b w:val="0"/>
        <w:sz w:val="16"/>
        <w:szCs w:val="16"/>
        <w:lang w:val="ru-RU"/>
      </w:rPr>
      <w:t xml:space="preserve"> </w:t>
    </w:r>
    <w:r>
      <w:t>(EXT)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EF8" w:rsidRPr="00B74BE2" w:rsidRDefault="00667EF8" w:rsidP="000102DC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GE.09-4700</w:t>
    </w:r>
    <w:r w:rsidR="000102DC">
      <w:rPr>
        <w:lang w:val="ru-RU"/>
      </w:rPr>
      <w:t>7</w:t>
    </w:r>
    <w:r>
      <w:rPr>
        <w:lang w:val="ru-RU"/>
      </w:rPr>
      <w:t xml:space="preserve"> </w:t>
    </w:r>
    <w:r>
      <w:t>(EXT)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85268">
      <w:rPr>
        <w:rStyle w:val="PageNumber"/>
        <w:noProof/>
      </w:rPr>
      <w:t>97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EF8" w:rsidRPr="00B74BE2" w:rsidRDefault="00667EF8" w:rsidP="00085268">
    <w:pPr>
      <w:pStyle w:val="Footer"/>
      <w:rPr>
        <w:sz w:val="20"/>
        <w:lang w:val="en-US"/>
      </w:rPr>
    </w:pPr>
    <w:r>
      <w:rPr>
        <w:sz w:val="20"/>
        <w:lang w:val="en-US"/>
      </w:rPr>
      <w:t>GE.09-</w:t>
    </w:r>
    <w:r w:rsidRPr="005C49C8">
      <w:rPr>
        <w:sz w:val="18"/>
        <w:szCs w:val="18"/>
        <w:lang w:val="ru-RU"/>
      </w:rPr>
      <w:t>4700</w:t>
    </w:r>
    <w:r w:rsidR="00085268">
      <w:rPr>
        <w:sz w:val="18"/>
        <w:szCs w:val="18"/>
        <w:lang w:val="fr-CH"/>
      </w:rPr>
      <w:t>5</w:t>
    </w:r>
    <w:r w:rsidRPr="005C49C8">
      <w:rPr>
        <w:sz w:val="18"/>
        <w:szCs w:val="18"/>
        <w:lang w:val="ru-RU"/>
      </w:rPr>
      <w:t xml:space="preserve">   (</w:t>
    </w:r>
    <w:r w:rsidRPr="005C49C8">
      <w:rPr>
        <w:sz w:val="18"/>
        <w:szCs w:val="18"/>
        <w:lang w:val="fr-CH"/>
      </w:rPr>
      <w:t>EXT</w:t>
    </w:r>
    <w:r w:rsidRPr="005C49C8">
      <w:rPr>
        <w:sz w:val="18"/>
        <w:szCs w:val="18"/>
        <w:lang w:val="ru-RU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981" w:rsidRPr="00F71F63" w:rsidRDefault="00F5298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52981" w:rsidRPr="00F71F63" w:rsidRDefault="00F5298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52981" w:rsidRPr="00635E86" w:rsidRDefault="00F52981" w:rsidP="00635E86">
      <w:pPr>
        <w:pStyle w:val="Footer"/>
      </w:pPr>
    </w:p>
  </w:footnote>
  <w:footnote w:id="1">
    <w:p w:rsidR="00667EF8" w:rsidRPr="009D6570" w:rsidRDefault="00667EF8" w:rsidP="00716F2C">
      <w:pPr>
        <w:pStyle w:val="FootnoteText"/>
      </w:pPr>
      <w:r>
        <w:rPr>
          <w:lang w:val="ru-RU"/>
        </w:rPr>
        <w:tab/>
      </w:r>
      <w:r w:rsidRPr="00374A3D">
        <w:rPr>
          <w:rStyle w:val="FootnoteReference"/>
          <w:lang w:val="ru-RU"/>
        </w:rPr>
        <w:t>*</w:t>
      </w:r>
      <w:r>
        <w:rPr>
          <w:lang w:val="ru-RU"/>
        </w:rPr>
        <w:tab/>
      </w:r>
      <w:r w:rsidRPr="009D6570">
        <w:t xml:space="preserve">Второй доклад, представленный правительством Турции, содержится в документе </w:t>
      </w:r>
      <w:r w:rsidRPr="00716F2C">
        <w:t>CAT</w:t>
      </w:r>
      <w:r w:rsidRPr="009D6570">
        <w:t>/</w:t>
      </w:r>
      <w:r w:rsidRPr="00716F2C">
        <w:t>C</w:t>
      </w:r>
      <w:r w:rsidRPr="009D6570">
        <w:t>/20/</w:t>
      </w:r>
      <w:r w:rsidRPr="00716F2C">
        <w:t>Add</w:t>
      </w:r>
      <w:r w:rsidRPr="009D6570">
        <w:t xml:space="preserve">.8; для ознакомления с отчетом о его рассмотрении Комитетом см. документы </w:t>
      </w:r>
      <w:r w:rsidRPr="00716F2C">
        <w:t>CAT</w:t>
      </w:r>
      <w:r w:rsidRPr="009D6570">
        <w:t>/</w:t>
      </w:r>
      <w:r w:rsidRPr="00716F2C">
        <w:t>C</w:t>
      </w:r>
      <w:r w:rsidRPr="009D6570">
        <w:t>/</w:t>
      </w:r>
      <w:r w:rsidRPr="00716F2C">
        <w:t>SR</w:t>
      </w:r>
      <w:r w:rsidRPr="009D6570">
        <w:t>.554 и 557 и Официальные отчеты Генеральной Ассамблеи, пятьдесят восьмая сессия, Дополнение № 44 (</w:t>
      </w:r>
      <w:r w:rsidRPr="00716F2C">
        <w:t>A</w:t>
      </w:r>
      <w:r w:rsidRPr="009D6570">
        <w:t>/58/44), пункты 177-124.</w:t>
      </w:r>
    </w:p>
  </w:footnote>
  <w:footnote w:id="2">
    <w:p w:rsidR="00667EF8" w:rsidRPr="009D6570" w:rsidRDefault="00667EF8" w:rsidP="00716F2C">
      <w:pPr>
        <w:pStyle w:val="FootnoteText"/>
      </w:pPr>
      <w:r>
        <w:rPr>
          <w:lang w:val="ru-RU"/>
        </w:rPr>
        <w:tab/>
      </w:r>
      <w:r w:rsidRPr="002A06BF">
        <w:rPr>
          <w:rStyle w:val="FootnoteReference"/>
          <w:lang w:val="ru-RU"/>
        </w:rPr>
        <w:t>**</w:t>
      </w:r>
      <w:r>
        <w:rPr>
          <w:lang w:val="ru-RU"/>
        </w:rPr>
        <w:tab/>
      </w:r>
      <w:r w:rsidRPr="00716F2C">
        <w:t>В соответствии с информацией, направленной государствам-участникам в отношении оформления их докладов, настоящий документ до его передачи в службы письменного перевода Организации Объединенных Наций официально не редактировался.</w:t>
      </w:r>
    </w:p>
  </w:footnote>
  <w:footnote w:id="3">
    <w:p w:rsidR="00667EF8" w:rsidRPr="00BB3616" w:rsidRDefault="00667EF8" w:rsidP="00BB3616">
      <w:pPr>
        <w:pStyle w:val="FootnoteText"/>
        <w:rPr>
          <w:lang w:val="ru-RU"/>
        </w:rPr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BB3616">
        <w:rPr>
          <w:lang w:val="ru-RU"/>
        </w:rPr>
        <w:tab/>
      </w:r>
      <w:r w:rsidRPr="00E00B9A">
        <w:t>CAT</w:t>
      </w:r>
      <w:r w:rsidRPr="009D6570">
        <w:t>/</w:t>
      </w:r>
      <w:r w:rsidRPr="00E00B9A">
        <w:t>C</w:t>
      </w:r>
      <w:r w:rsidRPr="009D6570">
        <w:t>/</w:t>
      </w:r>
      <w:r w:rsidRPr="00E00B9A">
        <w:t>CR</w:t>
      </w:r>
      <w:r w:rsidRPr="009D6570">
        <w:t>/30/5, пункт 7 а).</w:t>
      </w:r>
    </w:p>
  </w:footnote>
  <w:footnote w:id="4">
    <w:p w:rsidR="00667EF8" w:rsidRPr="00BB3616" w:rsidRDefault="00667EF8" w:rsidP="00BB3616">
      <w:pPr>
        <w:pStyle w:val="FootnoteText"/>
        <w:rPr>
          <w:szCs w:val="24"/>
          <w:lang w:val="en-US"/>
        </w:rPr>
      </w:pPr>
      <w:r>
        <w:rPr>
          <w:szCs w:val="24"/>
          <w:lang w:val="en-US"/>
        </w:rPr>
        <w:tab/>
      </w:r>
      <w:r w:rsidRPr="001B0CCC">
        <w:rPr>
          <w:rStyle w:val="FootnoteReference"/>
          <w:szCs w:val="24"/>
        </w:rPr>
        <w:footnoteRef/>
      </w:r>
      <w:r w:rsidRPr="00BB3616">
        <w:rPr>
          <w:szCs w:val="24"/>
          <w:lang w:val="en-US"/>
        </w:rPr>
        <w:t xml:space="preserve"> </w:t>
      </w:r>
      <w:r>
        <w:rPr>
          <w:szCs w:val="24"/>
          <w:lang w:val="en-US"/>
        </w:rPr>
        <w:tab/>
      </w:r>
      <w:r w:rsidRPr="009D6570">
        <w:t>CAT/C/CR/30/5, пункт  7 d).</w:t>
      </w:r>
      <w:r w:rsidRPr="00BB3616">
        <w:rPr>
          <w:szCs w:val="24"/>
          <w:lang w:val="en-US"/>
        </w:rPr>
        <w:t xml:space="preserve"> </w:t>
      </w:r>
    </w:p>
  </w:footnote>
  <w:footnote w:id="5">
    <w:p w:rsidR="00667EF8" w:rsidRPr="00C83874" w:rsidRDefault="00667EF8" w:rsidP="00BB3616">
      <w:pPr>
        <w:pStyle w:val="FootnoteText"/>
        <w:rPr>
          <w:sz w:val="20"/>
          <w:lang w:val="de-CH"/>
        </w:rPr>
      </w:pPr>
      <w:r>
        <w:rPr>
          <w:sz w:val="20"/>
          <w:lang w:val="de-CH"/>
        </w:rPr>
        <w:tab/>
      </w:r>
      <w:r w:rsidRPr="006470DD">
        <w:rPr>
          <w:rStyle w:val="FootnoteReference"/>
          <w:sz w:val="20"/>
        </w:rPr>
        <w:footnoteRef/>
      </w:r>
      <w:r w:rsidRPr="00C83874">
        <w:rPr>
          <w:sz w:val="20"/>
          <w:lang w:val="de-CH"/>
        </w:rPr>
        <w:t xml:space="preserve"> </w:t>
      </w:r>
      <w:r>
        <w:rPr>
          <w:sz w:val="20"/>
          <w:lang w:val="de-CH"/>
        </w:rPr>
        <w:tab/>
      </w:r>
      <w:r w:rsidRPr="009D6570">
        <w:t>CAT/C/CR/30/5, пункт 4 e).</w:t>
      </w:r>
      <w:r w:rsidRPr="00C83874">
        <w:rPr>
          <w:sz w:val="20"/>
          <w:lang w:val="de-CH"/>
        </w:rPr>
        <w:t xml:space="preserve"> </w:t>
      </w:r>
    </w:p>
  </w:footnote>
  <w:footnote w:id="6">
    <w:p w:rsidR="00667EF8" w:rsidRPr="00BB3616" w:rsidRDefault="00667EF8" w:rsidP="00BB3616">
      <w:pPr>
        <w:pStyle w:val="FootnoteText"/>
        <w:rPr>
          <w:szCs w:val="24"/>
          <w:lang w:val="de-CH"/>
        </w:rPr>
      </w:pPr>
      <w:r>
        <w:rPr>
          <w:szCs w:val="24"/>
          <w:lang w:val="de-CH"/>
        </w:rPr>
        <w:tab/>
      </w:r>
      <w:r w:rsidRPr="009B49A9">
        <w:rPr>
          <w:rStyle w:val="FootnoteReference"/>
          <w:szCs w:val="24"/>
        </w:rPr>
        <w:footnoteRef/>
      </w:r>
      <w:r w:rsidRPr="00BB3616">
        <w:rPr>
          <w:szCs w:val="24"/>
          <w:lang w:val="de-CH"/>
        </w:rPr>
        <w:t xml:space="preserve"> </w:t>
      </w:r>
      <w:r>
        <w:rPr>
          <w:szCs w:val="24"/>
          <w:lang w:val="de-CH"/>
        </w:rPr>
        <w:tab/>
      </w:r>
      <w:r w:rsidRPr="009D6570">
        <w:t>CAT/C/CR/30/5, пункт 7 f)</w:t>
      </w:r>
      <w:r w:rsidRPr="00BB3616">
        <w:rPr>
          <w:szCs w:val="24"/>
          <w:lang w:val="de-CH"/>
        </w:rPr>
        <w:t xml:space="preserve">. </w:t>
      </w:r>
    </w:p>
  </w:footnote>
  <w:footnote w:id="7">
    <w:p w:rsidR="00667EF8" w:rsidRPr="00BB3616" w:rsidRDefault="00667EF8" w:rsidP="00BB3616">
      <w:pPr>
        <w:pStyle w:val="FootnoteText"/>
        <w:rPr>
          <w:szCs w:val="24"/>
          <w:lang w:val="de-CH"/>
        </w:rPr>
      </w:pPr>
      <w:r>
        <w:rPr>
          <w:szCs w:val="24"/>
          <w:lang w:val="de-CH"/>
        </w:rPr>
        <w:tab/>
      </w:r>
      <w:r w:rsidRPr="009B49A9">
        <w:rPr>
          <w:rStyle w:val="FootnoteReference"/>
          <w:szCs w:val="24"/>
        </w:rPr>
        <w:footnoteRef/>
      </w:r>
      <w:r w:rsidRPr="00BB3616">
        <w:rPr>
          <w:szCs w:val="24"/>
          <w:lang w:val="de-CH"/>
        </w:rPr>
        <w:t xml:space="preserve"> </w:t>
      </w:r>
      <w:r>
        <w:rPr>
          <w:szCs w:val="24"/>
          <w:lang w:val="de-CH"/>
        </w:rPr>
        <w:tab/>
      </w:r>
      <w:r w:rsidRPr="009D6570">
        <w:t>CAT/C/CR/30/5, пункт 4 f).</w:t>
      </w:r>
      <w:r w:rsidRPr="00BB3616">
        <w:rPr>
          <w:szCs w:val="24"/>
          <w:lang w:val="de-CH"/>
        </w:rPr>
        <w:t xml:space="preserve"> </w:t>
      </w:r>
    </w:p>
  </w:footnote>
  <w:footnote w:id="8">
    <w:p w:rsidR="00667EF8" w:rsidRPr="003D4784" w:rsidRDefault="00667EF8" w:rsidP="00BB3616">
      <w:pPr>
        <w:pStyle w:val="FootnoteText"/>
        <w:rPr>
          <w:sz w:val="20"/>
          <w:lang w:val="ru-RU"/>
        </w:rPr>
      </w:pPr>
      <w:r w:rsidRPr="00BB3616">
        <w:rPr>
          <w:szCs w:val="24"/>
          <w:lang w:val="ru-RU"/>
        </w:rPr>
        <w:tab/>
      </w:r>
      <w:r w:rsidRPr="009B49A9">
        <w:rPr>
          <w:rStyle w:val="FootnoteReference"/>
          <w:szCs w:val="24"/>
        </w:rPr>
        <w:footnoteRef/>
      </w:r>
      <w:r w:rsidRPr="00BB3616">
        <w:rPr>
          <w:szCs w:val="24"/>
          <w:lang w:val="ru-RU"/>
        </w:rPr>
        <w:t xml:space="preserve"> </w:t>
      </w:r>
      <w:r w:rsidRPr="00BB3616">
        <w:rPr>
          <w:szCs w:val="24"/>
          <w:lang w:val="ru-RU"/>
        </w:rPr>
        <w:tab/>
      </w:r>
      <w:r w:rsidRPr="009D6570">
        <w:t xml:space="preserve">Доклад о визите в Турцию Специального представителя Генерального секретаря по вопросу о положении правозащитников (E/CN.4/2005/101/Add.3), пункты 115 (c) и 123. </w:t>
      </w:r>
    </w:p>
  </w:footnote>
  <w:footnote w:id="9">
    <w:p w:rsidR="00667EF8" w:rsidRPr="009D6570" w:rsidRDefault="00667EF8" w:rsidP="00BB3616">
      <w:pPr>
        <w:pStyle w:val="FootnoteText"/>
        <w:rPr>
          <w:szCs w:val="24"/>
          <w:lang w:val="en-US"/>
        </w:rPr>
      </w:pPr>
      <w:r>
        <w:rPr>
          <w:szCs w:val="24"/>
          <w:lang w:val="en-US"/>
        </w:rPr>
        <w:tab/>
      </w:r>
      <w:r w:rsidRPr="00FB0BF8">
        <w:rPr>
          <w:rStyle w:val="FootnoteReference"/>
          <w:szCs w:val="24"/>
        </w:rPr>
        <w:footnoteRef/>
      </w:r>
      <w:r w:rsidRPr="009D6570">
        <w:rPr>
          <w:szCs w:val="24"/>
          <w:lang w:val="en-US"/>
        </w:rPr>
        <w:t xml:space="preserve"> </w:t>
      </w:r>
      <w:r>
        <w:rPr>
          <w:szCs w:val="24"/>
          <w:lang w:val="en-US"/>
        </w:rPr>
        <w:tab/>
      </w:r>
      <w:r w:rsidRPr="009D6570">
        <w:t>CAT/C/CR/30/5, пункт 7 g).</w:t>
      </w:r>
      <w:r w:rsidRPr="009D6570">
        <w:rPr>
          <w:szCs w:val="24"/>
          <w:lang w:val="en-US"/>
        </w:rPr>
        <w:t xml:space="preserve"> </w:t>
      </w:r>
    </w:p>
  </w:footnote>
  <w:footnote w:id="10">
    <w:p w:rsidR="00667EF8" w:rsidRPr="009D6570" w:rsidRDefault="00667EF8" w:rsidP="00BB3616">
      <w:pPr>
        <w:pStyle w:val="FootnoteText"/>
        <w:rPr>
          <w:szCs w:val="24"/>
          <w:lang w:val="en-US"/>
        </w:rPr>
      </w:pPr>
      <w:r>
        <w:rPr>
          <w:szCs w:val="24"/>
          <w:lang w:val="en-US"/>
        </w:rPr>
        <w:tab/>
      </w:r>
      <w:r w:rsidRPr="000A0A19">
        <w:rPr>
          <w:rStyle w:val="FootnoteReference"/>
          <w:szCs w:val="24"/>
        </w:rPr>
        <w:footnoteRef/>
      </w:r>
      <w:r w:rsidRPr="009D6570">
        <w:rPr>
          <w:szCs w:val="24"/>
          <w:lang w:val="en-US"/>
        </w:rPr>
        <w:t xml:space="preserve"> </w:t>
      </w:r>
      <w:r>
        <w:rPr>
          <w:szCs w:val="24"/>
          <w:lang w:val="en-US"/>
        </w:rPr>
        <w:tab/>
      </w:r>
      <w:r w:rsidRPr="009D6570">
        <w:t xml:space="preserve">CAT/C/CR/30/5, пункт 7 j). </w:t>
      </w:r>
    </w:p>
  </w:footnote>
  <w:footnote w:id="11">
    <w:p w:rsidR="00667EF8" w:rsidRPr="009D6570" w:rsidRDefault="00667EF8" w:rsidP="00BB3616">
      <w:pPr>
        <w:pStyle w:val="FootnoteText"/>
        <w:rPr>
          <w:szCs w:val="24"/>
          <w:lang w:val="en-US"/>
        </w:rPr>
      </w:pPr>
      <w:r>
        <w:rPr>
          <w:szCs w:val="24"/>
          <w:lang w:val="en-US"/>
        </w:rPr>
        <w:tab/>
      </w:r>
      <w:r w:rsidRPr="000A0A19">
        <w:rPr>
          <w:rStyle w:val="FootnoteReference"/>
          <w:szCs w:val="24"/>
        </w:rPr>
        <w:footnoteRef/>
      </w:r>
      <w:r w:rsidRPr="009D6570">
        <w:rPr>
          <w:szCs w:val="24"/>
          <w:lang w:val="en-US"/>
        </w:rPr>
        <w:t xml:space="preserve"> </w:t>
      </w:r>
      <w:r>
        <w:rPr>
          <w:szCs w:val="24"/>
          <w:lang w:val="en-US"/>
        </w:rPr>
        <w:tab/>
      </w:r>
      <w:r w:rsidRPr="009D6570">
        <w:t>CAT/C/CR/30/5, пункт 7 l)</w:t>
      </w:r>
      <w:r w:rsidRPr="009D6570">
        <w:rPr>
          <w:szCs w:val="24"/>
          <w:lang w:val="en-US"/>
        </w:rPr>
        <w:t>.</w:t>
      </w:r>
    </w:p>
  </w:footnote>
  <w:footnote w:id="12">
    <w:p w:rsidR="00667EF8" w:rsidRPr="009D6570" w:rsidRDefault="00667EF8" w:rsidP="00BB3616">
      <w:pPr>
        <w:pStyle w:val="FootnoteText"/>
        <w:rPr>
          <w:lang w:val="en-US"/>
        </w:rPr>
      </w:pPr>
      <w:r>
        <w:rPr>
          <w:szCs w:val="24"/>
          <w:lang w:val="en-US"/>
        </w:rPr>
        <w:tab/>
      </w:r>
      <w:r w:rsidRPr="000A0A19">
        <w:rPr>
          <w:rStyle w:val="FootnoteReference"/>
          <w:szCs w:val="24"/>
        </w:rPr>
        <w:footnoteRef/>
      </w:r>
      <w:r w:rsidRPr="009D6570">
        <w:rPr>
          <w:szCs w:val="24"/>
          <w:lang w:val="en-US"/>
        </w:rPr>
        <w:t xml:space="preserve"> </w:t>
      </w:r>
      <w:r>
        <w:rPr>
          <w:szCs w:val="24"/>
          <w:lang w:val="en-US"/>
        </w:rPr>
        <w:tab/>
      </w:r>
      <w:r w:rsidRPr="009D6570">
        <w:t>CAT/C/CR/30/5, пункт 7 b).</w:t>
      </w:r>
    </w:p>
  </w:footnote>
  <w:footnote w:id="13">
    <w:p w:rsidR="00667EF8" w:rsidRPr="003A748C" w:rsidRDefault="00667EF8" w:rsidP="00BB3616">
      <w:pPr>
        <w:pStyle w:val="FootnoteText"/>
        <w:rPr>
          <w:sz w:val="20"/>
          <w:lang w:val="de-CH"/>
        </w:rPr>
      </w:pPr>
      <w:r>
        <w:rPr>
          <w:sz w:val="20"/>
          <w:lang w:val="de-CH"/>
        </w:rPr>
        <w:tab/>
      </w:r>
      <w:r w:rsidRPr="006470DD">
        <w:rPr>
          <w:rStyle w:val="FootnoteReference"/>
          <w:sz w:val="20"/>
        </w:rPr>
        <w:footnoteRef/>
      </w:r>
      <w:r w:rsidRPr="003A748C">
        <w:rPr>
          <w:sz w:val="20"/>
          <w:lang w:val="de-CH"/>
        </w:rPr>
        <w:t xml:space="preserve"> </w:t>
      </w:r>
      <w:r>
        <w:rPr>
          <w:sz w:val="20"/>
          <w:lang w:val="de-CH"/>
        </w:rPr>
        <w:tab/>
      </w:r>
      <w:r w:rsidRPr="009D6570">
        <w:t xml:space="preserve">CAT/C/CR/30/5, пункт 7 c). </w:t>
      </w:r>
    </w:p>
  </w:footnote>
  <w:footnote w:id="14">
    <w:p w:rsidR="00667EF8" w:rsidRPr="003A748C" w:rsidRDefault="00667EF8" w:rsidP="00BB3616">
      <w:pPr>
        <w:pStyle w:val="FootnoteText"/>
        <w:rPr>
          <w:lang w:val="de-CH"/>
        </w:rPr>
      </w:pPr>
      <w:r>
        <w:rPr>
          <w:lang w:val="de-CH"/>
        </w:rPr>
        <w:tab/>
      </w:r>
      <w:r>
        <w:rPr>
          <w:rStyle w:val="FootnoteReference"/>
        </w:rPr>
        <w:footnoteRef/>
      </w:r>
      <w:r w:rsidRPr="003A748C">
        <w:rPr>
          <w:lang w:val="de-CH"/>
        </w:rPr>
        <w:t xml:space="preserve"> </w:t>
      </w:r>
      <w:r>
        <w:rPr>
          <w:lang w:val="de-CH"/>
        </w:rPr>
        <w:tab/>
      </w:r>
      <w:r w:rsidRPr="009D6570">
        <w:t>CAT/C/CR/30/5, пункт 7e</w:t>
      </w:r>
      <w:r w:rsidRPr="003A748C">
        <w:rPr>
          <w:lang w:val="de-CH"/>
        </w:rPr>
        <w:t>).</w:t>
      </w:r>
    </w:p>
  </w:footnote>
  <w:footnote w:id="15">
    <w:p w:rsidR="00667EF8" w:rsidRPr="009D6570" w:rsidRDefault="00667EF8" w:rsidP="00BB3616">
      <w:pPr>
        <w:pStyle w:val="FootnoteText"/>
        <w:rPr>
          <w:sz w:val="20"/>
          <w:lang w:val="de-CH"/>
        </w:rPr>
      </w:pPr>
      <w:r>
        <w:rPr>
          <w:sz w:val="20"/>
          <w:lang w:val="de-CH"/>
        </w:rPr>
        <w:tab/>
      </w:r>
      <w:r w:rsidRPr="006470DD">
        <w:rPr>
          <w:rStyle w:val="FootnoteReference"/>
          <w:sz w:val="20"/>
        </w:rPr>
        <w:footnoteRef/>
      </w:r>
      <w:r w:rsidRPr="009D6570">
        <w:rPr>
          <w:sz w:val="20"/>
          <w:lang w:val="de-CH"/>
        </w:rPr>
        <w:t xml:space="preserve"> </w:t>
      </w:r>
      <w:r>
        <w:rPr>
          <w:sz w:val="20"/>
          <w:lang w:val="de-CH"/>
        </w:rPr>
        <w:tab/>
      </w:r>
      <w:r w:rsidRPr="009D6570">
        <w:t xml:space="preserve">CAT/C/CR/30/5, пункт 7 h). </w:t>
      </w:r>
    </w:p>
  </w:footnote>
  <w:footnote w:id="16">
    <w:p w:rsidR="00667EF8" w:rsidRPr="009D6570" w:rsidRDefault="00667EF8" w:rsidP="00BB3616">
      <w:pPr>
        <w:pStyle w:val="FootnoteText"/>
        <w:rPr>
          <w:szCs w:val="24"/>
          <w:lang w:val="de-CH"/>
        </w:rPr>
      </w:pPr>
      <w:r>
        <w:rPr>
          <w:szCs w:val="24"/>
          <w:lang w:val="de-CH"/>
        </w:rPr>
        <w:tab/>
      </w:r>
      <w:r w:rsidRPr="00F90087">
        <w:rPr>
          <w:rStyle w:val="FootnoteReference"/>
          <w:szCs w:val="24"/>
        </w:rPr>
        <w:footnoteRef/>
      </w:r>
      <w:r w:rsidRPr="009D6570">
        <w:rPr>
          <w:szCs w:val="24"/>
          <w:lang w:val="de-CH"/>
        </w:rPr>
        <w:t xml:space="preserve"> </w:t>
      </w:r>
      <w:r>
        <w:rPr>
          <w:szCs w:val="24"/>
          <w:lang w:val="de-CH"/>
        </w:rPr>
        <w:tab/>
      </w:r>
      <w:r w:rsidRPr="009D6570">
        <w:t>A</w:t>
      </w:r>
      <w:r w:rsidRPr="00513E97">
        <w:rPr>
          <w:lang w:val="ru-RU"/>
        </w:rPr>
        <w:t>/</w:t>
      </w:r>
      <w:r w:rsidRPr="009D6570">
        <w:t>HRC</w:t>
      </w:r>
      <w:r w:rsidRPr="00513E97">
        <w:rPr>
          <w:lang w:val="ru-RU"/>
        </w:rPr>
        <w:t>/4/26/</w:t>
      </w:r>
      <w:r w:rsidRPr="009D6570">
        <w:t>Add</w:t>
      </w:r>
      <w:r w:rsidRPr="00513E97">
        <w:rPr>
          <w:lang w:val="ru-RU"/>
        </w:rPr>
        <w:t xml:space="preserve">.2 (2006 </w:t>
      </w:r>
      <w:r>
        <w:rPr>
          <w:lang w:val="ru-RU"/>
        </w:rPr>
        <w:t>год</w:t>
      </w:r>
      <w:r w:rsidRPr="00513E97">
        <w:rPr>
          <w:lang w:val="ru-RU"/>
        </w:rPr>
        <w:t>), пункт 91.</w:t>
      </w:r>
    </w:p>
  </w:footnote>
  <w:footnote w:id="17">
    <w:p w:rsidR="00667EF8" w:rsidRPr="009D6570" w:rsidRDefault="00667EF8" w:rsidP="00BB3616">
      <w:pPr>
        <w:pStyle w:val="FootnoteText"/>
        <w:rPr>
          <w:szCs w:val="24"/>
          <w:lang w:val="de-CH"/>
        </w:rPr>
      </w:pPr>
      <w:r>
        <w:rPr>
          <w:szCs w:val="24"/>
          <w:lang w:val="de-CH"/>
        </w:rPr>
        <w:tab/>
      </w:r>
      <w:r w:rsidRPr="00EB296D">
        <w:rPr>
          <w:rStyle w:val="FootnoteReference"/>
          <w:szCs w:val="24"/>
        </w:rPr>
        <w:footnoteRef/>
      </w:r>
      <w:r w:rsidRPr="009D6570">
        <w:rPr>
          <w:szCs w:val="24"/>
          <w:lang w:val="de-CH"/>
        </w:rPr>
        <w:t xml:space="preserve"> </w:t>
      </w:r>
      <w:r>
        <w:rPr>
          <w:szCs w:val="24"/>
          <w:lang w:val="de-CH"/>
        </w:rPr>
        <w:tab/>
      </w:r>
      <w:r w:rsidRPr="009D6570">
        <w:t>CAT/C/CR/30/5, пункт 4 d)</w:t>
      </w:r>
      <w:r w:rsidRPr="009D6570">
        <w:rPr>
          <w:szCs w:val="24"/>
          <w:lang w:val="de-CH"/>
        </w:rPr>
        <w:t>.</w:t>
      </w:r>
    </w:p>
  </w:footnote>
  <w:footnote w:id="18">
    <w:p w:rsidR="00667EF8" w:rsidRPr="009D6570" w:rsidRDefault="00667EF8" w:rsidP="00BB3616">
      <w:pPr>
        <w:pStyle w:val="FootnoteText"/>
        <w:rPr>
          <w:szCs w:val="24"/>
          <w:lang w:val="de-CH"/>
        </w:rPr>
      </w:pPr>
      <w:r>
        <w:rPr>
          <w:szCs w:val="24"/>
          <w:lang w:val="de-CH"/>
        </w:rPr>
        <w:tab/>
      </w:r>
      <w:r w:rsidRPr="001654DF">
        <w:rPr>
          <w:rStyle w:val="FootnoteReference"/>
        </w:rPr>
        <w:footnoteRef/>
      </w:r>
      <w:r w:rsidRPr="009D6570">
        <w:rPr>
          <w:szCs w:val="24"/>
          <w:lang w:val="de-CH"/>
        </w:rPr>
        <w:t xml:space="preserve"> </w:t>
      </w:r>
      <w:r>
        <w:rPr>
          <w:szCs w:val="24"/>
          <w:lang w:val="de-CH"/>
        </w:rPr>
        <w:tab/>
      </w:r>
      <w:r w:rsidRPr="009D6570">
        <w:t>A</w:t>
      </w:r>
      <w:r w:rsidRPr="00513E97">
        <w:rPr>
          <w:lang w:val="ru-RU"/>
        </w:rPr>
        <w:t>/</w:t>
      </w:r>
      <w:r w:rsidRPr="009D6570">
        <w:t>HRC</w:t>
      </w:r>
      <w:r w:rsidRPr="00513E97">
        <w:rPr>
          <w:lang w:val="ru-RU"/>
        </w:rPr>
        <w:t>/4/34/</w:t>
      </w:r>
      <w:r w:rsidRPr="009D6570">
        <w:t>Add</w:t>
      </w:r>
      <w:r w:rsidRPr="00513E97">
        <w:rPr>
          <w:lang w:val="ru-RU"/>
        </w:rPr>
        <w:t xml:space="preserve">.2, 2007 </w:t>
      </w:r>
      <w:r>
        <w:rPr>
          <w:lang w:val="ru-RU"/>
        </w:rPr>
        <w:t>год</w:t>
      </w:r>
      <w:r w:rsidRPr="00513E97">
        <w:rPr>
          <w:lang w:val="ru-RU"/>
        </w:rPr>
        <w:t>, пункт 79.</w:t>
      </w:r>
    </w:p>
  </w:footnote>
  <w:footnote w:id="19">
    <w:p w:rsidR="00667EF8" w:rsidRPr="009D6570" w:rsidRDefault="00667EF8" w:rsidP="00BB3616">
      <w:pPr>
        <w:pStyle w:val="FootnoteText"/>
        <w:rPr>
          <w:sz w:val="20"/>
          <w:lang w:val="de-CH"/>
        </w:rPr>
      </w:pPr>
      <w:r w:rsidRPr="009D6570">
        <w:rPr>
          <w:szCs w:val="24"/>
          <w:lang w:val="de-CH"/>
        </w:rPr>
        <w:tab/>
      </w:r>
      <w:r w:rsidRPr="00612CBF">
        <w:rPr>
          <w:rStyle w:val="FootnoteReference"/>
          <w:szCs w:val="24"/>
        </w:rPr>
        <w:footnoteRef/>
      </w:r>
      <w:r w:rsidRPr="009D6570">
        <w:rPr>
          <w:szCs w:val="24"/>
          <w:lang w:val="de-CH"/>
        </w:rPr>
        <w:t xml:space="preserve"> </w:t>
      </w:r>
      <w:r>
        <w:rPr>
          <w:szCs w:val="24"/>
          <w:lang w:val="de-CH"/>
        </w:rPr>
        <w:tab/>
      </w:r>
      <w:r w:rsidRPr="00513E97">
        <w:rPr>
          <w:lang w:val="ru-RU"/>
        </w:rPr>
        <w:t>КЛДЖ, заключительные замечания (</w:t>
      </w:r>
      <w:r w:rsidRPr="009D6570">
        <w:t>CEDAW</w:t>
      </w:r>
      <w:r w:rsidRPr="00513E97">
        <w:rPr>
          <w:lang w:val="ru-RU"/>
        </w:rPr>
        <w:t>/</w:t>
      </w:r>
      <w:r w:rsidRPr="009D6570">
        <w:t>C</w:t>
      </w:r>
      <w:r w:rsidRPr="00513E97">
        <w:rPr>
          <w:lang w:val="ru-RU"/>
        </w:rPr>
        <w:t>/</w:t>
      </w:r>
      <w:r w:rsidRPr="009D6570">
        <w:t>TUR</w:t>
      </w:r>
      <w:r w:rsidRPr="00513E97">
        <w:rPr>
          <w:lang w:val="ru-RU"/>
        </w:rPr>
        <w:t>/</w:t>
      </w:r>
      <w:r w:rsidRPr="009D6570">
        <w:t>CC</w:t>
      </w:r>
      <w:r w:rsidRPr="00513E97">
        <w:rPr>
          <w:lang w:val="ru-RU"/>
        </w:rPr>
        <w:t xml:space="preserve">/4-5) (2005 </w:t>
      </w:r>
      <w:r>
        <w:rPr>
          <w:lang w:val="ru-RU"/>
        </w:rPr>
        <w:t>год</w:t>
      </w:r>
      <w:r w:rsidRPr="00513E97">
        <w:rPr>
          <w:lang w:val="ru-RU"/>
        </w:rPr>
        <w:t>), пункты 27 и 28.</w:t>
      </w:r>
    </w:p>
  </w:footnote>
  <w:footnote w:id="20">
    <w:p w:rsidR="00667EF8" w:rsidRPr="009D6570" w:rsidRDefault="00667EF8" w:rsidP="00BB3616">
      <w:pPr>
        <w:pStyle w:val="FootnoteText"/>
        <w:rPr>
          <w:szCs w:val="24"/>
          <w:lang w:val="de-CH"/>
        </w:rPr>
      </w:pPr>
      <w:r w:rsidRPr="009D6570">
        <w:rPr>
          <w:szCs w:val="24"/>
          <w:lang w:val="de-CH"/>
        </w:rPr>
        <w:tab/>
      </w:r>
      <w:r w:rsidRPr="00BA10FC">
        <w:rPr>
          <w:rStyle w:val="FootnoteReference"/>
          <w:szCs w:val="24"/>
        </w:rPr>
        <w:footnoteRef/>
      </w:r>
      <w:r w:rsidRPr="009D6570">
        <w:rPr>
          <w:szCs w:val="24"/>
          <w:lang w:val="de-CH"/>
        </w:rPr>
        <w:t xml:space="preserve"> </w:t>
      </w:r>
      <w:r>
        <w:rPr>
          <w:szCs w:val="24"/>
          <w:lang w:val="de-CH"/>
        </w:rPr>
        <w:tab/>
      </w:r>
      <w:r w:rsidRPr="009D6570">
        <w:t xml:space="preserve">A/HRC/4/40/Add.5 (2007 </w:t>
      </w:r>
      <w:r>
        <w:rPr>
          <w:lang w:val="ru-RU"/>
        </w:rPr>
        <w:t>год</w:t>
      </w:r>
      <w:r w:rsidRPr="009D6570">
        <w:t>).</w:t>
      </w:r>
    </w:p>
  </w:footnote>
  <w:footnote w:id="21">
    <w:p w:rsidR="00667EF8" w:rsidRPr="009D6570" w:rsidRDefault="00667EF8" w:rsidP="00BB3616">
      <w:pPr>
        <w:pStyle w:val="FootnoteText"/>
        <w:rPr>
          <w:sz w:val="20"/>
          <w:lang w:val="de-CH"/>
        </w:rPr>
      </w:pPr>
      <w:r w:rsidRPr="009D6570">
        <w:rPr>
          <w:szCs w:val="24"/>
          <w:lang w:val="de-CH"/>
        </w:rPr>
        <w:tab/>
      </w:r>
      <w:r w:rsidRPr="00B12E5C">
        <w:rPr>
          <w:rStyle w:val="FootnoteReference"/>
          <w:szCs w:val="24"/>
        </w:rPr>
        <w:footnoteRef/>
      </w:r>
      <w:r w:rsidRPr="009D6570">
        <w:rPr>
          <w:szCs w:val="24"/>
          <w:lang w:val="de-CH"/>
        </w:rPr>
        <w:t xml:space="preserve"> </w:t>
      </w:r>
      <w:r>
        <w:rPr>
          <w:szCs w:val="24"/>
          <w:lang w:val="de-CH"/>
        </w:rPr>
        <w:tab/>
      </w:r>
      <w:r w:rsidRPr="009D6570">
        <w:t xml:space="preserve">CAT/C/CR/30/5, пункт 7 i). </w:t>
      </w:r>
    </w:p>
  </w:footnote>
  <w:footnote w:id="22">
    <w:p w:rsidR="00667EF8" w:rsidRPr="009D6570" w:rsidRDefault="00667EF8" w:rsidP="00BB3616">
      <w:pPr>
        <w:pStyle w:val="FootnoteText"/>
        <w:rPr>
          <w:sz w:val="20"/>
          <w:lang w:val="de-CH"/>
        </w:rPr>
      </w:pPr>
      <w:r w:rsidRPr="009D6570">
        <w:rPr>
          <w:sz w:val="20"/>
          <w:lang w:val="de-CH"/>
        </w:rPr>
        <w:tab/>
      </w:r>
      <w:r w:rsidRPr="006470DD">
        <w:rPr>
          <w:rStyle w:val="FootnoteReference"/>
          <w:sz w:val="20"/>
        </w:rPr>
        <w:footnoteRef/>
      </w:r>
      <w:r w:rsidRPr="009D6570">
        <w:rPr>
          <w:sz w:val="20"/>
          <w:lang w:val="de-CH"/>
        </w:rPr>
        <w:t xml:space="preserve"> </w:t>
      </w:r>
      <w:r>
        <w:rPr>
          <w:sz w:val="20"/>
          <w:lang w:val="de-CH"/>
        </w:rPr>
        <w:tab/>
      </w:r>
      <w:r w:rsidRPr="00513E97">
        <w:rPr>
          <w:lang w:val="ru-RU"/>
        </w:rPr>
        <w:t xml:space="preserve">См. </w:t>
      </w:r>
      <w:r w:rsidRPr="009D6570">
        <w:t>A</w:t>
      </w:r>
      <w:r w:rsidRPr="00513E97">
        <w:rPr>
          <w:lang w:val="ru-RU"/>
        </w:rPr>
        <w:t>/</w:t>
      </w:r>
      <w:r w:rsidRPr="009D6570">
        <w:t>HRC</w:t>
      </w:r>
      <w:r w:rsidRPr="00513E97">
        <w:rPr>
          <w:lang w:val="ru-RU"/>
        </w:rPr>
        <w:t>/4/40/</w:t>
      </w:r>
      <w:r w:rsidRPr="009D6570">
        <w:t>Add</w:t>
      </w:r>
      <w:r w:rsidRPr="00513E97">
        <w:rPr>
          <w:lang w:val="ru-RU"/>
        </w:rPr>
        <w:t xml:space="preserve">.5 (2007 </w:t>
      </w:r>
      <w:r>
        <w:rPr>
          <w:lang w:val="ru-RU"/>
        </w:rPr>
        <w:t>год</w:t>
      </w:r>
      <w:r w:rsidRPr="00513E97">
        <w:rPr>
          <w:lang w:val="ru-RU"/>
        </w:rPr>
        <w:t>), пункт 101.</w:t>
      </w:r>
    </w:p>
  </w:footnote>
  <w:footnote w:id="23">
    <w:p w:rsidR="00667EF8" w:rsidRPr="009D6570" w:rsidRDefault="00667EF8" w:rsidP="00BB3616">
      <w:pPr>
        <w:pStyle w:val="FootnoteText"/>
        <w:rPr>
          <w:sz w:val="20"/>
          <w:lang w:val="de-CH"/>
        </w:rPr>
      </w:pPr>
      <w:r w:rsidRPr="009D6570">
        <w:rPr>
          <w:sz w:val="20"/>
          <w:lang w:val="de-CH"/>
        </w:rPr>
        <w:tab/>
      </w:r>
      <w:r w:rsidRPr="006470DD">
        <w:rPr>
          <w:rStyle w:val="FootnoteReference"/>
          <w:sz w:val="20"/>
        </w:rPr>
        <w:footnoteRef/>
      </w:r>
      <w:r w:rsidRPr="009D6570">
        <w:rPr>
          <w:sz w:val="20"/>
          <w:lang w:val="de-CH"/>
        </w:rPr>
        <w:t xml:space="preserve"> </w:t>
      </w:r>
      <w:r>
        <w:rPr>
          <w:sz w:val="20"/>
          <w:lang w:val="de-CH"/>
        </w:rPr>
        <w:tab/>
      </w:r>
      <w:r w:rsidRPr="009D6570">
        <w:t xml:space="preserve">CAT/C/CR/30/5, пункт 7 m). </w:t>
      </w:r>
    </w:p>
  </w:footnote>
  <w:footnote w:id="24">
    <w:p w:rsidR="00667EF8" w:rsidRPr="009D6570" w:rsidRDefault="00667EF8" w:rsidP="00BB3616">
      <w:pPr>
        <w:pStyle w:val="FootnoteText"/>
        <w:rPr>
          <w:szCs w:val="24"/>
          <w:lang w:val="de-CH"/>
        </w:rPr>
      </w:pPr>
      <w:r w:rsidRPr="009D6570">
        <w:rPr>
          <w:szCs w:val="24"/>
          <w:lang w:val="de-CH"/>
        </w:rPr>
        <w:tab/>
      </w:r>
      <w:r w:rsidRPr="001763FD">
        <w:rPr>
          <w:rStyle w:val="FootnoteReference"/>
          <w:szCs w:val="24"/>
        </w:rPr>
        <w:footnoteRef/>
      </w:r>
      <w:r w:rsidRPr="009D6570">
        <w:rPr>
          <w:szCs w:val="24"/>
          <w:lang w:val="de-CH"/>
        </w:rPr>
        <w:t xml:space="preserve"> </w:t>
      </w:r>
      <w:r>
        <w:rPr>
          <w:szCs w:val="24"/>
          <w:lang w:val="de-CH"/>
        </w:rPr>
        <w:tab/>
      </w:r>
      <w:r w:rsidRPr="009D6570">
        <w:t>A</w:t>
      </w:r>
      <w:r w:rsidRPr="00513E97">
        <w:rPr>
          <w:lang w:val="ru-RU"/>
        </w:rPr>
        <w:t>/</w:t>
      </w:r>
      <w:r w:rsidRPr="009D6570">
        <w:t>HRC</w:t>
      </w:r>
      <w:r w:rsidRPr="00513E97">
        <w:rPr>
          <w:lang w:val="ru-RU"/>
        </w:rPr>
        <w:t>/4/40/</w:t>
      </w:r>
      <w:r w:rsidRPr="009D6570">
        <w:t>Add</w:t>
      </w:r>
      <w:r w:rsidRPr="00513E97">
        <w:rPr>
          <w:lang w:val="ru-RU"/>
        </w:rPr>
        <w:t xml:space="preserve">.5 (2007 </w:t>
      </w:r>
      <w:r>
        <w:rPr>
          <w:lang w:val="ru-RU"/>
        </w:rPr>
        <w:t>год</w:t>
      </w:r>
      <w:r w:rsidRPr="00513E97">
        <w:rPr>
          <w:lang w:val="ru-RU"/>
        </w:rPr>
        <w:t>), пункты 91-96.</w:t>
      </w:r>
    </w:p>
  </w:footnote>
  <w:footnote w:id="25">
    <w:p w:rsidR="00667EF8" w:rsidRPr="009D6570" w:rsidRDefault="00667EF8" w:rsidP="00BB3616">
      <w:pPr>
        <w:pStyle w:val="FootnoteText"/>
        <w:rPr>
          <w:sz w:val="20"/>
          <w:lang w:val="de-CH"/>
        </w:rPr>
      </w:pPr>
      <w:r w:rsidRPr="009D6570">
        <w:rPr>
          <w:sz w:val="20"/>
          <w:lang w:val="de-CH"/>
        </w:rPr>
        <w:tab/>
      </w:r>
      <w:r w:rsidRPr="006470DD">
        <w:rPr>
          <w:rStyle w:val="FootnoteReference"/>
          <w:sz w:val="20"/>
        </w:rPr>
        <w:footnoteRef/>
      </w:r>
      <w:r w:rsidRPr="009D6570">
        <w:rPr>
          <w:sz w:val="20"/>
          <w:lang w:val="de-CH"/>
        </w:rPr>
        <w:t xml:space="preserve"> </w:t>
      </w:r>
      <w:r>
        <w:rPr>
          <w:sz w:val="20"/>
          <w:lang w:val="de-CH"/>
        </w:rPr>
        <w:tab/>
      </w:r>
      <w:r w:rsidRPr="009D6570">
        <w:t>CAT/C/CR/30/5, пункт 7 n)</w:t>
      </w:r>
      <w:r w:rsidRPr="009D6570">
        <w:rPr>
          <w:sz w:val="20"/>
          <w:lang w:val="de-CH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EF8" w:rsidRPr="00716F2C" w:rsidRDefault="00667EF8">
    <w:pPr>
      <w:pStyle w:val="Header"/>
      <w:rPr>
        <w:lang w:val="en-US"/>
      </w:rPr>
    </w:pPr>
    <w:r>
      <w:rPr>
        <w:lang w:val="en-US"/>
      </w:rPr>
      <w:t>CAT/</w:t>
    </w:r>
    <w:r>
      <w:rPr>
        <w:lang w:val="ru-RU"/>
      </w:rPr>
      <w:t>С</w:t>
    </w:r>
    <w:r>
      <w:rPr>
        <w:lang w:val="en-US"/>
      </w:rPr>
      <w:t>/TUR/3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EF8" w:rsidRPr="00B74BE2" w:rsidRDefault="00667EF8">
    <w:pPr>
      <w:pStyle w:val="Header"/>
      <w:rPr>
        <w:lang w:val="en-US"/>
      </w:rPr>
    </w:pPr>
    <w:r>
      <w:rPr>
        <w:lang w:val="en-US"/>
      </w:rPr>
      <w:tab/>
      <w:t>CAT/C/TUR/3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/>
      </w:r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4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6F2C"/>
    <w:rsid w:val="000033D8"/>
    <w:rsid w:val="00005C1C"/>
    <w:rsid w:val="000102D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5268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654DF"/>
    <w:rsid w:val="00180752"/>
    <w:rsid w:val="00185076"/>
    <w:rsid w:val="0018543C"/>
    <w:rsid w:val="00190231"/>
    <w:rsid w:val="00192ABD"/>
    <w:rsid w:val="001A75D5"/>
    <w:rsid w:val="001A7D40"/>
    <w:rsid w:val="001B4936"/>
    <w:rsid w:val="001D07F7"/>
    <w:rsid w:val="001D7B8F"/>
    <w:rsid w:val="001E48EE"/>
    <w:rsid w:val="001F2D04"/>
    <w:rsid w:val="0020059C"/>
    <w:rsid w:val="002019BD"/>
    <w:rsid w:val="00232D42"/>
    <w:rsid w:val="002352A9"/>
    <w:rsid w:val="00237334"/>
    <w:rsid w:val="002444F4"/>
    <w:rsid w:val="002629A0"/>
    <w:rsid w:val="00265148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3BD7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7540E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3E97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49C8"/>
    <w:rsid w:val="005C61E3"/>
    <w:rsid w:val="005C678A"/>
    <w:rsid w:val="005D346D"/>
    <w:rsid w:val="005E74AB"/>
    <w:rsid w:val="00600A1E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67EF8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D7EAA"/>
    <w:rsid w:val="006E6860"/>
    <w:rsid w:val="006E7183"/>
    <w:rsid w:val="006F5FBF"/>
    <w:rsid w:val="0070327E"/>
    <w:rsid w:val="00707B5F"/>
    <w:rsid w:val="00716F2C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B6B82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6570"/>
    <w:rsid w:val="009E6279"/>
    <w:rsid w:val="009F00A6"/>
    <w:rsid w:val="009F56A7"/>
    <w:rsid w:val="009F5B05"/>
    <w:rsid w:val="00A026CA"/>
    <w:rsid w:val="00A05615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061E7"/>
    <w:rsid w:val="00B14EA9"/>
    <w:rsid w:val="00B30A3C"/>
    <w:rsid w:val="00B61DF4"/>
    <w:rsid w:val="00B81305"/>
    <w:rsid w:val="00BB17DC"/>
    <w:rsid w:val="00BB1AF9"/>
    <w:rsid w:val="00BB3616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039C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231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981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2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3"/>
      </w:numPr>
      <w:spacing w:after="120"/>
      <w:ind w:right="1134"/>
      <w:jc w:val="both"/>
    </w:pPr>
    <w:rPr>
      <w:lang w:eastAsia="ru-RU"/>
    </w:rPr>
  </w:style>
  <w:style w:type="paragraph" w:customStyle="1" w:styleId="H1GR">
    <w:name w:val="_ H_1_GR"/>
    <w:basedOn w:val="Normal"/>
    <w:next w:val="Normal"/>
    <w:link w:val="H1GR0"/>
    <w:rsid w:val="00B061E7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character" w:customStyle="1" w:styleId="H1GR0">
    <w:name w:val="_ H_1_GR Знак"/>
    <w:link w:val="H1GR"/>
    <w:rsid w:val="00B061E7"/>
    <w:rPr>
      <w:b/>
      <w:spacing w:val="4"/>
      <w:w w:val="103"/>
      <w:kern w:val="14"/>
      <w:sz w:val="24"/>
      <w:lang w:val="ru-RU" w:eastAsia="ru-RU" w:bidi="ar-SA"/>
    </w:rPr>
  </w:style>
  <w:style w:type="paragraph" w:customStyle="1" w:styleId="11">
    <w:name w:val="Заголовок 11"/>
    <w:basedOn w:val="Subtitle"/>
    <w:rsid w:val="00BB3616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 w:line="288" w:lineRule="auto"/>
      <w:outlineLvl w:val="9"/>
    </w:pPr>
    <w:rPr>
      <w:rFonts w:ascii="Times New Roman" w:hAnsi="Times New Roman" w:cs="Times New Roman"/>
      <w:spacing w:val="0"/>
      <w:w w:val="100"/>
      <w:kern w:val="0"/>
      <w:u w:val="single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5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4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customStyle="1" w:styleId="SingleTxtGR">
    <w:name w:val="_ Single Txt_GR Знак"/>
    <w:link w:val="SingleTxtGR0"/>
    <w:rsid w:val="009D6570"/>
    <w:rPr>
      <w:spacing w:val="4"/>
      <w:w w:val="103"/>
      <w:kern w:val="14"/>
      <w:lang w:val="ru-RU" w:eastAsia="en-US" w:bidi="ar-SA"/>
    </w:rPr>
  </w:style>
  <w:style w:type="character" w:styleId="Emphasis">
    <w:name w:val="Emphasis"/>
    <w:qFormat/>
    <w:rsid w:val="007E71C9"/>
    <w:rPr>
      <w:i/>
      <w:iCs/>
    </w:rPr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1"/>
      </w:numPr>
    </w:pPr>
  </w:style>
  <w:style w:type="paragraph" w:styleId="ListBullet2">
    <w:name w:val="List Bullet 2"/>
    <w:basedOn w:val="Normal"/>
    <w:semiHidden/>
    <w:rsid w:val="007E71C9"/>
    <w:pPr>
      <w:numPr>
        <w:numId w:val="2"/>
      </w:numPr>
    </w:pPr>
  </w:style>
  <w:style w:type="paragraph" w:styleId="ListBullet3">
    <w:name w:val="List Bullet 3"/>
    <w:basedOn w:val="Normal"/>
    <w:semiHidden/>
    <w:rsid w:val="007E71C9"/>
    <w:pPr>
      <w:numPr>
        <w:numId w:val="3"/>
      </w:numPr>
    </w:pPr>
  </w:style>
  <w:style w:type="paragraph" w:styleId="ListBullet4">
    <w:name w:val="List Bullet 4"/>
    <w:basedOn w:val="Normal"/>
    <w:semiHidden/>
    <w:rsid w:val="007E71C9"/>
    <w:pPr>
      <w:numPr>
        <w:numId w:val="4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6"/>
      </w:numPr>
    </w:pPr>
  </w:style>
  <w:style w:type="paragraph" w:styleId="ListNumber2">
    <w:name w:val="List Number 2"/>
    <w:basedOn w:val="Normal"/>
    <w:semiHidden/>
    <w:rsid w:val="007E71C9"/>
    <w:pPr>
      <w:numPr>
        <w:numId w:val="7"/>
      </w:numPr>
    </w:pPr>
  </w:style>
  <w:style w:type="paragraph" w:styleId="ListNumber3">
    <w:name w:val="List Number 3"/>
    <w:basedOn w:val="Normal"/>
    <w:semiHidden/>
    <w:rsid w:val="007E71C9"/>
    <w:pPr>
      <w:numPr>
        <w:numId w:val="8"/>
      </w:numPr>
    </w:pPr>
  </w:style>
  <w:style w:type="paragraph" w:styleId="ListNumber4">
    <w:name w:val="List Number 4"/>
    <w:basedOn w:val="Normal"/>
    <w:semiHidden/>
    <w:rsid w:val="007E71C9"/>
    <w:pPr>
      <w:numPr>
        <w:numId w:val="9"/>
      </w:numPr>
    </w:pPr>
  </w:style>
  <w:style w:type="paragraph" w:styleId="ListNumber5">
    <w:name w:val="List Number 5"/>
    <w:basedOn w:val="Normal"/>
    <w:semiHidden/>
    <w:rsid w:val="007E71C9"/>
    <w:pPr>
      <w:numPr>
        <w:numId w:val="10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1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BalloonText">
    <w:name w:val="Balloon Text"/>
    <w:basedOn w:val="Normal"/>
    <w:semiHidden/>
    <w:rsid w:val="00716F2C"/>
    <w:pPr>
      <w:spacing w:after="240"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t.coe.int/en/states/tur.ht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://www.adlitabiplik.saglik.gov.t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dlitabiplik.saglik.gov.tr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40675</Words>
  <Characters>231850</Characters>
  <Application>Microsoft Office Word</Application>
  <DocSecurity>4</DocSecurity>
  <Lines>1932</Lines>
  <Paragraphs>543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271982</CharactersWithSpaces>
  <SharedDoc>false</SharedDoc>
  <HLinks>
    <vt:vector size="18" baseType="variant">
      <vt:variant>
        <vt:i4>2818098</vt:i4>
      </vt:variant>
      <vt:variant>
        <vt:i4>14</vt:i4>
      </vt:variant>
      <vt:variant>
        <vt:i4>0</vt:i4>
      </vt:variant>
      <vt:variant>
        <vt:i4>5</vt:i4>
      </vt:variant>
      <vt:variant>
        <vt:lpwstr>http://www.adlitabiplik.saglik.gov.tr/</vt:lpwstr>
      </vt:variant>
      <vt:variant>
        <vt:lpwstr/>
      </vt:variant>
      <vt:variant>
        <vt:i4>2818155</vt:i4>
      </vt:variant>
      <vt:variant>
        <vt:i4>11</vt:i4>
      </vt:variant>
      <vt:variant>
        <vt:i4>0</vt:i4>
      </vt:variant>
      <vt:variant>
        <vt:i4>5</vt:i4>
      </vt:variant>
      <vt:variant>
        <vt:lpwstr>http://adlitabiplik.saglik.gov.tr/</vt:lpwstr>
      </vt:variant>
      <vt:variant>
        <vt:lpwstr/>
      </vt:variant>
      <vt:variant>
        <vt:i4>1900567</vt:i4>
      </vt:variant>
      <vt:variant>
        <vt:i4>8</vt:i4>
      </vt:variant>
      <vt:variant>
        <vt:i4>0</vt:i4>
      </vt:variant>
      <vt:variant>
        <vt:i4>5</vt:i4>
      </vt:variant>
      <vt:variant>
        <vt:lpwstr>http://www.cpt.coe.int/en/states/tur.htm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CSD</dc:creator>
  <cp:keywords/>
  <dc:description/>
  <cp:lastModifiedBy>CSD</cp:lastModifiedBy>
  <cp:revision>2</cp:revision>
  <cp:lastPrinted>2010-03-26T11:12:00Z</cp:lastPrinted>
  <dcterms:created xsi:type="dcterms:W3CDTF">2010-03-26T15:00:00Z</dcterms:created>
  <dcterms:modified xsi:type="dcterms:W3CDTF">2010-03-26T15:00:00Z</dcterms:modified>
</cp:coreProperties>
</file>