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C1C9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C1C91" w:rsidP="005C1C91">
            <w:pPr>
              <w:jc w:val="right"/>
            </w:pPr>
            <w:r w:rsidRPr="005C1C91">
              <w:rPr>
                <w:sz w:val="40"/>
              </w:rPr>
              <w:t>CRPD</w:t>
            </w:r>
            <w:r>
              <w:t>/C/CUB/CO/1</w:t>
            </w:r>
          </w:p>
        </w:tc>
      </w:tr>
      <w:tr w:rsidR="002D5AAC" w:rsidRPr="00CE0186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C1C91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C1C91" w:rsidRDefault="005C1C91" w:rsidP="005C1C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May 2019</w:t>
            </w:r>
          </w:p>
          <w:p w:rsidR="005C1C91" w:rsidRDefault="005C1C91" w:rsidP="005C1C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C1C91" w:rsidRPr="008934D2" w:rsidRDefault="005C1C91" w:rsidP="005C1C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5C1C91" w:rsidRPr="00CD19F9" w:rsidRDefault="005C1C91" w:rsidP="005C1C91">
      <w:pPr>
        <w:spacing w:before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Комитет по правам инвалидов</w:t>
      </w:r>
    </w:p>
    <w:p w:rsidR="005C1C91" w:rsidRPr="00CD19F9" w:rsidRDefault="005C1C91" w:rsidP="005C1C91">
      <w:pPr>
        <w:pStyle w:val="HChG"/>
      </w:pPr>
      <w:r w:rsidRPr="00CC3E4E">
        <w:tab/>
      </w:r>
      <w:r w:rsidRPr="00CC3E4E">
        <w:tab/>
      </w:r>
      <w:r>
        <w:t>Заключительные замечания по первоначальному докладу Кубы</w:t>
      </w:r>
      <w:r w:rsidRPr="005C1C9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5C1C91" w:rsidRPr="00CC3E4E" w:rsidRDefault="005C1C91" w:rsidP="005C1C91">
      <w:pPr>
        <w:pStyle w:val="HChG"/>
      </w:pPr>
      <w:r w:rsidRPr="00CD19F9">
        <w:tab/>
      </w:r>
      <w:r w:rsidRPr="002D3892">
        <w:t>I</w:t>
      </w:r>
      <w:r w:rsidRPr="00CC3E4E">
        <w:t>.</w:t>
      </w:r>
      <w:r w:rsidRPr="00CC3E4E">
        <w:tab/>
      </w:r>
      <w:r>
        <w:t>Введение</w:t>
      </w:r>
    </w:p>
    <w:p w:rsidR="005C1C91" w:rsidRPr="00CD19F9" w:rsidRDefault="005C1C91" w:rsidP="005C1C91">
      <w:pPr>
        <w:pStyle w:val="SingleTxtG"/>
      </w:pPr>
      <w:r w:rsidRPr="00CD19F9">
        <w:t>1.</w:t>
      </w:r>
      <w:r w:rsidRPr="00CD19F9">
        <w:tab/>
      </w:r>
      <w:r>
        <w:t>Комитет</w:t>
      </w:r>
      <w:r w:rsidRPr="00CD19F9">
        <w:t xml:space="preserve"> </w:t>
      </w:r>
      <w:r>
        <w:t>рассмотрел</w:t>
      </w:r>
      <w:r w:rsidRPr="00CD19F9">
        <w:t xml:space="preserve"> </w:t>
      </w:r>
      <w:r>
        <w:t>первоначальный</w:t>
      </w:r>
      <w:r w:rsidRPr="00CD19F9">
        <w:t xml:space="preserve"> </w:t>
      </w:r>
      <w:r>
        <w:t>доклад</w:t>
      </w:r>
      <w:r w:rsidRPr="00CD19F9">
        <w:t xml:space="preserve"> </w:t>
      </w:r>
      <w:r>
        <w:t>Кубы</w:t>
      </w:r>
      <w:r w:rsidRPr="00CD19F9">
        <w:t xml:space="preserve"> (</w:t>
      </w:r>
      <w:r w:rsidRPr="002D3892">
        <w:t>CRPD</w:t>
      </w:r>
      <w:r w:rsidRPr="00CD19F9">
        <w:t>/</w:t>
      </w:r>
      <w:r w:rsidRPr="002D3892">
        <w:t>C</w:t>
      </w:r>
      <w:r w:rsidRPr="00CD19F9">
        <w:t>/</w:t>
      </w:r>
      <w:r w:rsidRPr="002D3892">
        <w:t>CUB</w:t>
      </w:r>
      <w:r w:rsidRPr="00CD19F9">
        <w:t xml:space="preserve">/1) </w:t>
      </w:r>
      <w:r>
        <w:t>на</w:t>
      </w:r>
      <w:r w:rsidRPr="00CD19F9">
        <w:t xml:space="preserve"> </w:t>
      </w:r>
      <w:r>
        <w:t>своих</w:t>
      </w:r>
      <w:r w:rsidRPr="00CD19F9">
        <w:t xml:space="preserve"> 457-</w:t>
      </w:r>
      <w:r>
        <w:t>м</w:t>
      </w:r>
      <w:r w:rsidRPr="00CD19F9">
        <w:t xml:space="preserve"> </w:t>
      </w:r>
      <w:r>
        <w:t>и</w:t>
      </w:r>
      <w:r w:rsidRPr="00CD19F9">
        <w:t xml:space="preserve"> 458</w:t>
      </w:r>
      <w:r>
        <w:t>-м заседаниях</w:t>
      </w:r>
      <w:r w:rsidRPr="00CD19F9">
        <w:t xml:space="preserve"> (</w:t>
      </w:r>
      <w:r>
        <w:t xml:space="preserve">см. </w:t>
      </w:r>
      <w:r w:rsidRPr="002D3892">
        <w:t>CRPD</w:t>
      </w:r>
      <w:r w:rsidRPr="00CD19F9">
        <w:t>/</w:t>
      </w:r>
      <w:r w:rsidRPr="002D3892">
        <w:t>C</w:t>
      </w:r>
      <w:r w:rsidRPr="00CD19F9">
        <w:t>/</w:t>
      </w:r>
      <w:r w:rsidRPr="002D3892">
        <w:t>SR</w:t>
      </w:r>
      <w:r w:rsidRPr="00CD19F9">
        <w:t xml:space="preserve">.457 </w:t>
      </w:r>
      <w:r>
        <w:t>и</w:t>
      </w:r>
      <w:r w:rsidRPr="00CD19F9">
        <w:t xml:space="preserve"> 458), </w:t>
      </w:r>
      <w:r>
        <w:t xml:space="preserve">состоявшихся </w:t>
      </w:r>
      <w:r w:rsidRPr="00CD19F9">
        <w:t xml:space="preserve">26 </w:t>
      </w:r>
      <w:r>
        <w:t>и</w:t>
      </w:r>
      <w:r w:rsidRPr="00CD19F9">
        <w:t xml:space="preserve"> 27 </w:t>
      </w:r>
      <w:r>
        <w:t xml:space="preserve">марта </w:t>
      </w:r>
      <w:r w:rsidRPr="00CD19F9">
        <w:t>2019</w:t>
      </w:r>
      <w:r>
        <w:rPr>
          <w:lang w:val="en-US"/>
        </w:rPr>
        <w:t> </w:t>
      </w:r>
      <w:r>
        <w:t>года</w:t>
      </w:r>
      <w:r w:rsidRPr="00CD19F9">
        <w:t xml:space="preserve">. </w:t>
      </w:r>
      <w:r>
        <w:t xml:space="preserve">Комитет принял настоящие заключительные замечания на своем </w:t>
      </w:r>
      <w:r>
        <w:br/>
      </w:r>
      <w:r w:rsidRPr="00CD19F9">
        <w:t>469</w:t>
      </w:r>
      <w:r>
        <w:t xml:space="preserve">-м заседании, состоявшемся </w:t>
      </w:r>
      <w:r w:rsidRPr="00CD19F9">
        <w:t xml:space="preserve">3 </w:t>
      </w:r>
      <w:r>
        <w:t xml:space="preserve">апреля </w:t>
      </w:r>
      <w:r w:rsidRPr="00CD19F9">
        <w:t>2019</w:t>
      </w:r>
      <w:r>
        <w:t xml:space="preserve"> года</w:t>
      </w:r>
      <w:r w:rsidRPr="00CD19F9">
        <w:t xml:space="preserve">. </w:t>
      </w:r>
    </w:p>
    <w:p w:rsidR="005C1C91" w:rsidRPr="00CD19F9" w:rsidRDefault="005C1C91" w:rsidP="005C1C91">
      <w:pPr>
        <w:pStyle w:val="SingleTxtG"/>
      </w:pPr>
      <w:r w:rsidRPr="00CD19F9">
        <w:t>2.</w:t>
      </w:r>
      <w:r w:rsidRPr="00CD19F9">
        <w:tab/>
      </w:r>
      <w:r>
        <w:t>Комитет</w:t>
      </w:r>
      <w:r w:rsidRPr="00CD19F9">
        <w:t xml:space="preserve"> </w:t>
      </w:r>
      <w:r>
        <w:t>приветствует</w:t>
      </w:r>
      <w:r w:rsidRPr="00CD19F9">
        <w:t xml:space="preserve"> </w:t>
      </w:r>
      <w:r>
        <w:t>первоначальный</w:t>
      </w:r>
      <w:r w:rsidRPr="00CD19F9">
        <w:t xml:space="preserve"> </w:t>
      </w:r>
      <w:r>
        <w:t>доклад</w:t>
      </w:r>
      <w:r w:rsidRPr="00CD19F9">
        <w:t xml:space="preserve"> </w:t>
      </w:r>
      <w:r>
        <w:t>Кубы</w:t>
      </w:r>
      <w:r w:rsidRPr="00CD19F9">
        <w:t xml:space="preserve">, </w:t>
      </w:r>
      <w:r>
        <w:t xml:space="preserve">который был подготовлен в соответствии с руководящими принципами Комитета в отношении представления докладов, и выражает государству-участнику признательность за его письменные ответы </w:t>
      </w:r>
      <w:r w:rsidRPr="00CD19F9">
        <w:t>(</w:t>
      </w:r>
      <w:r w:rsidRPr="002D3892">
        <w:t>CRPD</w:t>
      </w:r>
      <w:r w:rsidRPr="00CD19F9">
        <w:t>/</w:t>
      </w:r>
      <w:r w:rsidRPr="002D3892">
        <w:t>C</w:t>
      </w:r>
      <w:r w:rsidRPr="00CD19F9">
        <w:t>/</w:t>
      </w:r>
      <w:r w:rsidRPr="002D3892">
        <w:t>CUB</w:t>
      </w:r>
      <w:r w:rsidRPr="00CD19F9">
        <w:t>/</w:t>
      </w:r>
      <w:r w:rsidRPr="002D3892">
        <w:t>Q</w:t>
      </w:r>
      <w:r w:rsidRPr="00CD19F9">
        <w:t>/1/</w:t>
      </w:r>
      <w:r w:rsidRPr="002D3892">
        <w:t>Add</w:t>
      </w:r>
      <w:r w:rsidRPr="00CD19F9">
        <w:t xml:space="preserve">.1) </w:t>
      </w:r>
      <w:r>
        <w:t xml:space="preserve">на перечень вопросов, подготовленный Комитетом </w:t>
      </w:r>
      <w:r w:rsidRPr="00CD19F9">
        <w:t>(</w:t>
      </w:r>
      <w:r w:rsidRPr="002D3892">
        <w:t>CRPD</w:t>
      </w:r>
      <w:r w:rsidRPr="00CD19F9">
        <w:t>/</w:t>
      </w:r>
      <w:r w:rsidRPr="002D3892">
        <w:t>C</w:t>
      </w:r>
      <w:r w:rsidRPr="00CD19F9">
        <w:t>/</w:t>
      </w:r>
      <w:r w:rsidRPr="002D3892">
        <w:t>CUB</w:t>
      </w:r>
      <w:r w:rsidRPr="00CD19F9">
        <w:t>/</w:t>
      </w:r>
      <w:r w:rsidRPr="002D3892">
        <w:t>Q</w:t>
      </w:r>
      <w:r w:rsidRPr="00CD19F9">
        <w:t>/1).</w:t>
      </w:r>
    </w:p>
    <w:p w:rsidR="005C1C91" w:rsidRPr="00014979" w:rsidRDefault="005C1C91" w:rsidP="005C1C91">
      <w:pPr>
        <w:pStyle w:val="SingleTxtG"/>
      </w:pPr>
      <w:r w:rsidRPr="00014979">
        <w:t>3.</w:t>
      </w:r>
      <w:r w:rsidRPr="00014979">
        <w:tab/>
      </w:r>
      <w:r>
        <w:t>Комитет высоко оценивает конструктивный диалог, состоявшийся с представительной делегацией государства-участника, которая представила дополнительные разъяснения, данные в ответ на устные вопросы Комитета, и в состав которой входили представители различных министерств, организаций и учреждений, включая Министерство образования, Министерство иностранных дел, Министерство труда и социального обеспечения, Министерство здравоохранения, Генеральную прокуратуру, Постоянное представительство Кубы при Отделении Организации Объединенных Наций и других международных организациях в Швейцарии и три организации инвалидов, а именно Национальную ассоциацию слепых и слабовидящих людей, Национальную ассоциацию глухих и Кубинскую ассоциацию лиц с физическими недостатками и лиц с моторными и физическими недостатками.</w:t>
      </w:r>
    </w:p>
    <w:p w:rsidR="005C1C91" w:rsidRPr="00014979" w:rsidRDefault="005C1C91" w:rsidP="005C1C91">
      <w:pPr>
        <w:pStyle w:val="HChG"/>
      </w:pPr>
      <w:r w:rsidRPr="00014979">
        <w:tab/>
      </w:r>
      <w:r w:rsidRPr="002D3892">
        <w:t>II</w:t>
      </w:r>
      <w:r w:rsidRPr="00014979">
        <w:t>.</w:t>
      </w:r>
      <w:r w:rsidRPr="00014979">
        <w:tab/>
      </w:r>
      <w:r>
        <w:t>Позитивные аспекты</w:t>
      </w:r>
    </w:p>
    <w:p w:rsidR="005C1C91" w:rsidRPr="00014979" w:rsidRDefault="005C1C91" w:rsidP="005C1C91">
      <w:pPr>
        <w:pStyle w:val="SingleTxtG"/>
      </w:pPr>
      <w:r w:rsidRPr="00014979">
        <w:t>4.</w:t>
      </w:r>
      <w:r w:rsidRPr="00014979">
        <w:tab/>
      </w:r>
      <w:r>
        <w:t>Комитет приветствует меры, принятые государством-участником с целью поддержки инвалидов, включая следующие правовые и политические меры</w:t>
      </w:r>
      <w:r w:rsidRPr="00014979">
        <w:t xml:space="preserve">: </w:t>
      </w:r>
    </w:p>
    <w:p w:rsidR="005C1C91" w:rsidRPr="00014979" w:rsidRDefault="005C1C91" w:rsidP="005C1C91">
      <w:pPr>
        <w:pStyle w:val="SingleTxtG"/>
      </w:pPr>
      <w:r>
        <w:tab/>
      </w:r>
      <w:r w:rsidRPr="00014979">
        <w:tab/>
      </w:r>
      <w:r>
        <w:t>a</w:t>
      </w:r>
      <w:r w:rsidRPr="00014979">
        <w:t>)</w:t>
      </w:r>
      <w:r w:rsidRPr="00014979">
        <w:tab/>
      </w:r>
      <w:r>
        <w:t>принятие</w:t>
      </w:r>
      <w:r w:rsidRPr="00014979">
        <w:t xml:space="preserve"> </w:t>
      </w:r>
      <w:r>
        <w:t>новой</w:t>
      </w:r>
      <w:r w:rsidRPr="00014979">
        <w:t xml:space="preserve"> </w:t>
      </w:r>
      <w:r>
        <w:t>Конституции</w:t>
      </w:r>
      <w:r w:rsidRPr="00014979">
        <w:t xml:space="preserve"> 24 </w:t>
      </w:r>
      <w:r>
        <w:t>февраля</w:t>
      </w:r>
      <w:r w:rsidRPr="00014979">
        <w:t xml:space="preserve"> 2019 </w:t>
      </w:r>
      <w:r>
        <w:t>года в качестве первого шага в направлении пересмотра своих законодательных основ</w:t>
      </w:r>
      <w:r w:rsidRPr="00014979">
        <w:t xml:space="preserve">; </w:t>
      </w:r>
    </w:p>
    <w:p w:rsidR="005C1C91" w:rsidRPr="00014979" w:rsidRDefault="005C1C91" w:rsidP="005C1C91">
      <w:pPr>
        <w:pStyle w:val="SingleTxtG"/>
      </w:pPr>
      <w:r w:rsidRPr="00014979">
        <w:tab/>
      </w:r>
      <w:r>
        <w:tab/>
        <w:t>b</w:t>
      </w:r>
      <w:r w:rsidRPr="00014979">
        <w:t>)</w:t>
      </w:r>
      <w:r w:rsidRPr="00014979">
        <w:tab/>
      </w:r>
      <w:r>
        <w:t>участие инвалидов в политической и общественной жизни государства-участника на выборных должностях, в том числе в Национальной ассамблее народной власти и муниципальных собраниях</w:t>
      </w:r>
      <w:r w:rsidRPr="00014979">
        <w:t xml:space="preserve">; </w:t>
      </w:r>
    </w:p>
    <w:p w:rsidR="005C1C91" w:rsidRPr="00AF3DBF" w:rsidRDefault="005C1C91" w:rsidP="005C1C91">
      <w:pPr>
        <w:pStyle w:val="SingleTxtG"/>
      </w:pPr>
      <w:r>
        <w:lastRenderedPageBreak/>
        <w:tab/>
      </w:r>
      <w:r>
        <w:tab/>
      </w:r>
      <w:r w:rsidRPr="002D3892">
        <w:t>c</w:t>
      </w:r>
      <w:r w:rsidRPr="00AF3DBF">
        <w:t>)</w:t>
      </w:r>
      <w:r w:rsidRPr="00AF3DBF">
        <w:tab/>
      </w:r>
      <w:r>
        <w:t>политика предоставления субсидий на приобретение предметов и услуг первой необходимости, таких как электроснабжение, транспорт и ремонт частных домов, для инвалидов, отвечающих определенным критериям</w:t>
      </w:r>
      <w:r w:rsidRPr="00AF3DBF">
        <w:t xml:space="preserve">; </w:t>
      </w:r>
    </w:p>
    <w:p w:rsidR="005C1C91" w:rsidRPr="001865E0" w:rsidRDefault="005C1C91" w:rsidP="005C1C91">
      <w:pPr>
        <w:pStyle w:val="SingleTxtG"/>
      </w:pPr>
      <w:r w:rsidRPr="00AF3DBF">
        <w:tab/>
      </w:r>
      <w:r>
        <w:tab/>
        <w:t>d</w:t>
      </w:r>
      <w:r w:rsidRPr="001865E0">
        <w:t>)</w:t>
      </w:r>
      <w:r w:rsidRPr="001865E0">
        <w:tab/>
      </w:r>
      <w:r>
        <w:t>усилия по расширению использования альтернативных информационных и коммуникационных технологий в школах</w:t>
      </w:r>
      <w:r w:rsidRPr="001865E0">
        <w:t xml:space="preserve">; </w:t>
      </w:r>
    </w:p>
    <w:p w:rsidR="005C1C91" w:rsidRPr="001865E0" w:rsidRDefault="005C1C91" w:rsidP="005C1C91">
      <w:pPr>
        <w:pStyle w:val="SingleTxtG"/>
      </w:pPr>
      <w:r w:rsidRPr="001865E0">
        <w:tab/>
      </w:r>
      <w:r>
        <w:tab/>
        <w:t>e</w:t>
      </w:r>
      <w:r w:rsidRPr="001865E0">
        <w:t>)</w:t>
      </w:r>
      <w:r w:rsidRPr="001865E0">
        <w:tab/>
      </w:r>
      <w:r>
        <w:t>политика и стратегии, направленные на обеспечение средств к существованию и возможностей трудоустройства для инвалидов</w:t>
      </w:r>
      <w:r w:rsidRPr="001865E0">
        <w:t xml:space="preserve">. </w:t>
      </w:r>
    </w:p>
    <w:p w:rsidR="005C1C91" w:rsidRPr="001865E0" w:rsidRDefault="005C1C91" w:rsidP="005C1C91">
      <w:pPr>
        <w:pStyle w:val="HChG"/>
      </w:pPr>
      <w:r w:rsidRPr="001865E0">
        <w:tab/>
      </w:r>
      <w:r w:rsidRPr="002D3892">
        <w:t>III</w:t>
      </w:r>
      <w:r w:rsidRPr="001865E0">
        <w:t>.</w:t>
      </w:r>
      <w:r w:rsidRPr="001865E0">
        <w:tab/>
      </w:r>
      <w:r>
        <w:t>Основные вопросы, вызывающие обеспокоенность, и</w:t>
      </w:r>
      <w:r>
        <w:rPr>
          <w:lang w:val="en-US"/>
        </w:rPr>
        <w:t> </w:t>
      </w:r>
      <w:r>
        <w:t>рекомендации</w:t>
      </w:r>
    </w:p>
    <w:p w:rsidR="005C1C91" w:rsidRPr="001865E0" w:rsidRDefault="005C1C91" w:rsidP="005C1C91">
      <w:pPr>
        <w:pStyle w:val="H1G"/>
      </w:pPr>
      <w:r w:rsidRPr="001865E0">
        <w:tab/>
      </w:r>
      <w:r w:rsidRPr="002D3892">
        <w:t>A</w:t>
      </w:r>
      <w:r w:rsidRPr="001865E0">
        <w:t>.</w:t>
      </w:r>
      <w:r w:rsidRPr="001865E0">
        <w:tab/>
      </w:r>
      <w:r>
        <w:t xml:space="preserve">Общие принципы и обязательства </w:t>
      </w:r>
      <w:r w:rsidRPr="001865E0">
        <w:t>(статьи 1–4)</w:t>
      </w:r>
    </w:p>
    <w:p w:rsidR="005C1C91" w:rsidRPr="001865E0" w:rsidRDefault="005C1C91" w:rsidP="005C1C91">
      <w:pPr>
        <w:pStyle w:val="SingleTxtG"/>
      </w:pPr>
      <w:r w:rsidRPr="001865E0">
        <w:t>5.</w:t>
      </w:r>
      <w:r w:rsidRPr="001865E0">
        <w:tab/>
      </w:r>
      <w:r>
        <w:t>Комитет озабочен тем, что государство-участник не ратифицировало Факультативный протокол к Конвенции</w:t>
      </w:r>
      <w:r w:rsidRPr="001865E0">
        <w:t>.</w:t>
      </w:r>
    </w:p>
    <w:p w:rsidR="005C1C91" w:rsidRPr="001865E0" w:rsidRDefault="005C1C91" w:rsidP="005C1C91">
      <w:pPr>
        <w:pStyle w:val="SingleTxtG"/>
      </w:pPr>
      <w:r w:rsidRPr="001865E0">
        <w:t>6.</w:t>
      </w:r>
      <w:r w:rsidRPr="001865E0">
        <w:tab/>
      </w:r>
      <w:r>
        <w:rPr>
          <w:b/>
          <w:bCs/>
        </w:rPr>
        <w:t>Комитет рекомендует государству-участнику рассмотреть вопрос о ратификации Факультативного протокола к Конвенции</w:t>
      </w:r>
      <w:r w:rsidRPr="001865E0">
        <w:rPr>
          <w:b/>
          <w:bCs/>
        </w:rPr>
        <w:t>.</w:t>
      </w:r>
    </w:p>
    <w:p w:rsidR="005C1C91" w:rsidRPr="001865E0" w:rsidRDefault="005C1C91" w:rsidP="005C1C91">
      <w:pPr>
        <w:pStyle w:val="SingleTxtG"/>
      </w:pPr>
      <w:r w:rsidRPr="001865E0">
        <w:t>7.</w:t>
      </w:r>
      <w:r w:rsidRPr="001865E0">
        <w:tab/>
      </w:r>
      <w:r>
        <w:t>Комитет озабочен тем, что</w:t>
      </w:r>
      <w:r w:rsidRPr="001865E0">
        <w:t>:</w:t>
      </w:r>
    </w:p>
    <w:p w:rsidR="005C1C91" w:rsidRPr="001865E0" w:rsidRDefault="005C1C91" w:rsidP="005C1C91">
      <w:pPr>
        <w:pStyle w:val="SingleTxtG"/>
      </w:pPr>
      <w:r>
        <w:tab/>
      </w:r>
      <w:r w:rsidRPr="001865E0">
        <w:tab/>
      </w:r>
      <w:r>
        <w:t>a</w:t>
      </w:r>
      <w:r w:rsidRPr="001865E0">
        <w:t>)</w:t>
      </w:r>
      <w:r w:rsidRPr="001865E0">
        <w:tab/>
      </w:r>
      <w:r>
        <w:t>государство-участник еще не согласовало свое законодательство с Конвенцией</w:t>
      </w:r>
      <w:r w:rsidRPr="001865E0">
        <w:t>;</w:t>
      </w:r>
    </w:p>
    <w:p w:rsidR="005C1C91" w:rsidRPr="001865E0" w:rsidRDefault="005C1C91" w:rsidP="005C1C91">
      <w:pPr>
        <w:pStyle w:val="SingleTxtG"/>
      </w:pPr>
      <w:r>
        <w:tab/>
      </w:r>
      <w:r w:rsidRPr="001865E0">
        <w:tab/>
      </w:r>
      <w:r>
        <w:t>b</w:t>
      </w:r>
      <w:r w:rsidRPr="001865E0">
        <w:t>)</w:t>
      </w:r>
      <w:r w:rsidRPr="001865E0">
        <w:tab/>
      </w:r>
      <w:r>
        <w:t>отсутствует всеобъемлющий закон о правах инвалидов</w:t>
      </w:r>
      <w:r w:rsidRPr="001865E0">
        <w:t>;</w:t>
      </w:r>
    </w:p>
    <w:p w:rsidR="005C1C91" w:rsidRPr="001865E0" w:rsidRDefault="005C1C91" w:rsidP="005C1C91">
      <w:pPr>
        <w:pStyle w:val="SingleTxtG"/>
      </w:pPr>
      <w:r>
        <w:tab/>
      </w:r>
      <w:r w:rsidRPr="001865E0">
        <w:tab/>
      </w:r>
      <w:r>
        <w:t>c</w:t>
      </w:r>
      <w:r w:rsidRPr="001865E0">
        <w:t>)</w:t>
      </w:r>
      <w:r w:rsidRPr="001865E0">
        <w:tab/>
      </w:r>
      <w:r>
        <w:t>национальное законодательство и оценка инвалидности в основном основываются на медицинской модели инвалидности</w:t>
      </w:r>
      <w:r w:rsidRPr="001865E0">
        <w:t>;</w:t>
      </w:r>
    </w:p>
    <w:p w:rsidR="005C1C91" w:rsidRPr="001865E0" w:rsidRDefault="005C1C91" w:rsidP="005C1C91">
      <w:pPr>
        <w:pStyle w:val="SingleTxtG"/>
      </w:pPr>
      <w:r>
        <w:tab/>
      </w:r>
      <w:r w:rsidRPr="001865E0">
        <w:tab/>
      </w:r>
      <w:r>
        <w:t>d</w:t>
      </w:r>
      <w:r w:rsidRPr="001865E0">
        <w:t>)</w:t>
      </w:r>
      <w:r w:rsidRPr="001865E0">
        <w:tab/>
      </w:r>
      <w:r>
        <w:t>усилия по интеграции прав инвалидов в законы, стратегии, политику и программы и по обеспечению прямых ссылок на них являются недостаточными</w:t>
      </w:r>
      <w:r w:rsidRPr="001865E0">
        <w:t xml:space="preserve">. </w:t>
      </w:r>
    </w:p>
    <w:p w:rsidR="005C1C91" w:rsidRPr="001865E0" w:rsidRDefault="005C1C91" w:rsidP="005C1C91">
      <w:pPr>
        <w:pStyle w:val="SingleTxtG"/>
        <w:rPr>
          <w:b/>
          <w:bCs/>
        </w:rPr>
      </w:pPr>
      <w:r w:rsidRPr="001865E0">
        <w:t>8.</w:t>
      </w:r>
      <w:r w:rsidRPr="001865E0">
        <w:tab/>
      </w:r>
      <w:r>
        <w:rPr>
          <w:b/>
          <w:bCs/>
        </w:rPr>
        <w:t>Комитет рекомендует государству-участнику придерживаться правозащитной модели инвалидности, закрепленной в Конвенции и</w:t>
      </w:r>
      <w:r w:rsidRPr="001865E0">
        <w:rPr>
          <w:b/>
          <w:bCs/>
        </w:rPr>
        <w:t>:</w:t>
      </w:r>
    </w:p>
    <w:p w:rsidR="005C1C91" w:rsidRPr="005C1C91" w:rsidRDefault="005C1C91" w:rsidP="005C1C91">
      <w:pPr>
        <w:pStyle w:val="SingleTxtG"/>
        <w:rPr>
          <w:b/>
          <w:bCs/>
        </w:rPr>
      </w:pPr>
      <w:r>
        <w:tab/>
      </w:r>
      <w:r w:rsidRPr="00023C2A">
        <w:rPr>
          <w:b/>
        </w:rPr>
        <w:tab/>
        <w:t>a)</w:t>
      </w:r>
      <w:r w:rsidRPr="00023C2A">
        <w:rPr>
          <w:b/>
        </w:rPr>
        <w:tab/>
      </w:r>
      <w:r w:rsidRPr="005C1C91">
        <w:rPr>
          <w:b/>
          <w:bCs/>
        </w:rPr>
        <w:t xml:space="preserve">ускорить пересмотр своего национального законодательства, обеспечивая полное включение положений Конвенции во внутренний правопорядок, отменить или изменить любые законы, противоречащие Конвенции, и согласовать с ней свои политику и практику; </w:t>
      </w:r>
    </w:p>
    <w:p w:rsidR="005C1C91" w:rsidRPr="005C1C91" w:rsidRDefault="005C1C91" w:rsidP="005C1C91">
      <w:pPr>
        <w:pStyle w:val="SingleTxtG"/>
        <w:rPr>
          <w:b/>
          <w:bCs/>
        </w:rPr>
      </w:pPr>
      <w:r w:rsidRPr="005C1C91">
        <w:rPr>
          <w:b/>
        </w:rPr>
        <w:tab/>
      </w:r>
      <w:r w:rsidRPr="005C1C91">
        <w:rPr>
          <w:b/>
        </w:rPr>
        <w:tab/>
        <w:t>b)</w:t>
      </w:r>
      <w:r w:rsidRPr="005C1C91">
        <w:rPr>
          <w:b/>
        </w:rPr>
        <w:tab/>
      </w:r>
      <w:r w:rsidRPr="005C1C91">
        <w:rPr>
          <w:b/>
          <w:bCs/>
        </w:rPr>
        <w:t xml:space="preserve">принять национальный закон о защите прав инвалидов; </w:t>
      </w:r>
    </w:p>
    <w:p w:rsidR="005C1C91" w:rsidRPr="005C1C91" w:rsidRDefault="005C1C91" w:rsidP="005C1C91">
      <w:pPr>
        <w:pStyle w:val="SingleTxtG"/>
        <w:rPr>
          <w:b/>
          <w:bCs/>
        </w:rPr>
      </w:pPr>
      <w:r w:rsidRPr="005C1C91">
        <w:rPr>
          <w:b/>
        </w:rPr>
        <w:tab/>
      </w:r>
      <w:r w:rsidRPr="005C1C91">
        <w:rPr>
          <w:b/>
        </w:rPr>
        <w:tab/>
        <w:t>c)</w:t>
      </w:r>
      <w:r w:rsidRPr="005C1C91">
        <w:rPr>
          <w:b/>
        </w:rPr>
        <w:tab/>
      </w:r>
      <w:r w:rsidRPr="005C1C91">
        <w:rPr>
          <w:b/>
          <w:bCs/>
        </w:rPr>
        <w:t>обеспечить, чтобы любая оценка инвалидности для целей предоставления услуг осуществлялась в соответствии с правозащитной моделью инвалидности;</w:t>
      </w:r>
    </w:p>
    <w:p w:rsidR="005C1C91" w:rsidRPr="001865E0" w:rsidRDefault="005C1C91" w:rsidP="005C1C91">
      <w:pPr>
        <w:pStyle w:val="SingleTxtG"/>
      </w:pPr>
      <w:r w:rsidRPr="005C1C91">
        <w:rPr>
          <w:b/>
        </w:rPr>
        <w:tab/>
      </w:r>
      <w:r w:rsidRPr="005C1C91">
        <w:rPr>
          <w:b/>
        </w:rPr>
        <w:tab/>
        <w:t>d)</w:t>
      </w:r>
      <w:r w:rsidRPr="005C1C91">
        <w:rPr>
          <w:b/>
        </w:rPr>
        <w:tab/>
      </w:r>
      <w:r>
        <w:rPr>
          <w:b/>
          <w:bCs/>
        </w:rPr>
        <w:t>активизировать усилия по систематической интеграции прав инвалидов в законы, стратегии, политику и программы и по включению в них прямых ссылок на эти права</w:t>
      </w:r>
      <w:r w:rsidRPr="001865E0">
        <w:rPr>
          <w:b/>
          <w:bCs/>
        </w:rPr>
        <w:t>.</w:t>
      </w:r>
      <w:r w:rsidRPr="001865E0">
        <w:t xml:space="preserve"> </w:t>
      </w:r>
    </w:p>
    <w:p w:rsidR="005C1C91" w:rsidRPr="001865E0" w:rsidRDefault="005C1C91" w:rsidP="005C1C91">
      <w:pPr>
        <w:pStyle w:val="SingleTxtG"/>
      </w:pPr>
      <w:r w:rsidRPr="001865E0">
        <w:t>9.</w:t>
      </w:r>
      <w:r w:rsidRPr="001865E0">
        <w:tab/>
      </w:r>
      <w:r>
        <w:t>Комитет</w:t>
      </w:r>
      <w:r w:rsidRPr="001865E0">
        <w:t xml:space="preserve"> </w:t>
      </w:r>
      <w:r>
        <w:t>озабочен</w:t>
      </w:r>
      <w:r w:rsidRPr="001865E0">
        <w:t xml:space="preserve"> </w:t>
      </w:r>
      <w:r>
        <w:t>тем</w:t>
      </w:r>
      <w:r w:rsidRPr="001865E0">
        <w:t xml:space="preserve">, </w:t>
      </w:r>
      <w:r>
        <w:t>что</w:t>
      </w:r>
      <w:r w:rsidRPr="001865E0">
        <w:t xml:space="preserve"> </w:t>
      </w:r>
      <w:r>
        <w:t>усилия</w:t>
      </w:r>
      <w:r w:rsidRPr="001865E0">
        <w:t xml:space="preserve"> </w:t>
      </w:r>
      <w:r>
        <w:t>по</w:t>
      </w:r>
      <w:r w:rsidRPr="001865E0">
        <w:t xml:space="preserve"> </w:t>
      </w:r>
      <w:r>
        <w:t>проведению</w:t>
      </w:r>
      <w:r w:rsidRPr="001865E0">
        <w:t xml:space="preserve"> </w:t>
      </w:r>
      <w:r>
        <w:t>консультаций</w:t>
      </w:r>
      <w:r w:rsidRPr="001865E0">
        <w:t xml:space="preserve"> </w:t>
      </w:r>
      <w:r>
        <w:t>с</w:t>
      </w:r>
      <w:r w:rsidRPr="001865E0">
        <w:t xml:space="preserve"> </w:t>
      </w:r>
      <w:r>
        <w:t>инвалидами</w:t>
      </w:r>
      <w:r w:rsidRPr="001865E0">
        <w:t xml:space="preserve"> </w:t>
      </w:r>
      <w:r>
        <w:t>в</w:t>
      </w:r>
      <w:r w:rsidRPr="001865E0">
        <w:t xml:space="preserve"> </w:t>
      </w:r>
      <w:r>
        <w:t>рамках</w:t>
      </w:r>
      <w:r w:rsidRPr="001865E0">
        <w:t xml:space="preserve"> </w:t>
      </w:r>
      <w:r>
        <w:t>всех</w:t>
      </w:r>
      <w:r w:rsidRPr="001865E0">
        <w:t xml:space="preserve"> </w:t>
      </w:r>
      <w:r>
        <w:t>процессов</w:t>
      </w:r>
      <w:r w:rsidRPr="001865E0">
        <w:t xml:space="preserve"> </w:t>
      </w:r>
      <w:r>
        <w:t xml:space="preserve">принятия решений, влияющих на них, и по активному вовлечению инвалидов в эти процессы, включая осуществление Конвенции, ограничиваются организациями инвалидов, официально зарегистрированными в соответствии с законом № </w:t>
      </w:r>
      <w:r w:rsidRPr="001865E0">
        <w:t xml:space="preserve">54 </w:t>
      </w:r>
      <w:r>
        <w:t>об ассоциациях, и что в состав этих зарегистрированных организаций не входят организации лиц с психосоциальными и умственными расстройствами</w:t>
      </w:r>
      <w:r w:rsidRPr="001865E0">
        <w:t xml:space="preserve">. </w:t>
      </w:r>
    </w:p>
    <w:p w:rsidR="005C1C91" w:rsidRPr="00454FA2" w:rsidRDefault="005C1C91" w:rsidP="005C1C91">
      <w:pPr>
        <w:pStyle w:val="SingleTxtG"/>
      </w:pPr>
      <w:r w:rsidRPr="00454FA2">
        <w:t>10.</w:t>
      </w:r>
      <w:r w:rsidRPr="00454FA2">
        <w:tab/>
      </w:r>
      <w:r>
        <w:rPr>
          <w:b/>
          <w:bCs/>
        </w:rPr>
        <w:t>Комитет</w:t>
      </w:r>
      <w:r w:rsidRPr="00454FA2">
        <w:rPr>
          <w:b/>
          <w:bCs/>
        </w:rPr>
        <w:t xml:space="preserve"> </w:t>
      </w:r>
      <w:r>
        <w:rPr>
          <w:b/>
          <w:bCs/>
        </w:rPr>
        <w:t>ссылается</w:t>
      </w:r>
      <w:r w:rsidRPr="00454FA2">
        <w:rPr>
          <w:b/>
          <w:bCs/>
        </w:rPr>
        <w:t xml:space="preserve"> </w:t>
      </w:r>
      <w:r>
        <w:rPr>
          <w:b/>
          <w:bCs/>
        </w:rPr>
        <w:t>на</w:t>
      </w:r>
      <w:r w:rsidRPr="00454FA2">
        <w:rPr>
          <w:b/>
          <w:bCs/>
        </w:rPr>
        <w:t xml:space="preserve"> </w:t>
      </w:r>
      <w:r>
        <w:rPr>
          <w:b/>
          <w:bCs/>
        </w:rPr>
        <w:t>свое</w:t>
      </w:r>
      <w:r w:rsidRPr="00454FA2">
        <w:rPr>
          <w:b/>
          <w:bCs/>
        </w:rPr>
        <w:t xml:space="preserve"> </w:t>
      </w:r>
      <w:r>
        <w:rPr>
          <w:b/>
          <w:bCs/>
        </w:rPr>
        <w:t>замечание</w:t>
      </w:r>
      <w:r w:rsidRPr="00454FA2">
        <w:rPr>
          <w:b/>
          <w:bCs/>
        </w:rPr>
        <w:t xml:space="preserve"> </w:t>
      </w:r>
      <w:r>
        <w:rPr>
          <w:b/>
          <w:bCs/>
        </w:rPr>
        <w:t>общего</w:t>
      </w:r>
      <w:r w:rsidRPr="00454FA2">
        <w:rPr>
          <w:b/>
          <w:bCs/>
        </w:rPr>
        <w:t xml:space="preserve"> </w:t>
      </w:r>
      <w:r>
        <w:rPr>
          <w:b/>
          <w:bCs/>
        </w:rPr>
        <w:t>порядка</w:t>
      </w:r>
      <w:r w:rsidRPr="00454FA2">
        <w:rPr>
          <w:b/>
          <w:bCs/>
        </w:rPr>
        <w:t xml:space="preserve"> № 7 (2018) </w:t>
      </w:r>
      <w:r>
        <w:rPr>
          <w:b/>
          <w:bCs/>
        </w:rPr>
        <w:t xml:space="preserve">об участии инвалидов, включая детей-инвалидов, через представляющих их организации в осуществлении и мониторинге Конвенции и рекомендует государству-участнику принять меры с целью проведения эффективных и систематических консультаций с инвалидами через представляющих их </w:t>
      </w:r>
      <w:r>
        <w:rPr>
          <w:b/>
          <w:bCs/>
        </w:rPr>
        <w:lastRenderedPageBreak/>
        <w:t>организации и вовлечения их в решение всех затрагивающих их</w:t>
      </w:r>
      <w:r w:rsidRPr="003077D9">
        <w:rPr>
          <w:b/>
          <w:bCs/>
        </w:rPr>
        <w:t xml:space="preserve"> </w:t>
      </w:r>
      <w:r>
        <w:rPr>
          <w:b/>
          <w:bCs/>
        </w:rPr>
        <w:t>вопросов. Комитет рекомендует также государству-участнику создать благоприятную среду для учреждения и функционирования организаций инвалидов путем принятия политической рамочной основы, способствующей их созданию и устойчивому функционированию. Комитет рекомендует далее государству-участнику гарантировать автономию, самостоятельность и независимость организаций инвалидов от государства, создание и функционирование надлежащих механизмов финансирования, включая государственное финансирование и международное сотрудничество, и доступ к таким механизмам, а также оказание поддержки, включая техническую помощь, в области расширения прав и возможностей инвалидов и укрепления потенциала.</w:t>
      </w:r>
    </w:p>
    <w:p w:rsidR="005C1C91" w:rsidRPr="00454FA2" w:rsidRDefault="005C1C91" w:rsidP="005C1C91">
      <w:pPr>
        <w:pStyle w:val="H1G"/>
      </w:pPr>
      <w:r w:rsidRPr="00454FA2">
        <w:tab/>
      </w:r>
      <w:r w:rsidRPr="002D3892">
        <w:t>B</w:t>
      </w:r>
      <w:r w:rsidRPr="00454FA2">
        <w:t>.</w:t>
      </w:r>
      <w:r w:rsidRPr="00454FA2">
        <w:tab/>
      </w:r>
      <w:r>
        <w:t xml:space="preserve">Конкретные права </w:t>
      </w:r>
      <w:r w:rsidRPr="00454FA2">
        <w:t xml:space="preserve">(статьи 5–30) </w:t>
      </w:r>
    </w:p>
    <w:p w:rsidR="005C1C91" w:rsidRPr="00454FA2" w:rsidRDefault="005C1C91" w:rsidP="005C1C91">
      <w:pPr>
        <w:pStyle w:val="H23G"/>
      </w:pPr>
      <w:r w:rsidRPr="00454FA2">
        <w:tab/>
      </w:r>
      <w:r w:rsidRPr="00454FA2">
        <w:tab/>
      </w:r>
      <w:r>
        <w:t xml:space="preserve">Равенство и недискриминация </w:t>
      </w:r>
      <w:r w:rsidRPr="00454FA2">
        <w:t>(статья 5)</w:t>
      </w:r>
    </w:p>
    <w:p w:rsidR="005C1C91" w:rsidRPr="00454FA2" w:rsidRDefault="005C1C91" w:rsidP="005C1C91">
      <w:pPr>
        <w:pStyle w:val="SingleTxtG"/>
        <w:keepNext/>
        <w:keepLines/>
      </w:pPr>
      <w:r w:rsidRPr="00454FA2">
        <w:t>11.</w:t>
      </w:r>
      <w:r w:rsidRPr="00454FA2">
        <w:tab/>
      </w:r>
      <w:r>
        <w:t>Комитет озабочен</w:t>
      </w:r>
      <w:r w:rsidRPr="00454FA2">
        <w:t xml:space="preserve">: </w:t>
      </w:r>
    </w:p>
    <w:p w:rsidR="005C1C91" w:rsidRPr="00454FA2" w:rsidRDefault="005C1C91" w:rsidP="005C1C91">
      <w:pPr>
        <w:pStyle w:val="SingleTxtG"/>
        <w:keepNext/>
        <w:keepLines/>
      </w:pPr>
      <w:r w:rsidRPr="00454FA2">
        <w:tab/>
      </w:r>
      <w:r>
        <w:tab/>
        <w:t>a</w:t>
      </w:r>
      <w:r w:rsidRPr="00454FA2">
        <w:t>)</w:t>
      </w:r>
      <w:r w:rsidRPr="00454FA2">
        <w:tab/>
      </w:r>
      <w:r>
        <w:t>отсутствием мер, направленных на запрещение всех форм дискриминации по признакам инвалидности, включая отказ в разумном приспособлении, и на наказание за них</w:t>
      </w:r>
      <w:r w:rsidRPr="00454FA2">
        <w:t xml:space="preserve">; </w:t>
      </w:r>
    </w:p>
    <w:p w:rsidR="005C1C91" w:rsidRPr="00454FA2" w:rsidRDefault="005C1C91" w:rsidP="005C1C91">
      <w:pPr>
        <w:pStyle w:val="SingleTxtG"/>
      </w:pPr>
      <w:r>
        <w:tab/>
      </w:r>
      <w:r w:rsidRPr="00454FA2">
        <w:tab/>
      </w:r>
      <w:r>
        <w:t>b</w:t>
      </w:r>
      <w:r w:rsidRPr="00454FA2">
        <w:t>)</w:t>
      </w:r>
      <w:r w:rsidRPr="00454FA2">
        <w:tab/>
      </w:r>
      <w:r>
        <w:t xml:space="preserve">использованием в законодательстве и политике уничижительных терминов, стигматизирующих инвалидов, в том числе в Законе о гражданской административной, трудовой и экономической процедуре, Кодексе о детях, молодежи, Семейном кодексе, Законе о здравоохранении и Национальном плане по оказанию поддержки инвалидам </w:t>
      </w:r>
      <w:r w:rsidRPr="00454FA2">
        <w:t>(2006–2010</w:t>
      </w:r>
      <w:r>
        <w:t xml:space="preserve"> годы</w:t>
      </w:r>
      <w:r w:rsidRPr="00454FA2">
        <w:t xml:space="preserve">). </w:t>
      </w:r>
    </w:p>
    <w:p w:rsidR="005C1C91" w:rsidRPr="00454FA2" w:rsidRDefault="005C1C91" w:rsidP="005C1C91">
      <w:pPr>
        <w:pStyle w:val="SingleTxtG"/>
        <w:rPr>
          <w:b/>
          <w:bCs/>
        </w:rPr>
      </w:pPr>
      <w:r w:rsidRPr="00454FA2">
        <w:t>12.</w:t>
      </w:r>
      <w:r w:rsidRPr="00454FA2">
        <w:tab/>
      </w:r>
      <w:r w:rsidRPr="00454FA2">
        <w:rPr>
          <w:b/>
          <w:bCs/>
        </w:rPr>
        <w:t>Комитет рекомендует государству-участнику:</w:t>
      </w:r>
    </w:p>
    <w:p w:rsidR="005C1C91" w:rsidRPr="005C1C91" w:rsidRDefault="005C1C91" w:rsidP="005C1C91">
      <w:pPr>
        <w:pStyle w:val="SingleTxtG"/>
        <w:rPr>
          <w:b/>
          <w:bCs/>
        </w:rPr>
      </w:pPr>
      <w:r w:rsidRPr="00454FA2">
        <w:tab/>
      </w:r>
      <w:r>
        <w:tab/>
      </w:r>
      <w:r w:rsidRPr="005C1C91">
        <w:rPr>
          <w:b/>
        </w:rPr>
        <w:t>a)</w:t>
      </w:r>
      <w:r w:rsidRPr="005C1C91">
        <w:rPr>
          <w:b/>
        </w:rPr>
        <w:tab/>
      </w:r>
      <w:r w:rsidRPr="005C1C91">
        <w:rPr>
          <w:b/>
          <w:bCs/>
        </w:rPr>
        <w:t>принять меры, направленные на запрещение всех форм дискриминации по признакам инвалидности, включая отказ в разумном приспособлении, а также на применение санкций в случае соответствующих нарушений;</w:t>
      </w:r>
    </w:p>
    <w:p w:rsidR="005C1C91" w:rsidRPr="00454FA2" w:rsidRDefault="005C1C91" w:rsidP="005C1C91">
      <w:pPr>
        <w:pStyle w:val="SingleTxtG"/>
        <w:rPr>
          <w:b/>
          <w:bCs/>
        </w:rPr>
      </w:pPr>
      <w:r w:rsidRPr="005C1C91">
        <w:rPr>
          <w:b/>
        </w:rPr>
        <w:tab/>
      </w:r>
      <w:r w:rsidRPr="005C1C91">
        <w:rPr>
          <w:b/>
        </w:rPr>
        <w:tab/>
        <w:t>b)</w:t>
      </w:r>
      <w:r w:rsidRPr="00454FA2">
        <w:tab/>
      </w:r>
      <w:r>
        <w:rPr>
          <w:b/>
          <w:bCs/>
        </w:rPr>
        <w:t>отменить все законы и стратегии, которые до сих пор содержат уничижительные термины и стигматизируют инвалидов</w:t>
      </w:r>
      <w:r w:rsidRPr="00454FA2">
        <w:rPr>
          <w:b/>
          <w:bCs/>
        </w:rPr>
        <w:t xml:space="preserve">. </w:t>
      </w:r>
    </w:p>
    <w:p w:rsidR="005C1C91" w:rsidRPr="008656A8" w:rsidRDefault="005C1C91" w:rsidP="005C1C91">
      <w:pPr>
        <w:pStyle w:val="SingleTxtG"/>
      </w:pPr>
      <w:r w:rsidRPr="008656A8">
        <w:t>13.</w:t>
      </w:r>
      <w:r w:rsidRPr="008656A8">
        <w:tab/>
      </w:r>
      <w:r>
        <w:t>Комитет</w:t>
      </w:r>
      <w:r w:rsidRPr="008656A8">
        <w:t xml:space="preserve"> </w:t>
      </w:r>
      <w:r>
        <w:t>отмечает</w:t>
      </w:r>
      <w:r w:rsidRPr="008656A8">
        <w:t xml:space="preserve">, </w:t>
      </w:r>
      <w:r>
        <w:t>что</w:t>
      </w:r>
      <w:r w:rsidRPr="008656A8">
        <w:t xml:space="preserve"> </w:t>
      </w:r>
      <w:r>
        <w:t>отсутствует</w:t>
      </w:r>
      <w:r w:rsidRPr="008656A8">
        <w:t xml:space="preserve"> </w:t>
      </w:r>
      <w:r>
        <w:t>какой-либо беспристрастный независимый механизм получения жалоб от инвалидов, включая инвалидов, живущих в сельских районах, который был бы доступен им. Он</w:t>
      </w:r>
      <w:r w:rsidRPr="008656A8">
        <w:t xml:space="preserve"> </w:t>
      </w:r>
      <w:r>
        <w:t>озабочен</w:t>
      </w:r>
      <w:r w:rsidRPr="008656A8">
        <w:t xml:space="preserve"> </w:t>
      </w:r>
      <w:r>
        <w:t>также</w:t>
      </w:r>
      <w:r w:rsidRPr="008656A8">
        <w:t xml:space="preserve"> </w:t>
      </w:r>
      <w:r>
        <w:t>недостаточностью</w:t>
      </w:r>
      <w:r w:rsidRPr="008656A8">
        <w:t xml:space="preserve"> </w:t>
      </w:r>
      <w:r>
        <w:t>мер</w:t>
      </w:r>
      <w:r w:rsidRPr="008656A8">
        <w:t xml:space="preserve">, </w:t>
      </w:r>
      <w:r>
        <w:t>принимаемых с целью ускорения процедур рассмотрения жалоб, преодоления препятствий, включая отсутствие подготовленного персонала, который мог бы оказывать помощь в процессе составления жалоб, а также тем, что отсутствуют механизмы возмещения ущерба в случае дискриминации в отношении инвалидов.</w:t>
      </w:r>
    </w:p>
    <w:p w:rsidR="005C1C91" w:rsidRPr="00CC3E4E" w:rsidRDefault="005C1C91" w:rsidP="005C1C91">
      <w:pPr>
        <w:pStyle w:val="SingleTxtG"/>
        <w:rPr>
          <w:b/>
          <w:bCs/>
        </w:rPr>
      </w:pPr>
      <w:r w:rsidRPr="008656A8">
        <w:t>14.</w:t>
      </w:r>
      <w:r w:rsidRPr="008656A8">
        <w:tab/>
      </w:r>
      <w:r w:rsidRPr="008656A8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принять меры в целях достижения реального равенства инвалидов на практике и создания доступных, оперативных и независимых судебных и административных средств правовой защиты, с тем чтобы гарантировать возмещение ущерба в случаях дискриминации</w:t>
      </w:r>
      <w:r w:rsidRPr="008656A8">
        <w:rPr>
          <w:b/>
          <w:bCs/>
        </w:rPr>
        <w:t xml:space="preserve">. </w:t>
      </w:r>
    </w:p>
    <w:p w:rsidR="005C1C91" w:rsidRPr="000A02DA" w:rsidRDefault="005C1C91" w:rsidP="005C1C91">
      <w:pPr>
        <w:pStyle w:val="H23G"/>
      </w:pPr>
      <w:r w:rsidRPr="008656A8">
        <w:tab/>
      </w:r>
      <w:r w:rsidRPr="008656A8">
        <w:tab/>
      </w:r>
      <w:r w:rsidRPr="000A02DA">
        <w:rPr>
          <w:bCs/>
        </w:rPr>
        <w:t>Женщины-инвалиды</w:t>
      </w:r>
      <w:r w:rsidRPr="000A02DA">
        <w:t xml:space="preserve"> (статья 6)</w:t>
      </w:r>
    </w:p>
    <w:p w:rsidR="005C1C91" w:rsidRPr="000A02DA" w:rsidRDefault="005C1C91" w:rsidP="005C1C91">
      <w:pPr>
        <w:pStyle w:val="SingleTxtG"/>
        <w:rPr>
          <w:rFonts w:eastAsia="SimSun"/>
        </w:rPr>
      </w:pPr>
      <w:r w:rsidRPr="000A02DA">
        <w:t>15.</w:t>
      </w:r>
      <w:r w:rsidRPr="000A02DA">
        <w:tab/>
        <w:t xml:space="preserve">Комитет отмечает принятие государством-участником стратегий и планов по поощрению равенства женщин-инвалидов в сферах занятости, образования, спорта и культуры. Вместе с тем он обеспокоен: </w:t>
      </w:r>
    </w:p>
    <w:p w:rsidR="005C1C91" w:rsidRPr="000A02DA" w:rsidRDefault="005C1C91" w:rsidP="005C1C91">
      <w:pPr>
        <w:pStyle w:val="SingleTxtG"/>
        <w:rPr>
          <w:rFonts w:eastAsia="SimSun"/>
        </w:rPr>
      </w:pPr>
      <w:r w:rsidRPr="000A02DA">
        <w:tab/>
      </w:r>
      <w:r w:rsidRPr="000A02DA">
        <w:tab/>
      </w:r>
      <w:r w:rsidRPr="00323D0A">
        <w:t>a</w:t>
      </w:r>
      <w:r w:rsidRPr="000A02DA">
        <w:t>)</w:t>
      </w:r>
      <w:r w:rsidRPr="000A02DA">
        <w:tab/>
        <w:t xml:space="preserve">тем, что в законах и стратегиях, касающихся равенства женщин, не признаются множественная и перекрестная формы дискриминации в отношении женщин- и девочек-инвалидов; </w:t>
      </w:r>
    </w:p>
    <w:p w:rsidR="005C1C91" w:rsidRPr="000A02DA" w:rsidRDefault="005C1C91" w:rsidP="005C1C91">
      <w:pPr>
        <w:pStyle w:val="SingleTxtG"/>
        <w:rPr>
          <w:rFonts w:eastAsia="SimSun"/>
        </w:rPr>
      </w:pPr>
      <w:r w:rsidRPr="000A02DA">
        <w:tab/>
      </w:r>
      <w:r w:rsidRPr="000A02DA">
        <w:tab/>
      </w:r>
      <w:r w:rsidRPr="00323D0A">
        <w:t>b</w:t>
      </w:r>
      <w:r w:rsidRPr="000A02DA">
        <w:t>)</w:t>
      </w:r>
      <w:r w:rsidRPr="000A02DA">
        <w:tab/>
        <w:t>отсутствием организаций, отстаивающих конкретно интересы женщин-инвалидов, в связи с чем последние</w:t>
      </w:r>
      <w:r>
        <w:t xml:space="preserve">, в частности женщины африканского </w:t>
      </w:r>
      <w:r>
        <w:lastRenderedPageBreak/>
        <w:t xml:space="preserve">происхождения, </w:t>
      </w:r>
      <w:r w:rsidRPr="000A02DA">
        <w:t xml:space="preserve">не включаются автоматически в процессы принятия решений по затрагивающим их вопросам; </w:t>
      </w:r>
    </w:p>
    <w:p w:rsidR="005C1C91" w:rsidRPr="000A02DA" w:rsidRDefault="005C1C91" w:rsidP="005C1C91">
      <w:pPr>
        <w:pStyle w:val="SingleTxtG"/>
        <w:rPr>
          <w:rFonts w:eastAsia="SimSun"/>
        </w:rPr>
      </w:pPr>
      <w:r w:rsidRPr="000A02DA">
        <w:tab/>
      </w:r>
      <w:r w:rsidRPr="000A02DA">
        <w:tab/>
      </w:r>
      <w:r w:rsidRPr="00323D0A">
        <w:t>c</w:t>
      </w:r>
      <w:r w:rsidRPr="000A02DA">
        <w:t>)</w:t>
      </w:r>
      <w:r w:rsidRPr="000A02DA">
        <w:tab/>
        <w:t>тем, что женщины-</w:t>
      </w:r>
      <w:r>
        <w:t xml:space="preserve"> и девочки-</w:t>
      </w:r>
      <w:r w:rsidRPr="000A02DA">
        <w:t xml:space="preserve">инвалиды африканского происхождения, в особенности проживающие в сельских районах, сталкиваются с препятствиями при получении доступа к услугам, особенно к медицинскому обслуживанию.  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>16.</w:t>
      </w:r>
      <w:r w:rsidRPr="000A02DA">
        <w:tab/>
      </w:r>
      <w:r w:rsidRPr="000A02DA">
        <w:rPr>
          <w:b/>
          <w:bCs/>
        </w:rPr>
        <w:t>Комитет рекомендует государству-участнику:</w:t>
      </w:r>
      <w:r w:rsidRPr="000A02DA">
        <w:t xml:space="preserve"> 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  <w:b/>
        </w:rPr>
      </w:pPr>
      <w:r>
        <w:rPr>
          <w:b/>
          <w:bCs/>
        </w:rPr>
        <w:t>a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признать в своем законодательстве множественную и перекрестную формы дискриминации в отношении женщин- и девочек-инвалидов и принять конкретные законы и стратегии</w:t>
      </w:r>
      <w:r>
        <w:rPr>
          <w:b/>
          <w:bCs/>
        </w:rPr>
        <w:t>, отражающие гендерные аспекты и взаимозависимость</w:t>
      </w:r>
      <w:r w:rsidRPr="000A02DA">
        <w:rPr>
          <w:b/>
          <w:bCs/>
        </w:rPr>
        <w:t>;</w:t>
      </w:r>
      <w:r w:rsidRPr="000A02DA">
        <w:t xml:space="preserve"> 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  <w:b/>
        </w:rPr>
      </w:pPr>
      <w:r>
        <w:rPr>
          <w:b/>
          <w:bCs/>
        </w:rPr>
        <w:t>b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продолжать содействовать созданию инклюзивных условий для содействия участию женщин-инвалидов</w:t>
      </w:r>
      <w:r>
        <w:rPr>
          <w:b/>
          <w:bCs/>
        </w:rPr>
        <w:t xml:space="preserve">, в частности </w:t>
      </w:r>
      <w:r w:rsidR="00B76420">
        <w:rPr>
          <w:b/>
          <w:bCs/>
        </w:rPr>
        <w:t>африканского</w:t>
      </w:r>
      <w:r>
        <w:rPr>
          <w:b/>
          <w:bCs/>
        </w:rPr>
        <w:t xml:space="preserve"> происхождения, через </w:t>
      </w:r>
      <w:r w:rsidRPr="000A02DA">
        <w:rPr>
          <w:b/>
          <w:bCs/>
        </w:rPr>
        <w:t>представляющи</w:t>
      </w:r>
      <w:r>
        <w:rPr>
          <w:b/>
          <w:bCs/>
        </w:rPr>
        <w:t>е</w:t>
      </w:r>
      <w:r w:rsidRPr="000A02DA">
        <w:rPr>
          <w:b/>
          <w:bCs/>
        </w:rPr>
        <w:t xml:space="preserve"> их организаци</w:t>
      </w:r>
      <w:r>
        <w:rPr>
          <w:b/>
          <w:bCs/>
        </w:rPr>
        <w:t>и</w:t>
      </w:r>
      <w:r w:rsidRPr="000A02DA">
        <w:rPr>
          <w:b/>
          <w:bCs/>
        </w:rPr>
        <w:t xml:space="preserve"> в процессах принятия решений по затрагивающим их вопросам;</w:t>
      </w:r>
      <w:r w:rsidRPr="000A02DA">
        <w:t xml:space="preserve"> 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  <w:b/>
        </w:rPr>
      </w:pPr>
      <w:r>
        <w:rPr>
          <w:b/>
          <w:bCs/>
        </w:rPr>
        <w:t>c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обеспечить, чтобы все женщины-инвалиды, включая женщин, проживающих в сельских районах, женщин африканского происхождения</w:t>
      </w:r>
      <w:r>
        <w:rPr>
          <w:b/>
          <w:bCs/>
        </w:rPr>
        <w:t xml:space="preserve"> и женщин с умственными или психосоциальными расстройствами</w:t>
      </w:r>
      <w:r w:rsidRPr="000A02DA">
        <w:rPr>
          <w:b/>
          <w:bCs/>
        </w:rPr>
        <w:t xml:space="preserve">, имели доступ к услугам в области здравоохранения, в том числе к </w:t>
      </w:r>
      <w:r>
        <w:rPr>
          <w:b/>
          <w:bCs/>
        </w:rPr>
        <w:t xml:space="preserve">услугам в области </w:t>
      </w:r>
      <w:r w:rsidRPr="000A02DA">
        <w:rPr>
          <w:b/>
          <w:bCs/>
        </w:rPr>
        <w:t>репродуктивн</w:t>
      </w:r>
      <w:r>
        <w:rPr>
          <w:b/>
          <w:bCs/>
        </w:rPr>
        <w:t>ого</w:t>
      </w:r>
      <w:r w:rsidRPr="000A02DA">
        <w:rPr>
          <w:b/>
          <w:bCs/>
        </w:rPr>
        <w:t xml:space="preserve"> и сексуальн</w:t>
      </w:r>
      <w:r>
        <w:rPr>
          <w:b/>
          <w:bCs/>
        </w:rPr>
        <w:t>ого</w:t>
      </w:r>
      <w:r w:rsidRPr="000A02DA">
        <w:rPr>
          <w:b/>
          <w:bCs/>
        </w:rPr>
        <w:t xml:space="preserve"> </w:t>
      </w:r>
      <w:r>
        <w:rPr>
          <w:b/>
          <w:bCs/>
        </w:rPr>
        <w:t>здоровья</w:t>
      </w:r>
      <w:r w:rsidRPr="000A02DA">
        <w:rPr>
          <w:b/>
          <w:bCs/>
        </w:rPr>
        <w:t>.</w:t>
      </w:r>
      <w:r w:rsidRPr="000A02DA">
        <w:t xml:space="preserve">  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Дети-инвалиды (статья 7)</w:t>
      </w:r>
    </w:p>
    <w:p w:rsidR="005C1C91" w:rsidRPr="000A02DA" w:rsidRDefault="005C1C91" w:rsidP="005C1C91">
      <w:pPr>
        <w:pStyle w:val="SingleTxtG"/>
        <w:rPr>
          <w:rFonts w:eastAsia="SimSun"/>
        </w:rPr>
      </w:pPr>
      <w:r w:rsidRPr="000A02DA">
        <w:t>17.</w:t>
      </w:r>
      <w:r w:rsidRPr="000A02DA">
        <w:tab/>
        <w:t>Комитет обеспокоен: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</w:rPr>
      </w:pPr>
      <w:r>
        <w:t>a</w:t>
      </w:r>
      <w:r w:rsidRPr="000A02DA">
        <w:t>)</w:t>
      </w:r>
      <w:r w:rsidRPr="000A02DA">
        <w:tab/>
        <w:t>отсутствием в Национальном плане действий по охране детства, юношества и семьи на период 2015–2020 годов стратегий поощрения наилучшего обеспечения интересов ребенка применительно к детям-инвалидам;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</w:rPr>
      </w:pPr>
      <w:r>
        <w:t>b</w:t>
      </w:r>
      <w:r w:rsidRPr="000A02DA">
        <w:t>)</w:t>
      </w:r>
      <w:r w:rsidRPr="000A02DA">
        <w:tab/>
        <w:t xml:space="preserve">сообщениями о помещении детей-инвалидов в специализированные учреждения и отсутствием статистических данных о числе детей, в отношении которых была применена эта мера; 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</w:rPr>
      </w:pPr>
      <w:r>
        <w:t>c</w:t>
      </w:r>
      <w:r w:rsidRPr="000A02DA">
        <w:t>)</w:t>
      </w:r>
      <w:r w:rsidRPr="000A02DA">
        <w:tab/>
        <w:t>стать</w:t>
      </w:r>
      <w:r>
        <w:t>ей</w:t>
      </w:r>
      <w:r w:rsidRPr="000A02DA">
        <w:t xml:space="preserve"> 86 Семейного кодекса, </w:t>
      </w:r>
      <w:r>
        <w:t xml:space="preserve">согласно </w:t>
      </w:r>
      <w:r w:rsidRPr="000A02DA">
        <w:t>котор</w:t>
      </w:r>
      <w:r>
        <w:t>ой</w:t>
      </w:r>
      <w:r w:rsidRPr="000A02DA">
        <w:t xml:space="preserve"> «</w:t>
      </w:r>
      <w:r>
        <w:t>родители имеют право надлежащим образом ругать и наказывать</w:t>
      </w:r>
      <w:r w:rsidRPr="000A02DA">
        <w:t xml:space="preserve">» детей, что приводит к телесным наказаниям детей-инвалидов; 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</w:rPr>
      </w:pPr>
      <w:r>
        <w:t>d</w:t>
      </w:r>
      <w:r w:rsidRPr="000A02DA">
        <w:t>)</w:t>
      </w:r>
      <w:r w:rsidRPr="000A02DA">
        <w:tab/>
        <w:t xml:space="preserve">непринятием мер по обеспечению учета взглядов детей-инвалидов во всех вопросах, затрагивающих их жизнь; 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</w:rPr>
      </w:pPr>
      <w:r>
        <w:t>e</w:t>
      </w:r>
      <w:r w:rsidRPr="000A02DA">
        <w:t>)</w:t>
      </w:r>
      <w:r w:rsidRPr="000A02DA">
        <w:tab/>
        <w:t>сообщениями о том, что сроки регистрации новорожденных детей-инвалидов не соблюдаются.</w:t>
      </w:r>
    </w:p>
    <w:p w:rsidR="005C1C91" w:rsidRDefault="005C1C91" w:rsidP="005C1C91">
      <w:pPr>
        <w:pStyle w:val="SingleTxtG"/>
      </w:pPr>
      <w:r w:rsidRPr="000A02DA">
        <w:t>18.</w:t>
      </w:r>
      <w:r w:rsidRPr="000A02DA">
        <w:tab/>
      </w:r>
      <w:r w:rsidRPr="000A02DA">
        <w:rPr>
          <w:b/>
          <w:bCs/>
        </w:rPr>
        <w:t>Комитет рекомендует государству-участнику</w:t>
      </w:r>
      <w:r>
        <w:rPr>
          <w:b/>
          <w:bCs/>
        </w:rPr>
        <w:t xml:space="preserve"> принять меры по формированию и укреплению уважения к правам детей-инвалидов в обществе, в частности детей-инвалидов, живущих в сельских районах, и усилить поддержку, оказываемую семья с детьми-инвалидами. Комитет рекомендует также государству-участнику</w:t>
      </w:r>
      <w:r w:rsidRPr="000A02DA">
        <w:rPr>
          <w:b/>
          <w:bCs/>
        </w:rPr>
        <w:t>:</w:t>
      </w:r>
      <w:r w:rsidRPr="000A02DA">
        <w:t xml:space="preserve"> </w:t>
      </w:r>
    </w:p>
    <w:p w:rsidR="005C1C91" w:rsidRPr="005C1C91" w:rsidRDefault="005C1C91" w:rsidP="005C1C91">
      <w:pPr>
        <w:pStyle w:val="SingleTxtG"/>
        <w:rPr>
          <w:rFonts w:eastAsia="SimSun"/>
          <w:b/>
        </w:rPr>
      </w:pPr>
      <w:r>
        <w:tab/>
      </w:r>
      <w:r>
        <w:tab/>
      </w:r>
      <w:r w:rsidRPr="005C1C91">
        <w:rPr>
          <w:b/>
        </w:rPr>
        <w:t>a)</w:t>
      </w:r>
      <w:r w:rsidRPr="005C1C91">
        <w:rPr>
          <w:b/>
        </w:rPr>
        <w:tab/>
        <w:t>укрепить меры по соблюдению прав детей-инвалидов путем принятия всеобъемлющих стратегии и плана действий, направленных на поощрение и защиту прав детей-инвалидов, выделения конкретных людских, технических и финансовых ресурсов, а также создания механизмов мониторинга для оценки их осуществления;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  <w:b/>
        </w:rPr>
      </w:pPr>
      <w:r>
        <w:rPr>
          <w:b/>
          <w:bCs/>
        </w:rPr>
        <w:t>b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 xml:space="preserve">принять меры в целях деинституционализации детей-инвалидов </w:t>
      </w:r>
      <w:r>
        <w:rPr>
          <w:b/>
          <w:bCs/>
        </w:rPr>
        <w:t xml:space="preserve">путем </w:t>
      </w:r>
      <w:r w:rsidRPr="000A02DA">
        <w:rPr>
          <w:b/>
          <w:bCs/>
        </w:rPr>
        <w:t>предоставления им безопасного альтернативного ухода в условиях семьи и инклюзивных услуг в общине;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  <w:b/>
        </w:rPr>
      </w:pPr>
      <w:r>
        <w:rPr>
          <w:b/>
          <w:bCs/>
        </w:rPr>
        <w:t>c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ускорить пересмотр Семейного кодекса с целью прямого запрещения телесных наказаний детей</w:t>
      </w:r>
      <w:r>
        <w:rPr>
          <w:b/>
          <w:bCs/>
        </w:rPr>
        <w:t>,</w:t>
      </w:r>
      <w:r w:rsidRPr="000A02DA">
        <w:rPr>
          <w:b/>
          <w:bCs/>
        </w:rPr>
        <w:t xml:space="preserve"> в</w:t>
      </w:r>
      <w:r>
        <w:rPr>
          <w:b/>
          <w:bCs/>
        </w:rPr>
        <w:t>ключая детей-инвалидов, повсюду, в частности дома и в учреждениях, в которых дети проживают</w:t>
      </w:r>
      <w:r w:rsidRPr="000A02DA">
        <w:rPr>
          <w:b/>
          <w:bCs/>
        </w:rPr>
        <w:t>;</w:t>
      </w:r>
      <w:r w:rsidRPr="000A02DA">
        <w:t xml:space="preserve"> </w:t>
      </w:r>
    </w:p>
    <w:p w:rsidR="005C1C91" w:rsidRPr="00C46D35" w:rsidRDefault="005C1C91" w:rsidP="005C1C91">
      <w:pPr>
        <w:pStyle w:val="SingleTxtG"/>
        <w:ind w:firstLine="567"/>
        <w:rPr>
          <w:b/>
        </w:rPr>
      </w:pPr>
      <w:r>
        <w:rPr>
          <w:b/>
          <w:bCs/>
        </w:rPr>
        <w:lastRenderedPageBreak/>
        <w:t>d</w:t>
      </w:r>
      <w:r w:rsidRPr="000A02DA">
        <w:rPr>
          <w:b/>
          <w:bCs/>
        </w:rPr>
        <w:t>)</w:t>
      </w:r>
      <w:r w:rsidRPr="000A02DA">
        <w:tab/>
      </w:r>
      <w:r>
        <w:rPr>
          <w:b/>
        </w:rPr>
        <w:t>обеспечить право детей-инвалидов свободно выражать свои мнения и требовать учета их мнений по вопросам, затрагивающим их самих и их семьи, и разработать протоколы, руководящие принципы и механизмы по судебным и административным процедурам и соответствующим разбирательствам;</w:t>
      </w:r>
    </w:p>
    <w:p w:rsidR="005C1C91" w:rsidRPr="000A02DA" w:rsidRDefault="005C1C91" w:rsidP="005C1C91">
      <w:pPr>
        <w:pStyle w:val="SingleTxtG"/>
        <w:ind w:firstLine="567"/>
        <w:rPr>
          <w:color w:val="000000" w:themeColor="text1"/>
        </w:rPr>
      </w:pPr>
      <w:r>
        <w:rPr>
          <w:b/>
          <w:bCs/>
        </w:rPr>
        <w:t>e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обеспечить, чтобы все дети-инвалиды регистрировались сразу же при рождении для обеспечения соблюдения их прав на имя, регистрацию рождения и гражданство.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Просветительно-воспитательная работа (статья 8)</w:t>
      </w:r>
    </w:p>
    <w:p w:rsidR="005C1C91" w:rsidRPr="000A02DA" w:rsidRDefault="005C1C91" w:rsidP="005C1C91">
      <w:pPr>
        <w:pStyle w:val="SingleTxtG"/>
        <w:rPr>
          <w:b/>
        </w:rPr>
      </w:pPr>
      <w:r w:rsidRPr="000A02DA">
        <w:t>19.</w:t>
      </w:r>
      <w:r w:rsidRPr="000A02DA">
        <w:tab/>
        <w:t xml:space="preserve">Комитет обеспокоен непринятием мер по повышению осведомленности о правах инвалидов </w:t>
      </w:r>
      <w:r>
        <w:t xml:space="preserve">в соответствии с </w:t>
      </w:r>
      <w:r w:rsidRPr="000A02DA">
        <w:t>правозащитной модел</w:t>
      </w:r>
      <w:r>
        <w:t>ью</w:t>
      </w:r>
      <w:r w:rsidRPr="000A02DA">
        <w:t xml:space="preserve"> инвалидности.  </w:t>
      </w:r>
    </w:p>
    <w:p w:rsidR="005C1C91" w:rsidRPr="000A02DA" w:rsidRDefault="005C1C91" w:rsidP="005C1C91">
      <w:pPr>
        <w:pStyle w:val="SingleTxtG"/>
        <w:rPr>
          <w:color w:val="000000" w:themeColor="text1"/>
        </w:rPr>
      </w:pPr>
      <w:r w:rsidRPr="000A02DA">
        <w:t>20.</w:t>
      </w:r>
      <w:r w:rsidRPr="000A02DA">
        <w:tab/>
      </w:r>
      <w:r w:rsidRPr="000A02DA">
        <w:rPr>
          <w:b/>
          <w:bCs/>
        </w:rPr>
        <w:t>Комитет рекомендует государству-участнику в тесном сотрудничестве с организациями инвалидов активизировать свои усилия по проведению регулярных информационно-просветительских кампаний по содержанию Конвенции среди государственных и частных субъектов в целях ликвидации негативных представлений об инвалидах в обществе и организовать программы повышения осведомленности и укрепления потенциала по вопросам, касающимся правозащитной модели инвалидности, для государственных должностных лиц.</w:t>
      </w:r>
      <w:r w:rsidRPr="000A02DA">
        <w:t xml:space="preserve"> 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Доступность (статья 9)</w:t>
      </w:r>
    </w:p>
    <w:p w:rsidR="005C1C91" w:rsidRPr="000A02DA" w:rsidRDefault="005C1C91" w:rsidP="005C1C91">
      <w:pPr>
        <w:pStyle w:val="SingleTxtG"/>
        <w:rPr>
          <w:color w:val="000000" w:themeColor="text1"/>
        </w:rPr>
      </w:pPr>
      <w:r w:rsidRPr="000A02DA">
        <w:t>21.</w:t>
      </w:r>
      <w:r w:rsidRPr="000A02DA">
        <w:tab/>
        <w:t xml:space="preserve">Комитет принимает к сведению инициативы по улучшению доступности общественных зданий и помещений в соответствии с постановлением № 81/2016 Министерства строительства и указом № 327/2014. Вместе с тем он обеспокоен ограниченным характером инициатив по обеспечению доступности физической среды и улучшению доступа к информации и связи, а также отсутствием </w:t>
      </w:r>
      <w:r>
        <w:t>информации о мерах, принятых для обеспечения того, чтобы процедуры госзакупок государства-участника содержали стандарты доступности, и недоступностью процедур госзакупок</w:t>
      </w:r>
      <w:r w:rsidRPr="000A02DA">
        <w:t xml:space="preserve">.  </w:t>
      </w:r>
    </w:p>
    <w:p w:rsidR="005C1C91" w:rsidRPr="000A02DA" w:rsidRDefault="005C1C91" w:rsidP="005C1C91">
      <w:pPr>
        <w:pStyle w:val="SingleTxtG"/>
        <w:rPr>
          <w:rFonts w:eastAsia="SimSun"/>
          <w:b/>
          <w:color w:val="000000" w:themeColor="text1"/>
        </w:rPr>
      </w:pPr>
      <w:r w:rsidRPr="000A02DA">
        <w:t>22.</w:t>
      </w:r>
      <w:r w:rsidRPr="000A02DA">
        <w:tab/>
      </w:r>
      <w:r w:rsidRPr="000A02DA">
        <w:rPr>
          <w:b/>
          <w:bCs/>
        </w:rPr>
        <w:t>В соответствии со своим замечанием общего порядка № 2 (2014) о</w:t>
      </w:r>
      <w:r>
        <w:rPr>
          <w:b/>
          <w:bCs/>
        </w:rPr>
        <w:t> </w:t>
      </w:r>
      <w:r w:rsidRPr="000A02DA">
        <w:rPr>
          <w:b/>
          <w:bCs/>
        </w:rPr>
        <w:t>доступности Комитет рекомендует государству-участнику:</w:t>
      </w:r>
    </w:p>
    <w:p w:rsidR="005C1C91" w:rsidRPr="000A02DA" w:rsidRDefault="005C1C91" w:rsidP="005C1C91">
      <w:pPr>
        <w:pStyle w:val="SingleTxtG"/>
        <w:rPr>
          <w:rFonts w:eastAsia="SimSun"/>
          <w:b/>
          <w:color w:val="000000" w:themeColor="text1"/>
        </w:rPr>
      </w:pPr>
      <w:r w:rsidRPr="000A02DA">
        <w:tab/>
      </w:r>
      <w:r w:rsidRPr="000A02DA">
        <w:tab/>
      </w:r>
      <w:r>
        <w:rPr>
          <w:b/>
          <w:bCs/>
        </w:rPr>
        <w:t>a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принять и осуществлять план действий и стратеги</w:t>
      </w:r>
      <w:r>
        <w:rPr>
          <w:b/>
          <w:bCs/>
        </w:rPr>
        <w:t>ю</w:t>
      </w:r>
      <w:r w:rsidRPr="000A02DA">
        <w:rPr>
          <w:b/>
          <w:bCs/>
        </w:rPr>
        <w:t xml:space="preserve"> по выявлению существующих препятствий, затрудняющих доступность, выделить людские, </w:t>
      </w:r>
      <w:r>
        <w:rPr>
          <w:b/>
          <w:bCs/>
        </w:rPr>
        <w:t xml:space="preserve">технические и </w:t>
      </w:r>
      <w:r w:rsidRPr="000A02DA">
        <w:rPr>
          <w:b/>
          <w:bCs/>
        </w:rPr>
        <w:t>материальные ресурсы, необходимые для устранения барьеров в целях обеспечения доступности</w:t>
      </w:r>
      <w:r>
        <w:rPr>
          <w:b/>
          <w:bCs/>
        </w:rPr>
        <w:t>, в частности</w:t>
      </w:r>
      <w:r w:rsidRPr="000A02DA">
        <w:rPr>
          <w:b/>
          <w:bCs/>
        </w:rPr>
        <w:t xml:space="preserve"> зданий</w:t>
      </w:r>
      <w:r>
        <w:rPr>
          <w:b/>
          <w:bCs/>
        </w:rPr>
        <w:t>,</w:t>
      </w:r>
      <w:r w:rsidRPr="000A02DA">
        <w:rPr>
          <w:b/>
          <w:bCs/>
        </w:rPr>
        <w:t xml:space="preserve"> </w:t>
      </w:r>
      <w:r>
        <w:rPr>
          <w:b/>
          <w:bCs/>
        </w:rPr>
        <w:t>транспорта</w:t>
      </w:r>
      <w:r w:rsidRPr="000A02DA">
        <w:rPr>
          <w:b/>
          <w:bCs/>
        </w:rPr>
        <w:t xml:space="preserve">, информации и связи, включая информационно-коммуникационные технологии, </w:t>
      </w:r>
      <w:r>
        <w:rPr>
          <w:b/>
          <w:bCs/>
        </w:rPr>
        <w:t xml:space="preserve">а также других объектов и услуг, открытых или предназначенных для общественности, </w:t>
      </w:r>
      <w:r w:rsidRPr="000A02DA">
        <w:rPr>
          <w:b/>
          <w:bCs/>
        </w:rPr>
        <w:t>как в городских, так и в сельских районах.</w:t>
      </w:r>
      <w:r w:rsidRPr="000A02DA">
        <w:t xml:space="preserve"> </w:t>
      </w:r>
      <w:r w:rsidRPr="000A02DA">
        <w:rPr>
          <w:b/>
          <w:bCs/>
        </w:rPr>
        <w:t>План должен предусматривать проведение ревизий, конкретные сроки, санкции за несоблюдение, выделение достаточных ресурсов и участие организаций инвалидов на всех этапах его осуществления, включая контроль за соблюдением;</w:t>
      </w:r>
    </w:p>
    <w:p w:rsidR="005C1C91" w:rsidRPr="000A02DA" w:rsidRDefault="005C1C91" w:rsidP="005C1C91">
      <w:pPr>
        <w:pStyle w:val="SingleTxtG"/>
        <w:rPr>
          <w:rFonts w:eastAsia="SimSun"/>
          <w:b/>
          <w:color w:val="000000" w:themeColor="text1"/>
        </w:rPr>
      </w:pPr>
      <w:r w:rsidRPr="000A02DA">
        <w:tab/>
      </w:r>
      <w:r w:rsidRPr="000A02DA">
        <w:tab/>
      </w:r>
      <w:r>
        <w:rPr>
          <w:b/>
          <w:bCs/>
        </w:rPr>
        <w:t>b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обеспечить, чтобы процедур</w:t>
      </w:r>
      <w:r>
        <w:rPr>
          <w:b/>
          <w:bCs/>
        </w:rPr>
        <w:t xml:space="preserve">ы </w:t>
      </w:r>
      <w:r w:rsidRPr="000A02DA">
        <w:rPr>
          <w:b/>
          <w:bCs/>
        </w:rPr>
        <w:t>государственных закупок</w:t>
      </w:r>
      <w:r>
        <w:rPr>
          <w:b/>
          <w:bCs/>
        </w:rPr>
        <w:t xml:space="preserve"> являлись доступными и содержали стандарты доступности</w:t>
      </w:r>
      <w:r w:rsidRPr="000A02DA">
        <w:rPr>
          <w:b/>
          <w:bCs/>
        </w:rPr>
        <w:t>;</w:t>
      </w:r>
      <w:r w:rsidRPr="000A02DA">
        <w:t xml:space="preserve"> </w:t>
      </w:r>
    </w:p>
    <w:p w:rsidR="005C1C91" w:rsidRPr="000A02DA" w:rsidRDefault="005C1C91" w:rsidP="005C1C91">
      <w:pPr>
        <w:pStyle w:val="SingleTxtG"/>
        <w:rPr>
          <w:rFonts w:eastAsia="SimSun"/>
          <w:b/>
          <w:color w:val="000000" w:themeColor="text1"/>
        </w:rPr>
      </w:pPr>
      <w:r w:rsidRPr="000A02DA">
        <w:tab/>
      </w:r>
      <w:r w:rsidRPr="000A02DA">
        <w:tab/>
      </w:r>
      <w:r>
        <w:rPr>
          <w:b/>
          <w:bCs/>
        </w:rPr>
        <w:t>c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 xml:space="preserve">учитывать статью 9 Конвенции и замечание общего порядка № 2 при </w:t>
      </w:r>
      <w:r>
        <w:rPr>
          <w:b/>
          <w:bCs/>
        </w:rPr>
        <w:t xml:space="preserve">достижении Цели 9 и </w:t>
      </w:r>
      <w:r w:rsidRPr="000A02DA">
        <w:rPr>
          <w:b/>
          <w:bCs/>
        </w:rPr>
        <w:t>решении задач 11.2 и 11.7 Целей в области устойчивого развития.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tab/>
      </w:r>
      <w:r w:rsidRPr="000A02DA">
        <w:rPr>
          <w:bCs/>
        </w:rPr>
        <w:t>Ситуации риска и чрезвычайные гуманитарные ситуации (статья 11)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>23.</w:t>
      </w:r>
      <w:r w:rsidRPr="000A02DA">
        <w:tab/>
        <w:t xml:space="preserve">Комитет выражает обеспокоенность в связи с недостаточной информированностью инвалидов о существовании и характере протоколов оказания помощи инвалидам в ситуациях риска и чрезвычайных гуманитарных ситуациях, ограниченным распространением справочников и руководств по оказанию помощи инвалидам в ситуациях потенциальных бедствий, а также отсутствием информации, распространяемой через доступные </w:t>
      </w:r>
      <w:r>
        <w:t xml:space="preserve">средства </w:t>
      </w:r>
      <w:r w:rsidRPr="000A02DA">
        <w:t>и форматы общения.</w:t>
      </w:r>
    </w:p>
    <w:p w:rsidR="005C1C91" w:rsidRPr="000A02DA" w:rsidRDefault="005C1C91" w:rsidP="005C1C91">
      <w:pPr>
        <w:pStyle w:val="SingleTxtG"/>
        <w:pageBreakBefore/>
        <w:ind w:left="1138" w:right="1138"/>
        <w:rPr>
          <w:rFonts w:eastAsia="SimSun"/>
          <w:b/>
        </w:rPr>
      </w:pPr>
      <w:r w:rsidRPr="000A02DA">
        <w:lastRenderedPageBreak/>
        <w:t>24.</w:t>
      </w:r>
      <w:r w:rsidRPr="000A02DA">
        <w:tab/>
      </w:r>
      <w:r w:rsidRPr="000A02DA">
        <w:rPr>
          <w:b/>
          <w:bCs/>
        </w:rPr>
        <w:t>Комитет рекомендует государству-участнику: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a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 xml:space="preserve">разработать </w:t>
      </w:r>
      <w:r>
        <w:rPr>
          <w:b/>
          <w:bCs/>
        </w:rPr>
        <w:t xml:space="preserve">и широко распространить </w:t>
      </w:r>
      <w:r w:rsidRPr="000A02DA">
        <w:rPr>
          <w:b/>
          <w:bCs/>
        </w:rPr>
        <w:t xml:space="preserve">национальный план действий в ситуациях риска и чрезвычайных гуманитарных ситуациях, предусматривающий оказание помощи всем инвалидам и учитывающий их потребности как в конкретных обстоятельствах, так и в целом, </w:t>
      </w:r>
      <w:r>
        <w:rPr>
          <w:b/>
          <w:bCs/>
        </w:rPr>
        <w:t xml:space="preserve">а также </w:t>
      </w:r>
      <w:r w:rsidRPr="000A02DA">
        <w:rPr>
          <w:b/>
          <w:bCs/>
        </w:rPr>
        <w:t xml:space="preserve">протокол </w:t>
      </w:r>
      <w:r>
        <w:rPr>
          <w:b/>
          <w:bCs/>
        </w:rPr>
        <w:t xml:space="preserve">по </w:t>
      </w:r>
      <w:r w:rsidRPr="000A02DA">
        <w:rPr>
          <w:b/>
          <w:bCs/>
        </w:rPr>
        <w:t>уменьшени</w:t>
      </w:r>
      <w:r>
        <w:rPr>
          <w:b/>
          <w:bCs/>
        </w:rPr>
        <w:t>ю</w:t>
      </w:r>
      <w:r w:rsidRPr="000A02DA">
        <w:rPr>
          <w:b/>
          <w:bCs/>
        </w:rPr>
        <w:t xml:space="preserve"> опасности для инвалидов в ситуациях риска за счет применения доступных </w:t>
      </w:r>
      <w:r>
        <w:rPr>
          <w:b/>
          <w:bCs/>
        </w:rPr>
        <w:t xml:space="preserve">систем </w:t>
      </w:r>
      <w:r w:rsidRPr="000A02DA">
        <w:rPr>
          <w:b/>
          <w:bCs/>
        </w:rPr>
        <w:t>раннего оповещения, в том числе с использованием жестового и упрощенного языка и системы Брайля, уделив особое внимание лицам, проживающим в сельских районах, и продолжать организацию учебных курсов по оказанию первой помощи;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b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привлекать инвалидов к участию на всех этапах противодействия стихийным бедствиям, с тем чтобы обеспечить уважение их потребностей и прав.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Равенство перед законом (статья 12)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>25.</w:t>
      </w:r>
      <w:r w:rsidRPr="000A02DA">
        <w:tab/>
        <w:t>Комитет</w:t>
      </w:r>
      <w:r>
        <w:t xml:space="preserve"> </w:t>
      </w:r>
      <w:r w:rsidRPr="000A02DA">
        <w:t>обеспокоен тем, что законодательство государства-участника, в частности статьи 30, 31 и 67 Гражданского кодекса</w:t>
      </w:r>
      <w:r>
        <w:t xml:space="preserve"> и</w:t>
      </w:r>
      <w:r w:rsidRPr="000A02DA">
        <w:t xml:space="preserve"> стать</w:t>
      </w:r>
      <w:r>
        <w:t>и</w:t>
      </w:r>
      <w:r w:rsidRPr="000A02DA">
        <w:t xml:space="preserve"> 137 </w:t>
      </w:r>
      <w:r>
        <w:t xml:space="preserve">и 138 </w:t>
      </w:r>
      <w:r w:rsidRPr="000A02DA">
        <w:t xml:space="preserve">Семейного кодекса, ограничивает возможности инвалидов по полноценной реализации своей правоспособности и предусматривает субститутивную, а не суппортивную модель принятия решений. 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>26.</w:t>
      </w:r>
      <w:r w:rsidRPr="000A02DA">
        <w:tab/>
      </w:r>
      <w:r w:rsidRPr="000A02DA">
        <w:rPr>
          <w:b/>
          <w:bCs/>
        </w:rPr>
        <w:t>В соответствии со статьей 12 Конвенции и своим замечанием общего порядка № 1 (2014) о равенстве перед законом Комитет рекомендует государству-участнику: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a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ускорить пересмотр своего национального законодательства в целях отмены любых правовых положений и видов практики, частично или полностью ограничивающих правоспособность инвалидов;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b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принять конкретные меры для формирования суппортивной системы принятия решений, в рамках которой уважаются самостоятельность, свободная воля и предпочтения инвалидов;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c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обеспечить отсутствие практических барьеров и предоставить инвалидам возможность пользоваться своим правом на правоспособность наравне с другими.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Доступ к правосудию (статья 13)</w:t>
      </w:r>
    </w:p>
    <w:p w:rsidR="005C1C91" w:rsidRPr="000A02DA" w:rsidRDefault="005C1C91" w:rsidP="005C1C91">
      <w:pPr>
        <w:pStyle w:val="SingleTxtG"/>
        <w:rPr>
          <w:rFonts w:eastAsia="SimSun"/>
        </w:rPr>
      </w:pPr>
      <w:r w:rsidRPr="000A02DA">
        <w:t>27.</w:t>
      </w:r>
      <w:r w:rsidRPr="000A02DA">
        <w:tab/>
        <w:t xml:space="preserve">Комитет выражает обеспокоенность в связи с препятствиями, с которыми сталкиваются инвалиды при получении доступа к правосудию, включая </w:t>
      </w:r>
      <w:r>
        <w:t xml:space="preserve">предвзятое отношение и предрассудки </w:t>
      </w:r>
      <w:r w:rsidRPr="000A02DA">
        <w:t xml:space="preserve">сотрудников судов, а также в связи с недостаточной подготовкой персонала по вопросам оказания помощи инвалидам в сложных судебных процессах и разбирательствах и отсутствием информации об участии инвалидов в такой подготовке. Комитет обеспокоен тем, что процессуальные коррективы, необходимые для обеспечения эффективного доступа всех инвалидов к правосудию и к получению юридических профессий, так и не были внесены. 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>28.</w:t>
      </w:r>
      <w:r w:rsidRPr="000A02DA">
        <w:tab/>
      </w:r>
      <w:r w:rsidRPr="000A02DA">
        <w:rPr>
          <w:b/>
          <w:bCs/>
        </w:rPr>
        <w:t>Комитет рекомендует государству-участнику: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a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утвердить план действий по обеспечению доступа инвалидов к правосудию в соответствии с Конвенцией и принять необходимые законодательные, административные и судебные меры для снятия любых ограничений, препятствующих эффективному участию инвалидов во всех этапах судебного разбирательства;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b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 xml:space="preserve">внести соответствующие процессуальные коррективы, в том числе касающиеся </w:t>
      </w:r>
      <w:r>
        <w:rPr>
          <w:b/>
          <w:bCs/>
        </w:rPr>
        <w:t>индивидуального содействия</w:t>
      </w:r>
      <w:r w:rsidRPr="000A02DA">
        <w:rPr>
          <w:b/>
          <w:bCs/>
        </w:rPr>
        <w:t xml:space="preserve">, с тем чтобы </w:t>
      </w:r>
      <w:r>
        <w:rPr>
          <w:b/>
          <w:bCs/>
        </w:rPr>
        <w:t xml:space="preserve">инвалиды могли </w:t>
      </w:r>
      <w:r w:rsidRPr="000A02DA">
        <w:rPr>
          <w:b/>
          <w:bCs/>
        </w:rPr>
        <w:t xml:space="preserve">эффективно </w:t>
      </w:r>
      <w:r>
        <w:rPr>
          <w:b/>
          <w:bCs/>
        </w:rPr>
        <w:t xml:space="preserve">участвовать в </w:t>
      </w:r>
      <w:r w:rsidRPr="000A02DA">
        <w:rPr>
          <w:b/>
          <w:bCs/>
        </w:rPr>
        <w:t xml:space="preserve">различных </w:t>
      </w:r>
      <w:r>
        <w:rPr>
          <w:b/>
          <w:bCs/>
        </w:rPr>
        <w:t xml:space="preserve">действиях </w:t>
      </w:r>
      <w:r w:rsidRPr="000A02DA">
        <w:rPr>
          <w:b/>
          <w:bCs/>
        </w:rPr>
        <w:t>в ходе судебных процессов;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c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 xml:space="preserve">активизировать усилия по обеспечению присутствия </w:t>
      </w:r>
      <w:r>
        <w:rPr>
          <w:b/>
          <w:bCs/>
        </w:rPr>
        <w:t xml:space="preserve">квалифицированных </w:t>
      </w:r>
      <w:r w:rsidRPr="000A02DA">
        <w:rPr>
          <w:b/>
          <w:bCs/>
        </w:rPr>
        <w:t xml:space="preserve">сурдопереводчиков на всех судебных процессах и во время </w:t>
      </w:r>
      <w:r w:rsidRPr="000A02DA">
        <w:rPr>
          <w:b/>
          <w:bCs/>
        </w:rPr>
        <w:lastRenderedPageBreak/>
        <w:t xml:space="preserve">всех судебных разбирательств и обеспечить наличие других </w:t>
      </w:r>
      <w:r>
        <w:rPr>
          <w:b/>
          <w:bCs/>
        </w:rPr>
        <w:t xml:space="preserve">средств и </w:t>
      </w:r>
      <w:r w:rsidRPr="000A02DA">
        <w:rPr>
          <w:b/>
          <w:bCs/>
        </w:rPr>
        <w:t>форматов общения, таких как шрифт Брайля и упрощенный язык;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d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активизировать усилия по организации для сотрудников судебных органов, особенно в сельских районах, подготовки по вопросам, связанным с Конвенцией;</w:t>
      </w:r>
    </w:p>
    <w:p w:rsidR="005C1C91" w:rsidRPr="000A02DA" w:rsidRDefault="005C1C91" w:rsidP="005C1C91">
      <w:pPr>
        <w:pStyle w:val="SingleTxtG"/>
        <w:ind w:firstLine="567"/>
        <w:rPr>
          <w:rFonts w:eastAsia="SimSun"/>
          <w:b/>
        </w:rPr>
      </w:pPr>
      <w:r>
        <w:rPr>
          <w:b/>
          <w:bCs/>
        </w:rPr>
        <w:t>e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принять меры для обеспечения того, чтобы все инвалиды могли</w:t>
      </w:r>
      <w:r>
        <w:rPr>
          <w:b/>
          <w:bCs/>
        </w:rPr>
        <w:t xml:space="preserve"> </w:t>
      </w:r>
      <w:r w:rsidRPr="000A02DA">
        <w:rPr>
          <w:b/>
          <w:bCs/>
        </w:rPr>
        <w:t>получить любую юридическую профессию</w:t>
      </w:r>
      <w:r>
        <w:rPr>
          <w:b/>
          <w:bCs/>
        </w:rPr>
        <w:t xml:space="preserve"> на равной основе с другими</w:t>
      </w:r>
      <w:r w:rsidRPr="000A02DA">
        <w:rPr>
          <w:b/>
          <w:bCs/>
        </w:rPr>
        <w:t xml:space="preserve">, и </w:t>
      </w:r>
      <w:r>
        <w:rPr>
          <w:b/>
          <w:bCs/>
        </w:rPr>
        <w:t xml:space="preserve">обеспечить предоставление </w:t>
      </w:r>
      <w:r w:rsidRPr="000A02DA">
        <w:rPr>
          <w:b/>
          <w:bCs/>
        </w:rPr>
        <w:t>им для этого индивидуализированн</w:t>
      </w:r>
      <w:r>
        <w:rPr>
          <w:b/>
          <w:bCs/>
        </w:rPr>
        <w:t>ой</w:t>
      </w:r>
      <w:r w:rsidRPr="000A02DA">
        <w:rPr>
          <w:b/>
          <w:bCs/>
        </w:rPr>
        <w:t xml:space="preserve"> поддержк</w:t>
      </w:r>
      <w:r>
        <w:rPr>
          <w:b/>
          <w:bCs/>
        </w:rPr>
        <w:t>и</w:t>
      </w:r>
      <w:r w:rsidRPr="000A02DA">
        <w:rPr>
          <w:b/>
          <w:bCs/>
        </w:rPr>
        <w:t>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rPr>
          <w:b/>
          <w:bCs/>
        </w:rPr>
        <w:t>f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руководствоваться статьей 13 Конвенции при решении задачи 16.3 Целей в области устойчивого развития.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Свобода и личная неприкосновенность (статья 14)</w:t>
      </w:r>
    </w:p>
    <w:p w:rsidR="005C1C91" w:rsidRPr="000A02DA" w:rsidRDefault="005C1C91" w:rsidP="005C1C91">
      <w:pPr>
        <w:pStyle w:val="SingleTxtG"/>
      </w:pPr>
      <w:r w:rsidRPr="000A02DA">
        <w:t xml:space="preserve">29. </w:t>
      </w:r>
      <w:r w:rsidRPr="000A02DA">
        <w:tab/>
        <w:t xml:space="preserve">Комитет обеспокоен: </w:t>
      </w:r>
    </w:p>
    <w:p w:rsidR="005C1C91" w:rsidRPr="000A02DA" w:rsidRDefault="005C1C91" w:rsidP="005C1C91">
      <w:pPr>
        <w:pStyle w:val="SingleTxtG"/>
      </w:pPr>
      <w:r w:rsidRPr="000A02DA">
        <w:tab/>
      </w:r>
      <w:r w:rsidRPr="000A02DA">
        <w:tab/>
      </w:r>
      <w:r>
        <w:t>a</w:t>
      </w:r>
      <w:r w:rsidRPr="000A02DA">
        <w:t>)</w:t>
      </w:r>
      <w:r w:rsidRPr="000A02DA">
        <w:tab/>
        <w:t xml:space="preserve">тем, что инвалиды, в особенности лица с психосоциальными </w:t>
      </w:r>
      <w:r>
        <w:t xml:space="preserve">или умственными </w:t>
      </w:r>
      <w:r w:rsidRPr="000A02DA">
        <w:t xml:space="preserve">нарушениями и пожилые инвалиды, могут быть лишены свободы на основании понятия «опасности», предусмотренного Уголовным кодексом и статьей 36 Закона о медицинском обслуживании, без их свободного и осознанного согласия;  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ab/>
      </w:r>
      <w:r w:rsidRPr="000A02DA">
        <w:tab/>
      </w:r>
      <w:r>
        <w:t>b</w:t>
      </w:r>
      <w:r w:rsidRPr="000A02DA">
        <w:t>)</w:t>
      </w:r>
      <w:r w:rsidRPr="000A02DA">
        <w:tab/>
        <w:t xml:space="preserve">отсутствием статистических данных о числе лиц с психосоциальными </w:t>
      </w:r>
      <w:r>
        <w:t xml:space="preserve">или умственными </w:t>
      </w:r>
      <w:r w:rsidRPr="000A02DA">
        <w:t>нарушениями и пожилых инвалидов, которые в настоящее время содержатся в больницах или специализированных учреждениях без их согласия.</w:t>
      </w:r>
    </w:p>
    <w:p w:rsidR="005C1C91" w:rsidRDefault="005C1C91" w:rsidP="005C1C91">
      <w:pPr>
        <w:pStyle w:val="SingleTxtG"/>
        <w:rPr>
          <w:b/>
        </w:rPr>
      </w:pPr>
      <w:r w:rsidRPr="000A02DA">
        <w:t xml:space="preserve">30. </w:t>
      </w:r>
      <w:r w:rsidRPr="000A02DA">
        <w:tab/>
      </w:r>
      <w:r w:rsidRPr="000A02DA">
        <w:rPr>
          <w:b/>
        </w:rPr>
        <w:t>Комитет рекомендует государству-участнику</w:t>
      </w:r>
      <w:r>
        <w:rPr>
          <w:b/>
        </w:rPr>
        <w:t>:</w:t>
      </w:r>
    </w:p>
    <w:p w:rsidR="005C1C91" w:rsidRDefault="005C1C91" w:rsidP="005C1C91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</w:r>
      <w:r w:rsidRPr="000A02DA">
        <w:rPr>
          <w:b/>
        </w:rPr>
        <w:t>руководств</w:t>
      </w:r>
      <w:r>
        <w:rPr>
          <w:b/>
        </w:rPr>
        <w:t xml:space="preserve">оваться </w:t>
      </w:r>
      <w:r w:rsidRPr="000A02DA">
        <w:rPr>
          <w:b/>
        </w:rPr>
        <w:t xml:space="preserve">принятыми Комитетом руководящими принципами относительно права инвалидов на свободу и личную неприкосновенность (см. </w:t>
      </w:r>
      <w:r w:rsidRPr="00323D0A">
        <w:rPr>
          <w:b/>
        </w:rPr>
        <w:t>A</w:t>
      </w:r>
      <w:r w:rsidR="00023C2A">
        <w:rPr>
          <w:b/>
        </w:rPr>
        <w:t>/72/55, приложение</w:t>
      </w:r>
      <w:r w:rsidRPr="000A02DA">
        <w:rPr>
          <w:b/>
        </w:rPr>
        <w:t>), отменить все законы, допускающие лишение свободы по причине фактической или предполагаемой инвалидности</w:t>
      </w:r>
      <w:r>
        <w:rPr>
          <w:b/>
        </w:rPr>
        <w:t xml:space="preserve">, </w:t>
      </w:r>
      <w:r w:rsidRPr="000A02DA">
        <w:rPr>
          <w:b/>
        </w:rPr>
        <w:t>принять законодательство, направленное на обеспечение недискриминации, включая внесение процессуальных коррективов для инвалидов, в том числе во время допросов и содержания под стражей</w:t>
      </w:r>
      <w:r>
        <w:rPr>
          <w:b/>
        </w:rPr>
        <w:t xml:space="preserve">, и </w:t>
      </w:r>
      <w:r w:rsidRPr="000A02DA">
        <w:rPr>
          <w:b/>
        </w:rPr>
        <w:t xml:space="preserve">прямо запретить принудительное помещение инвалидов, особенно лиц с психосоциальными </w:t>
      </w:r>
      <w:r>
        <w:rPr>
          <w:b/>
        </w:rPr>
        <w:t xml:space="preserve">или умственными </w:t>
      </w:r>
      <w:r w:rsidRPr="000A02DA">
        <w:rPr>
          <w:b/>
        </w:rPr>
        <w:t>нарушениями и пожилых инвалидов, в специализированные учреждения</w:t>
      </w:r>
      <w:r>
        <w:rPr>
          <w:b/>
        </w:rPr>
        <w:t>;</w:t>
      </w:r>
    </w:p>
    <w:p w:rsidR="005C1C91" w:rsidRPr="00343CBA" w:rsidRDefault="005C1C91" w:rsidP="005C1C91">
      <w:pPr>
        <w:pStyle w:val="SingleTxtG"/>
        <w:rPr>
          <w:b/>
          <w:bCs/>
        </w:rPr>
      </w:pPr>
      <w:r>
        <w:tab/>
      </w:r>
      <w:r>
        <w:tab/>
      </w:r>
      <w:r w:rsidRPr="005C1C91">
        <w:rPr>
          <w:b/>
        </w:rPr>
        <w:t>b)</w:t>
      </w:r>
      <w:r w:rsidRPr="005C1C91">
        <w:rPr>
          <w:b/>
        </w:rPr>
        <w:tab/>
      </w:r>
      <w:r>
        <w:rPr>
          <w:b/>
          <w:bCs/>
        </w:rPr>
        <w:t>представить в своем следующем периодическом докладе статистические данные о числе лиц с психосоциальными или умственными нарушениями и пожилых инвалидов, которые до сих пор содержатся в больницах или специализированных учреждениях без их согласия.</w:t>
      </w:r>
    </w:p>
    <w:p w:rsidR="005C1C91" w:rsidRPr="000A02DA" w:rsidRDefault="005C1C91" w:rsidP="005C1C91">
      <w:pPr>
        <w:pStyle w:val="H23G"/>
      </w:pPr>
      <w:r w:rsidRPr="00343CBA">
        <w:tab/>
      </w:r>
      <w:r w:rsidRPr="00343CBA">
        <w:tab/>
      </w:r>
      <w:r w:rsidRPr="000A02DA">
        <w:t>Свобода от эксплуатации, насилия и надругательства (статья 16)</w:t>
      </w:r>
    </w:p>
    <w:p w:rsidR="005C1C91" w:rsidRDefault="005C1C91" w:rsidP="005C1C91">
      <w:pPr>
        <w:pStyle w:val="SingleTxtG"/>
      </w:pPr>
      <w:r w:rsidRPr="000A02DA">
        <w:t>31.</w:t>
      </w:r>
      <w:r w:rsidRPr="000A02DA">
        <w:tab/>
        <w:t>Комитет обеспокоен</w:t>
      </w:r>
      <w:r>
        <w:t>:</w:t>
      </w:r>
    </w:p>
    <w:p w:rsidR="005C1C91" w:rsidRDefault="005C1C91" w:rsidP="005C1C91">
      <w:pPr>
        <w:pStyle w:val="SingleTxtG"/>
      </w:pPr>
      <w:r>
        <w:tab/>
      </w:r>
      <w:r>
        <w:tab/>
        <w:t>а)</w:t>
      </w:r>
      <w:r>
        <w:tab/>
      </w:r>
      <w:r w:rsidRPr="000A02DA">
        <w:t>недостаточной информированностью населения в целом и самих инвалидов в частности о мерах по защите инвалидов от эксплуатации, насилия и надругательств</w:t>
      </w:r>
      <w:r>
        <w:t>;</w:t>
      </w:r>
    </w:p>
    <w:p w:rsidR="005C1C91" w:rsidRDefault="005C1C91" w:rsidP="005C1C91">
      <w:pPr>
        <w:pStyle w:val="SingleTxtG"/>
      </w:pPr>
      <w:r w:rsidRPr="00023C2A">
        <w:tab/>
      </w:r>
      <w:r w:rsidRPr="00023C2A">
        <w:tab/>
      </w:r>
      <w:r>
        <w:rPr>
          <w:lang w:val="en-US"/>
        </w:rPr>
        <w:t>b</w:t>
      </w:r>
      <w:r>
        <w:t>)</w:t>
      </w:r>
      <w:r>
        <w:tab/>
      </w:r>
      <w:r w:rsidRPr="000A02DA">
        <w:t xml:space="preserve">распространенностью репрессий в отношении лиц, желающих выступить свидетелями и представить информацию в ходе судебных разбирательств по делам об эксплуатации, насилии и </w:t>
      </w:r>
      <w:r>
        <w:t>надругательствах над инвалидами;</w:t>
      </w:r>
    </w:p>
    <w:p w:rsidR="005C1C91" w:rsidRDefault="005C1C91" w:rsidP="005C1C91">
      <w:pPr>
        <w:pStyle w:val="SingleTxtG"/>
      </w:pPr>
      <w:r>
        <w:tab/>
      </w:r>
      <w:r>
        <w:tab/>
        <w:t>с)</w:t>
      </w:r>
      <w:r>
        <w:tab/>
      </w:r>
      <w:r w:rsidRPr="000A02DA">
        <w:t>тем, что имеется мало информации и статистических данных о насилии в отношении женщин-инвалидов и девочек-инвалидов и о поданных ими соответствующих жалобах</w:t>
      </w:r>
      <w:r>
        <w:t>;</w:t>
      </w:r>
    </w:p>
    <w:p w:rsidR="005C1C91" w:rsidRPr="000A02DA" w:rsidRDefault="005C1C91" w:rsidP="005C1C91">
      <w:pPr>
        <w:pStyle w:val="SingleTxtG"/>
        <w:rPr>
          <w:sz w:val="24"/>
          <w:szCs w:val="24"/>
        </w:rPr>
      </w:pPr>
      <w:r w:rsidRPr="00023C2A">
        <w:tab/>
      </w:r>
      <w:r w:rsidRPr="00023C2A">
        <w:tab/>
      </w:r>
      <w:r>
        <w:rPr>
          <w:lang w:val="en-US"/>
        </w:rPr>
        <w:t>d</w:t>
      </w:r>
      <w:r>
        <w:t>)</w:t>
      </w:r>
      <w:r>
        <w:tab/>
      </w:r>
      <w:r w:rsidRPr="000A02DA">
        <w:t xml:space="preserve">и тем, что государство-участник не создает приютов для пострадавших от насилия женщин, включая женщин-инвалидов. </w:t>
      </w:r>
    </w:p>
    <w:p w:rsidR="005C1C91" w:rsidRDefault="005C1C91" w:rsidP="005C1C91">
      <w:pPr>
        <w:pStyle w:val="SingleTxtG"/>
        <w:pageBreakBefore/>
        <w:ind w:left="1138" w:right="1138"/>
        <w:rPr>
          <w:b/>
        </w:rPr>
      </w:pPr>
      <w:r w:rsidRPr="000A02DA">
        <w:lastRenderedPageBreak/>
        <w:t xml:space="preserve">32. </w:t>
      </w:r>
      <w:r w:rsidRPr="000A02DA">
        <w:tab/>
      </w:r>
      <w:r w:rsidRPr="000A02DA">
        <w:rPr>
          <w:b/>
        </w:rPr>
        <w:t>Комитет рекомендует государству-участнику</w:t>
      </w:r>
      <w:r>
        <w:rPr>
          <w:b/>
        </w:rPr>
        <w:t>:</w:t>
      </w:r>
    </w:p>
    <w:p w:rsidR="005C1C91" w:rsidRDefault="005C1C91" w:rsidP="005C1C91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</w:r>
      <w:r w:rsidRPr="000A02DA">
        <w:rPr>
          <w:b/>
        </w:rPr>
        <w:t xml:space="preserve">принять все необходимые меры для предотвращения эксплуатации, насилия и надругательств в отношении инвалидов, особенно лиц с психосоциальными или умственными расстройствами и лиц, помещенных в специализированные учреждения без их согласия, и </w:t>
      </w:r>
      <w:r>
        <w:rPr>
          <w:b/>
        </w:rPr>
        <w:t xml:space="preserve">обеспечить наличие у инвалидов информации о том, как избежать и распознать соответствующие случаи и как следует сообщать о них, а также </w:t>
      </w:r>
      <w:r w:rsidRPr="000A02DA">
        <w:rPr>
          <w:b/>
        </w:rPr>
        <w:t>обеспечить доступ инвалидов к независимым механизмам подачи жалоб и соответствующим средствам правовой защиты для жертв надругательств, таким как восстановление нарушенных прав и надлежащая компенсация, включая реабилитацию</w:t>
      </w:r>
      <w:r>
        <w:rPr>
          <w:b/>
        </w:rPr>
        <w:t>;</w:t>
      </w:r>
    </w:p>
    <w:p w:rsidR="005C1C91" w:rsidRDefault="005C1C91" w:rsidP="005C1C91">
      <w:pPr>
        <w:pStyle w:val="SingleTxtG"/>
        <w:rPr>
          <w:b/>
        </w:rPr>
      </w:pPr>
      <w:r w:rsidRPr="00023C2A">
        <w:rPr>
          <w:b/>
        </w:rPr>
        <w:tab/>
      </w:r>
      <w:r w:rsidRPr="00023C2A"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Pr="000A02DA">
        <w:rPr>
          <w:b/>
        </w:rPr>
        <w:t>обеспечить защиту любых лиц, дающих показания по делам, касающимся эксплуатации, насилия и надругательств в отношении инвалидов</w:t>
      </w:r>
      <w:r>
        <w:rPr>
          <w:b/>
        </w:rPr>
        <w:t>;</w:t>
      </w:r>
    </w:p>
    <w:p w:rsidR="005C1C91" w:rsidRDefault="005C1C91" w:rsidP="005C1C91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</w:r>
      <w:r w:rsidRPr="000A02DA">
        <w:rPr>
          <w:b/>
        </w:rPr>
        <w:t>создать механизм для сбора, в консультации с организациями женщин-инвалидов, дезагрегированных данных о положении женщин-инвалидов и девочек-инвалидов, особенно о насилии в отношении женщин-инвалидов и девочек-инвалидов</w:t>
      </w:r>
      <w:r>
        <w:rPr>
          <w:b/>
        </w:rPr>
        <w:t>;</w:t>
      </w:r>
    </w:p>
    <w:p w:rsidR="005C1C91" w:rsidRPr="000A02DA" w:rsidRDefault="005C1C91" w:rsidP="005C1C91">
      <w:pPr>
        <w:pStyle w:val="SingleTxtG"/>
        <w:rPr>
          <w:b/>
        </w:rPr>
      </w:pPr>
      <w:r w:rsidRPr="00023C2A">
        <w:rPr>
          <w:b/>
        </w:rPr>
        <w:tab/>
      </w:r>
      <w:r w:rsidRPr="00023C2A"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</w:r>
      <w:r w:rsidRPr="000A02DA">
        <w:rPr>
          <w:b/>
        </w:rPr>
        <w:t>обеспечить создание приютов для жертв насилия и доступность предоставляемых там услуг для инвалидов</w:t>
      </w:r>
      <w:r>
        <w:rPr>
          <w:b/>
        </w:rPr>
        <w:t>, в частности женщин-инвалидов</w:t>
      </w:r>
      <w:r w:rsidRPr="000A02DA">
        <w:rPr>
          <w:b/>
        </w:rPr>
        <w:t>.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Защита личной целостности (статья 17)</w:t>
      </w:r>
      <w:r w:rsidRPr="000A02DA">
        <w:t xml:space="preserve"> </w:t>
      </w:r>
    </w:p>
    <w:p w:rsidR="005C1C91" w:rsidRPr="000A02DA" w:rsidRDefault="005C1C91" w:rsidP="005C1C91">
      <w:pPr>
        <w:pStyle w:val="SingleTxtG"/>
      </w:pPr>
      <w:r w:rsidRPr="000A02DA">
        <w:t>33.</w:t>
      </w:r>
      <w:r w:rsidRPr="000A02DA">
        <w:tab/>
        <w:t xml:space="preserve">Комитет обеспокоен угрозами, создаваемыми статьей 18 Закона о медицинском обслуживании, которая исключает «инвалидов» из сферы охвата требования о получении предварительного согласия на медицинское вмешательство. Поэтому Комитет озабочен </w:t>
      </w:r>
      <w:r>
        <w:t xml:space="preserve">также </w:t>
      </w:r>
      <w:r w:rsidRPr="000A02DA">
        <w:t>тем, что законный опекун может санкционировать медицинское вмешательство в отношении инвалида, включая помещение в специализированные учреждения и принудительную стерилизацию.</w:t>
      </w:r>
    </w:p>
    <w:p w:rsidR="005C1C91" w:rsidRPr="000A02DA" w:rsidRDefault="005C1C91" w:rsidP="005C1C91">
      <w:pPr>
        <w:pStyle w:val="SingleTxtG"/>
      </w:pPr>
      <w:r w:rsidRPr="000A02DA">
        <w:t>34.</w:t>
      </w:r>
      <w:r w:rsidRPr="000A02DA">
        <w:tab/>
      </w:r>
      <w:r w:rsidRPr="000A02DA">
        <w:rPr>
          <w:b/>
          <w:bCs/>
        </w:rPr>
        <w:t>Комитет рекомендует государству-участнику принять эффективные меры для обеспечения соблюдения права инвалидов давать свободное, осознанное и предварительное согласие на медицинское лечение, помещение в специализированные учреждения и стерилизацию и гарантировать наличие в государстве-участнике эффективных суппортивных механизмов принятия решений</w:t>
      </w:r>
      <w:r>
        <w:rPr>
          <w:b/>
          <w:bCs/>
        </w:rPr>
        <w:t xml:space="preserve"> самими инвалидами</w:t>
      </w:r>
      <w:r w:rsidRPr="000A02DA">
        <w:rPr>
          <w:b/>
          <w:bCs/>
        </w:rPr>
        <w:t>.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tab/>
      </w:r>
      <w:r w:rsidRPr="000A02DA">
        <w:rPr>
          <w:bCs/>
        </w:rPr>
        <w:t xml:space="preserve">Самостоятельный образ жизни и вовлеченность в местное сообщество </w:t>
      </w:r>
      <w:r w:rsidR="00DE6AD8">
        <w:rPr>
          <w:bCs/>
        </w:rPr>
        <w:br/>
      </w:r>
      <w:r w:rsidRPr="000A02DA">
        <w:rPr>
          <w:bCs/>
        </w:rPr>
        <w:t>(статья</w:t>
      </w:r>
      <w:r w:rsidR="00DE6AD8">
        <w:rPr>
          <w:bCs/>
        </w:rPr>
        <w:t xml:space="preserve"> </w:t>
      </w:r>
      <w:r w:rsidRPr="000A02DA">
        <w:rPr>
          <w:bCs/>
        </w:rPr>
        <w:t>19)</w:t>
      </w:r>
      <w:r w:rsidRPr="000A02DA">
        <w:t xml:space="preserve"> </w:t>
      </w:r>
    </w:p>
    <w:p w:rsidR="005C1C91" w:rsidRPr="000A02DA" w:rsidRDefault="005C1C91" w:rsidP="005C1C91">
      <w:pPr>
        <w:pStyle w:val="SingleTxtG"/>
      </w:pPr>
      <w:r w:rsidRPr="000A02DA">
        <w:t>35.</w:t>
      </w:r>
      <w:r w:rsidRPr="000A02DA">
        <w:tab/>
        <w:t>Комитет обеспокоен:</w:t>
      </w:r>
    </w:p>
    <w:p w:rsidR="005C1C91" w:rsidRPr="000A02DA" w:rsidRDefault="005C1C91" w:rsidP="005C1C91">
      <w:pPr>
        <w:pStyle w:val="SingleTxtG"/>
        <w:ind w:firstLine="567"/>
      </w:pPr>
      <w:r>
        <w:t>a</w:t>
      </w:r>
      <w:r w:rsidRPr="000A02DA">
        <w:t>)</w:t>
      </w:r>
      <w:r w:rsidRPr="000A02DA">
        <w:tab/>
        <w:t>недостаточностью мер, принятых для обеспечения соблюдения права инвалидов на самостоятельный образ жизни и вовлеченность в местное сообщество, а также отсутствием программ и услуг, включая оказание индивидуальной помощи нуждающимся в ней инвалидам;</w:t>
      </w:r>
    </w:p>
    <w:p w:rsidR="005C1C91" w:rsidRPr="000A02DA" w:rsidRDefault="005C1C91" w:rsidP="005C1C91">
      <w:pPr>
        <w:pStyle w:val="SingleTxtG"/>
        <w:ind w:firstLine="567"/>
      </w:pPr>
      <w:r>
        <w:t>b</w:t>
      </w:r>
      <w:r w:rsidRPr="000A02DA">
        <w:t>)</w:t>
      </w:r>
      <w:r w:rsidRPr="000A02DA">
        <w:tab/>
        <w:t xml:space="preserve">продолжающимся инвестированием государственных средств в строительство новых интернатов для инвалидов, что может привести к расширению масштабов практики их помещения в специализированные учреждения; </w:t>
      </w:r>
    </w:p>
    <w:p w:rsidR="005C1C91" w:rsidRPr="000A02DA" w:rsidRDefault="005C1C91" w:rsidP="005C1C91">
      <w:pPr>
        <w:pStyle w:val="SingleTxtG"/>
        <w:ind w:firstLine="567"/>
      </w:pPr>
      <w:r>
        <w:t>c</w:t>
      </w:r>
      <w:r w:rsidRPr="000A02DA">
        <w:t>)</w:t>
      </w:r>
      <w:r w:rsidRPr="000A02DA">
        <w:tab/>
        <w:t>тем, что</w:t>
      </w:r>
      <w:r>
        <w:t xml:space="preserve"> </w:t>
      </w:r>
      <w:r w:rsidRPr="000A02DA">
        <w:t xml:space="preserve">не все инвалиды имеют доступ к информации об имеющихся услугах. </w:t>
      </w:r>
    </w:p>
    <w:p w:rsidR="005C1C91" w:rsidRPr="000A02DA" w:rsidRDefault="005C1C91" w:rsidP="005C1C91">
      <w:pPr>
        <w:pStyle w:val="SingleTxtG"/>
        <w:rPr>
          <w:b/>
        </w:rPr>
      </w:pPr>
      <w:r w:rsidRPr="000A02DA">
        <w:t>36.</w:t>
      </w:r>
      <w:r w:rsidRPr="000A02DA">
        <w:tab/>
      </w:r>
      <w:r w:rsidRPr="000A02DA">
        <w:rPr>
          <w:b/>
          <w:bCs/>
        </w:rPr>
        <w:t>В соответствии со своим замечанием общего порядка № 5 (2017) о</w:t>
      </w:r>
      <w:r>
        <w:rPr>
          <w:b/>
          <w:bCs/>
        </w:rPr>
        <w:t> </w:t>
      </w:r>
      <w:r w:rsidRPr="000A02DA">
        <w:rPr>
          <w:b/>
          <w:bCs/>
        </w:rPr>
        <w:t>самостоятельном образе жизни и вовлеченности в местное сообщество Комитет рекомендует государству-участнику:</w:t>
      </w:r>
      <w:r w:rsidRPr="000A02DA">
        <w:t xml:space="preserve"> </w:t>
      </w:r>
    </w:p>
    <w:p w:rsidR="005C1C91" w:rsidRPr="000A02DA" w:rsidRDefault="005C1C91" w:rsidP="005C1C91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 xml:space="preserve">ускорить принятие мер для обеспечения того, чтобы все инвалиды, проживающие в специализированных учреждениях любого типа, в том числе в палатах психиатрических больниц, имели </w:t>
      </w:r>
      <w:r>
        <w:rPr>
          <w:b/>
          <w:bCs/>
        </w:rPr>
        <w:t xml:space="preserve">полное </w:t>
      </w:r>
      <w:r w:rsidRPr="000A02DA">
        <w:rPr>
          <w:b/>
          <w:bCs/>
        </w:rPr>
        <w:t>право на самостоятельный образ жизни в местном сообществе и возможность выбора наравне с другими;</w:t>
      </w:r>
    </w:p>
    <w:p w:rsidR="005C1C91" w:rsidRPr="000A02DA" w:rsidRDefault="005C1C91" w:rsidP="005C1C91">
      <w:pPr>
        <w:pStyle w:val="SingleTxtG"/>
        <w:ind w:firstLine="567"/>
        <w:rPr>
          <w:b/>
        </w:rPr>
      </w:pPr>
      <w:r>
        <w:rPr>
          <w:b/>
          <w:bCs/>
        </w:rPr>
        <w:lastRenderedPageBreak/>
        <w:t>b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прекратить расходование государственных средств на строительство интернатов для инвалидов и инвестировать их в создание условий, позволяющих вести самостоятельный образ жизни внутри общины, и в оказание всех общих услуг, с тем чтобы сделать их инклюзивными и гарантировать их наличие и доступность для всех инвалидов, а также обеспечить интеграцию инвалидов и их участие во всех сферах жизни;</w:t>
      </w:r>
    </w:p>
    <w:p w:rsidR="005C1C91" w:rsidRPr="000A02DA" w:rsidRDefault="005C1C91" w:rsidP="005C1C91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вводить и осуществлять законы, нормы и другие меры, направленные на обеспечение доступности местных сообществ и среды, а также информации и средств коммуникации для всех инвалидов, в том числе посредством информирования об общинных услугах и их оказания.</w:t>
      </w:r>
      <w:r w:rsidRPr="000A02DA">
        <w:t xml:space="preserve"> 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tab/>
      </w:r>
      <w:r w:rsidRPr="000A02DA">
        <w:rPr>
          <w:bCs/>
        </w:rPr>
        <w:t>Свобода выражения мнения и убеждений и доступ к информации (статья 21)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>37.</w:t>
      </w:r>
      <w:r w:rsidRPr="000A02DA">
        <w:tab/>
        <w:t xml:space="preserve">Комитет обеспокоен недостаточностью информации в доступных форматах и нехваткой информационно-коммуникационных технологий, таких как легкочитаемый формат, простой язык, субтитры, жестовый язык, азбука Брайля, тифлокомментирование и тактильные, усиливающие и альтернативные способы общения, как в государственных, так и в частных средствах массовой информации. 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>38.</w:t>
      </w:r>
      <w:r w:rsidRPr="000A02DA">
        <w:tab/>
      </w:r>
      <w:r w:rsidRPr="000A02DA">
        <w:rPr>
          <w:b/>
          <w:bCs/>
        </w:rPr>
        <w:t>Комитет рекомендует государству-участнику обеспечить, чтобы информация, предоставляемая широкой общественности по каналам средств массовой информации, имелась в доступных для инвалидов форматах, таких как азбука Брайля, легкочитаемый формат и жестовый язык, и чтобы для ее передачи использовались технологии, соответствующие различным нарушениям, в частности посредством обеспечения доступности веб-сайтов и их соответствия стандартам, разработанным Инициативой по доступности сети Консорциума Всемирной паутины.</w:t>
      </w:r>
      <w:r w:rsidRPr="000A02DA">
        <w:t xml:space="preserve"> </w:t>
      </w:r>
      <w:r w:rsidRPr="000A02DA">
        <w:rPr>
          <w:b/>
          <w:bCs/>
        </w:rPr>
        <w:t>Он рекомендует далее укрепить обучение жестовому языку и признать его одним из официальных языков государства-участника.</w:t>
      </w:r>
      <w:r w:rsidRPr="000A02DA">
        <w:t xml:space="preserve"> 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Уважение дома и семьи (статья 23)</w:t>
      </w:r>
    </w:p>
    <w:p w:rsidR="005C1C91" w:rsidRDefault="005C1C91" w:rsidP="005C1C91">
      <w:pPr>
        <w:pStyle w:val="SingleTxtG"/>
      </w:pPr>
      <w:r w:rsidRPr="000A02DA">
        <w:t>39.</w:t>
      </w:r>
      <w:r w:rsidRPr="000A02DA">
        <w:tab/>
        <w:t>Комитет обеспокоен тем, что</w:t>
      </w:r>
      <w:r>
        <w:t>:</w:t>
      </w:r>
    </w:p>
    <w:p w:rsidR="005C1C91" w:rsidRDefault="005C1C91" w:rsidP="005C1C91">
      <w:pPr>
        <w:pStyle w:val="SingleTxtG"/>
      </w:pPr>
      <w:r>
        <w:tab/>
      </w:r>
      <w:r>
        <w:tab/>
        <w:t>а)</w:t>
      </w:r>
      <w:r>
        <w:tab/>
      </w:r>
      <w:r w:rsidRPr="000A02DA">
        <w:t xml:space="preserve">в статье 4 Гражданского кодекса по-прежнему содержатся положения, которые отказывают </w:t>
      </w:r>
      <w:r>
        <w:t xml:space="preserve">лицам с умственными или психосоциальными нарушениями </w:t>
      </w:r>
      <w:r w:rsidRPr="000A02DA">
        <w:t>в праве на вступление в брак и создание семьи на основ</w:t>
      </w:r>
      <w:r>
        <w:t xml:space="preserve">е </w:t>
      </w:r>
      <w:r w:rsidRPr="000A02DA">
        <w:t>свободного и полного согласия будущих супругов</w:t>
      </w:r>
      <w:r>
        <w:t>;</w:t>
      </w:r>
    </w:p>
    <w:p w:rsidR="005C1C91" w:rsidRDefault="005C1C91" w:rsidP="005C1C91">
      <w:pPr>
        <w:pStyle w:val="SingleTxtG"/>
      </w:pPr>
      <w:r w:rsidRPr="00023C2A">
        <w:tab/>
      </w:r>
      <w:r w:rsidRPr="00023C2A">
        <w:tab/>
      </w:r>
      <w:r>
        <w:rPr>
          <w:lang w:val="en-US"/>
        </w:rPr>
        <w:t>b</w:t>
      </w:r>
      <w:r>
        <w:t>)</w:t>
      </w:r>
      <w:r>
        <w:tab/>
      </w:r>
      <w:r w:rsidRPr="000A02DA">
        <w:t xml:space="preserve">инвалидам не оказывается необходимая поддержка для осуществления </w:t>
      </w:r>
      <w:r>
        <w:t xml:space="preserve">их </w:t>
      </w:r>
      <w:r w:rsidRPr="000A02DA">
        <w:t>репродуктивных прав наравне с другими</w:t>
      </w:r>
      <w:r>
        <w:t>;</w:t>
      </w:r>
    </w:p>
    <w:p w:rsidR="005C1C91" w:rsidRPr="000A02DA" w:rsidRDefault="005C1C91" w:rsidP="005C1C91">
      <w:pPr>
        <w:pStyle w:val="SingleTxtG"/>
      </w:pPr>
      <w:r>
        <w:tab/>
      </w:r>
      <w:r>
        <w:tab/>
        <w:t>с)</w:t>
      </w:r>
      <w:r>
        <w:tab/>
      </w:r>
      <w:r w:rsidRPr="000A02DA">
        <w:t>статья 138 Семейного кодекса предусматривает опеку над «</w:t>
      </w:r>
      <w:r>
        <w:t xml:space="preserve">совершеннолетними лицами, объявленными </w:t>
      </w:r>
      <w:r w:rsidRPr="000A02DA">
        <w:t>недееспособными».</w:t>
      </w:r>
    </w:p>
    <w:p w:rsidR="005C1C91" w:rsidRDefault="005C1C91" w:rsidP="005C1C91">
      <w:pPr>
        <w:pStyle w:val="SingleTxtG"/>
        <w:rPr>
          <w:b/>
          <w:bCs/>
        </w:rPr>
      </w:pPr>
      <w:r w:rsidRPr="000A02DA">
        <w:t>40.</w:t>
      </w:r>
      <w:r w:rsidRPr="000A02DA">
        <w:tab/>
      </w:r>
      <w:r w:rsidRPr="000A02DA">
        <w:rPr>
          <w:b/>
          <w:bCs/>
        </w:rPr>
        <w:t>Комитет рекомендует государству-участнику</w:t>
      </w:r>
      <w:r>
        <w:rPr>
          <w:b/>
          <w:bCs/>
        </w:rPr>
        <w:t>:</w:t>
      </w:r>
    </w:p>
    <w:p w:rsidR="005C1C91" w:rsidRDefault="005C1C91" w:rsidP="005C1C91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</w:r>
      <w:r w:rsidRPr="000A02DA">
        <w:rPr>
          <w:b/>
          <w:bCs/>
        </w:rPr>
        <w:t>отменить правовые положения, которые запрещают лицам с умственными или психосоциальными расстройствами вступать в брак</w:t>
      </w:r>
      <w:r>
        <w:rPr>
          <w:b/>
          <w:bCs/>
        </w:rPr>
        <w:t xml:space="preserve"> и создавать семью на основе свободного и полного согласия будущих супругов;</w:t>
      </w:r>
    </w:p>
    <w:p w:rsidR="005C1C91" w:rsidRDefault="005C1C91" w:rsidP="005C1C91">
      <w:pPr>
        <w:pStyle w:val="SingleTxtG"/>
        <w:rPr>
          <w:b/>
          <w:bCs/>
        </w:rPr>
      </w:pPr>
      <w:r w:rsidRPr="00023C2A">
        <w:rPr>
          <w:b/>
          <w:bCs/>
        </w:rPr>
        <w:tab/>
      </w:r>
      <w:r w:rsidRPr="00023C2A"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</w:r>
      <w:r w:rsidRPr="000A02DA">
        <w:rPr>
          <w:b/>
          <w:bCs/>
        </w:rPr>
        <w:t>принять необходимые меры для оказания инвалидам, особенно женщинам-инвалидам, поддержки, включая персональную помощь, с тем чтобы они могли осуществлять свои права на материнство или отцовство без каких-либо предрассудков и наравне с другими</w:t>
      </w:r>
      <w:r>
        <w:rPr>
          <w:b/>
          <w:bCs/>
        </w:rPr>
        <w:t xml:space="preserve">, и </w:t>
      </w:r>
      <w:r w:rsidRPr="000A02DA">
        <w:rPr>
          <w:b/>
          <w:bCs/>
        </w:rPr>
        <w:t>обеспечить наличие общинной поддержки для родителей-инвалидов и семей с детьми-инвалидами, с тем чтобы гарантировать им осуществление права на семейную жизнь наравне с другими</w:t>
      </w:r>
      <w:r>
        <w:rPr>
          <w:b/>
          <w:bCs/>
        </w:rPr>
        <w:t>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>
        <w:rPr>
          <w:b/>
          <w:bCs/>
        </w:rPr>
        <w:tab/>
      </w:r>
      <w:r>
        <w:rPr>
          <w:b/>
          <w:bCs/>
        </w:rPr>
        <w:tab/>
        <w:t>с)</w:t>
      </w:r>
      <w:r>
        <w:rPr>
          <w:b/>
          <w:bCs/>
        </w:rPr>
        <w:tab/>
        <w:t>отменить или изменить статью 138 Семейного кодекса</w:t>
      </w:r>
      <w:r w:rsidRPr="000A02DA">
        <w:rPr>
          <w:b/>
          <w:bCs/>
        </w:rPr>
        <w:t>.</w:t>
      </w:r>
    </w:p>
    <w:p w:rsidR="005C1C91" w:rsidRPr="000A02DA" w:rsidRDefault="005C1C91" w:rsidP="005C1C91">
      <w:pPr>
        <w:pStyle w:val="H23G"/>
        <w:pageBreakBefore/>
        <w:ind w:left="1138" w:right="1138" w:hanging="1138"/>
      </w:pPr>
      <w:r w:rsidRPr="000A02DA">
        <w:lastRenderedPageBreak/>
        <w:tab/>
      </w:r>
      <w:r w:rsidRPr="000A02DA">
        <w:tab/>
      </w:r>
      <w:r w:rsidRPr="000A02DA">
        <w:rPr>
          <w:bCs/>
        </w:rPr>
        <w:t>Образование (статья 24)</w:t>
      </w:r>
    </w:p>
    <w:p w:rsidR="005C1C91" w:rsidRDefault="005C1C91" w:rsidP="005C1C91">
      <w:pPr>
        <w:pStyle w:val="SingleTxtG"/>
      </w:pPr>
      <w:r w:rsidRPr="000A02DA">
        <w:t>41.</w:t>
      </w:r>
      <w:r w:rsidRPr="000A02DA">
        <w:tab/>
        <w:t>Комитет обеспокоен</w:t>
      </w:r>
      <w:r>
        <w:t>:</w:t>
      </w:r>
    </w:p>
    <w:p w:rsidR="005C1C91" w:rsidRDefault="005C1C91" w:rsidP="005C1C91">
      <w:pPr>
        <w:pStyle w:val="SingleTxtG"/>
      </w:pPr>
      <w:r>
        <w:tab/>
      </w:r>
      <w:r>
        <w:tab/>
        <w:t>а)</w:t>
      </w:r>
      <w:r>
        <w:tab/>
      </w:r>
      <w:r w:rsidRPr="000A02DA">
        <w:t>тем, что дети сталкиваются с препятствиями при осуществлении своего права на высококачественное инклюзивное образование наравне с другими, и тем, что преобладает специальное и раздельное обучение</w:t>
      </w:r>
      <w:r>
        <w:t>;</w:t>
      </w:r>
    </w:p>
    <w:p w:rsidR="005C1C91" w:rsidRDefault="005C1C91" w:rsidP="005C1C91">
      <w:pPr>
        <w:pStyle w:val="SingleTxtG"/>
      </w:pPr>
      <w:r w:rsidRPr="00023C2A">
        <w:tab/>
      </w:r>
      <w:r w:rsidRPr="00023C2A">
        <w:tab/>
      </w:r>
      <w:r>
        <w:rPr>
          <w:lang w:val="en-US"/>
        </w:rPr>
        <w:t>b</w:t>
      </w:r>
      <w:r>
        <w:t>)</w:t>
      </w:r>
      <w:r>
        <w:tab/>
      </w:r>
      <w:r w:rsidRPr="000A02DA">
        <w:t>сохраняющимися практическими трудностями в плане доступа детей-инвалидов и взрослых-инвалидов к высшему образованию, отчасти из-за отсутствия индивидуальной поддержки</w:t>
      </w:r>
      <w:r>
        <w:t>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>
        <w:tab/>
      </w:r>
      <w:r>
        <w:tab/>
        <w:t>с)</w:t>
      </w:r>
      <w:r>
        <w:tab/>
      </w:r>
      <w:r w:rsidRPr="000A02DA">
        <w:t>отсутствие</w:t>
      </w:r>
      <w:r>
        <w:t>м</w:t>
      </w:r>
      <w:r w:rsidRPr="000A02DA">
        <w:t xml:space="preserve"> информации о представленности детей-инвалидов в органах ученического самоуправления.</w:t>
      </w:r>
    </w:p>
    <w:p w:rsidR="005C1C91" w:rsidRDefault="005C1C91" w:rsidP="005C1C91">
      <w:pPr>
        <w:pStyle w:val="SingleTxtG"/>
        <w:rPr>
          <w:b/>
          <w:bCs/>
        </w:rPr>
      </w:pPr>
      <w:r w:rsidRPr="000A02DA">
        <w:t>42.</w:t>
      </w:r>
      <w:r w:rsidRPr="000A02DA">
        <w:tab/>
      </w:r>
      <w:r w:rsidRPr="000A02DA">
        <w:rPr>
          <w:b/>
          <w:bCs/>
        </w:rPr>
        <w:t>В соответствии со своим замечанием общего порядка № 4 (2016) о праве на инклюзивное образование Комитет рекомендует государству-участнику</w:t>
      </w:r>
      <w:r>
        <w:rPr>
          <w:b/>
          <w:bCs/>
        </w:rPr>
        <w:t>:</w:t>
      </w:r>
    </w:p>
    <w:p w:rsidR="005C1C91" w:rsidRDefault="005C1C91" w:rsidP="005C1C91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</w:r>
      <w:r w:rsidRPr="000A02DA">
        <w:rPr>
          <w:b/>
          <w:bCs/>
        </w:rPr>
        <w:t>обеспечить внедрение качественного инклюзивного образования на всех уровнях и обеспечить подготовку преподавателей и непедагогического персонала и необходимый объем помощи и ресурсов, а также создать инклюзивную среду для всех учащихся, в том числе для лиц с интеллектуальными и психосоциальными расстройствами и девочек-инвалидов</w:t>
      </w:r>
      <w:r>
        <w:rPr>
          <w:b/>
          <w:bCs/>
        </w:rPr>
        <w:t>;</w:t>
      </w:r>
    </w:p>
    <w:p w:rsidR="005C1C91" w:rsidRDefault="005C1C91" w:rsidP="005C1C91">
      <w:pPr>
        <w:pStyle w:val="SingleTxtG"/>
        <w:rPr>
          <w:b/>
          <w:bCs/>
        </w:rPr>
      </w:pPr>
      <w:r w:rsidRPr="00023C2A">
        <w:rPr>
          <w:b/>
          <w:bCs/>
        </w:rPr>
        <w:tab/>
      </w:r>
      <w:r w:rsidRPr="00023C2A"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</w:r>
      <w:r w:rsidRPr="000A02DA">
        <w:rPr>
          <w:b/>
          <w:bCs/>
        </w:rPr>
        <w:t xml:space="preserve">обеспечить всеобщую доступность помещений учебных заведений, включая университеты, </w:t>
      </w:r>
      <w:r>
        <w:rPr>
          <w:b/>
          <w:bCs/>
        </w:rPr>
        <w:t xml:space="preserve">и </w:t>
      </w:r>
      <w:r w:rsidRPr="000A02DA">
        <w:rPr>
          <w:b/>
          <w:bCs/>
        </w:rPr>
        <w:t>принять законодательные и административные меры для обеспечения наличия доступных для инвалидов учебных материалов, в том числе на азбуке Брайля, в легко</w:t>
      </w:r>
      <w:r>
        <w:rPr>
          <w:b/>
          <w:bCs/>
        </w:rPr>
        <w:t xml:space="preserve"> </w:t>
      </w:r>
      <w:r w:rsidRPr="000A02DA">
        <w:rPr>
          <w:b/>
          <w:bCs/>
        </w:rPr>
        <w:t>читаемом формате и на жестовом языке, на уровне профессионально-технического и высшего образования</w:t>
      </w:r>
      <w:r>
        <w:rPr>
          <w:b/>
          <w:bCs/>
        </w:rPr>
        <w:t>;</w:t>
      </w:r>
    </w:p>
    <w:p w:rsidR="005C1C91" w:rsidRDefault="005C1C91" w:rsidP="005C1C91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с)</w:t>
      </w:r>
      <w:r>
        <w:rPr>
          <w:b/>
          <w:bCs/>
        </w:rPr>
        <w:tab/>
      </w:r>
      <w:r w:rsidRPr="000A02DA">
        <w:rPr>
          <w:b/>
          <w:bCs/>
        </w:rPr>
        <w:t>принять меры по содействию участию детей-инвалидов в работе органов ученического самоуправления</w:t>
      </w:r>
      <w:r>
        <w:rPr>
          <w:b/>
          <w:bCs/>
        </w:rPr>
        <w:t>;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23C2A">
        <w:rPr>
          <w:b/>
          <w:bCs/>
        </w:rPr>
        <w:tab/>
      </w:r>
      <w:r w:rsidRPr="00023C2A"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</w:r>
      <w:r w:rsidRPr="000A02DA">
        <w:rPr>
          <w:b/>
          <w:bCs/>
        </w:rPr>
        <w:t>руководствоваться положениями Конвенции и замечанием общего порядка № 4 при решении задач 4.1, 4.5 и 4.</w:t>
      </w:r>
      <w:r>
        <w:rPr>
          <w:b/>
          <w:bCs/>
        </w:rPr>
        <w:t>а</w:t>
      </w:r>
      <w:r w:rsidRPr="000A02DA">
        <w:rPr>
          <w:b/>
          <w:bCs/>
        </w:rPr>
        <w:t xml:space="preserve"> Целей в области устойчивого развития.</w:t>
      </w:r>
      <w:r w:rsidRPr="000A02DA">
        <w:t xml:space="preserve"> 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Здоровье (статья 25)</w:t>
      </w:r>
    </w:p>
    <w:p w:rsidR="005C1C91" w:rsidRPr="000A02DA" w:rsidRDefault="005C1C91" w:rsidP="005C1C91">
      <w:pPr>
        <w:pStyle w:val="SingleTxtG"/>
        <w:rPr>
          <w:rFonts w:eastAsia="SimSun"/>
        </w:rPr>
      </w:pPr>
      <w:r w:rsidRPr="000A02DA">
        <w:t>43.</w:t>
      </w:r>
      <w:r w:rsidRPr="000A02DA">
        <w:tab/>
        <w:t>Комитет обеспокоен недостаточностью медицинских услуг, доступных для инвалидов</w:t>
      </w:r>
      <w:r>
        <w:t>, и недостаточным знанием среди работников здравоохранения конкретных потребностей и прав инвалидов</w:t>
      </w:r>
      <w:r w:rsidRPr="000A02DA">
        <w:t>.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>44.</w:t>
      </w:r>
      <w:r w:rsidRPr="000A02DA">
        <w:tab/>
      </w:r>
      <w:r w:rsidRPr="000A02DA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 xml:space="preserve">путем принятия конкретных мер </w:t>
      </w:r>
      <w:r w:rsidRPr="000A02DA">
        <w:rPr>
          <w:b/>
          <w:bCs/>
        </w:rPr>
        <w:t>гарантировать, чтобы все инвалиды, в том числе проживающие в сельских районах, имели доступ к медицинским услугам наравне с другими</w:t>
      </w:r>
      <w:r>
        <w:rPr>
          <w:b/>
          <w:bCs/>
        </w:rPr>
        <w:t>, включая информацию о сексуальном и репродуктивном здоровье</w:t>
      </w:r>
      <w:r w:rsidRPr="000A02DA">
        <w:rPr>
          <w:b/>
          <w:bCs/>
        </w:rPr>
        <w:t>.</w:t>
      </w:r>
      <w:r w:rsidRPr="000A02DA">
        <w:t xml:space="preserve"> 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tab/>
      </w:r>
      <w:r w:rsidRPr="000A02DA">
        <w:rPr>
          <w:bCs/>
        </w:rPr>
        <w:t>Труд и занятость (статья 27)</w:t>
      </w:r>
    </w:p>
    <w:p w:rsidR="005C1C91" w:rsidRPr="000A02DA" w:rsidRDefault="005C1C91" w:rsidP="005C1C91">
      <w:pPr>
        <w:pStyle w:val="SingleTxtG"/>
        <w:rPr>
          <w:rFonts w:eastAsia="SimSun"/>
          <w:color w:val="000000" w:themeColor="text1"/>
        </w:rPr>
      </w:pPr>
      <w:r w:rsidRPr="000A02DA">
        <w:t>45.</w:t>
      </w:r>
      <w:r w:rsidRPr="000A02DA">
        <w:tab/>
        <w:t>Комитет обеспокоен недостаточной представленностью женщин-инвалидов на рынке труда и отсутствием надлежащих и подкрепленных правовыми санкциями мер по обеспечению соблюдения требований в отношении трудоустройства инвалидов в государственном и частном секторах. Он озабочен также тем, что мастерские с облегченными условиями труда для инвалидов, возможно, не способствуют их интеграции в ряды обычных работников.</w:t>
      </w:r>
    </w:p>
    <w:p w:rsidR="005C1C91" w:rsidRPr="000A02DA" w:rsidRDefault="005C1C91" w:rsidP="005C1C91">
      <w:pPr>
        <w:pStyle w:val="SingleTxtG"/>
        <w:rPr>
          <w:rFonts w:eastAsia="SimSun"/>
          <w:b/>
          <w:color w:val="000000" w:themeColor="text1"/>
        </w:rPr>
      </w:pPr>
      <w:r w:rsidRPr="000A02DA">
        <w:t>46.</w:t>
      </w:r>
      <w:r w:rsidRPr="000A02DA">
        <w:tab/>
      </w:r>
      <w:r w:rsidRPr="000A02DA">
        <w:rPr>
          <w:b/>
          <w:bCs/>
        </w:rPr>
        <w:t xml:space="preserve">Комитет рекомендует государству-участнику принять эффективные </w:t>
      </w:r>
      <w:r>
        <w:rPr>
          <w:b/>
          <w:bCs/>
        </w:rPr>
        <w:t xml:space="preserve">и позитивные </w:t>
      </w:r>
      <w:r w:rsidRPr="000A02DA">
        <w:rPr>
          <w:b/>
          <w:bCs/>
        </w:rPr>
        <w:t>меры по поощрени</w:t>
      </w:r>
      <w:r>
        <w:rPr>
          <w:b/>
          <w:bCs/>
        </w:rPr>
        <w:t>ю</w:t>
      </w:r>
      <w:r w:rsidRPr="000A02DA">
        <w:rPr>
          <w:b/>
          <w:bCs/>
        </w:rPr>
        <w:t xml:space="preserve"> и обеспечени</w:t>
      </w:r>
      <w:r>
        <w:rPr>
          <w:b/>
          <w:bCs/>
        </w:rPr>
        <w:t>ю</w:t>
      </w:r>
      <w:r w:rsidRPr="000A02DA">
        <w:rPr>
          <w:b/>
          <w:bCs/>
        </w:rPr>
        <w:t xml:space="preserve"> трудоустройства инвалидов, особенно женщин-инвалидов, в государственном и частном секторах, а также </w:t>
      </w:r>
      <w:r>
        <w:rPr>
          <w:b/>
          <w:bCs/>
        </w:rPr>
        <w:t xml:space="preserve">по </w:t>
      </w:r>
      <w:r w:rsidRPr="000A02DA">
        <w:rPr>
          <w:b/>
          <w:bCs/>
        </w:rPr>
        <w:t>обеспечени</w:t>
      </w:r>
      <w:r>
        <w:rPr>
          <w:b/>
          <w:bCs/>
        </w:rPr>
        <w:t>ю</w:t>
      </w:r>
      <w:r w:rsidRPr="000A02DA">
        <w:rPr>
          <w:b/>
          <w:bCs/>
        </w:rPr>
        <w:t xml:space="preserve"> инклюзивности и доступности открытого рынка труда и отсутствия дискриминации в сфере занятости.</w:t>
      </w:r>
      <w:r w:rsidRPr="000A02DA">
        <w:t xml:space="preserve"> </w:t>
      </w:r>
    </w:p>
    <w:p w:rsidR="005C1C91" w:rsidRPr="000A02DA" w:rsidRDefault="005C1C91" w:rsidP="005C1C91">
      <w:pPr>
        <w:pStyle w:val="H23G"/>
      </w:pPr>
      <w:r w:rsidRPr="000A02DA">
        <w:lastRenderedPageBreak/>
        <w:tab/>
      </w:r>
      <w:r w:rsidRPr="000A02DA">
        <w:tab/>
      </w:r>
      <w:r w:rsidRPr="000A02DA">
        <w:rPr>
          <w:bCs/>
        </w:rPr>
        <w:t>Достаточный жизненный уровень и социальная защита (статья 28)</w:t>
      </w:r>
    </w:p>
    <w:p w:rsidR="005C1C91" w:rsidRPr="000A02DA" w:rsidRDefault="005C1C91" w:rsidP="005C1C91">
      <w:pPr>
        <w:pStyle w:val="SingleTxtG"/>
        <w:rPr>
          <w:rFonts w:eastAsia="SimSun"/>
        </w:rPr>
      </w:pPr>
      <w:r w:rsidRPr="000A02DA">
        <w:t>47.</w:t>
      </w:r>
      <w:r w:rsidRPr="000A02DA">
        <w:tab/>
        <w:t xml:space="preserve">Комитет обеспокоен отсутствием ориентированных на инвалидов конкретных социальных мер и мер по борьбе с нищетой, которые позволяли бы им покрывать дополнительные расходы, связанные с инвалидностью. </w:t>
      </w:r>
    </w:p>
    <w:p w:rsidR="005C1C91" w:rsidRPr="000A02DA" w:rsidRDefault="005C1C91" w:rsidP="005C1C91">
      <w:pPr>
        <w:pStyle w:val="SingleTxtG"/>
        <w:rPr>
          <w:rFonts w:eastAsia="SimSun"/>
          <w:b/>
        </w:rPr>
      </w:pPr>
      <w:r w:rsidRPr="000A02DA">
        <w:t>48.</w:t>
      </w:r>
      <w:r w:rsidRPr="000A02DA">
        <w:tab/>
      </w:r>
      <w:r w:rsidRPr="000A02DA">
        <w:rPr>
          <w:b/>
          <w:bCs/>
        </w:rPr>
        <w:t>Комитет рекомендует государству-участнику:</w:t>
      </w:r>
    </w:p>
    <w:p w:rsidR="005C1C91" w:rsidRPr="000A02DA" w:rsidRDefault="005C1C91" w:rsidP="005C1C91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>пересмотреть свою систему социальной защиты и план борьбы с нищетой, с тем чтобы гарантировать инвалидам достаточный жизненный уровень, в том числе за счет программ компенсаций в виде пособий, позволяющих инвалидам покрывать расходы, связанные с инвалидностью;</w:t>
      </w:r>
    </w:p>
    <w:p w:rsidR="005C1C91" w:rsidRPr="000A02DA" w:rsidRDefault="005C1C91" w:rsidP="005C1C91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 w:rsidRPr="000A02DA">
        <w:rPr>
          <w:b/>
          <w:bCs/>
        </w:rPr>
        <w:t>)</w:t>
      </w:r>
      <w:r w:rsidRPr="000A02DA">
        <w:tab/>
      </w:r>
      <w:r w:rsidRPr="000A02DA">
        <w:rPr>
          <w:b/>
          <w:bCs/>
        </w:rPr>
        <w:t xml:space="preserve">рассмотреть взаимосвязь между статьей 28 Конвенции и задачей 10.2 </w:t>
      </w:r>
      <w:r w:rsidR="003A72F8">
        <w:rPr>
          <w:b/>
          <w:bCs/>
        </w:rPr>
        <w:t xml:space="preserve">Целей </w:t>
      </w:r>
      <w:r w:rsidRPr="000A02DA">
        <w:rPr>
          <w:b/>
          <w:bCs/>
        </w:rPr>
        <w:t>в области устойчивого развития в интересах расширения прав и возможностей и поощрения экономической интеграции всех людей независимо от наличия у них инвалидности.</w:t>
      </w:r>
    </w:p>
    <w:p w:rsidR="005C1C91" w:rsidRPr="000A02DA" w:rsidRDefault="005C1C91" w:rsidP="005C1C91">
      <w:pPr>
        <w:pStyle w:val="H23G"/>
      </w:pPr>
      <w:r w:rsidRPr="000A02DA">
        <w:tab/>
      </w:r>
      <w:r w:rsidRPr="000A02DA">
        <w:tab/>
      </w:r>
      <w:r w:rsidRPr="000A02DA">
        <w:rPr>
          <w:bCs/>
        </w:rPr>
        <w:t>Участие в культурной жизни, проведении досуга и отдыха и занятии спортом (статья 30)</w:t>
      </w:r>
    </w:p>
    <w:p w:rsidR="005C1C91" w:rsidRDefault="005C1C91" w:rsidP="005C1C91">
      <w:pPr>
        <w:pStyle w:val="SingleTxtG"/>
      </w:pPr>
      <w:r w:rsidRPr="000A02DA">
        <w:t>49.</w:t>
      </w:r>
      <w:r w:rsidRPr="000A02DA">
        <w:tab/>
        <w:t>Комитет обеспокоен</w:t>
      </w:r>
      <w:r>
        <w:t>:</w:t>
      </w:r>
    </w:p>
    <w:p w:rsidR="005C1C91" w:rsidRDefault="005C1C91" w:rsidP="005C1C91">
      <w:pPr>
        <w:pStyle w:val="SingleTxtG"/>
      </w:pPr>
      <w:r>
        <w:tab/>
      </w:r>
      <w:r>
        <w:tab/>
        <w:t>а)</w:t>
      </w:r>
      <w:r>
        <w:tab/>
      </w:r>
      <w:r w:rsidRPr="000A02DA">
        <w:t>недоступностью спортивных и досуговых объектов, что затрудняет эффективное участие инвалидов в культурных, досуговых, развлекательных и спортивных мероприятиях</w:t>
      </w:r>
      <w:r>
        <w:t>;</w:t>
      </w:r>
    </w:p>
    <w:p w:rsidR="005C1C91" w:rsidRPr="000A02DA" w:rsidRDefault="005C1C91" w:rsidP="005C1C91">
      <w:pPr>
        <w:pStyle w:val="SingleTxtG"/>
        <w:rPr>
          <w:rFonts w:eastAsia="SimSun"/>
          <w:color w:val="000000" w:themeColor="text1"/>
        </w:rPr>
      </w:pPr>
      <w:r w:rsidRPr="00023C2A">
        <w:tab/>
      </w:r>
      <w:r w:rsidRPr="00023C2A">
        <w:tab/>
      </w:r>
      <w:r>
        <w:rPr>
          <w:lang w:val="en-US"/>
        </w:rPr>
        <w:t>b</w:t>
      </w:r>
      <w:r>
        <w:t>)</w:t>
      </w:r>
      <w:r>
        <w:tab/>
        <w:t>тем</w:t>
      </w:r>
      <w:r w:rsidRPr="000A02DA">
        <w:t xml:space="preserve">, что государство-участник до сих пор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 </w:t>
      </w:r>
    </w:p>
    <w:p w:rsidR="005C1C91" w:rsidRDefault="005C1C91" w:rsidP="005C1C91">
      <w:pPr>
        <w:pStyle w:val="SingleTxtG"/>
        <w:rPr>
          <w:b/>
          <w:bCs/>
        </w:rPr>
      </w:pPr>
      <w:r w:rsidRPr="000A02DA">
        <w:t>50.</w:t>
      </w:r>
      <w:r w:rsidRPr="000A02DA">
        <w:tab/>
      </w:r>
      <w:r w:rsidRPr="000A02DA">
        <w:rPr>
          <w:b/>
          <w:bCs/>
        </w:rPr>
        <w:t>Комитет рекомендует государству-участнику</w:t>
      </w:r>
      <w:r>
        <w:rPr>
          <w:b/>
          <w:bCs/>
        </w:rPr>
        <w:t>:</w:t>
      </w:r>
    </w:p>
    <w:p w:rsidR="005C1C91" w:rsidRDefault="005C1C91" w:rsidP="005C1C91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</w:r>
      <w:r w:rsidRPr="000A02DA">
        <w:rPr>
          <w:b/>
          <w:bCs/>
        </w:rPr>
        <w:t>принять меры по поощрению участия инвалидов в международных спортивных соревнованиях, а также предпринять шаги по поддержке и поощрению участия инвалидов, включая детей, в спортивных и культурных мероприятиях, основанных на правозащитной модели инвалидности, закрепленной в Конвенции</w:t>
      </w:r>
      <w:r>
        <w:rPr>
          <w:b/>
          <w:bCs/>
        </w:rPr>
        <w:t xml:space="preserve"> и </w:t>
      </w:r>
      <w:r w:rsidRPr="000A02DA">
        <w:rPr>
          <w:b/>
          <w:bCs/>
        </w:rPr>
        <w:t>утвердить планы обеспечения доступности исторических памятников, объектов культурного наследия, туристических объектов и мест проведения культурных и рекреационных мероприятий</w:t>
      </w:r>
      <w:r>
        <w:rPr>
          <w:b/>
          <w:bCs/>
        </w:rPr>
        <w:t>;</w:t>
      </w:r>
    </w:p>
    <w:p w:rsidR="005C1C91" w:rsidRPr="000A02DA" w:rsidRDefault="005C1C91" w:rsidP="005C1C91">
      <w:pPr>
        <w:pStyle w:val="SingleTxtG"/>
        <w:rPr>
          <w:b/>
        </w:rPr>
      </w:pPr>
      <w:r w:rsidRPr="00023C2A">
        <w:rPr>
          <w:b/>
          <w:bCs/>
        </w:rPr>
        <w:tab/>
      </w:r>
      <w:r w:rsidRPr="00023C2A"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</w:r>
      <w:r w:rsidRPr="000A02DA">
        <w:rPr>
          <w:b/>
          <w:bCs/>
        </w:rPr>
        <w:t xml:space="preserve">оперативно принять все необходимые меры для </w:t>
      </w:r>
      <w:r>
        <w:rPr>
          <w:b/>
          <w:bCs/>
        </w:rPr>
        <w:t xml:space="preserve">ратификации и </w:t>
      </w:r>
      <w:r w:rsidRPr="000A02DA">
        <w:rPr>
          <w:b/>
          <w:bCs/>
        </w:rPr>
        <w:t>осуществления Марракешского договора.</w:t>
      </w:r>
      <w:r w:rsidRPr="000A02DA">
        <w:t xml:space="preserve"> </w:t>
      </w:r>
    </w:p>
    <w:p w:rsidR="005C1C91" w:rsidRPr="00FB68D7" w:rsidRDefault="005C1C91" w:rsidP="005C1C91">
      <w:pPr>
        <w:pStyle w:val="H1G"/>
      </w:pPr>
      <w:r w:rsidRPr="003077D9">
        <w:tab/>
      </w:r>
      <w:r w:rsidRPr="002D3892">
        <w:t>C</w:t>
      </w:r>
      <w:r w:rsidRPr="003077D9">
        <w:t xml:space="preserve">. </w:t>
      </w:r>
      <w:r w:rsidRPr="003077D9">
        <w:tab/>
      </w:r>
      <w:r>
        <w:t xml:space="preserve">Конкретные обязательства </w:t>
      </w:r>
      <w:r w:rsidRPr="00FB68D7">
        <w:t>(статьи 31–33)</w:t>
      </w:r>
    </w:p>
    <w:p w:rsidR="005C1C91" w:rsidRPr="00FB68D7" w:rsidRDefault="005C1C91" w:rsidP="005C1C91">
      <w:pPr>
        <w:pStyle w:val="H23G"/>
      </w:pPr>
      <w:r w:rsidRPr="00FB68D7">
        <w:tab/>
      </w:r>
      <w:r w:rsidRPr="00FB68D7">
        <w:tab/>
      </w:r>
      <w:r>
        <w:t xml:space="preserve">Статистика и сбор данных </w:t>
      </w:r>
      <w:r w:rsidRPr="00FB68D7">
        <w:t>(статья 31)</w:t>
      </w:r>
    </w:p>
    <w:p w:rsidR="005C1C91" w:rsidRPr="00FB68D7" w:rsidRDefault="005C1C91" w:rsidP="005C1C91">
      <w:pPr>
        <w:pStyle w:val="SingleTxtG"/>
      </w:pPr>
      <w:r w:rsidRPr="003077D9">
        <w:t xml:space="preserve">51. </w:t>
      </w:r>
      <w:r w:rsidRPr="003077D9">
        <w:tab/>
      </w:r>
      <w:r>
        <w:t>Комитет озабочен отсутствием сопоставимых дезагрегированных данных об инвалидах во всех секторах государства-участника</w:t>
      </w:r>
      <w:r w:rsidRPr="00FB68D7">
        <w:t>.</w:t>
      </w:r>
    </w:p>
    <w:p w:rsidR="005C1C91" w:rsidRPr="00FB68D7" w:rsidRDefault="005C1C91" w:rsidP="005C1C91">
      <w:pPr>
        <w:pStyle w:val="SingleTxtG"/>
        <w:rPr>
          <w:b/>
          <w:bCs/>
        </w:rPr>
      </w:pPr>
      <w:r w:rsidRPr="00FB68D7">
        <w:t>52.</w:t>
      </w:r>
      <w:r w:rsidRPr="00FB68D7">
        <w:tab/>
      </w:r>
      <w:r w:rsidRPr="00FB68D7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систематически поощрять сбор, анализ и распространение сопоставимых дезагрегированных данных об инвалидах во всех секторах, принимая во внимание краткий перечень вопросов по инвалидности, подготовленный Вашингтонской группой. Комитет</w:t>
      </w:r>
      <w:r w:rsidRPr="00FB68D7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FB68D7">
        <w:rPr>
          <w:b/>
          <w:bCs/>
        </w:rPr>
        <w:t xml:space="preserve"> </w:t>
      </w:r>
      <w:r>
        <w:rPr>
          <w:b/>
          <w:bCs/>
        </w:rPr>
        <w:t>далее</w:t>
      </w:r>
      <w:r w:rsidRPr="00FB68D7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FB68D7">
        <w:rPr>
          <w:b/>
          <w:bCs/>
        </w:rPr>
        <w:t>-</w:t>
      </w:r>
      <w:r>
        <w:rPr>
          <w:b/>
          <w:bCs/>
        </w:rPr>
        <w:t>участнику</w:t>
      </w:r>
      <w:r w:rsidRPr="00FB68D7">
        <w:rPr>
          <w:b/>
          <w:bCs/>
        </w:rPr>
        <w:t xml:space="preserve"> </w:t>
      </w:r>
      <w:r>
        <w:rPr>
          <w:b/>
          <w:bCs/>
        </w:rPr>
        <w:t>учитывать взаимосвязи между статьей</w:t>
      </w:r>
      <w:r>
        <w:rPr>
          <w:b/>
          <w:bCs/>
          <w:lang w:val="en-US"/>
        </w:rPr>
        <w:t> </w:t>
      </w:r>
      <w:r w:rsidRPr="00FB68D7">
        <w:rPr>
          <w:b/>
          <w:bCs/>
        </w:rPr>
        <w:t xml:space="preserve">31 </w:t>
      </w:r>
      <w:r>
        <w:rPr>
          <w:b/>
          <w:bCs/>
        </w:rPr>
        <w:t xml:space="preserve">Конвенции и целью </w:t>
      </w:r>
      <w:r w:rsidRPr="00FB68D7">
        <w:rPr>
          <w:b/>
          <w:bCs/>
        </w:rPr>
        <w:t>17</w:t>
      </w:r>
      <w:r>
        <w:rPr>
          <w:b/>
          <w:bCs/>
        </w:rPr>
        <w:t xml:space="preserve"> Целей в области устойчивого развития</w:t>
      </w:r>
      <w:r w:rsidRPr="00FB68D7">
        <w:rPr>
          <w:b/>
          <w:bCs/>
        </w:rPr>
        <w:t>.</w:t>
      </w:r>
    </w:p>
    <w:p w:rsidR="005C1C91" w:rsidRPr="003077D9" w:rsidRDefault="005C1C91" w:rsidP="005C1C91">
      <w:pPr>
        <w:pStyle w:val="H23G"/>
      </w:pPr>
      <w:r w:rsidRPr="00FB68D7">
        <w:tab/>
      </w:r>
      <w:r w:rsidRPr="00FB68D7">
        <w:tab/>
      </w:r>
      <w:r>
        <w:t xml:space="preserve">Международное сотрудничество </w:t>
      </w:r>
      <w:r w:rsidRPr="003077D9">
        <w:t>(статья 32)</w:t>
      </w:r>
    </w:p>
    <w:p w:rsidR="005C1C91" w:rsidRPr="00FB68D7" w:rsidRDefault="005C1C91" w:rsidP="005C1C91">
      <w:pPr>
        <w:pStyle w:val="SingleTxtG"/>
      </w:pPr>
      <w:r w:rsidRPr="003077D9">
        <w:t xml:space="preserve">53. </w:t>
      </w:r>
      <w:r w:rsidRPr="003077D9">
        <w:tab/>
      </w:r>
      <w:r>
        <w:t>Комитет озабочен крайне малым объемом информации о том, интегрирует ли государство-участник проблематику инвалидности в свои цели в области устойчивого развития и проекты развития, осуществляемые на основе международного сотрудничества.</w:t>
      </w:r>
    </w:p>
    <w:p w:rsidR="005C1C91" w:rsidRPr="00FB68D7" w:rsidRDefault="005C1C91" w:rsidP="005C1C91">
      <w:pPr>
        <w:pStyle w:val="SingleTxtG"/>
      </w:pPr>
      <w:r w:rsidRPr="00FB68D7">
        <w:lastRenderedPageBreak/>
        <w:t>54.</w:t>
      </w:r>
      <w:r w:rsidRPr="00FB68D7">
        <w:tab/>
      </w:r>
      <w:r w:rsidRPr="00FB68D7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учитывать</w:t>
      </w:r>
      <w:r w:rsidRPr="00FB68D7">
        <w:rPr>
          <w:b/>
          <w:bCs/>
        </w:rPr>
        <w:t xml:space="preserve"> </w:t>
      </w:r>
      <w:r>
        <w:rPr>
          <w:b/>
          <w:bCs/>
        </w:rPr>
        <w:t>права</w:t>
      </w:r>
      <w:r w:rsidRPr="00FB68D7">
        <w:rPr>
          <w:b/>
          <w:bCs/>
        </w:rPr>
        <w:t xml:space="preserve"> </w:t>
      </w:r>
      <w:r>
        <w:rPr>
          <w:b/>
          <w:bCs/>
        </w:rPr>
        <w:t>инвалидов</w:t>
      </w:r>
      <w:r w:rsidRPr="00FB68D7">
        <w:rPr>
          <w:b/>
          <w:bCs/>
        </w:rPr>
        <w:t xml:space="preserve"> </w:t>
      </w:r>
      <w:r>
        <w:rPr>
          <w:b/>
          <w:bCs/>
        </w:rPr>
        <w:t>при</w:t>
      </w:r>
      <w:r w:rsidRPr="00FB68D7">
        <w:rPr>
          <w:b/>
          <w:bCs/>
        </w:rPr>
        <w:t xml:space="preserve"> </w:t>
      </w:r>
      <w:r>
        <w:rPr>
          <w:b/>
          <w:bCs/>
        </w:rPr>
        <w:t>осуществлении</w:t>
      </w:r>
      <w:r w:rsidRPr="00FB68D7">
        <w:rPr>
          <w:b/>
          <w:bCs/>
        </w:rPr>
        <w:t xml:space="preserve"> </w:t>
      </w:r>
      <w:r>
        <w:rPr>
          <w:b/>
          <w:bCs/>
        </w:rPr>
        <w:t>и</w:t>
      </w:r>
      <w:r w:rsidRPr="00FB68D7">
        <w:rPr>
          <w:b/>
          <w:bCs/>
        </w:rPr>
        <w:t xml:space="preserve"> </w:t>
      </w:r>
      <w:r>
        <w:rPr>
          <w:b/>
          <w:bCs/>
        </w:rPr>
        <w:t xml:space="preserve">мониторинге Повестки дня в области устойчивого развития на период до </w:t>
      </w:r>
      <w:r w:rsidRPr="00FB68D7">
        <w:rPr>
          <w:b/>
          <w:bCs/>
        </w:rPr>
        <w:t xml:space="preserve">2030 </w:t>
      </w:r>
      <w:r>
        <w:rPr>
          <w:b/>
          <w:bCs/>
        </w:rPr>
        <w:t>года и реализации Целей в области устойчивого развития на всех уровнях в тесном сотрудничестве с организациями инвалидов</w:t>
      </w:r>
      <w:r w:rsidRPr="00FB68D7">
        <w:rPr>
          <w:b/>
          <w:bCs/>
        </w:rPr>
        <w:t>.</w:t>
      </w:r>
      <w:r w:rsidRPr="00FB68D7">
        <w:t xml:space="preserve"> </w:t>
      </w:r>
    </w:p>
    <w:p w:rsidR="005C1C91" w:rsidRPr="00FB68D7" w:rsidRDefault="005C1C91" w:rsidP="005C1C91">
      <w:pPr>
        <w:pStyle w:val="H23G"/>
      </w:pPr>
      <w:r w:rsidRPr="00FB68D7">
        <w:tab/>
      </w:r>
      <w:r w:rsidRPr="00FB68D7">
        <w:tab/>
      </w:r>
      <w:r>
        <w:t xml:space="preserve">Национальное осуществление и мониторинг </w:t>
      </w:r>
      <w:r w:rsidRPr="00FB68D7">
        <w:t>(статья 33)</w:t>
      </w:r>
    </w:p>
    <w:p w:rsidR="005C1C91" w:rsidRPr="00FB68D7" w:rsidRDefault="005C1C91" w:rsidP="005C1C91">
      <w:pPr>
        <w:pStyle w:val="SingleTxtG"/>
      </w:pPr>
      <w:r w:rsidRPr="003077D9">
        <w:t xml:space="preserve">55. </w:t>
      </w:r>
      <w:r w:rsidRPr="003077D9">
        <w:tab/>
      </w:r>
      <w:r>
        <w:t xml:space="preserve">Комитет озабочен отсутствием независимого механизма мониторинга осуществления Конвенции в государстве-участнике, соответствующего принципам, касающимся статуса национальных учреждений, занимающихся поощрением и защитой прав человека </w:t>
      </w:r>
      <w:r w:rsidRPr="00FB68D7">
        <w:t>(</w:t>
      </w:r>
      <w:r>
        <w:t>Парижские принципы</w:t>
      </w:r>
      <w:r w:rsidRPr="00FB68D7">
        <w:t>).</w:t>
      </w:r>
    </w:p>
    <w:p w:rsidR="005C1C91" w:rsidRPr="00FB68D7" w:rsidRDefault="005C1C91" w:rsidP="005C1C91">
      <w:pPr>
        <w:pStyle w:val="SingleTxtG"/>
        <w:rPr>
          <w:b/>
          <w:bCs/>
        </w:rPr>
      </w:pPr>
      <w:r w:rsidRPr="00FB68D7">
        <w:t>56.</w:t>
      </w:r>
      <w:r w:rsidRPr="00FB68D7">
        <w:tab/>
      </w:r>
      <w:r w:rsidRPr="00FB68D7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создать</w:t>
      </w:r>
      <w:r w:rsidRPr="00FB68D7">
        <w:rPr>
          <w:b/>
          <w:bCs/>
        </w:rPr>
        <w:t xml:space="preserve"> </w:t>
      </w:r>
      <w:r>
        <w:rPr>
          <w:b/>
          <w:bCs/>
        </w:rPr>
        <w:t>независимый</w:t>
      </w:r>
      <w:r w:rsidRPr="00FB68D7">
        <w:rPr>
          <w:b/>
          <w:bCs/>
        </w:rPr>
        <w:t xml:space="preserve"> </w:t>
      </w:r>
      <w:r>
        <w:rPr>
          <w:b/>
          <w:bCs/>
        </w:rPr>
        <w:t>механизм</w:t>
      </w:r>
      <w:r w:rsidRPr="00FB68D7">
        <w:rPr>
          <w:b/>
          <w:bCs/>
        </w:rPr>
        <w:t xml:space="preserve"> </w:t>
      </w:r>
      <w:r>
        <w:rPr>
          <w:b/>
          <w:bCs/>
        </w:rPr>
        <w:t>для</w:t>
      </w:r>
      <w:r w:rsidRPr="00FB68D7">
        <w:rPr>
          <w:b/>
          <w:bCs/>
        </w:rPr>
        <w:t xml:space="preserve"> </w:t>
      </w:r>
      <w:r>
        <w:rPr>
          <w:b/>
          <w:bCs/>
        </w:rPr>
        <w:t>мониторинга</w:t>
      </w:r>
      <w:r w:rsidRPr="00FB68D7">
        <w:rPr>
          <w:b/>
          <w:bCs/>
        </w:rPr>
        <w:t xml:space="preserve"> </w:t>
      </w:r>
      <w:r>
        <w:rPr>
          <w:b/>
          <w:bCs/>
        </w:rPr>
        <w:t>усилий</w:t>
      </w:r>
      <w:r w:rsidRPr="00FB68D7">
        <w:rPr>
          <w:b/>
          <w:bCs/>
        </w:rPr>
        <w:t xml:space="preserve"> </w:t>
      </w:r>
      <w:r>
        <w:rPr>
          <w:b/>
          <w:bCs/>
        </w:rPr>
        <w:t>по</w:t>
      </w:r>
      <w:r w:rsidRPr="00FB68D7">
        <w:rPr>
          <w:b/>
          <w:bCs/>
        </w:rPr>
        <w:t xml:space="preserve"> </w:t>
      </w:r>
      <w:r>
        <w:rPr>
          <w:b/>
          <w:bCs/>
        </w:rPr>
        <w:t>осуществлению Конвенции</w:t>
      </w:r>
      <w:r w:rsidRPr="00FB68D7">
        <w:rPr>
          <w:b/>
          <w:bCs/>
        </w:rPr>
        <w:t xml:space="preserve"> </w:t>
      </w:r>
      <w:r>
        <w:rPr>
          <w:b/>
          <w:bCs/>
        </w:rPr>
        <w:t>в</w:t>
      </w:r>
      <w:r w:rsidRPr="00FB68D7">
        <w:rPr>
          <w:b/>
          <w:bCs/>
        </w:rPr>
        <w:t xml:space="preserve"> </w:t>
      </w:r>
      <w:r>
        <w:rPr>
          <w:b/>
          <w:bCs/>
        </w:rPr>
        <w:t>соответствии</w:t>
      </w:r>
      <w:r w:rsidRPr="00FB68D7">
        <w:rPr>
          <w:b/>
          <w:bCs/>
        </w:rPr>
        <w:t xml:space="preserve"> </w:t>
      </w:r>
      <w:r>
        <w:rPr>
          <w:b/>
          <w:bCs/>
        </w:rPr>
        <w:t>со</w:t>
      </w:r>
      <w:r w:rsidRPr="00FB68D7">
        <w:rPr>
          <w:b/>
          <w:bCs/>
        </w:rPr>
        <w:t xml:space="preserve"> </w:t>
      </w:r>
      <w:r>
        <w:rPr>
          <w:b/>
          <w:bCs/>
        </w:rPr>
        <w:t>статьей</w:t>
      </w:r>
      <w:r w:rsidRPr="00FB68D7">
        <w:rPr>
          <w:b/>
          <w:bCs/>
        </w:rPr>
        <w:t xml:space="preserve"> 33 </w:t>
      </w:r>
      <w:r>
        <w:rPr>
          <w:b/>
          <w:bCs/>
        </w:rPr>
        <w:t>Конвенции и Парижскими принципами и обеспечить его материальными, людскими, техническими и финансовыми ресурсами, достаточными с точки зрения как количества, так и качества, для того чтобы этот механизм мог выполнять свои функции, вовлекая организации инвалидов в процесс выполнения его мандата.</w:t>
      </w:r>
    </w:p>
    <w:p w:rsidR="005C1C91" w:rsidRPr="00FB68D7" w:rsidRDefault="005C1C91" w:rsidP="005C1C91">
      <w:pPr>
        <w:pStyle w:val="HChG"/>
      </w:pPr>
      <w:r w:rsidRPr="00FB68D7">
        <w:tab/>
      </w:r>
      <w:r w:rsidRPr="002D3892">
        <w:t>IV</w:t>
      </w:r>
      <w:r w:rsidRPr="00FB68D7">
        <w:t>.</w:t>
      </w:r>
      <w:r w:rsidRPr="00FB68D7">
        <w:tab/>
      </w:r>
      <w:r>
        <w:t>Последующие действия</w:t>
      </w:r>
    </w:p>
    <w:p w:rsidR="005C1C91" w:rsidRPr="003077D9" w:rsidRDefault="005C1C91" w:rsidP="005C1C91">
      <w:pPr>
        <w:pStyle w:val="H23G"/>
      </w:pPr>
      <w:r w:rsidRPr="00FB68D7">
        <w:tab/>
      </w:r>
      <w:r w:rsidRPr="00FB68D7">
        <w:tab/>
      </w:r>
      <w:r>
        <w:t>Распространение</w:t>
      </w:r>
      <w:r w:rsidRPr="003077D9">
        <w:t xml:space="preserve"> </w:t>
      </w:r>
      <w:r>
        <w:t>информации</w:t>
      </w:r>
    </w:p>
    <w:p w:rsidR="005C1C91" w:rsidRPr="00FB68D7" w:rsidRDefault="005C1C91" w:rsidP="005C1C91">
      <w:pPr>
        <w:pStyle w:val="SingleTxtG"/>
        <w:rPr>
          <w:b/>
          <w:bCs/>
        </w:rPr>
      </w:pPr>
      <w:r w:rsidRPr="00FB68D7">
        <w:t>57.</w:t>
      </w:r>
      <w:r w:rsidRPr="00FB68D7">
        <w:tab/>
      </w:r>
      <w:r>
        <w:rPr>
          <w:b/>
          <w:bCs/>
        </w:rPr>
        <w:t>Комитет</w:t>
      </w:r>
      <w:r w:rsidRPr="00FB68D7">
        <w:rPr>
          <w:b/>
          <w:bCs/>
        </w:rPr>
        <w:t xml:space="preserve"> </w:t>
      </w:r>
      <w:r>
        <w:rPr>
          <w:b/>
          <w:bCs/>
        </w:rPr>
        <w:t>подчеркивает</w:t>
      </w:r>
      <w:r w:rsidRPr="00FB68D7">
        <w:rPr>
          <w:b/>
          <w:bCs/>
        </w:rPr>
        <w:t xml:space="preserve"> </w:t>
      </w:r>
      <w:r>
        <w:rPr>
          <w:b/>
          <w:bCs/>
        </w:rPr>
        <w:t>важность</w:t>
      </w:r>
      <w:r w:rsidRPr="00FB68D7">
        <w:rPr>
          <w:b/>
          <w:bCs/>
        </w:rPr>
        <w:t xml:space="preserve"> </w:t>
      </w:r>
      <w:r>
        <w:rPr>
          <w:b/>
          <w:bCs/>
        </w:rPr>
        <w:t>всех</w:t>
      </w:r>
      <w:r w:rsidRPr="00FB68D7">
        <w:rPr>
          <w:b/>
          <w:bCs/>
        </w:rPr>
        <w:t xml:space="preserve"> </w:t>
      </w:r>
      <w:r>
        <w:rPr>
          <w:b/>
          <w:bCs/>
        </w:rPr>
        <w:t>рекомендаций</w:t>
      </w:r>
      <w:r w:rsidRPr="00FB68D7">
        <w:rPr>
          <w:b/>
          <w:bCs/>
        </w:rPr>
        <w:t xml:space="preserve">, </w:t>
      </w:r>
      <w:r>
        <w:rPr>
          <w:b/>
          <w:bCs/>
        </w:rPr>
        <w:t>содержащихся</w:t>
      </w:r>
      <w:r w:rsidRPr="00FB68D7">
        <w:rPr>
          <w:b/>
          <w:bCs/>
        </w:rPr>
        <w:t xml:space="preserve"> </w:t>
      </w:r>
      <w:r>
        <w:rPr>
          <w:b/>
          <w:bCs/>
        </w:rPr>
        <w:t>в</w:t>
      </w:r>
      <w:r w:rsidRPr="00FB68D7">
        <w:rPr>
          <w:b/>
          <w:bCs/>
        </w:rPr>
        <w:t xml:space="preserve"> </w:t>
      </w:r>
      <w:r>
        <w:rPr>
          <w:b/>
          <w:bCs/>
        </w:rPr>
        <w:t>настоящих</w:t>
      </w:r>
      <w:r w:rsidRPr="00FB68D7">
        <w:rPr>
          <w:b/>
          <w:bCs/>
        </w:rPr>
        <w:t xml:space="preserve"> </w:t>
      </w:r>
      <w:r>
        <w:rPr>
          <w:b/>
          <w:bCs/>
        </w:rPr>
        <w:t>заключительных</w:t>
      </w:r>
      <w:r w:rsidRPr="00FB68D7">
        <w:rPr>
          <w:b/>
          <w:bCs/>
        </w:rPr>
        <w:t xml:space="preserve"> </w:t>
      </w:r>
      <w:r>
        <w:rPr>
          <w:b/>
          <w:bCs/>
        </w:rPr>
        <w:t>замечаниях. В</w:t>
      </w:r>
      <w:r w:rsidRPr="00FB68D7">
        <w:rPr>
          <w:b/>
          <w:bCs/>
        </w:rPr>
        <w:t xml:space="preserve"> </w:t>
      </w:r>
      <w:r>
        <w:rPr>
          <w:b/>
          <w:bCs/>
        </w:rPr>
        <w:t>отношении</w:t>
      </w:r>
      <w:r w:rsidRPr="00FB68D7">
        <w:rPr>
          <w:b/>
          <w:bCs/>
        </w:rPr>
        <w:t xml:space="preserve"> </w:t>
      </w:r>
      <w:r>
        <w:rPr>
          <w:b/>
          <w:bCs/>
        </w:rPr>
        <w:t>неотложных</w:t>
      </w:r>
      <w:r w:rsidRPr="00FB68D7">
        <w:rPr>
          <w:b/>
          <w:bCs/>
        </w:rPr>
        <w:t xml:space="preserve"> </w:t>
      </w:r>
      <w:r>
        <w:rPr>
          <w:b/>
          <w:bCs/>
        </w:rPr>
        <w:t>мер</w:t>
      </w:r>
      <w:r w:rsidRPr="00FB68D7">
        <w:rPr>
          <w:b/>
          <w:bCs/>
        </w:rPr>
        <w:t xml:space="preserve">, </w:t>
      </w:r>
      <w:r>
        <w:rPr>
          <w:b/>
          <w:bCs/>
        </w:rPr>
        <w:t>которые</w:t>
      </w:r>
      <w:r w:rsidRPr="00FB68D7">
        <w:rPr>
          <w:b/>
          <w:bCs/>
        </w:rPr>
        <w:t xml:space="preserve"> </w:t>
      </w:r>
      <w:r>
        <w:rPr>
          <w:b/>
          <w:bCs/>
        </w:rPr>
        <w:t>должны</w:t>
      </w:r>
      <w:r w:rsidRPr="00FB68D7">
        <w:rPr>
          <w:b/>
          <w:bCs/>
        </w:rPr>
        <w:t xml:space="preserve"> </w:t>
      </w:r>
      <w:r>
        <w:rPr>
          <w:b/>
          <w:bCs/>
        </w:rPr>
        <w:t>быть</w:t>
      </w:r>
      <w:r w:rsidRPr="00FB68D7">
        <w:rPr>
          <w:b/>
          <w:bCs/>
        </w:rPr>
        <w:t xml:space="preserve"> </w:t>
      </w:r>
      <w:r>
        <w:rPr>
          <w:b/>
          <w:bCs/>
        </w:rPr>
        <w:t>приняты</w:t>
      </w:r>
      <w:r w:rsidRPr="00FB68D7">
        <w:rPr>
          <w:b/>
          <w:bCs/>
        </w:rPr>
        <w:t xml:space="preserve">, </w:t>
      </w:r>
      <w:r>
        <w:rPr>
          <w:b/>
          <w:bCs/>
        </w:rPr>
        <w:t>Комитет</w:t>
      </w:r>
      <w:r w:rsidRPr="00FB68D7">
        <w:rPr>
          <w:b/>
          <w:bCs/>
        </w:rPr>
        <w:t xml:space="preserve"> </w:t>
      </w:r>
      <w:r>
        <w:rPr>
          <w:b/>
          <w:bCs/>
        </w:rPr>
        <w:t>хотел</w:t>
      </w:r>
      <w:r w:rsidRPr="00FB68D7">
        <w:rPr>
          <w:b/>
          <w:bCs/>
        </w:rPr>
        <w:t xml:space="preserve"> </w:t>
      </w:r>
      <w:r>
        <w:rPr>
          <w:b/>
          <w:bCs/>
        </w:rPr>
        <w:t>бы</w:t>
      </w:r>
      <w:r w:rsidRPr="00FB68D7">
        <w:rPr>
          <w:b/>
          <w:bCs/>
        </w:rPr>
        <w:t xml:space="preserve"> </w:t>
      </w:r>
      <w:r>
        <w:rPr>
          <w:b/>
          <w:bCs/>
        </w:rPr>
        <w:t>обратить</w:t>
      </w:r>
      <w:r w:rsidRPr="00FB68D7">
        <w:rPr>
          <w:b/>
          <w:bCs/>
        </w:rPr>
        <w:t xml:space="preserve"> </w:t>
      </w:r>
      <w:r>
        <w:rPr>
          <w:b/>
          <w:bCs/>
        </w:rPr>
        <w:t>внимание</w:t>
      </w:r>
      <w:r w:rsidRPr="00FB68D7">
        <w:rPr>
          <w:b/>
          <w:bCs/>
        </w:rPr>
        <w:t xml:space="preserve"> </w:t>
      </w:r>
      <w:r>
        <w:rPr>
          <w:b/>
          <w:bCs/>
        </w:rPr>
        <w:t>государства</w:t>
      </w:r>
      <w:r w:rsidRPr="00FB68D7">
        <w:rPr>
          <w:b/>
          <w:bCs/>
        </w:rPr>
        <w:t>-</w:t>
      </w:r>
      <w:r>
        <w:rPr>
          <w:b/>
          <w:bCs/>
        </w:rPr>
        <w:t>участника</w:t>
      </w:r>
      <w:r w:rsidRPr="00FB68D7">
        <w:rPr>
          <w:b/>
          <w:bCs/>
        </w:rPr>
        <w:t xml:space="preserve"> </w:t>
      </w:r>
      <w:r>
        <w:rPr>
          <w:b/>
          <w:bCs/>
        </w:rPr>
        <w:t>на</w:t>
      </w:r>
      <w:r w:rsidRPr="00FB68D7">
        <w:rPr>
          <w:b/>
          <w:bCs/>
        </w:rPr>
        <w:t xml:space="preserve"> </w:t>
      </w:r>
      <w:r>
        <w:rPr>
          <w:b/>
          <w:bCs/>
        </w:rPr>
        <w:t xml:space="preserve">содержащуюся в пункте </w:t>
      </w:r>
      <w:r w:rsidRPr="00FB68D7">
        <w:rPr>
          <w:b/>
          <w:bCs/>
        </w:rPr>
        <w:t>8</w:t>
      </w:r>
      <w:r>
        <w:rPr>
          <w:b/>
          <w:bCs/>
        </w:rPr>
        <w:t xml:space="preserve"> рекомендацию относительно национального законодательства и осуществления и на содержащуюся в пункте</w:t>
      </w:r>
      <w:r w:rsidR="00023C2A">
        <w:rPr>
          <w:b/>
          <w:bCs/>
        </w:rPr>
        <w:t> </w:t>
      </w:r>
      <w:r w:rsidRPr="00FB68D7">
        <w:rPr>
          <w:b/>
          <w:bCs/>
        </w:rPr>
        <w:t>10</w:t>
      </w:r>
      <w:r>
        <w:rPr>
          <w:b/>
          <w:bCs/>
        </w:rPr>
        <w:t xml:space="preserve"> рекомендацию относительно участия инвалидов в процессах принятия затрагивающих их решений</w:t>
      </w:r>
      <w:r w:rsidRPr="00FB68D7">
        <w:rPr>
          <w:b/>
          <w:bCs/>
        </w:rPr>
        <w:t>.</w:t>
      </w:r>
    </w:p>
    <w:p w:rsidR="005C1C91" w:rsidRPr="00EF03AC" w:rsidRDefault="005C1C91" w:rsidP="005C1C91">
      <w:pPr>
        <w:pStyle w:val="SingleTxtG"/>
        <w:rPr>
          <w:b/>
          <w:bCs/>
        </w:rPr>
      </w:pPr>
      <w:r w:rsidRPr="00EF03AC">
        <w:t>58.</w:t>
      </w:r>
      <w:r w:rsidRPr="00EF03AC"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 Он</w:t>
      </w:r>
      <w:r w:rsidRPr="00EF03AC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EF03AC">
        <w:rPr>
          <w:b/>
          <w:bCs/>
        </w:rPr>
        <w:t xml:space="preserve"> </w:t>
      </w:r>
      <w:r>
        <w:rPr>
          <w:b/>
          <w:bCs/>
        </w:rPr>
        <w:t>государству-участнику препроводить заключительные замечания для рассмотрения и принятия соответствующих мер членам правительства и парламента, должностным лицам соответствующих министерств, местным органам власти и членам соответствующих профессиональных групп, в частности специалистам в области образования, здравоохранения и права, а также сотрудникам средств массовой информации, используя для этого современные социальные коммуникационные стратегии.</w:t>
      </w:r>
    </w:p>
    <w:p w:rsidR="005C1C91" w:rsidRPr="00EF03AC" w:rsidRDefault="005C1C91" w:rsidP="005C1C91">
      <w:pPr>
        <w:pStyle w:val="SingleTxtG"/>
        <w:rPr>
          <w:b/>
          <w:bCs/>
        </w:rPr>
      </w:pPr>
      <w:r w:rsidRPr="00EF03AC">
        <w:t>59.</w:t>
      </w:r>
      <w:r w:rsidRPr="00EF03AC">
        <w:tab/>
      </w:r>
      <w:r>
        <w:rPr>
          <w:b/>
          <w:bCs/>
        </w:rPr>
        <w:t>Комитет настоятельно рекомендует государству-участнику вовлекать в процесс подготовки своих периодических докладов организации гражданского общества, в частности организации инвалидов</w:t>
      </w:r>
      <w:r w:rsidRPr="00EF03AC">
        <w:rPr>
          <w:b/>
          <w:bCs/>
        </w:rPr>
        <w:t>.</w:t>
      </w:r>
    </w:p>
    <w:p w:rsidR="005C1C91" w:rsidRPr="00EF03AC" w:rsidRDefault="005C1C91" w:rsidP="005C1C91">
      <w:pPr>
        <w:pStyle w:val="SingleTxtG"/>
      </w:pPr>
      <w:r w:rsidRPr="00EF03AC">
        <w:t>60.</w:t>
      </w:r>
      <w:r w:rsidRPr="00EF03AC">
        <w:tab/>
      </w:r>
      <w:r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организаций, </w:t>
      </w:r>
      <w:r w:rsidRPr="005C1C91">
        <w:rPr>
          <w:b/>
        </w:rPr>
        <w:t>организаций</w:t>
      </w:r>
      <w:r>
        <w:rPr>
          <w:b/>
          <w:bCs/>
        </w:rPr>
        <w:t xml:space="preserve"> инвалидов и самих инвалидов и членов их семей, на государственном языке и языках меньшинств, включая жестовый язык, и в других доступных форматах, в том числе в формате </w:t>
      </w:r>
      <w:r>
        <w:rPr>
          <w:b/>
          <w:bCs/>
          <w:lang w:val="en-US"/>
        </w:rPr>
        <w:t>Easy</w:t>
      </w:r>
      <w:r w:rsidRPr="00EF03AC">
        <w:rPr>
          <w:b/>
          <w:bCs/>
        </w:rPr>
        <w:t xml:space="preserve"> </w:t>
      </w:r>
      <w:r>
        <w:rPr>
          <w:b/>
          <w:bCs/>
          <w:lang w:val="en-US"/>
        </w:rPr>
        <w:t>Read</w:t>
      </w:r>
      <w:r>
        <w:rPr>
          <w:b/>
          <w:bCs/>
        </w:rPr>
        <w:t>, и разместить их на правительственном веб-сайте, посвященном правам человека</w:t>
      </w:r>
      <w:r w:rsidRPr="00EF03AC">
        <w:rPr>
          <w:b/>
          <w:bCs/>
        </w:rPr>
        <w:t>.</w:t>
      </w:r>
    </w:p>
    <w:p w:rsidR="005C1C91" w:rsidRPr="00023C2A" w:rsidRDefault="005C1C91" w:rsidP="005C1C91">
      <w:pPr>
        <w:pStyle w:val="H23G"/>
      </w:pPr>
      <w:r w:rsidRPr="00EF03AC">
        <w:tab/>
      </w:r>
      <w:r w:rsidRPr="00EF03AC">
        <w:tab/>
      </w:r>
      <w:r>
        <w:t>Следующий</w:t>
      </w:r>
      <w:r w:rsidRPr="00023C2A">
        <w:t xml:space="preserve"> </w:t>
      </w:r>
      <w:r>
        <w:t>периодический</w:t>
      </w:r>
      <w:r w:rsidRPr="00023C2A">
        <w:t xml:space="preserve"> </w:t>
      </w:r>
      <w:r>
        <w:t>доклад</w:t>
      </w:r>
    </w:p>
    <w:p w:rsidR="005C1C91" w:rsidRPr="005C1C91" w:rsidRDefault="005C1C91" w:rsidP="005C1C91">
      <w:pPr>
        <w:pStyle w:val="SingleTxtG"/>
        <w:rPr>
          <w:b/>
        </w:rPr>
      </w:pPr>
      <w:r w:rsidRPr="00EF03AC">
        <w:t>61.</w:t>
      </w:r>
      <w:r w:rsidRPr="00EF03AC">
        <w:tab/>
      </w:r>
      <w:r w:rsidRPr="005C1C91">
        <w:rPr>
          <w:b/>
        </w:rPr>
        <w:t xml:space="preserve">Комитет просит государство-участник представить свои объединенные второй−пятый периодические доклады к 6 октября 2025 года и включить в них информацию о выполнении рекомендаций, содержащихся в настоящих заключительных замечаниях. Комитет просит также государство-участник рассмотреть вопрос о возможности представления упомянутых докладов по разработанной </w:t>
      </w:r>
      <w:r w:rsidR="00023C2A">
        <w:rPr>
          <w:b/>
        </w:rPr>
        <w:t xml:space="preserve">в </w:t>
      </w:r>
      <w:r w:rsidRPr="005C1C91">
        <w:rPr>
          <w:b/>
        </w:rPr>
        <w:t xml:space="preserve">Комитете упрощенной процедуре представления докладов, в соответствии с которой Комитет подготовит перечень вопросов по меньшей мере </w:t>
      </w:r>
      <w:r w:rsidRPr="005C1C91">
        <w:rPr>
          <w:b/>
        </w:rPr>
        <w:lastRenderedPageBreak/>
        <w:t>за один год до назначенной даты представления доклада государством-участником. Ответы государства-участника на этот перечень вопросов и будут представлять собой его доклад.</w:t>
      </w:r>
    </w:p>
    <w:p w:rsidR="00381C24" w:rsidRPr="005C1C91" w:rsidRDefault="005C1C91" w:rsidP="005C1C9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5C1C91" w:rsidSect="005C1C9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008" w:rsidRPr="00A312BC" w:rsidRDefault="00C11008" w:rsidP="00A312BC"/>
  </w:endnote>
  <w:endnote w:type="continuationSeparator" w:id="0">
    <w:p w:rsidR="00C11008" w:rsidRPr="00A312BC" w:rsidRDefault="00C1100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91" w:rsidRPr="005C1C91" w:rsidRDefault="005C1C91">
    <w:pPr>
      <w:pStyle w:val="a8"/>
    </w:pPr>
    <w:r w:rsidRPr="005C1C91">
      <w:rPr>
        <w:b/>
        <w:sz w:val="18"/>
      </w:rPr>
      <w:fldChar w:fldCharType="begin"/>
    </w:r>
    <w:r w:rsidRPr="005C1C91">
      <w:rPr>
        <w:b/>
        <w:sz w:val="18"/>
      </w:rPr>
      <w:instrText xml:space="preserve"> PAGE  \* MERGEFORMAT </w:instrText>
    </w:r>
    <w:r w:rsidRPr="005C1C91">
      <w:rPr>
        <w:b/>
        <w:sz w:val="18"/>
      </w:rPr>
      <w:fldChar w:fldCharType="separate"/>
    </w:r>
    <w:r w:rsidR="00CE0186">
      <w:rPr>
        <w:b/>
        <w:noProof/>
        <w:sz w:val="18"/>
      </w:rPr>
      <w:t>2</w:t>
    </w:r>
    <w:r w:rsidRPr="005C1C91">
      <w:rPr>
        <w:b/>
        <w:sz w:val="18"/>
      </w:rPr>
      <w:fldChar w:fldCharType="end"/>
    </w:r>
    <w:r>
      <w:rPr>
        <w:b/>
        <w:sz w:val="18"/>
      </w:rPr>
      <w:tab/>
    </w:r>
    <w:r>
      <w:t>GE.19-07730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91" w:rsidRPr="005C1C91" w:rsidRDefault="005C1C91" w:rsidP="005C1C91">
    <w:pPr>
      <w:pStyle w:val="a8"/>
      <w:tabs>
        <w:tab w:val="clear" w:pos="9639"/>
        <w:tab w:val="right" w:pos="9638"/>
      </w:tabs>
      <w:rPr>
        <w:b/>
        <w:sz w:val="18"/>
      </w:rPr>
    </w:pPr>
    <w:r>
      <w:t>GE.19-07730</w:t>
    </w:r>
    <w:r>
      <w:tab/>
    </w:r>
    <w:r w:rsidRPr="005C1C91">
      <w:rPr>
        <w:b/>
        <w:sz w:val="18"/>
      </w:rPr>
      <w:fldChar w:fldCharType="begin"/>
    </w:r>
    <w:r w:rsidRPr="005C1C91">
      <w:rPr>
        <w:b/>
        <w:sz w:val="18"/>
      </w:rPr>
      <w:instrText xml:space="preserve"> PAGE  \* MERGEFORMAT </w:instrText>
    </w:r>
    <w:r w:rsidRPr="005C1C91">
      <w:rPr>
        <w:b/>
        <w:sz w:val="18"/>
      </w:rPr>
      <w:fldChar w:fldCharType="separate"/>
    </w:r>
    <w:r w:rsidR="00CE0186">
      <w:rPr>
        <w:b/>
        <w:noProof/>
        <w:sz w:val="18"/>
      </w:rPr>
      <w:t>3</w:t>
    </w:r>
    <w:r w:rsidRPr="005C1C9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C1C91" w:rsidRDefault="005C1C91" w:rsidP="005C1C9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19-07730  (R)</w:t>
    </w:r>
    <w:r>
      <w:rPr>
        <w:lang w:val="en-US"/>
      </w:rPr>
      <w:t xml:space="preserve">  190619  200619</w:t>
    </w:r>
    <w:r>
      <w:br/>
    </w:r>
    <w:r w:rsidRPr="005C1C91">
      <w:rPr>
        <w:rFonts w:ascii="C39T30Lfz" w:hAnsi="C39T30Lfz"/>
        <w:kern w:val="14"/>
        <w:sz w:val="56"/>
      </w:rPr>
      <w:t></w:t>
    </w:r>
    <w:r w:rsidRPr="005C1C91">
      <w:rPr>
        <w:rFonts w:ascii="C39T30Lfz" w:hAnsi="C39T30Lfz"/>
        <w:kern w:val="14"/>
        <w:sz w:val="56"/>
      </w:rPr>
      <w:t></w:t>
    </w:r>
    <w:r w:rsidRPr="005C1C91">
      <w:rPr>
        <w:rFonts w:ascii="C39T30Lfz" w:hAnsi="C39T30Lfz"/>
        <w:kern w:val="14"/>
        <w:sz w:val="56"/>
      </w:rPr>
      <w:t></w:t>
    </w:r>
    <w:r w:rsidRPr="005C1C91">
      <w:rPr>
        <w:rFonts w:ascii="C39T30Lfz" w:hAnsi="C39T30Lfz"/>
        <w:kern w:val="14"/>
        <w:sz w:val="56"/>
      </w:rPr>
      <w:t></w:t>
    </w:r>
    <w:r w:rsidRPr="005C1C91">
      <w:rPr>
        <w:rFonts w:ascii="C39T30Lfz" w:hAnsi="C39T30Lfz"/>
        <w:kern w:val="14"/>
        <w:sz w:val="56"/>
      </w:rPr>
      <w:t></w:t>
    </w:r>
    <w:r w:rsidRPr="005C1C91">
      <w:rPr>
        <w:rFonts w:ascii="C39T30Lfz" w:hAnsi="C39T30Lfz"/>
        <w:kern w:val="14"/>
        <w:sz w:val="56"/>
      </w:rPr>
      <w:t></w:t>
    </w:r>
    <w:r w:rsidRPr="005C1C91">
      <w:rPr>
        <w:rFonts w:ascii="C39T30Lfz" w:hAnsi="C39T30Lfz"/>
        <w:kern w:val="14"/>
        <w:sz w:val="56"/>
      </w:rPr>
      <w:t></w:t>
    </w:r>
    <w:r w:rsidRPr="005C1C91">
      <w:rPr>
        <w:rFonts w:ascii="C39T30Lfz" w:hAnsi="C39T30Lfz"/>
        <w:kern w:val="14"/>
        <w:sz w:val="56"/>
      </w:rPr>
      <w:t></w:t>
    </w:r>
    <w:r w:rsidRPr="005C1C9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CUB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CUB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008" w:rsidRPr="001075E9" w:rsidRDefault="00C1100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11008" w:rsidRDefault="00C1100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C1C91" w:rsidRPr="00CD19F9" w:rsidRDefault="005C1C91" w:rsidP="005C1C91">
      <w:pPr>
        <w:pStyle w:val="ad"/>
      </w:pPr>
      <w:r w:rsidRPr="00CD19F9">
        <w:rPr>
          <w:rStyle w:val="aa"/>
        </w:rPr>
        <w:tab/>
      </w:r>
      <w:r w:rsidRPr="005C1C91">
        <w:rPr>
          <w:rStyle w:val="aa"/>
          <w:sz w:val="20"/>
          <w:vertAlign w:val="baseline"/>
        </w:rPr>
        <w:t>*</w:t>
      </w:r>
      <w:r w:rsidRPr="00CD19F9">
        <w:rPr>
          <w:rStyle w:val="aa"/>
          <w:sz w:val="20"/>
        </w:rPr>
        <w:tab/>
      </w:r>
      <w:r>
        <w:t xml:space="preserve">Приняты Комитетом на его двадцать первой сессии </w:t>
      </w:r>
      <w:r w:rsidRPr="00CD19F9">
        <w:t xml:space="preserve">(11 </w:t>
      </w:r>
      <w:r>
        <w:t xml:space="preserve">марта </w:t>
      </w:r>
      <w:r w:rsidRPr="00CD19F9">
        <w:t>–</w:t>
      </w:r>
      <w:r>
        <w:t xml:space="preserve"> </w:t>
      </w:r>
      <w:r w:rsidRPr="00CD19F9">
        <w:t xml:space="preserve">5 </w:t>
      </w:r>
      <w:r>
        <w:t xml:space="preserve">апреля </w:t>
      </w:r>
      <w:r w:rsidRPr="00CD19F9">
        <w:t>2019</w:t>
      </w:r>
      <w:r>
        <w:t xml:space="preserve"> года</w:t>
      </w:r>
      <w:r w:rsidRPr="00CD19F9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91" w:rsidRPr="005C1C91" w:rsidRDefault="009D0CB3">
    <w:pPr>
      <w:pStyle w:val="a5"/>
    </w:pPr>
    <w:fldSimple w:instr=" TITLE  \* MERGEFORMAT ">
      <w:r>
        <w:t>CRPD/C/CUB/CO/1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C91" w:rsidRPr="005C1C91" w:rsidRDefault="009D0CB3" w:rsidP="005C1C91">
    <w:pPr>
      <w:pStyle w:val="a5"/>
      <w:jc w:val="right"/>
    </w:pPr>
    <w:fldSimple w:instr=" TITLE  \* MERGEFORMAT ">
      <w:r>
        <w:t>CRPD/C/CUB/CO/1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008"/>
    <w:rsid w:val="00011089"/>
    <w:rsid w:val="00023C2A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647AD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A72F8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C1C9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77248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D0CB3"/>
    <w:rsid w:val="00A05DE6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76420"/>
    <w:rsid w:val="00BC18B2"/>
    <w:rsid w:val="00BD33EE"/>
    <w:rsid w:val="00C106D6"/>
    <w:rsid w:val="00C11008"/>
    <w:rsid w:val="00C31DC6"/>
    <w:rsid w:val="00C60F0C"/>
    <w:rsid w:val="00C805C9"/>
    <w:rsid w:val="00C92939"/>
    <w:rsid w:val="00CA1679"/>
    <w:rsid w:val="00CB151C"/>
    <w:rsid w:val="00CE0186"/>
    <w:rsid w:val="00CE5A1A"/>
    <w:rsid w:val="00CF55F6"/>
    <w:rsid w:val="00D33D63"/>
    <w:rsid w:val="00D5470A"/>
    <w:rsid w:val="00D90028"/>
    <w:rsid w:val="00D90138"/>
    <w:rsid w:val="00DD78D1"/>
    <w:rsid w:val="00DE32CD"/>
    <w:rsid w:val="00DE6AD8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0284E97B-9D27-46C1-BE5D-11281EE6C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5C1C9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2AD95-F4B5-4BE3-AEF1-B0C6562B9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13</Pages>
  <Words>4335</Words>
  <Characters>30955</Characters>
  <Application>Microsoft Office Word</Application>
  <DocSecurity>0</DocSecurity>
  <Lines>595</Lines>
  <Paragraphs>211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CRPD/C/CUB/CO/1</vt:lpstr>
      <vt:lpstr>A/</vt:lpstr>
      <vt:lpstr>A/</vt:lpstr>
    </vt:vector>
  </TitlesOfParts>
  <Company>DCM</Company>
  <LinksUpToDate>false</LinksUpToDate>
  <CharactersWithSpaces>35079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CRPD/C/CUB/CO/1</dc:title>
  <dc:subject/>
  <dc:creator>Tatiana SHARKINA</dc:creator>
  <cp:keywords/>
  <cp:lastModifiedBy>Tatiana Sharkina</cp:lastModifiedBy>
  <cp:revision>4</cp:revision>
  <cp:lastPrinted>2019-06-20T06:53:00Z</cp:lastPrinted>
  <dcterms:created xsi:type="dcterms:W3CDTF">2019-06-20T06:53:00Z</dcterms:created>
  <dcterms:modified xsi:type="dcterms:W3CDTF">2019-06-20T06:56:00Z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