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024225">
              <w:fldChar w:fldCharType="separate"/>
            </w:r>
            <w:proofErr w:type="spellStart"/>
            <w:r w:rsidR="00024225">
              <w:t>RES</w:t>
            </w:r>
            <w:proofErr w:type="spellEnd"/>
            <w:r w:rsidR="00024225">
              <w:t>/28/31</w:t>
            </w:r>
            <w:r w:rsidR="00E147C1">
              <w:fldChar w:fldCharType="end"/>
            </w:r>
          </w:p>
        </w:tc>
      </w:tr>
      <w:tr w:rsidR="003A0687" w:rsidRPr="001078F9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1078F9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0F64D4">
              <w:fldChar w:fldCharType="separate"/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24225">
              <w:rPr>
                <w:lang w:val="en-US"/>
              </w:rPr>
              <w:fldChar w:fldCharType="separate"/>
            </w:r>
            <w:r w:rsidR="00024225">
              <w:rPr>
                <w:lang w:val="en-US"/>
              </w:rPr>
              <w:t>9 April 2015</w:t>
            </w:r>
            <w:r>
              <w:rPr>
                <w:lang w:val="en-US"/>
              </w:rPr>
              <w:fldChar w:fldCharType="end"/>
            </w:r>
          </w:p>
          <w:p w:rsidR="003A0687" w:rsidRPr="001078F9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1078F9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1078F9">
              <w:rPr>
                <w:lang w:val="en-US"/>
              </w:rPr>
              <w:t xml:space="preserve">:  </w:t>
            </w:r>
            <w:r w:rsidR="001078F9">
              <w:rPr>
                <w:lang w:val="en-US"/>
              </w:rPr>
              <w:t>French</w:t>
            </w:r>
          </w:p>
          <w:p w:rsidR="003A0687" w:rsidRPr="001078F9" w:rsidRDefault="003A0687" w:rsidP="006730C4">
            <w:pPr>
              <w:rPr>
                <w:lang w:val="en-US"/>
              </w:rPr>
            </w:pP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6433E" w:rsidRPr="00D6433E" w:rsidRDefault="00D6433E" w:rsidP="00D6433E">
      <w:pPr>
        <w:pStyle w:val="SingleTxtGR"/>
        <w:spacing w:after="0"/>
        <w:ind w:left="0" w:right="0"/>
        <w:jc w:val="left"/>
        <w:rPr>
          <w:b/>
        </w:rPr>
      </w:pPr>
      <w:r w:rsidRPr="00D6433E">
        <w:rPr>
          <w:b/>
        </w:rPr>
        <w:t>Двадцать восьмая сессия</w:t>
      </w:r>
    </w:p>
    <w:p w:rsidR="00D6433E" w:rsidRPr="00D6433E" w:rsidRDefault="00D6433E" w:rsidP="00D6433E">
      <w:pPr>
        <w:pStyle w:val="SingleTxtGR"/>
        <w:spacing w:after="0"/>
        <w:ind w:left="0" w:right="0"/>
        <w:jc w:val="left"/>
      </w:pPr>
      <w:r w:rsidRPr="00D6433E">
        <w:t>Пункт 10 повестки дня</w:t>
      </w:r>
    </w:p>
    <w:p w:rsidR="00D6433E" w:rsidRPr="00D6433E" w:rsidRDefault="00D6433E" w:rsidP="00D6433E">
      <w:pPr>
        <w:pStyle w:val="SingleTxtGR"/>
        <w:spacing w:after="0"/>
        <w:ind w:left="0" w:right="0"/>
        <w:jc w:val="left"/>
        <w:rPr>
          <w:b/>
        </w:rPr>
      </w:pPr>
      <w:r w:rsidRPr="00D6433E">
        <w:rPr>
          <w:b/>
        </w:rPr>
        <w:t>Техническая помощь и создание потенциала</w:t>
      </w:r>
    </w:p>
    <w:p w:rsidR="00D6433E" w:rsidRPr="00D6433E" w:rsidRDefault="00D6433E" w:rsidP="00D6433E">
      <w:pPr>
        <w:pStyle w:val="H23GR"/>
      </w:pPr>
      <w:r w:rsidRPr="00D6433E">
        <w:tab/>
      </w:r>
      <w:r w:rsidRPr="00D6433E">
        <w:tab/>
        <w:t>Резолюция, принятая Советом по правам человека</w:t>
      </w:r>
    </w:p>
    <w:p w:rsidR="00D6433E" w:rsidRPr="00D6433E" w:rsidRDefault="00D6433E" w:rsidP="00C056B1">
      <w:pPr>
        <w:pStyle w:val="H1GR"/>
      </w:pPr>
      <w:r w:rsidRPr="00D6433E">
        <w:tab/>
      </w:r>
      <w:r w:rsidRPr="00D6433E">
        <w:tab/>
        <w:t>28/31</w:t>
      </w:r>
      <w:r w:rsidRPr="00D6433E">
        <w:br/>
        <w:t xml:space="preserve">Техническая помощь и создание потенциала в области </w:t>
      </w:r>
      <w:r w:rsidR="003325B1" w:rsidRPr="003325B1">
        <w:br/>
      </w:r>
      <w:r w:rsidRPr="00D6433E">
        <w:t>прав человека в Мали</w:t>
      </w:r>
    </w:p>
    <w:p w:rsidR="00D6433E" w:rsidRPr="00D6433E" w:rsidRDefault="00D6433E" w:rsidP="00D6433E">
      <w:pPr>
        <w:pStyle w:val="SingleTxtGR"/>
        <w:rPr>
          <w:i/>
        </w:rPr>
      </w:pPr>
      <w:r w:rsidRPr="00D6433E">
        <w:tab/>
      </w:r>
      <w:r w:rsidRPr="00D6433E">
        <w:rPr>
          <w:i/>
        </w:rPr>
        <w:t>Совет по правам человека,</w:t>
      </w:r>
    </w:p>
    <w:p w:rsidR="00D6433E" w:rsidRPr="00D6433E" w:rsidRDefault="00D6433E" w:rsidP="00D6433E">
      <w:pPr>
        <w:pStyle w:val="SingleTxtGR"/>
        <w:rPr>
          <w:iCs/>
        </w:rPr>
      </w:pPr>
      <w:r w:rsidRPr="00D6433E">
        <w:rPr>
          <w:i/>
        </w:rPr>
        <w:tab/>
        <w:t xml:space="preserve">руководствуясь </w:t>
      </w:r>
      <w:r w:rsidRPr="00D6433E">
        <w:rPr>
          <w:iCs/>
        </w:rPr>
        <w:t>целями и принципами Устава Организации Объедине</w:t>
      </w:r>
      <w:r w:rsidRPr="00D6433E">
        <w:rPr>
          <w:iCs/>
        </w:rPr>
        <w:t>н</w:t>
      </w:r>
      <w:r w:rsidRPr="00D6433E">
        <w:rPr>
          <w:iCs/>
        </w:rPr>
        <w:t>ных Наций,</w:t>
      </w:r>
    </w:p>
    <w:p w:rsidR="00D6433E" w:rsidRPr="00D6433E" w:rsidRDefault="00D6433E" w:rsidP="00D6433E">
      <w:pPr>
        <w:pStyle w:val="SingleTxtGR"/>
        <w:rPr>
          <w:iCs/>
        </w:rPr>
      </w:pPr>
      <w:r w:rsidRPr="00D6433E">
        <w:rPr>
          <w:i/>
        </w:rPr>
        <w:tab/>
        <w:t xml:space="preserve">вновь подтверждая </w:t>
      </w:r>
      <w:r w:rsidRPr="00D6433E">
        <w:rPr>
          <w:iCs/>
        </w:rPr>
        <w:t>Всеобщую декларацию прав человека и соотве</w:t>
      </w:r>
      <w:r w:rsidRPr="00D6433E">
        <w:rPr>
          <w:iCs/>
        </w:rPr>
        <w:t>т</w:t>
      </w:r>
      <w:r w:rsidRPr="00D6433E">
        <w:rPr>
          <w:iCs/>
        </w:rPr>
        <w:t>ствующие международные договоры о правах человека,</w:t>
      </w:r>
    </w:p>
    <w:p w:rsidR="00D6433E" w:rsidRPr="00D6433E" w:rsidRDefault="00D6433E" w:rsidP="00D6433E">
      <w:pPr>
        <w:pStyle w:val="SingleTxtGR"/>
      </w:pPr>
      <w:r w:rsidRPr="00D6433E">
        <w:rPr>
          <w:i/>
        </w:rPr>
        <w:tab/>
        <w:t>ссылаясь</w:t>
      </w:r>
      <w:r w:rsidRPr="00D6433E">
        <w:t xml:space="preserve"> на резолюцию 60/251 Генеральной Ассамблеи от 15 марта 2006</w:t>
      </w:r>
      <w:r w:rsidR="009A289B">
        <w:t> год</w:t>
      </w:r>
      <w:r w:rsidRPr="00D6433E">
        <w:t>а,</w:t>
      </w:r>
    </w:p>
    <w:p w:rsidR="00D6433E" w:rsidRPr="00D6433E" w:rsidRDefault="00D6433E" w:rsidP="00D6433E">
      <w:pPr>
        <w:pStyle w:val="SingleTxtGR"/>
      </w:pPr>
      <w:r w:rsidRPr="00D6433E">
        <w:rPr>
          <w:i/>
          <w:iCs/>
        </w:rPr>
        <w:tab/>
        <w:t>ссылаясь также</w:t>
      </w:r>
      <w:r w:rsidRPr="00D6433E">
        <w:t xml:space="preserve"> на свои резолюции 5/1 об институциональном стро</w:t>
      </w:r>
      <w:r w:rsidRPr="00D6433E">
        <w:t>и</w:t>
      </w:r>
      <w:r w:rsidRPr="00D6433E">
        <w:t>тельстве Совета и 5/2 о Кодексе поведения мандатариев специальных процедур Совета от 18 июня 2007</w:t>
      </w:r>
      <w:r w:rsidR="009A289B">
        <w:t> год</w:t>
      </w:r>
      <w:r w:rsidRPr="00D6433E">
        <w:t>а,</w:t>
      </w:r>
    </w:p>
    <w:p w:rsidR="00D6433E" w:rsidRPr="00D6433E" w:rsidRDefault="00D6433E" w:rsidP="00D6433E">
      <w:pPr>
        <w:pStyle w:val="SingleTxtGR"/>
        <w:rPr>
          <w:iCs/>
        </w:rPr>
      </w:pPr>
      <w:r w:rsidRPr="00D6433E">
        <w:tab/>
      </w:r>
      <w:r w:rsidRPr="00D6433E">
        <w:rPr>
          <w:i/>
        </w:rPr>
        <w:t xml:space="preserve">ссылаясь далее </w:t>
      </w:r>
      <w:r w:rsidRPr="00D6433E">
        <w:rPr>
          <w:iCs/>
        </w:rPr>
        <w:t>на свои резолюции 20/17 от 6 июля 2012</w:t>
      </w:r>
      <w:r w:rsidR="009A289B">
        <w:rPr>
          <w:iCs/>
        </w:rPr>
        <w:t> год</w:t>
      </w:r>
      <w:r w:rsidRPr="00D6433E">
        <w:rPr>
          <w:iCs/>
        </w:rPr>
        <w:t>а о полож</w:t>
      </w:r>
      <w:r w:rsidRPr="00D6433E">
        <w:rPr>
          <w:iCs/>
        </w:rPr>
        <w:t>е</w:t>
      </w:r>
      <w:r w:rsidRPr="00D6433E">
        <w:rPr>
          <w:iCs/>
        </w:rPr>
        <w:t>нии в области прав человека в Мали, 22/18 от 21 марта 2013</w:t>
      </w:r>
      <w:r w:rsidR="00A31884" w:rsidRPr="00A31884">
        <w:rPr>
          <w:iCs/>
        </w:rPr>
        <w:t xml:space="preserve"> </w:t>
      </w:r>
      <w:r w:rsidRPr="00D6433E">
        <w:rPr>
          <w:iCs/>
        </w:rPr>
        <w:t>года об учрежд</w:t>
      </w:r>
      <w:r w:rsidRPr="00D6433E">
        <w:rPr>
          <w:iCs/>
        </w:rPr>
        <w:t>е</w:t>
      </w:r>
      <w:r w:rsidRPr="00D6433E">
        <w:rPr>
          <w:iCs/>
        </w:rPr>
        <w:t>нии мандата независимого эксперта по вопросу о положении в области прав ч</w:t>
      </w:r>
      <w:r w:rsidRPr="00D6433E">
        <w:rPr>
          <w:iCs/>
        </w:rPr>
        <w:t>е</w:t>
      </w:r>
      <w:r w:rsidRPr="00D6433E">
        <w:rPr>
          <w:iCs/>
        </w:rPr>
        <w:t>ловека в Мали и 25/36 от 28 марта 2014</w:t>
      </w:r>
      <w:r w:rsidR="009A289B">
        <w:rPr>
          <w:iCs/>
        </w:rPr>
        <w:t> год</w:t>
      </w:r>
      <w:r w:rsidRPr="00D6433E">
        <w:rPr>
          <w:iCs/>
        </w:rPr>
        <w:t>а о продлении мандата Независим</w:t>
      </w:r>
      <w:r w:rsidRPr="00D6433E">
        <w:rPr>
          <w:iCs/>
        </w:rPr>
        <w:t>о</w:t>
      </w:r>
      <w:r w:rsidRPr="00D6433E">
        <w:rPr>
          <w:iCs/>
        </w:rPr>
        <w:t>го эксперта,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</w:rPr>
        <w:t>вновь подтверждая</w:t>
      </w:r>
      <w:r w:rsidRPr="00D6433E">
        <w:t>, что все государства несут обязательство поощрять и защищать права человека и основные свободы, закрепленные в Уставе Орг</w:t>
      </w:r>
      <w:r w:rsidRPr="00D6433E">
        <w:t>а</w:t>
      </w:r>
      <w:r w:rsidRPr="00D6433E">
        <w:t>низации Объединенных Наций, Всеобщей декларации прав человека, Межд</w:t>
      </w:r>
      <w:r w:rsidRPr="00D6433E">
        <w:t>у</w:t>
      </w:r>
      <w:r w:rsidRPr="00D6433E">
        <w:t>народных пактах о правах человека и других соответствующих международных договорах о правах человека, участниками которых они являются,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вновь подтверждая</w:t>
      </w:r>
      <w:r w:rsidRPr="00D6433E">
        <w:t xml:space="preserve"> свою приверженность суверенитету, независимости, единству и территориальной целостности Мали,</w:t>
      </w:r>
    </w:p>
    <w:p w:rsidR="00D6433E" w:rsidRPr="00D6433E" w:rsidRDefault="00D6433E" w:rsidP="00D6433E">
      <w:pPr>
        <w:pStyle w:val="SingleTxtGR"/>
      </w:pPr>
      <w:r w:rsidRPr="00D6433E">
        <w:lastRenderedPageBreak/>
        <w:tab/>
      </w:r>
      <w:r w:rsidRPr="00D6433E">
        <w:rPr>
          <w:i/>
          <w:iCs/>
        </w:rPr>
        <w:t>будучи серьезно обеспокоен</w:t>
      </w:r>
      <w:r w:rsidRPr="00D6433E">
        <w:t xml:space="preserve"> размещением террористических групп в Сахеле и продолжением вооруженных нападений, случаями попрания и нар</w:t>
      </w:r>
      <w:r w:rsidRPr="00D6433E">
        <w:t>у</w:t>
      </w:r>
      <w:r w:rsidRPr="00D6433E">
        <w:t>шения прав человека в Мали, а также положением с безопасностью, которые продолжают препятствовать оказанию гуманитарной помощи на севере страны,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приветствуя</w:t>
      </w:r>
      <w:r w:rsidRPr="00D6433E">
        <w:t xml:space="preserve"> подписание соглашения о прекращении огня 23 мая 2014</w:t>
      </w:r>
      <w:r w:rsidR="009A289B">
        <w:t> год</w:t>
      </w:r>
      <w:r w:rsidRPr="00D6433E">
        <w:t>а и заявления о прекращении боевых действий от 19 февраля 2015</w:t>
      </w:r>
      <w:r w:rsidR="009A289B">
        <w:t> год</w:t>
      </w:r>
      <w:r w:rsidRPr="00D6433E">
        <w:t>а,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приветствуя</w:t>
      </w:r>
      <w:r w:rsidRPr="00D6433E">
        <w:t xml:space="preserve"> Соглашение о мире и национальном примирении, подп</w:t>
      </w:r>
      <w:r w:rsidRPr="00D6433E">
        <w:t>и</w:t>
      </w:r>
      <w:r w:rsidRPr="00D6433E">
        <w:t>санное в Алжире 1 марта 2015</w:t>
      </w:r>
      <w:r w:rsidR="009A289B">
        <w:t> год</w:t>
      </w:r>
      <w:r w:rsidRPr="00D6433E">
        <w:t>а при посредничестве международного соо</w:t>
      </w:r>
      <w:r w:rsidRPr="00D6433E">
        <w:t>б</w:t>
      </w:r>
      <w:r w:rsidRPr="00D6433E">
        <w:t>щества, в частности Алжира, заключенное между малийскими сторонами по итогам инклюзивного процесса,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принимая к сведению</w:t>
      </w:r>
      <w:r w:rsidRPr="00D6433E">
        <w:t xml:space="preserve"> обязательства, взятые правительством Мали на ра</w:t>
      </w:r>
      <w:r w:rsidRPr="00D6433E">
        <w:t>з</w:t>
      </w:r>
      <w:r w:rsidRPr="00D6433E">
        <w:t>личных сессиях Совета, стремиться в процессе урегулирования кризиса к ди</w:t>
      </w:r>
      <w:r w:rsidRPr="00D6433E">
        <w:t>а</w:t>
      </w:r>
      <w:r w:rsidRPr="00D6433E">
        <w:t>логу и национальному примирению,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принимая к сведению также</w:t>
      </w:r>
      <w:r w:rsidRPr="00D6433E">
        <w:t xml:space="preserve"> обязательства правительства Мали восст</w:t>
      </w:r>
      <w:r w:rsidRPr="00D6433E">
        <w:t>а</w:t>
      </w:r>
      <w:r w:rsidRPr="00D6433E">
        <w:t>новить правовое государство и вести эффективную борьбу с безнаказанностью,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отмечая</w:t>
      </w:r>
      <w:r w:rsidRPr="00D6433E">
        <w:t xml:space="preserve"> начатое в январе 2013</w:t>
      </w:r>
      <w:r w:rsidR="009A289B">
        <w:t> год</w:t>
      </w:r>
      <w:r w:rsidRPr="00D6433E">
        <w:t>а Прокурором Международного уг</w:t>
      </w:r>
      <w:r w:rsidRPr="00D6433E">
        <w:t>о</w:t>
      </w:r>
      <w:r w:rsidRPr="00D6433E">
        <w:t>ловного суда расследование преступлений, совершенных на территории Мали за период с января 2012</w:t>
      </w:r>
      <w:r w:rsidR="009A289B">
        <w:t> год</w:t>
      </w:r>
      <w:r w:rsidRPr="00D6433E">
        <w:t>а, и напоминая о важности того, чтобы все затраг</w:t>
      </w:r>
      <w:r w:rsidRPr="00D6433E">
        <w:t>и</w:t>
      </w:r>
      <w:r w:rsidRPr="00D6433E">
        <w:t xml:space="preserve">ваемые малийские стороны оказывали Суду содействие и сотрудничали с ним, </w:t>
      </w:r>
    </w:p>
    <w:p w:rsidR="00D6433E" w:rsidRPr="00D6433E" w:rsidRDefault="00D6433E" w:rsidP="00D6433E">
      <w:pPr>
        <w:pStyle w:val="SingleTxtGR"/>
      </w:pPr>
      <w:r w:rsidRPr="00D6433E">
        <w:tab/>
      </w:r>
      <w:r w:rsidRPr="00D6433E">
        <w:rPr>
          <w:i/>
          <w:iCs/>
        </w:rPr>
        <w:t>с удовлетворением принимая к сведению</w:t>
      </w:r>
      <w:r w:rsidRPr="00D6433E">
        <w:t xml:space="preserve"> доклад Независимого эксперта по вопросу о положении в области прав человека в Мали,</w:t>
      </w:r>
    </w:p>
    <w:p w:rsidR="00D6433E" w:rsidRPr="00D6433E" w:rsidRDefault="00D6433E" w:rsidP="00D6433E">
      <w:pPr>
        <w:pStyle w:val="SingleTxtGR"/>
      </w:pPr>
      <w:r w:rsidRPr="00D6433E">
        <w:tab/>
        <w:t>1.</w:t>
      </w:r>
      <w:r w:rsidRPr="00D6433E">
        <w:tab/>
      </w:r>
      <w:r w:rsidRPr="00D6433E">
        <w:rPr>
          <w:i/>
          <w:iCs/>
        </w:rPr>
        <w:t>решительно осуждает</w:t>
      </w:r>
      <w:r w:rsidRPr="00D6433E">
        <w:t xml:space="preserve"> вооруженные нападения и все акты нас</w:t>
      </w:r>
      <w:r w:rsidRPr="00D6433E">
        <w:t>и</w:t>
      </w:r>
      <w:r w:rsidRPr="00D6433E">
        <w:t>лия, совершенные в Мали, в частности в районах, расположенных на севере страны, а также акты попрания и нарушения прав человека и международного гуманитарного права, совершенные в отношении гражданского населения, в частности женщин и детей, а также вербовку детей;</w:t>
      </w:r>
    </w:p>
    <w:p w:rsidR="00D6433E" w:rsidRPr="00D6433E" w:rsidRDefault="00D6433E" w:rsidP="00D6433E">
      <w:pPr>
        <w:pStyle w:val="SingleTxtGR"/>
      </w:pPr>
      <w:r w:rsidRPr="00D6433E">
        <w:tab/>
        <w:t>2.</w:t>
      </w:r>
      <w:r w:rsidRPr="00D6433E">
        <w:tab/>
      </w:r>
      <w:r w:rsidRPr="00D6433E">
        <w:rPr>
          <w:i/>
          <w:iCs/>
        </w:rPr>
        <w:t>вновь призывает</w:t>
      </w:r>
      <w:r w:rsidRPr="00D6433E">
        <w:t xml:space="preserve"> немедленно прекратить любые акты попрания и нарушения прав человека и акты насилия, а также обеспечить строгое соблюд</w:t>
      </w:r>
      <w:r w:rsidRPr="00D6433E">
        <w:t>е</w:t>
      </w:r>
      <w:r w:rsidRPr="00D6433E">
        <w:t>ние всех прав человека и основных свобод;</w:t>
      </w:r>
    </w:p>
    <w:p w:rsidR="00D6433E" w:rsidRPr="00D6433E" w:rsidRDefault="00D6433E" w:rsidP="00D6433E">
      <w:pPr>
        <w:pStyle w:val="SingleTxtGR"/>
      </w:pPr>
      <w:r w:rsidRPr="00D6433E">
        <w:tab/>
        <w:t>3.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правительство Мали продолжить его усилия по защите прав человека и достижению национального примирения, в частности путем укрепления судебной системы, создания механизмов правосудия переходного периода и эффективной реорганизации государственных служб на всей терр</w:t>
      </w:r>
      <w:r w:rsidRPr="00D6433E">
        <w:t>и</w:t>
      </w:r>
      <w:r w:rsidRPr="00D6433E">
        <w:t>тории страны;</w:t>
      </w:r>
    </w:p>
    <w:p w:rsidR="00D6433E" w:rsidRPr="00D6433E" w:rsidRDefault="00D6433E" w:rsidP="00D6433E">
      <w:pPr>
        <w:pStyle w:val="SingleTxtGR"/>
      </w:pPr>
      <w:r w:rsidRPr="00D6433E">
        <w:tab/>
        <w:t>4.</w:t>
      </w:r>
      <w:r w:rsidRPr="00D6433E">
        <w:tab/>
      </w:r>
      <w:r w:rsidRPr="00D6433E">
        <w:rPr>
          <w:i/>
          <w:iCs/>
        </w:rPr>
        <w:t>отмечает</w:t>
      </w:r>
      <w:r w:rsidRPr="00D6433E">
        <w:t xml:space="preserve"> усилия, предпринятые правительством Мали по обесп</w:t>
      </w:r>
      <w:r w:rsidRPr="00D6433E">
        <w:t>е</w:t>
      </w:r>
      <w:r w:rsidRPr="00D6433E">
        <w:t>чению беспристрастного и независимого отправления правосудия в отношении всех виновных в совершении нарушений прав человека, и продолжение его с</w:t>
      </w:r>
      <w:r w:rsidRPr="00D6433E">
        <w:t>о</w:t>
      </w:r>
      <w:r w:rsidRPr="00D6433E">
        <w:t>трудничества с Международным уголовным судом;</w:t>
      </w:r>
    </w:p>
    <w:p w:rsidR="00D6433E" w:rsidRPr="00D6433E" w:rsidRDefault="00D6433E" w:rsidP="00D6433E">
      <w:pPr>
        <w:pStyle w:val="SingleTxtGR"/>
      </w:pPr>
      <w:r w:rsidRPr="00D6433E">
        <w:tab/>
        <w:t>5.</w:t>
      </w:r>
      <w:r w:rsidRPr="00D6433E">
        <w:tab/>
      </w:r>
      <w:r w:rsidRPr="00D6433E">
        <w:rPr>
          <w:i/>
          <w:iCs/>
        </w:rPr>
        <w:t>приветствует</w:t>
      </w:r>
      <w:r w:rsidRPr="00D6433E">
        <w:t xml:space="preserve"> создание в Мали Министерства по вопросам наци</w:t>
      </w:r>
      <w:r w:rsidRPr="00D6433E">
        <w:t>о</w:t>
      </w:r>
      <w:r w:rsidRPr="00D6433E">
        <w:t>нального примирения и усилия, предпринятые правительством Мали с целью достижения долгосрочного мирного урегулирования этого кризиса;</w:t>
      </w:r>
    </w:p>
    <w:p w:rsidR="00D6433E" w:rsidRPr="00D6433E" w:rsidRDefault="00D6433E" w:rsidP="00D6433E">
      <w:pPr>
        <w:pStyle w:val="SingleTxtGR"/>
      </w:pPr>
      <w:r w:rsidRPr="00D6433E">
        <w:tab/>
        <w:t>6.</w:t>
      </w:r>
      <w:r w:rsidRPr="00D6433E">
        <w:tab/>
      </w:r>
      <w:r w:rsidRPr="00D6433E">
        <w:rPr>
          <w:i/>
          <w:iCs/>
        </w:rPr>
        <w:t>вновь призывает</w:t>
      </w:r>
      <w:r w:rsidRPr="00D6433E">
        <w:t xml:space="preserve"> повысить степень участия женщин в процессе национального примирения согласно соответствующим резолюциям Совета Безопасности;</w:t>
      </w:r>
    </w:p>
    <w:p w:rsidR="00D6433E" w:rsidRPr="00D6433E" w:rsidRDefault="00D6433E" w:rsidP="00D6433E">
      <w:pPr>
        <w:pStyle w:val="SingleTxtGR"/>
      </w:pPr>
      <w:r w:rsidRPr="00D6433E">
        <w:tab/>
        <w:t>7.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правительство Мали ускорить фактическое создание Комиссии по установлению истины, обеспечению правосудия и примирению и позволить ей как можно скорее приступить к выполнению своего мандата с ц</w:t>
      </w:r>
      <w:r w:rsidRPr="00D6433E">
        <w:t>е</w:t>
      </w:r>
      <w:r w:rsidRPr="00D6433E">
        <w:lastRenderedPageBreak/>
        <w:t>лью обеспечения полного признания прав жертв на правосудие, возмещение и гарантии неповторения нарушений прав человека;</w:t>
      </w:r>
    </w:p>
    <w:p w:rsidR="00D6433E" w:rsidRPr="00D6433E" w:rsidRDefault="00D6433E" w:rsidP="00D6433E">
      <w:pPr>
        <w:pStyle w:val="SingleTxtGR"/>
      </w:pPr>
      <w:r w:rsidRPr="00D6433E">
        <w:tab/>
        <w:t>8.</w:t>
      </w:r>
      <w:r w:rsidRPr="00D6433E">
        <w:tab/>
      </w:r>
      <w:r w:rsidRPr="00D6433E">
        <w:rPr>
          <w:i/>
          <w:iCs/>
        </w:rPr>
        <w:t>приветствует</w:t>
      </w:r>
      <w:r w:rsidRPr="00D6433E">
        <w:t xml:space="preserve"> подписание 1 марта 2015</w:t>
      </w:r>
      <w:r w:rsidR="009A289B">
        <w:t> год</w:t>
      </w:r>
      <w:r w:rsidRPr="00D6433E">
        <w:t>а Соглашения о мире и национальном примирении и призывает все малийские стороны подписать его;</w:t>
      </w:r>
    </w:p>
    <w:p w:rsidR="00D6433E" w:rsidRPr="00D6433E" w:rsidRDefault="00D6433E" w:rsidP="00D6433E">
      <w:pPr>
        <w:pStyle w:val="SingleTxtGR"/>
      </w:pPr>
      <w:r w:rsidRPr="00D6433E">
        <w:tab/>
        <w:t>9.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малийские власти и все региональные и международные  заинтересованные стороны продолжать прилагать согласованные усилия с ц</w:t>
      </w:r>
      <w:r w:rsidRPr="00D6433E">
        <w:t>е</w:t>
      </w:r>
      <w:r w:rsidRPr="00D6433E">
        <w:t>лью урегулирования кризиса в Мали и настоятельно призывает все эти заинт</w:t>
      </w:r>
      <w:r w:rsidRPr="00D6433E">
        <w:t>е</w:t>
      </w:r>
      <w:r w:rsidRPr="00D6433E">
        <w:t>ресованные стороны продолжать их усилия по упрочению результатов, дости</w:t>
      </w:r>
      <w:r w:rsidRPr="00D6433E">
        <w:t>г</w:t>
      </w:r>
      <w:r w:rsidRPr="00D6433E">
        <w:t>нутых в Мали в плане обеспечения безопасности;</w:t>
      </w:r>
    </w:p>
    <w:p w:rsidR="00D6433E" w:rsidRPr="00D6433E" w:rsidRDefault="00D6433E" w:rsidP="00D6433E">
      <w:pPr>
        <w:pStyle w:val="SingleTxtGR"/>
      </w:pPr>
      <w:r w:rsidRPr="00D6433E">
        <w:tab/>
        <w:t>10.</w:t>
      </w:r>
      <w:r w:rsidRPr="00D6433E">
        <w:tab/>
      </w:r>
      <w:r w:rsidRPr="00D6433E">
        <w:rPr>
          <w:i/>
          <w:iCs/>
        </w:rPr>
        <w:t>выражает признательность</w:t>
      </w:r>
      <w:r w:rsidRPr="00D6433E">
        <w:t xml:space="preserve"> в этой связи Многопрофильной ко</w:t>
      </w:r>
      <w:r w:rsidRPr="00D6433E">
        <w:t>м</w:t>
      </w:r>
      <w:r w:rsidRPr="00D6433E">
        <w:t>плексной миссии Организации Объединенных Наций по стабилизации в Мали за осуществляемую е</w:t>
      </w:r>
      <w:r w:rsidR="00A31884">
        <w:t>ю</w:t>
      </w:r>
      <w:r w:rsidRPr="00D6433E">
        <w:t xml:space="preserve"> деятельность;</w:t>
      </w:r>
    </w:p>
    <w:p w:rsidR="00D6433E" w:rsidRPr="00D6433E" w:rsidRDefault="00D6433E" w:rsidP="00D6433E">
      <w:pPr>
        <w:pStyle w:val="SingleTxtGR"/>
      </w:pPr>
      <w:r w:rsidRPr="00D6433E">
        <w:tab/>
        <w:t>11.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все стороны обеспечивать строгое соблюдение норм международного права прав человека и международного гуманитарного права;</w:t>
      </w:r>
    </w:p>
    <w:p w:rsidR="00D6433E" w:rsidRPr="00D6433E" w:rsidRDefault="00D6433E" w:rsidP="00D6433E">
      <w:pPr>
        <w:pStyle w:val="SingleTxtGR"/>
      </w:pPr>
      <w:r w:rsidRPr="00D6433E">
        <w:tab/>
        <w:t>12.</w:t>
      </w:r>
      <w:r w:rsidRPr="00D6433E">
        <w:tab/>
      </w:r>
      <w:r w:rsidRPr="00D6433E">
        <w:rPr>
          <w:i/>
          <w:iCs/>
        </w:rPr>
        <w:t>приветствует</w:t>
      </w:r>
      <w:r w:rsidRPr="00D6433E">
        <w:t xml:space="preserve"> проведение в Мали свободных и демократических президентских и парламентских выборов и полное возвращение страны к но</w:t>
      </w:r>
      <w:r w:rsidRPr="00D6433E">
        <w:t>р</w:t>
      </w:r>
      <w:r w:rsidRPr="00D6433E">
        <w:t>мальному конституционному порядку;</w:t>
      </w:r>
    </w:p>
    <w:p w:rsidR="00D6433E" w:rsidRPr="00D6433E" w:rsidRDefault="00D6433E" w:rsidP="00D6433E">
      <w:pPr>
        <w:pStyle w:val="SingleTxtGR"/>
      </w:pPr>
      <w:r w:rsidRPr="00D6433E">
        <w:tab/>
        <w:t>13.</w:t>
      </w:r>
      <w:r w:rsidRPr="00D6433E">
        <w:tab/>
      </w:r>
      <w:r w:rsidRPr="00D6433E">
        <w:rPr>
          <w:i/>
          <w:iCs/>
        </w:rPr>
        <w:t>подтверждает</w:t>
      </w:r>
      <w:r w:rsidRPr="00D6433E">
        <w:t xml:space="preserve"> свою высокую оценку гуманитарной помощи, уже оказанной затронутому кризисом населению, и настоятельно призывает межд</w:t>
      </w:r>
      <w:r w:rsidRPr="00D6433E">
        <w:t>у</w:t>
      </w:r>
      <w:r w:rsidRPr="00D6433E">
        <w:t>народное сообщество продолжать во взаимодействии с правительством Мали и затрагиваемыми приграничными странами оказывать надлежащую и соотве</w:t>
      </w:r>
      <w:r w:rsidRPr="00D6433E">
        <w:t>т</w:t>
      </w:r>
      <w:r w:rsidRPr="00D6433E">
        <w:t>ствующую мерам безопасности гуманитарную помощь беженцам и перемеще</w:t>
      </w:r>
      <w:r w:rsidRPr="00D6433E">
        <w:t>н</w:t>
      </w:r>
      <w:r w:rsidRPr="00D6433E">
        <w:t>ным лицам, в частности на севере Мали, с целью содействовать предоставл</w:t>
      </w:r>
      <w:r w:rsidRPr="00D6433E">
        <w:t>е</w:t>
      </w:r>
      <w:r w:rsidRPr="00D6433E">
        <w:t>нию доступа этим группам населения к базовым социальным услугам и создать условия для постепенной нормализации положения в стране;</w:t>
      </w:r>
    </w:p>
    <w:p w:rsidR="00D6433E" w:rsidRPr="00D6433E" w:rsidRDefault="00D6433E" w:rsidP="00D6433E">
      <w:pPr>
        <w:pStyle w:val="SingleTxtGR"/>
      </w:pPr>
      <w:r w:rsidRPr="00D6433E">
        <w:tab/>
        <w:t>14.</w:t>
      </w:r>
      <w:r w:rsidRPr="00D6433E">
        <w:tab/>
      </w:r>
      <w:r w:rsidRPr="00D6433E">
        <w:rPr>
          <w:i/>
          <w:iCs/>
        </w:rPr>
        <w:t>с удовлетворением отмечает</w:t>
      </w:r>
      <w:r w:rsidRPr="00D6433E">
        <w:t xml:space="preserve"> эффективное сотрудничество прав</w:t>
      </w:r>
      <w:r w:rsidRPr="00D6433E">
        <w:t>и</w:t>
      </w:r>
      <w:r w:rsidRPr="00D6433E">
        <w:t>тельства Мали с Независимым экспертом в рамках выполнения порученного ему мандата;</w:t>
      </w:r>
    </w:p>
    <w:p w:rsidR="00D6433E" w:rsidRPr="00D6433E" w:rsidRDefault="00D6433E" w:rsidP="00D6433E">
      <w:pPr>
        <w:pStyle w:val="SingleTxtGR"/>
      </w:pPr>
      <w:r w:rsidRPr="00D6433E">
        <w:tab/>
        <w:t>15.</w:t>
      </w:r>
      <w:r w:rsidRPr="00D6433E">
        <w:tab/>
      </w:r>
      <w:r w:rsidRPr="00D6433E">
        <w:rPr>
          <w:i/>
          <w:iCs/>
        </w:rPr>
        <w:t>приветствует</w:t>
      </w:r>
      <w:r w:rsidRPr="00D6433E">
        <w:t xml:space="preserve"> обязательства правительства Мали по выполнению рекомендаций, сделанных Независимым экспертом по итогам его посещений различных районов страны;</w:t>
      </w:r>
    </w:p>
    <w:p w:rsidR="00D6433E" w:rsidRPr="00D6433E" w:rsidRDefault="00D6433E" w:rsidP="00D6433E">
      <w:pPr>
        <w:pStyle w:val="SingleTxtGR"/>
      </w:pPr>
      <w:r w:rsidRPr="00D6433E">
        <w:tab/>
        <w:t>16.</w:t>
      </w:r>
      <w:r w:rsidRPr="00D6433E">
        <w:tab/>
      </w:r>
      <w:r w:rsidRPr="00D6433E">
        <w:rPr>
          <w:i/>
          <w:iCs/>
        </w:rPr>
        <w:t>постановляет</w:t>
      </w:r>
      <w:r w:rsidRPr="00D6433E">
        <w:t xml:space="preserve"> продлить на один</w:t>
      </w:r>
      <w:r w:rsidR="009A289B">
        <w:t> год</w:t>
      </w:r>
      <w:r w:rsidRPr="00D6433E">
        <w:t xml:space="preserve"> мандат Независимого эксперта по вопросу о положении в области прав человека в Мали с целью оценки пол</w:t>
      </w:r>
      <w:r w:rsidRPr="00D6433E">
        <w:t>о</w:t>
      </w:r>
      <w:r w:rsidRPr="00D6433E">
        <w:t>жения в области прав человека в Мали и оказания помощи правительству Мали в его деятельности по поощрению и защите прав человека и укреплению прав</w:t>
      </w:r>
      <w:r w:rsidRPr="00D6433E">
        <w:t>о</w:t>
      </w:r>
      <w:r w:rsidRPr="00D6433E">
        <w:t>вого государства;</w:t>
      </w:r>
    </w:p>
    <w:p w:rsidR="00D6433E" w:rsidRPr="00D6433E" w:rsidRDefault="00D6433E" w:rsidP="00D6433E">
      <w:pPr>
        <w:pStyle w:val="SingleTxtGR"/>
      </w:pPr>
      <w:r w:rsidRPr="00D6433E">
        <w:tab/>
        <w:t>17.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все малийские стороны в полном объеме сотрудничать с Независимым экспертом и оказывать ему содействие в осуществлении его мандата;</w:t>
      </w:r>
    </w:p>
    <w:p w:rsidR="00D6433E" w:rsidRPr="00D6433E" w:rsidRDefault="00D6433E" w:rsidP="00D6433E">
      <w:pPr>
        <w:pStyle w:val="SingleTxtGR"/>
      </w:pPr>
      <w:r w:rsidRPr="00D6433E">
        <w:tab/>
        <w:t>18.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Независимого эксперта в рамках его мандата работать в тесном сотрудничестве со всеми структурами Организации Объединенных Наций, Африканского союза, Экономического сообщества западноафриканских государств, соседних государств и любых других заинтересованных междун</w:t>
      </w:r>
      <w:r w:rsidRPr="00D6433E">
        <w:t>а</w:t>
      </w:r>
      <w:r w:rsidRPr="00D6433E">
        <w:t>родных организаций и с гражданским обществом Мали и представить доклад Совету по правам человека на его тридцать первой сессии;</w:t>
      </w:r>
    </w:p>
    <w:p w:rsidR="00D6433E" w:rsidRPr="00D6433E" w:rsidRDefault="00D6433E" w:rsidP="00D6433E">
      <w:pPr>
        <w:pStyle w:val="SingleTxtGR"/>
      </w:pPr>
      <w:r w:rsidRPr="00D6433E">
        <w:lastRenderedPageBreak/>
        <w:tab/>
        <w:t>19.</w:t>
      </w:r>
      <w:r w:rsidRPr="00D6433E">
        <w:tab/>
      </w:r>
      <w:r w:rsidRPr="00D6433E">
        <w:rPr>
          <w:i/>
          <w:iCs/>
        </w:rPr>
        <w:t>просит</w:t>
      </w:r>
      <w:r w:rsidRPr="00D6433E">
        <w:t xml:space="preserve"> Генерального секретаря и Верховного комиссара Организ</w:t>
      </w:r>
      <w:r w:rsidRPr="00D6433E">
        <w:t>а</w:t>
      </w:r>
      <w:r w:rsidRPr="00D6433E">
        <w:t>ции Объединенных Наций по правам человека продолжать оказывать Незав</w:t>
      </w:r>
      <w:r w:rsidRPr="00D6433E">
        <w:t>и</w:t>
      </w:r>
      <w:r w:rsidRPr="00D6433E">
        <w:t>симому эксперту любую помощь, необходимую для выполнения им своего ма</w:t>
      </w:r>
      <w:r w:rsidRPr="00D6433E">
        <w:t>н</w:t>
      </w:r>
      <w:r w:rsidRPr="00D6433E">
        <w:t>дата в полном объеме;</w:t>
      </w:r>
    </w:p>
    <w:p w:rsidR="00D6433E" w:rsidRPr="00D6433E" w:rsidRDefault="00D6433E" w:rsidP="00D6433E">
      <w:pPr>
        <w:pStyle w:val="SingleTxtGR"/>
      </w:pPr>
      <w:r w:rsidRPr="00D6433E">
        <w:tab/>
        <w:t>20.</w:t>
      </w:r>
      <w:r w:rsidRPr="00D6433E">
        <w:tab/>
      </w:r>
      <w:r w:rsidRPr="00D6433E">
        <w:rPr>
          <w:i/>
          <w:iCs/>
        </w:rPr>
        <w:t>призывает</w:t>
      </w:r>
      <w:r w:rsidRPr="00D6433E">
        <w:t xml:space="preserve"> Верховного комиссара оказывать техническую помощь правительству Мали, в частности Комиссии по установлению истины, обесп</w:t>
      </w:r>
      <w:r w:rsidRPr="00D6433E">
        <w:t>е</w:t>
      </w:r>
      <w:r w:rsidRPr="00D6433E">
        <w:t>чению правосудия и примирению, и сотрудничать с ним с целью определения других областей, в которых требуется помощь, для оказания поддержки Мали в ее усилиях по поощрению и защите прав человека и усилению своего инстит</w:t>
      </w:r>
      <w:r w:rsidRPr="00D6433E">
        <w:t>у</w:t>
      </w:r>
      <w:r w:rsidRPr="00D6433E">
        <w:t>ционального потенциала;</w:t>
      </w:r>
    </w:p>
    <w:p w:rsidR="00D6433E" w:rsidRPr="00D6433E" w:rsidRDefault="00D6433E" w:rsidP="00D6433E">
      <w:pPr>
        <w:pStyle w:val="SingleTxtGR"/>
      </w:pPr>
      <w:r w:rsidRPr="00D6433E">
        <w:tab/>
        <w:t>21.</w:t>
      </w:r>
      <w:r w:rsidRPr="00D6433E">
        <w:tab/>
      </w:r>
      <w:r w:rsidRPr="00D6433E">
        <w:rPr>
          <w:i/>
          <w:iCs/>
        </w:rPr>
        <w:t>настоятельно призывает</w:t>
      </w:r>
      <w:r w:rsidRPr="00D6433E">
        <w:t xml:space="preserve"> международное сообщество продолжать оказывать помощь Мали с целью обеспечения стабильности для поощрения уважения всех прав человека и проведения решительной борьбы с безнаказа</w:t>
      </w:r>
      <w:r w:rsidRPr="00D6433E">
        <w:t>н</w:t>
      </w:r>
      <w:r w:rsidRPr="00D6433E">
        <w:t>ностью, которая способствует достижению национального примирения, мира и социальной сплоченности;</w:t>
      </w:r>
    </w:p>
    <w:p w:rsidR="00D6433E" w:rsidRPr="00D6433E" w:rsidRDefault="00D6433E" w:rsidP="00D6433E">
      <w:pPr>
        <w:pStyle w:val="SingleTxtGR"/>
      </w:pPr>
      <w:bookmarkStart w:id="1" w:name="_GoBack"/>
      <w:r w:rsidRPr="00D6433E">
        <w:tab/>
        <w:t>22.</w:t>
      </w:r>
      <w:r w:rsidRPr="00D6433E">
        <w:tab/>
      </w:r>
      <w:r w:rsidRPr="00D6433E">
        <w:rPr>
          <w:i/>
          <w:iCs/>
        </w:rPr>
        <w:t>постановляет</w:t>
      </w:r>
      <w:r w:rsidRPr="00D6433E">
        <w:t xml:space="preserve"> продолжать заниматься этим вопросом.</w:t>
      </w:r>
    </w:p>
    <w:bookmarkEnd w:id="1"/>
    <w:p w:rsidR="00D6433E" w:rsidRPr="0045409D" w:rsidRDefault="00D6433E" w:rsidP="0045409D">
      <w:pPr>
        <w:pStyle w:val="SingleTxtGR"/>
        <w:jc w:val="right"/>
        <w:rPr>
          <w:i/>
        </w:rPr>
      </w:pPr>
      <w:r w:rsidRPr="0045409D">
        <w:rPr>
          <w:i/>
        </w:rPr>
        <w:t>58-е заседание</w:t>
      </w:r>
      <w:r w:rsidR="0045409D" w:rsidRPr="0045409D">
        <w:rPr>
          <w:i/>
        </w:rPr>
        <w:br/>
      </w:r>
      <w:r w:rsidRPr="0045409D">
        <w:rPr>
          <w:i/>
        </w:rPr>
        <w:t>27 марта 2015</w:t>
      </w:r>
      <w:r w:rsidR="009A289B">
        <w:rPr>
          <w:i/>
        </w:rPr>
        <w:t> год</w:t>
      </w:r>
      <w:r w:rsidRPr="0045409D">
        <w:rPr>
          <w:i/>
        </w:rPr>
        <w:t>а</w:t>
      </w:r>
    </w:p>
    <w:p w:rsidR="00024225" w:rsidRDefault="00D6433E" w:rsidP="0045409D">
      <w:pPr>
        <w:pStyle w:val="SingleTxtGR"/>
        <w:rPr>
          <w:lang w:val="en-US"/>
        </w:rPr>
      </w:pPr>
      <w:r w:rsidRPr="00D6433E">
        <w:t>[Принята без голосования.]</w:t>
      </w:r>
    </w:p>
    <w:p w:rsidR="0045409D" w:rsidRPr="0045409D" w:rsidRDefault="0045409D" w:rsidP="0045409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5409D" w:rsidRPr="0045409D" w:rsidSect="00267F7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225" w:rsidRDefault="00024225">
      <w:r>
        <w:rPr>
          <w:lang w:val="en-US"/>
        </w:rPr>
        <w:tab/>
      </w:r>
      <w:r>
        <w:separator/>
      </w:r>
    </w:p>
  </w:endnote>
  <w:endnote w:type="continuationSeparator" w:id="0">
    <w:p w:rsidR="00024225" w:rsidRDefault="0002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A20DAA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024225">
      <w:rPr>
        <w:lang w:val="en-US"/>
      </w:rPr>
      <w:t>07403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024225">
      <w:rPr>
        <w:lang w:val="en-US"/>
      </w:rPr>
      <w:t>07403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A20DAA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024225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024225">
            <w:rPr>
              <w:lang w:val="en-US"/>
            </w:rPr>
            <w:t>07403</w:t>
          </w:r>
          <w:r w:rsidR="006D4931" w:rsidRPr="006D4931">
            <w:rPr>
              <w:lang w:val="en-US"/>
            </w:rPr>
            <w:t xml:space="preserve">  (R)</w:t>
          </w:r>
          <w:r w:rsidR="00024225">
            <w:rPr>
              <w:lang w:val="en-US"/>
            </w:rPr>
            <w:t xml:space="preserve">  130415  150415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7792DCF" wp14:editId="7EDF67B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024225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A/HRC/RES/28/3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3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024225" w:rsidRDefault="00024225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2422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225" w:rsidRPr="00F71F63" w:rsidRDefault="000242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24225" w:rsidRPr="00F71F63" w:rsidRDefault="000242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24225" w:rsidRPr="00635E86" w:rsidRDefault="00024225" w:rsidP="00635E86">
      <w:pPr>
        <w:pStyle w:val="ac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A/HRC/</w:t>
    </w:r>
    <w:r w:rsidR="00024225" w:rsidRPr="00024225">
      <w:rPr>
        <w:lang w:val="en-US"/>
      </w:rPr>
      <w:t>RES/28/31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  <w:t>A/HRC/</w:t>
    </w:r>
    <w:r w:rsidR="00024225" w:rsidRPr="00024225">
      <w:rPr>
        <w:lang w:val="en-US"/>
      </w:rPr>
      <w:t>RES/28/31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225"/>
    <w:rsid w:val="000033D8"/>
    <w:rsid w:val="000054E3"/>
    <w:rsid w:val="00005C1C"/>
    <w:rsid w:val="00016553"/>
    <w:rsid w:val="000233B3"/>
    <w:rsid w:val="00023E9E"/>
    <w:rsid w:val="00024225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078F9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92C58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C7304"/>
    <w:rsid w:val="002D15EA"/>
    <w:rsid w:val="002D414F"/>
    <w:rsid w:val="002D6C07"/>
    <w:rsid w:val="002E0CE6"/>
    <w:rsid w:val="002E1163"/>
    <w:rsid w:val="002E43F3"/>
    <w:rsid w:val="003215F5"/>
    <w:rsid w:val="003325B1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09D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3CAC"/>
    <w:rsid w:val="007A79EB"/>
    <w:rsid w:val="007B1476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80C86"/>
    <w:rsid w:val="009A289B"/>
    <w:rsid w:val="009B1D9B"/>
    <w:rsid w:val="009B4074"/>
    <w:rsid w:val="009C30BB"/>
    <w:rsid w:val="009C60BE"/>
    <w:rsid w:val="009E034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DAA"/>
    <w:rsid w:val="00A2446A"/>
    <w:rsid w:val="00A31884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18AC"/>
    <w:rsid w:val="00B731EC"/>
    <w:rsid w:val="00B81305"/>
    <w:rsid w:val="00BA4A50"/>
    <w:rsid w:val="00BB17DC"/>
    <w:rsid w:val="00BB1AF9"/>
    <w:rsid w:val="00BB4C4A"/>
    <w:rsid w:val="00BD3CAE"/>
    <w:rsid w:val="00BD5F3C"/>
    <w:rsid w:val="00C056B1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061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433E"/>
    <w:rsid w:val="00D809D1"/>
    <w:rsid w:val="00D84ECF"/>
    <w:rsid w:val="00DA2851"/>
    <w:rsid w:val="00DA2B7C"/>
    <w:rsid w:val="00DA5686"/>
    <w:rsid w:val="00DA6CD7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31A2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10E9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B56AD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EDB9C-EDFD-47DD-9CF6-2807DE80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4</Pages>
  <Words>1069</Words>
  <Characters>7438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Ovchinnikova Olga</dc:creator>
  <cp:lastModifiedBy>Ovchinnikova Olga</cp:lastModifiedBy>
  <cp:revision>2</cp:revision>
  <cp:lastPrinted>2015-04-15T13:00:00Z</cp:lastPrinted>
  <dcterms:created xsi:type="dcterms:W3CDTF">2015-04-15T13:19:00Z</dcterms:created>
  <dcterms:modified xsi:type="dcterms:W3CDTF">2015-04-15T13:19:00Z</dcterms:modified>
</cp:coreProperties>
</file>