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A47D4C">
              <w:rPr>
                <w:rFonts w:hint="eastAsia"/>
                <w:sz w:val="20"/>
              </w:rPr>
              <w:t>C/ARM/CO/3-4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A47D4C" w:rsidRPr="00A47D4C">
              <w:rPr>
                <w:sz w:val="20"/>
              </w:rPr>
              <w:t>General</w:t>
            </w:r>
          </w:p>
          <w:p w:rsidR="00E06285" w:rsidRPr="00DA36A7" w:rsidRDefault="00A47D4C">
            <w:pPr>
              <w:spacing w:line="240" w:lineRule="atLeast"/>
              <w:rPr>
                <w:sz w:val="20"/>
              </w:rPr>
            </w:pPr>
            <w:r>
              <w:rPr>
                <w:rFonts w:hint="eastAsia"/>
                <w:sz w:val="20"/>
              </w:rPr>
              <w:t xml:space="preserve">8 </w:t>
            </w:r>
            <w:r w:rsidRPr="00A47D4C">
              <w:rPr>
                <w:sz w:val="20"/>
              </w:rPr>
              <w:t>July</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A47D4C" w:rsidRDefault="001B5B95" w:rsidP="006465BF">
      <w:pPr>
        <w:rPr>
          <w:rFonts w:hint="eastAsia"/>
          <w:szCs w:val="21"/>
        </w:rPr>
      </w:pPr>
    </w:p>
    <w:p w:rsidR="00A47D4C" w:rsidRPr="00A47D4C" w:rsidRDefault="00A47D4C" w:rsidP="00A47D4C">
      <w:pPr>
        <w:pStyle w:val="HChGC"/>
        <w:rPr>
          <w:lang w:val="en-GB"/>
        </w:rPr>
      </w:pPr>
      <w:r w:rsidRPr="00A47D4C">
        <w:rPr>
          <w:lang w:val="en-GB"/>
        </w:rPr>
        <w:tab/>
      </w:r>
      <w:r w:rsidRPr="00A47D4C">
        <w:rPr>
          <w:lang w:val="en-GB"/>
        </w:rPr>
        <w:tab/>
      </w:r>
      <w:r w:rsidRPr="00A47D4C">
        <w:rPr>
          <w:lang w:val="en-GB"/>
        </w:rPr>
        <w:t>委员会在第六十三届会议</w:t>
      </w:r>
      <w:r w:rsidRPr="00A47D4C">
        <w:rPr>
          <w:lang w:val="en-GB"/>
        </w:rPr>
        <w:t>(2013</w:t>
      </w:r>
      <w:r w:rsidRPr="00A47D4C">
        <w:rPr>
          <w:lang w:val="en-GB"/>
        </w:rPr>
        <w:t>年</w:t>
      </w:r>
      <w:r w:rsidRPr="00A47D4C">
        <w:rPr>
          <w:lang w:val="en-GB"/>
        </w:rPr>
        <w:t>5</w:t>
      </w:r>
      <w:r w:rsidRPr="00A47D4C">
        <w:rPr>
          <w:lang w:val="en-GB"/>
        </w:rPr>
        <w:t>月</w:t>
      </w:r>
      <w:r w:rsidRPr="00A47D4C">
        <w:rPr>
          <w:lang w:val="en-GB"/>
        </w:rPr>
        <w:t>27</w:t>
      </w:r>
      <w:r w:rsidRPr="00A47D4C">
        <w:rPr>
          <w:lang w:val="en-GB"/>
        </w:rPr>
        <w:t>日至</w:t>
      </w:r>
      <w:r w:rsidRPr="00A47D4C">
        <w:rPr>
          <w:lang w:val="en-GB"/>
        </w:rPr>
        <w:t>6</w:t>
      </w:r>
      <w:r w:rsidRPr="00A47D4C">
        <w:rPr>
          <w:lang w:val="en-GB"/>
        </w:rPr>
        <w:t>月</w:t>
      </w:r>
      <w:r w:rsidRPr="00A47D4C">
        <w:rPr>
          <w:lang w:val="en-GB"/>
        </w:rPr>
        <w:t>14</w:t>
      </w:r>
      <w:r w:rsidRPr="00A47D4C">
        <w:rPr>
          <w:lang w:val="en-GB"/>
        </w:rPr>
        <w:t>日</w:t>
      </w:r>
      <w:r w:rsidRPr="00A47D4C">
        <w:rPr>
          <w:lang w:val="en-GB"/>
        </w:rPr>
        <w:t>)</w:t>
      </w:r>
      <w:r w:rsidRPr="00A47D4C">
        <w:rPr>
          <w:lang w:val="en-GB"/>
        </w:rPr>
        <w:t>上</w:t>
      </w:r>
      <w:r w:rsidRPr="004719F7">
        <w:rPr>
          <w:spacing w:val="-4"/>
          <w:lang w:val="en-GB"/>
        </w:rPr>
        <w:t>通过的</w:t>
      </w:r>
      <w:r w:rsidR="004719F7" w:rsidRPr="004719F7">
        <w:rPr>
          <w:rFonts w:hint="eastAsia"/>
          <w:spacing w:val="-4"/>
          <w:lang w:val="en-GB"/>
        </w:rPr>
        <w:t>关于</w:t>
      </w:r>
      <w:r w:rsidRPr="004719F7">
        <w:rPr>
          <w:spacing w:val="-4"/>
          <w:lang w:val="en-GB"/>
        </w:rPr>
        <w:t>亚美尼亚第三和第四次合并定期报告的结论性意见</w:t>
      </w:r>
    </w:p>
    <w:p w:rsidR="00A47D4C" w:rsidRPr="00A47D4C" w:rsidRDefault="00A47D4C" w:rsidP="00A47D4C">
      <w:pPr>
        <w:pStyle w:val="SingleTxtGC"/>
        <w:rPr>
          <w:lang w:val="en-GB"/>
        </w:rPr>
      </w:pPr>
      <w:r>
        <w:rPr>
          <w:rFonts w:hint="eastAsia"/>
          <w:lang w:val="en-GB"/>
        </w:rPr>
        <w:t>1.</w:t>
      </w:r>
      <w:r>
        <w:rPr>
          <w:rFonts w:hint="eastAsia"/>
          <w:lang w:val="en-GB"/>
        </w:rPr>
        <w:tab/>
      </w:r>
      <w:r w:rsidRPr="00A47D4C">
        <w:rPr>
          <w:lang w:val="en-GB"/>
        </w:rPr>
        <w:t>委员会在</w:t>
      </w:r>
      <w:r w:rsidRPr="00A47D4C">
        <w:rPr>
          <w:lang w:val="en-GB"/>
        </w:rPr>
        <w:t>2013</w:t>
      </w:r>
      <w:r w:rsidRPr="00A47D4C">
        <w:rPr>
          <w:lang w:val="en-GB"/>
        </w:rPr>
        <w:t>年</w:t>
      </w:r>
      <w:r w:rsidRPr="00A47D4C">
        <w:rPr>
          <w:lang w:val="en-GB"/>
        </w:rPr>
        <w:t>5</w:t>
      </w:r>
      <w:r w:rsidRPr="00A47D4C">
        <w:rPr>
          <w:lang w:val="en-GB"/>
        </w:rPr>
        <w:t>月</w:t>
      </w:r>
      <w:r w:rsidRPr="00A47D4C">
        <w:rPr>
          <w:lang w:val="en-GB"/>
        </w:rPr>
        <w:t>29</w:t>
      </w:r>
      <w:r w:rsidRPr="00A47D4C">
        <w:rPr>
          <w:lang w:val="en-GB"/>
        </w:rPr>
        <w:t>日举行的</w:t>
      </w:r>
      <w:r w:rsidRPr="00A47D4C">
        <w:rPr>
          <w:lang w:val="en-GB"/>
        </w:rPr>
        <w:t>1790</w:t>
      </w:r>
      <w:r w:rsidRPr="00A47D4C">
        <w:rPr>
          <w:lang w:val="en-GB"/>
        </w:rPr>
        <w:t>和</w:t>
      </w:r>
      <w:r w:rsidRPr="00A47D4C">
        <w:rPr>
          <w:lang w:val="en-GB"/>
        </w:rPr>
        <w:t>1791</w:t>
      </w:r>
      <w:r w:rsidRPr="00A47D4C">
        <w:rPr>
          <w:lang w:val="en-GB"/>
        </w:rPr>
        <w:t>次会议</w:t>
      </w:r>
      <w:r w:rsidRPr="00A47D4C">
        <w:rPr>
          <w:lang w:val="en-GB"/>
        </w:rPr>
        <w:t>(</w:t>
      </w:r>
      <w:r w:rsidRPr="00A47D4C">
        <w:rPr>
          <w:lang w:val="en-GB"/>
        </w:rPr>
        <w:t>见</w:t>
      </w:r>
      <w:r w:rsidRPr="00A47D4C">
        <w:rPr>
          <w:lang w:val="en-GB"/>
        </w:rPr>
        <w:t>CRC/C/SR.1790</w:t>
      </w:r>
      <w:r w:rsidRPr="00A47D4C">
        <w:rPr>
          <w:lang w:val="en-GB"/>
        </w:rPr>
        <w:t>和</w:t>
      </w:r>
      <w:r w:rsidRPr="00A47D4C">
        <w:rPr>
          <w:lang w:val="en-GB"/>
        </w:rPr>
        <w:t>1791)</w:t>
      </w:r>
      <w:r w:rsidRPr="00A47D4C">
        <w:rPr>
          <w:lang w:val="en-GB"/>
        </w:rPr>
        <w:t>上审议了亚美尼亚的第三和第四次合并定期报告</w:t>
      </w:r>
      <w:r w:rsidRPr="00A47D4C">
        <w:rPr>
          <w:lang w:val="en-GB"/>
        </w:rPr>
        <w:t>(CRC/C/ARM/3-4)</w:t>
      </w:r>
      <w:r w:rsidRPr="00A47D4C">
        <w:rPr>
          <w:lang w:val="en-GB"/>
        </w:rPr>
        <w:t>，并在</w:t>
      </w:r>
      <w:r w:rsidRPr="00A47D4C">
        <w:rPr>
          <w:lang w:val="en-GB"/>
        </w:rPr>
        <w:t>2013</w:t>
      </w:r>
      <w:r w:rsidRPr="00A47D4C">
        <w:rPr>
          <w:lang w:val="en-GB"/>
        </w:rPr>
        <w:t>年</w:t>
      </w:r>
      <w:r w:rsidRPr="00A47D4C">
        <w:rPr>
          <w:lang w:val="en-GB"/>
        </w:rPr>
        <w:t>6</w:t>
      </w:r>
      <w:r w:rsidRPr="00A47D4C">
        <w:rPr>
          <w:lang w:val="en-GB"/>
        </w:rPr>
        <w:t>月</w:t>
      </w:r>
      <w:r w:rsidRPr="00A47D4C">
        <w:rPr>
          <w:lang w:val="en-GB"/>
        </w:rPr>
        <w:t>14</w:t>
      </w:r>
      <w:r w:rsidRPr="00A47D4C">
        <w:rPr>
          <w:lang w:val="en-GB"/>
        </w:rPr>
        <w:t>日举行的第</w:t>
      </w:r>
      <w:r w:rsidRPr="00A47D4C">
        <w:rPr>
          <w:lang w:val="en-GB"/>
        </w:rPr>
        <w:t>1815</w:t>
      </w:r>
      <w:r w:rsidRPr="00A47D4C">
        <w:rPr>
          <w:lang w:val="en-GB"/>
        </w:rPr>
        <w:t>次会议上通过了以下结论性意见。</w:t>
      </w:r>
    </w:p>
    <w:p w:rsidR="00A47D4C" w:rsidRPr="00A47D4C" w:rsidRDefault="00A47D4C" w:rsidP="004719F7">
      <w:pPr>
        <w:pStyle w:val="HChGC"/>
        <w:rPr>
          <w:lang w:val="en-GB"/>
        </w:rPr>
      </w:pPr>
      <w:r w:rsidRPr="00A47D4C">
        <w:rPr>
          <w:lang w:val="en-GB"/>
        </w:rPr>
        <w:tab/>
      </w:r>
      <w:r w:rsidRPr="00A47D4C">
        <w:rPr>
          <w:lang w:val="en-GB"/>
        </w:rPr>
        <w:t>一</w:t>
      </w:r>
      <w:r w:rsidRPr="00A47D4C">
        <w:rPr>
          <w:lang w:val="en-GB"/>
        </w:rPr>
        <w:t>.</w:t>
      </w:r>
      <w:r w:rsidRPr="00A47D4C">
        <w:rPr>
          <w:lang w:val="en-GB"/>
        </w:rPr>
        <w:tab/>
      </w:r>
      <w:r w:rsidRPr="00A47D4C">
        <w:rPr>
          <w:lang w:val="en-GB"/>
        </w:rPr>
        <w:t>导言</w:t>
      </w:r>
    </w:p>
    <w:p w:rsidR="00A47D4C" w:rsidRPr="00A47D4C" w:rsidRDefault="004719F7" w:rsidP="00A47D4C">
      <w:pPr>
        <w:pStyle w:val="SingleTxtGC"/>
        <w:rPr>
          <w:lang w:val="en-GB"/>
        </w:rPr>
      </w:pPr>
      <w:r>
        <w:rPr>
          <w:rFonts w:hint="eastAsia"/>
          <w:lang w:val="en-GB"/>
        </w:rPr>
        <w:t>2.</w:t>
      </w:r>
      <w:r>
        <w:rPr>
          <w:rFonts w:hint="eastAsia"/>
          <w:lang w:val="en-GB"/>
        </w:rPr>
        <w:tab/>
      </w:r>
      <w:r w:rsidR="00A47D4C" w:rsidRPr="00A47D4C">
        <w:rPr>
          <w:lang w:val="en-GB"/>
        </w:rPr>
        <w:t>委员会欢迎缔约国提交的第三和第四次合并定期报告以及对问题清单的书面答复</w:t>
      </w:r>
      <w:r>
        <w:rPr>
          <w:lang w:val="en-GB"/>
        </w:rPr>
        <w:t>(CRC/ARM/Q/3</w:t>
      </w:r>
      <w:r>
        <w:rPr>
          <w:rFonts w:hint="eastAsia"/>
          <w:lang w:val="en-GB"/>
        </w:rPr>
        <w:t>-</w:t>
      </w:r>
      <w:r w:rsidR="00A47D4C" w:rsidRPr="00A47D4C">
        <w:rPr>
          <w:lang w:val="en-GB"/>
        </w:rPr>
        <w:t>4/Add.1)</w:t>
      </w:r>
      <w:r w:rsidR="00A47D4C" w:rsidRPr="00A47D4C">
        <w:rPr>
          <w:lang w:val="en-GB"/>
        </w:rPr>
        <w:t>，它们使委员会能够更好地了解缔约国儿童</w:t>
      </w:r>
      <w:r w:rsidR="00A47D4C" w:rsidRPr="00A47D4C">
        <w:rPr>
          <w:rFonts w:hint="eastAsia"/>
          <w:lang w:val="en-GB"/>
        </w:rPr>
        <w:t>权利的</w:t>
      </w:r>
      <w:r w:rsidR="00A47D4C" w:rsidRPr="00A47D4C">
        <w:rPr>
          <w:lang w:val="en-GB"/>
        </w:rPr>
        <w:t>状况。委员会赞赏与缔约国的高级别多部门代表团举行的建设性对话。</w:t>
      </w:r>
    </w:p>
    <w:p w:rsidR="00A47D4C" w:rsidRPr="00A47D4C" w:rsidRDefault="00A47D4C" w:rsidP="004719F7">
      <w:pPr>
        <w:pStyle w:val="HChGC"/>
        <w:rPr>
          <w:lang w:val="en-GB"/>
        </w:rPr>
      </w:pPr>
      <w:r w:rsidRPr="00A47D4C">
        <w:rPr>
          <w:lang w:val="en-GB"/>
        </w:rPr>
        <w:tab/>
      </w:r>
      <w:r w:rsidRPr="00A47D4C">
        <w:rPr>
          <w:lang w:val="en-GB"/>
        </w:rPr>
        <w:t>二</w:t>
      </w:r>
      <w:r w:rsidRPr="00A47D4C">
        <w:rPr>
          <w:lang w:val="en-GB"/>
        </w:rPr>
        <w:t>.</w:t>
      </w:r>
      <w:r w:rsidRPr="00A47D4C">
        <w:rPr>
          <w:lang w:val="en-GB"/>
        </w:rPr>
        <w:tab/>
      </w:r>
      <w:r w:rsidRPr="00A47D4C">
        <w:rPr>
          <w:lang w:val="en-GB"/>
        </w:rPr>
        <w:t>缔约国采取的后续措施和取得的进展</w:t>
      </w:r>
    </w:p>
    <w:p w:rsidR="00A47D4C" w:rsidRPr="00A47D4C" w:rsidRDefault="004719F7" w:rsidP="00A47D4C">
      <w:pPr>
        <w:pStyle w:val="SingleTxtGC"/>
        <w:rPr>
          <w:lang w:val="en-GB"/>
        </w:rPr>
      </w:pPr>
      <w:r>
        <w:rPr>
          <w:rFonts w:hint="eastAsia"/>
          <w:lang w:val="en-GB"/>
        </w:rPr>
        <w:t>3.</w:t>
      </w:r>
      <w:r>
        <w:rPr>
          <w:rFonts w:hint="eastAsia"/>
          <w:lang w:val="en-GB"/>
        </w:rPr>
        <w:tab/>
      </w:r>
      <w:r w:rsidR="00A47D4C" w:rsidRPr="00A47D4C">
        <w:rPr>
          <w:lang w:val="en-GB"/>
        </w:rPr>
        <w:t>委员会欢迎缔约国通过以下立法措施：</w:t>
      </w:r>
    </w:p>
    <w:p w:rsidR="00A47D4C" w:rsidRPr="00A47D4C" w:rsidRDefault="00A47D4C" w:rsidP="004719F7">
      <w:pPr>
        <w:pStyle w:val="SingleTxtGC"/>
        <w:numPr>
          <w:ilvl w:val="0"/>
          <w:numId w:val="6"/>
        </w:numPr>
        <w:rPr>
          <w:lang w:val="en-GB"/>
        </w:rPr>
      </w:pPr>
      <w:r w:rsidRPr="00A47D4C">
        <w:rPr>
          <w:lang w:val="en-GB"/>
        </w:rPr>
        <w:t>2009</w:t>
      </w:r>
      <w:r w:rsidRPr="00A47D4C">
        <w:rPr>
          <w:lang w:val="en-GB"/>
        </w:rPr>
        <w:t>年</w:t>
      </w:r>
      <w:r w:rsidRPr="00A47D4C">
        <w:rPr>
          <w:lang w:val="en-GB"/>
        </w:rPr>
        <w:t>11</w:t>
      </w:r>
      <w:r w:rsidRPr="00A47D4C">
        <w:rPr>
          <w:lang w:val="en-GB"/>
        </w:rPr>
        <w:t>月</w:t>
      </w:r>
      <w:r w:rsidRPr="00A47D4C">
        <w:rPr>
          <w:lang w:val="en-GB"/>
        </w:rPr>
        <w:t>18</w:t>
      </w:r>
      <w:r w:rsidRPr="00A47D4C">
        <w:rPr>
          <w:lang w:val="en-GB"/>
        </w:rPr>
        <w:t>日、</w:t>
      </w:r>
      <w:r w:rsidRPr="00A47D4C">
        <w:rPr>
          <w:lang w:val="en-GB"/>
        </w:rPr>
        <w:t>2010</w:t>
      </w:r>
      <w:r w:rsidRPr="00A47D4C">
        <w:rPr>
          <w:lang w:val="en-GB"/>
        </w:rPr>
        <w:t>年</w:t>
      </w:r>
      <w:r w:rsidRPr="00A47D4C">
        <w:rPr>
          <w:lang w:val="en-GB"/>
        </w:rPr>
        <w:t>10</w:t>
      </w:r>
      <w:r w:rsidRPr="00A47D4C">
        <w:rPr>
          <w:lang w:val="en-GB"/>
        </w:rPr>
        <w:t>月</w:t>
      </w:r>
      <w:r w:rsidRPr="00A47D4C">
        <w:rPr>
          <w:lang w:val="en-GB"/>
        </w:rPr>
        <w:t>25</w:t>
      </w:r>
      <w:r w:rsidRPr="00A47D4C">
        <w:rPr>
          <w:lang w:val="en-GB"/>
        </w:rPr>
        <w:t>日和</w:t>
      </w:r>
      <w:r w:rsidRPr="00A47D4C">
        <w:rPr>
          <w:lang w:val="en-GB"/>
        </w:rPr>
        <w:t>2011</w:t>
      </w:r>
      <w:r w:rsidRPr="00A47D4C">
        <w:rPr>
          <w:lang w:val="en-GB"/>
        </w:rPr>
        <w:t>年</w:t>
      </w:r>
      <w:r w:rsidRPr="00A47D4C">
        <w:rPr>
          <w:lang w:val="en-GB"/>
        </w:rPr>
        <w:t>5</w:t>
      </w:r>
      <w:r w:rsidRPr="00A47D4C">
        <w:rPr>
          <w:lang w:val="en-GB"/>
        </w:rPr>
        <w:t>月</w:t>
      </w:r>
      <w:r w:rsidRPr="00A47D4C">
        <w:rPr>
          <w:lang w:val="en-GB"/>
        </w:rPr>
        <w:t>23</w:t>
      </w:r>
      <w:r w:rsidRPr="00A47D4C">
        <w:rPr>
          <w:lang w:val="en-GB"/>
        </w:rPr>
        <w:t>日对《儿童权利法》进行了修订和补编；</w:t>
      </w:r>
    </w:p>
    <w:p w:rsidR="00A47D4C" w:rsidRPr="00A47D4C" w:rsidRDefault="00A47D4C" w:rsidP="004719F7">
      <w:pPr>
        <w:pStyle w:val="SingleTxtGC"/>
        <w:numPr>
          <w:ilvl w:val="0"/>
          <w:numId w:val="6"/>
        </w:numPr>
        <w:rPr>
          <w:rFonts w:hint="eastAsia"/>
          <w:lang w:val="en-GB"/>
        </w:rPr>
      </w:pPr>
      <w:r w:rsidRPr="00A47D4C">
        <w:rPr>
          <w:lang w:val="en-GB"/>
        </w:rPr>
        <w:t>2004</w:t>
      </w:r>
      <w:r w:rsidRPr="00A47D4C">
        <w:rPr>
          <w:lang w:val="en-GB"/>
        </w:rPr>
        <w:t>年</w:t>
      </w:r>
      <w:r w:rsidRPr="00A47D4C">
        <w:rPr>
          <w:lang w:val="en-GB"/>
        </w:rPr>
        <w:t>11</w:t>
      </w:r>
      <w:r w:rsidRPr="00A47D4C">
        <w:rPr>
          <w:lang w:val="en-GB"/>
        </w:rPr>
        <w:t>月</w:t>
      </w:r>
      <w:r w:rsidRPr="00A47D4C">
        <w:rPr>
          <w:lang w:val="en-GB"/>
        </w:rPr>
        <w:t>9</w:t>
      </w:r>
      <w:r w:rsidRPr="00A47D4C">
        <w:rPr>
          <w:lang w:val="en-GB"/>
        </w:rPr>
        <w:t>日通过的《家庭法典》，包括关于保护儿童权利和正当利益的条款</w:t>
      </w:r>
      <w:r w:rsidRPr="00A47D4C">
        <w:rPr>
          <w:rFonts w:hint="eastAsia"/>
          <w:lang w:val="en-GB"/>
        </w:rPr>
        <w:t>。</w:t>
      </w:r>
    </w:p>
    <w:p w:rsidR="00A47D4C" w:rsidRPr="00A47D4C" w:rsidRDefault="00204AC5" w:rsidP="00204AC5">
      <w:pPr>
        <w:pStyle w:val="SingleTxtGC"/>
        <w:rPr>
          <w:lang w:val="en-GB"/>
        </w:rPr>
      </w:pPr>
      <w:r>
        <w:rPr>
          <w:rFonts w:hint="eastAsia"/>
          <w:lang w:val="en-GB"/>
        </w:rPr>
        <w:t>4.</w:t>
      </w:r>
      <w:r>
        <w:rPr>
          <w:rFonts w:hint="eastAsia"/>
          <w:lang w:val="en-GB"/>
        </w:rPr>
        <w:tab/>
      </w:r>
      <w:r w:rsidR="00A47D4C" w:rsidRPr="00A47D4C">
        <w:rPr>
          <w:lang w:val="en-GB"/>
        </w:rPr>
        <w:t>委员会还欢迎缔约国批准和</w:t>
      </w:r>
      <w:r w:rsidR="00A47D4C" w:rsidRPr="00A47D4C">
        <w:rPr>
          <w:lang w:val="en-GB"/>
        </w:rPr>
        <w:t>/</w:t>
      </w:r>
      <w:r w:rsidR="00A47D4C" w:rsidRPr="00A47D4C">
        <w:rPr>
          <w:lang w:val="en-GB"/>
        </w:rPr>
        <w:t>或加入了：</w:t>
      </w:r>
    </w:p>
    <w:p w:rsidR="00A47D4C" w:rsidRPr="00A47D4C" w:rsidRDefault="00A47D4C" w:rsidP="00204AC5">
      <w:pPr>
        <w:pStyle w:val="SingleTxtGC"/>
        <w:numPr>
          <w:ilvl w:val="0"/>
          <w:numId w:val="9"/>
        </w:numPr>
        <w:rPr>
          <w:lang w:val="en-GB"/>
        </w:rPr>
      </w:pPr>
      <w:r w:rsidRPr="00A47D4C">
        <w:rPr>
          <w:lang w:val="en-GB"/>
        </w:rPr>
        <w:t>《儿童权利公约关于买卖儿童、儿童卖淫和儿童色情制品的任择议定书》，</w:t>
      </w:r>
      <w:r w:rsidRPr="00A47D4C">
        <w:rPr>
          <w:lang w:val="en-GB"/>
        </w:rPr>
        <w:t>2005</w:t>
      </w:r>
      <w:r w:rsidRPr="00A47D4C">
        <w:rPr>
          <w:lang w:val="en-GB"/>
        </w:rPr>
        <w:t>年</w:t>
      </w:r>
      <w:r w:rsidRPr="00A47D4C">
        <w:rPr>
          <w:lang w:val="en-GB"/>
        </w:rPr>
        <w:t>6</w:t>
      </w:r>
      <w:r w:rsidRPr="00A47D4C">
        <w:rPr>
          <w:lang w:val="en-GB"/>
        </w:rPr>
        <w:t>月；</w:t>
      </w:r>
    </w:p>
    <w:p w:rsidR="00A47D4C" w:rsidRPr="00A47D4C" w:rsidRDefault="00A47D4C" w:rsidP="00204AC5">
      <w:pPr>
        <w:pStyle w:val="SingleTxtGC"/>
        <w:numPr>
          <w:ilvl w:val="0"/>
          <w:numId w:val="9"/>
        </w:numPr>
        <w:rPr>
          <w:lang w:val="en-GB"/>
        </w:rPr>
      </w:pPr>
      <w:r w:rsidRPr="00A47D4C">
        <w:rPr>
          <w:lang w:val="en-GB"/>
        </w:rPr>
        <w:t>《儿童权利公约关于儿童卷入武装冲突问题的任择议定书》，</w:t>
      </w:r>
      <w:r w:rsidRPr="00A47D4C">
        <w:rPr>
          <w:lang w:val="en-GB"/>
        </w:rPr>
        <w:t>2005</w:t>
      </w:r>
      <w:r w:rsidRPr="00A47D4C">
        <w:rPr>
          <w:lang w:val="en-GB"/>
        </w:rPr>
        <w:t>年</w:t>
      </w:r>
      <w:r w:rsidRPr="00A47D4C">
        <w:rPr>
          <w:lang w:val="en-GB"/>
        </w:rPr>
        <w:t>9</w:t>
      </w:r>
      <w:r w:rsidRPr="00A47D4C">
        <w:rPr>
          <w:lang w:val="en-GB"/>
        </w:rPr>
        <w:t>月；</w:t>
      </w:r>
    </w:p>
    <w:p w:rsidR="00A47D4C" w:rsidRPr="00A47D4C" w:rsidRDefault="00A47D4C" w:rsidP="00204AC5">
      <w:pPr>
        <w:pStyle w:val="SingleTxtGC"/>
        <w:numPr>
          <w:ilvl w:val="0"/>
          <w:numId w:val="9"/>
        </w:numPr>
        <w:rPr>
          <w:lang w:val="en-GB"/>
        </w:rPr>
      </w:pPr>
      <w:r w:rsidRPr="00A47D4C">
        <w:rPr>
          <w:lang w:val="en-GB"/>
        </w:rPr>
        <w:t>《残疾人权利国际公约》，</w:t>
      </w:r>
      <w:r w:rsidRPr="00A47D4C">
        <w:rPr>
          <w:lang w:val="en-GB"/>
        </w:rPr>
        <w:t>2010</w:t>
      </w:r>
      <w:r w:rsidRPr="00A47D4C">
        <w:rPr>
          <w:lang w:val="en-GB"/>
        </w:rPr>
        <w:t>年</w:t>
      </w:r>
      <w:r w:rsidRPr="00A47D4C">
        <w:rPr>
          <w:lang w:val="en-GB"/>
        </w:rPr>
        <w:t>9</w:t>
      </w:r>
      <w:r w:rsidRPr="00A47D4C">
        <w:rPr>
          <w:lang w:val="en-GB"/>
        </w:rPr>
        <w:t>月；</w:t>
      </w:r>
    </w:p>
    <w:p w:rsidR="00A47D4C" w:rsidRPr="00A47D4C" w:rsidRDefault="00A47D4C" w:rsidP="00204AC5">
      <w:pPr>
        <w:pStyle w:val="SingleTxtGC"/>
        <w:numPr>
          <w:ilvl w:val="0"/>
          <w:numId w:val="9"/>
        </w:numPr>
        <w:rPr>
          <w:lang w:val="en-GB"/>
        </w:rPr>
      </w:pPr>
      <w:r w:rsidRPr="00A47D4C">
        <w:rPr>
          <w:lang w:val="en-GB"/>
        </w:rPr>
        <w:t>《劳工组织关于禁止和立即行动消除最恶劣形式的童工劳动的第</w:t>
      </w:r>
      <w:r w:rsidRPr="00A47D4C">
        <w:rPr>
          <w:lang w:val="en-GB"/>
        </w:rPr>
        <w:t>182</w:t>
      </w:r>
      <w:r w:rsidRPr="00A47D4C">
        <w:rPr>
          <w:lang w:val="en-GB"/>
        </w:rPr>
        <w:t>号公约》</w:t>
      </w:r>
      <w:r w:rsidRPr="00A47D4C">
        <w:rPr>
          <w:lang w:val="en-GB"/>
        </w:rPr>
        <w:t>(1999</w:t>
      </w:r>
      <w:r w:rsidRPr="00A47D4C">
        <w:rPr>
          <w:lang w:val="en-GB"/>
        </w:rPr>
        <w:t>年</w:t>
      </w:r>
      <w:r w:rsidRPr="00A47D4C">
        <w:rPr>
          <w:lang w:val="en-GB"/>
        </w:rPr>
        <w:t>)</w:t>
      </w:r>
      <w:r w:rsidRPr="00A47D4C">
        <w:rPr>
          <w:lang w:val="en-GB"/>
        </w:rPr>
        <w:t>，</w:t>
      </w:r>
      <w:r w:rsidRPr="00A47D4C">
        <w:rPr>
          <w:lang w:val="en-GB"/>
        </w:rPr>
        <w:t>2006</w:t>
      </w:r>
      <w:r w:rsidRPr="00A47D4C">
        <w:rPr>
          <w:lang w:val="en-GB"/>
        </w:rPr>
        <w:t>年</w:t>
      </w:r>
      <w:r w:rsidRPr="00A47D4C">
        <w:rPr>
          <w:lang w:val="en-GB"/>
        </w:rPr>
        <w:t>1</w:t>
      </w:r>
      <w:r w:rsidRPr="00A47D4C">
        <w:rPr>
          <w:lang w:val="en-GB"/>
        </w:rPr>
        <w:t>月；</w:t>
      </w:r>
    </w:p>
    <w:p w:rsidR="00A47D4C" w:rsidRPr="00A47D4C" w:rsidRDefault="00A47D4C" w:rsidP="00204AC5">
      <w:pPr>
        <w:pStyle w:val="SingleTxtGC"/>
        <w:numPr>
          <w:ilvl w:val="0"/>
          <w:numId w:val="9"/>
        </w:numPr>
        <w:rPr>
          <w:lang w:val="en-GB"/>
        </w:rPr>
      </w:pPr>
      <w:r w:rsidRPr="00A47D4C">
        <w:rPr>
          <w:lang w:val="en-GB"/>
        </w:rPr>
        <w:t>《劳工组织关于准予就业最低年龄的第</w:t>
      </w:r>
      <w:r w:rsidRPr="00A47D4C">
        <w:rPr>
          <w:lang w:val="en-GB"/>
        </w:rPr>
        <w:t>138</w:t>
      </w:r>
      <w:r w:rsidRPr="00A47D4C">
        <w:rPr>
          <w:lang w:val="en-GB"/>
        </w:rPr>
        <w:t>号公约》</w:t>
      </w:r>
      <w:r w:rsidRPr="00A47D4C">
        <w:rPr>
          <w:lang w:val="en-GB"/>
        </w:rPr>
        <w:t>(1973</w:t>
      </w:r>
      <w:r w:rsidRPr="00A47D4C">
        <w:rPr>
          <w:lang w:val="en-GB"/>
        </w:rPr>
        <w:t>年</w:t>
      </w:r>
      <w:r w:rsidRPr="00A47D4C">
        <w:rPr>
          <w:lang w:val="en-GB"/>
        </w:rPr>
        <w:t>)</w:t>
      </w:r>
      <w:r w:rsidRPr="00A47D4C">
        <w:rPr>
          <w:lang w:val="en-GB"/>
        </w:rPr>
        <w:t>，</w:t>
      </w:r>
      <w:r w:rsidRPr="00A47D4C">
        <w:rPr>
          <w:lang w:val="en-GB"/>
        </w:rPr>
        <w:t>2006</w:t>
      </w:r>
      <w:r w:rsidRPr="00A47D4C">
        <w:rPr>
          <w:lang w:val="en-GB"/>
        </w:rPr>
        <w:t>年</w:t>
      </w:r>
      <w:r w:rsidRPr="00A47D4C">
        <w:rPr>
          <w:lang w:val="en-GB"/>
        </w:rPr>
        <w:t>1</w:t>
      </w:r>
      <w:r w:rsidRPr="00A47D4C">
        <w:rPr>
          <w:lang w:val="en-GB"/>
        </w:rPr>
        <w:t>月；</w:t>
      </w:r>
    </w:p>
    <w:p w:rsidR="00A47D4C" w:rsidRPr="00A47D4C" w:rsidRDefault="00A47D4C" w:rsidP="00204AC5">
      <w:pPr>
        <w:pStyle w:val="SingleTxtGC"/>
        <w:numPr>
          <w:ilvl w:val="0"/>
          <w:numId w:val="9"/>
        </w:numPr>
        <w:rPr>
          <w:lang w:val="en-GB"/>
        </w:rPr>
      </w:pPr>
      <w:r w:rsidRPr="00A47D4C">
        <w:rPr>
          <w:lang w:val="en-GB"/>
        </w:rPr>
        <w:t>《关于在父母责任和保护儿童措施方面的管辖权、适用法律、承认、执行与合作的第</w:t>
      </w:r>
      <w:r w:rsidRPr="00A47D4C">
        <w:rPr>
          <w:lang w:val="en-GB"/>
        </w:rPr>
        <w:t>34</w:t>
      </w:r>
      <w:r w:rsidRPr="00A47D4C">
        <w:rPr>
          <w:lang w:val="en-GB"/>
        </w:rPr>
        <w:t>号海牙公约》，</w:t>
      </w:r>
      <w:r w:rsidRPr="00A47D4C">
        <w:rPr>
          <w:lang w:val="en-GB"/>
        </w:rPr>
        <w:t>2007</w:t>
      </w:r>
      <w:r w:rsidRPr="00A47D4C">
        <w:rPr>
          <w:lang w:val="en-GB"/>
        </w:rPr>
        <w:t>年</w:t>
      </w:r>
      <w:r w:rsidRPr="00A47D4C">
        <w:rPr>
          <w:lang w:val="en-GB"/>
        </w:rPr>
        <w:t>3</w:t>
      </w:r>
      <w:r w:rsidRPr="00A47D4C">
        <w:rPr>
          <w:lang w:val="en-GB"/>
        </w:rPr>
        <w:t>月；</w:t>
      </w:r>
    </w:p>
    <w:p w:rsidR="00A47D4C" w:rsidRPr="00A47D4C" w:rsidRDefault="00A47D4C" w:rsidP="00204AC5">
      <w:pPr>
        <w:pStyle w:val="SingleTxtGC"/>
        <w:numPr>
          <w:ilvl w:val="0"/>
          <w:numId w:val="9"/>
        </w:numPr>
        <w:rPr>
          <w:lang w:val="en-GB"/>
        </w:rPr>
      </w:pPr>
      <w:r w:rsidRPr="00204AC5">
        <w:rPr>
          <w:spacing w:val="-3"/>
          <w:lang w:val="en-GB"/>
        </w:rPr>
        <w:t>《保护儿童和国家间收养方面合作的第</w:t>
      </w:r>
      <w:r w:rsidRPr="00204AC5">
        <w:rPr>
          <w:spacing w:val="-3"/>
          <w:lang w:val="en-GB"/>
        </w:rPr>
        <w:t>34</w:t>
      </w:r>
      <w:r w:rsidRPr="00204AC5">
        <w:rPr>
          <w:spacing w:val="-3"/>
          <w:lang w:val="en-GB"/>
        </w:rPr>
        <w:t>号海牙公约》，</w:t>
      </w:r>
      <w:r w:rsidRPr="00204AC5">
        <w:rPr>
          <w:spacing w:val="-3"/>
          <w:lang w:val="en-GB"/>
        </w:rPr>
        <w:t>2007</w:t>
      </w:r>
      <w:r w:rsidRPr="00204AC5">
        <w:rPr>
          <w:spacing w:val="-3"/>
          <w:lang w:val="en-GB"/>
        </w:rPr>
        <w:t>年</w:t>
      </w:r>
      <w:r w:rsidRPr="00204AC5">
        <w:rPr>
          <w:spacing w:val="-3"/>
          <w:lang w:val="en-GB"/>
        </w:rPr>
        <w:t>3</w:t>
      </w:r>
      <w:r w:rsidRPr="00204AC5">
        <w:rPr>
          <w:spacing w:val="-3"/>
          <w:lang w:val="en-GB"/>
        </w:rPr>
        <w:t>月</w:t>
      </w:r>
      <w:r w:rsidRPr="00A47D4C">
        <w:rPr>
          <w:lang w:val="en-GB"/>
        </w:rPr>
        <w:t>；</w:t>
      </w:r>
    </w:p>
    <w:p w:rsidR="00A47D4C" w:rsidRPr="00A47D4C" w:rsidRDefault="00A47D4C" w:rsidP="00204AC5">
      <w:pPr>
        <w:pStyle w:val="SingleTxtGC"/>
        <w:numPr>
          <w:ilvl w:val="0"/>
          <w:numId w:val="9"/>
        </w:numPr>
        <w:rPr>
          <w:lang w:val="en-GB"/>
        </w:rPr>
      </w:pPr>
      <w:r w:rsidRPr="00A47D4C">
        <w:rPr>
          <w:lang w:val="en-GB"/>
        </w:rPr>
        <w:t>《欧洲委员会打击人口贩运公约》，</w:t>
      </w:r>
      <w:r w:rsidRPr="00A47D4C">
        <w:rPr>
          <w:lang w:val="en-GB"/>
        </w:rPr>
        <w:t>2008</w:t>
      </w:r>
      <w:r w:rsidRPr="00A47D4C">
        <w:rPr>
          <w:lang w:val="en-GB"/>
        </w:rPr>
        <w:t>年</w:t>
      </w:r>
      <w:r w:rsidRPr="00A47D4C">
        <w:rPr>
          <w:lang w:val="en-GB"/>
        </w:rPr>
        <w:t>4</w:t>
      </w:r>
      <w:r w:rsidRPr="00A47D4C">
        <w:rPr>
          <w:lang w:val="en-GB"/>
        </w:rPr>
        <w:t>月。</w:t>
      </w:r>
    </w:p>
    <w:p w:rsidR="00A47D4C" w:rsidRPr="00A47D4C" w:rsidRDefault="00204AC5" w:rsidP="00A47D4C">
      <w:pPr>
        <w:pStyle w:val="SingleTxtGC"/>
        <w:rPr>
          <w:lang w:val="en-GB"/>
        </w:rPr>
      </w:pPr>
      <w:r>
        <w:rPr>
          <w:rFonts w:hint="eastAsia"/>
          <w:lang w:val="en-GB"/>
        </w:rPr>
        <w:t>5</w:t>
      </w:r>
      <w:r w:rsidR="004719F7">
        <w:rPr>
          <w:rFonts w:hint="eastAsia"/>
          <w:lang w:val="en-GB"/>
        </w:rPr>
        <w:t>.</w:t>
      </w:r>
      <w:r w:rsidR="004719F7">
        <w:rPr>
          <w:rFonts w:hint="eastAsia"/>
          <w:lang w:val="en-GB"/>
        </w:rPr>
        <w:tab/>
      </w:r>
      <w:r w:rsidR="00A47D4C" w:rsidRPr="00A47D4C">
        <w:rPr>
          <w:lang w:val="en-GB"/>
        </w:rPr>
        <w:t>委员会还欢迎以下体制和政策措施：</w:t>
      </w:r>
    </w:p>
    <w:p w:rsidR="00A47D4C" w:rsidRPr="00A47D4C" w:rsidRDefault="00A47D4C" w:rsidP="004719F7">
      <w:pPr>
        <w:pStyle w:val="SingleTxtGC"/>
        <w:numPr>
          <w:ilvl w:val="0"/>
          <w:numId w:val="7"/>
        </w:numPr>
        <w:rPr>
          <w:lang w:val="en-GB"/>
        </w:rPr>
      </w:pPr>
      <w:r w:rsidRPr="00A47D4C">
        <w:rPr>
          <w:lang w:val="en-GB"/>
        </w:rPr>
        <w:t>2013-2016</w:t>
      </w:r>
      <w:r w:rsidRPr="00A47D4C">
        <w:rPr>
          <w:lang w:val="en-GB"/>
        </w:rPr>
        <w:t>年保护儿童权利国家方案；</w:t>
      </w:r>
    </w:p>
    <w:p w:rsidR="00A47D4C" w:rsidRPr="00A47D4C" w:rsidRDefault="00A47D4C" w:rsidP="004719F7">
      <w:pPr>
        <w:pStyle w:val="SingleTxtGC"/>
        <w:numPr>
          <w:ilvl w:val="0"/>
          <w:numId w:val="7"/>
        </w:numPr>
        <w:rPr>
          <w:lang w:val="en-GB"/>
        </w:rPr>
      </w:pPr>
      <w:r w:rsidRPr="00A47D4C">
        <w:rPr>
          <w:lang w:val="en-GB"/>
        </w:rPr>
        <w:t>2004-2015</w:t>
      </w:r>
      <w:r w:rsidRPr="00A47D4C">
        <w:rPr>
          <w:lang w:val="en-GB"/>
        </w:rPr>
        <w:t>年国家支持儿童</w:t>
      </w:r>
      <w:r w:rsidRPr="00A47D4C">
        <w:rPr>
          <w:rFonts w:hint="eastAsia"/>
          <w:lang w:val="en-GB"/>
        </w:rPr>
        <w:t>收容</w:t>
      </w:r>
      <w:r w:rsidRPr="00A47D4C">
        <w:rPr>
          <w:lang w:val="en-GB"/>
        </w:rPr>
        <w:t>机构毕业生方案；</w:t>
      </w:r>
    </w:p>
    <w:p w:rsidR="00A47D4C" w:rsidRPr="00A47D4C" w:rsidRDefault="00A47D4C" w:rsidP="004719F7">
      <w:pPr>
        <w:pStyle w:val="SingleTxtGC"/>
        <w:numPr>
          <w:ilvl w:val="0"/>
          <w:numId w:val="7"/>
        </w:numPr>
        <w:rPr>
          <w:lang w:val="en-GB"/>
        </w:rPr>
      </w:pPr>
      <w:r w:rsidRPr="00A47D4C">
        <w:rPr>
          <w:bCs/>
          <w:lang w:val="en-GB"/>
        </w:rPr>
        <w:t>2004-2015</w:t>
      </w:r>
      <w:r w:rsidRPr="00A47D4C">
        <w:rPr>
          <w:bCs/>
          <w:lang w:val="en-GB"/>
        </w:rPr>
        <w:t>年机构外收养儿童方案。</w:t>
      </w:r>
    </w:p>
    <w:p w:rsidR="00A47D4C" w:rsidRPr="00A47D4C" w:rsidRDefault="00A47D4C" w:rsidP="004719F7">
      <w:pPr>
        <w:pStyle w:val="H1GC"/>
        <w:rPr>
          <w:lang w:val="en-GB"/>
        </w:rPr>
      </w:pPr>
      <w:r w:rsidRPr="00A47D4C">
        <w:rPr>
          <w:lang w:val="en-GB"/>
        </w:rPr>
        <w:tab/>
        <w:t>A.</w:t>
      </w:r>
      <w:r w:rsidRPr="00A47D4C">
        <w:rPr>
          <w:lang w:val="en-GB"/>
        </w:rPr>
        <w:tab/>
      </w:r>
      <w:r w:rsidRPr="00A47D4C">
        <w:rPr>
          <w:rFonts w:hint="eastAsia"/>
          <w:lang w:val="en-GB"/>
        </w:rPr>
        <w:t>主要关切领域和建议</w:t>
      </w:r>
    </w:p>
    <w:p w:rsidR="00A47D4C" w:rsidRPr="00A47D4C" w:rsidRDefault="00A47D4C" w:rsidP="004719F7">
      <w:pPr>
        <w:pStyle w:val="H23GC"/>
        <w:rPr>
          <w:lang w:val="en-GB"/>
        </w:rPr>
      </w:pPr>
      <w:r w:rsidRPr="00A47D4C">
        <w:rPr>
          <w:lang w:val="en-GB"/>
        </w:rPr>
        <w:tab/>
      </w:r>
      <w:r w:rsidRPr="00A47D4C">
        <w:rPr>
          <w:lang w:val="en-GB"/>
        </w:rPr>
        <w:tab/>
      </w:r>
      <w:r w:rsidRPr="00A47D4C">
        <w:rPr>
          <w:lang w:val="en-GB"/>
        </w:rPr>
        <w:t>委员会先前的建议</w:t>
      </w:r>
    </w:p>
    <w:p w:rsidR="00A47D4C" w:rsidRPr="00A47D4C" w:rsidRDefault="00204AC5" w:rsidP="00A47D4C">
      <w:pPr>
        <w:pStyle w:val="SingleTxtGC"/>
        <w:rPr>
          <w:lang w:val="en-GB"/>
        </w:rPr>
      </w:pPr>
      <w:r>
        <w:rPr>
          <w:rFonts w:hint="eastAsia"/>
          <w:lang w:val="en-GB"/>
        </w:rPr>
        <w:t>6</w:t>
      </w:r>
      <w:r w:rsidR="004719F7">
        <w:rPr>
          <w:rFonts w:hint="eastAsia"/>
          <w:lang w:val="en-GB"/>
        </w:rPr>
        <w:t>.</w:t>
      </w:r>
      <w:r w:rsidR="004719F7">
        <w:rPr>
          <w:rFonts w:hint="eastAsia"/>
          <w:lang w:val="en-GB"/>
        </w:rPr>
        <w:tab/>
      </w:r>
      <w:r w:rsidR="00A47D4C" w:rsidRPr="00A47D4C">
        <w:rPr>
          <w:lang w:val="en-GB"/>
        </w:rPr>
        <w:t>委员会欢迎缔约国努力实施委员会</w:t>
      </w:r>
      <w:r w:rsidR="00A47D4C" w:rsidRPr="00A47D4C">
        <w:rPr>
          <w:lang w:val="en-GB"/>
        </w:rPr>
        <w:t>2004</w:t>
      </w:r>
      <w:r w:rsidR="00A47D4C" w:rsidRPr="00A47D4C">
        <w:rPr>
          <w:lang w:val="en-GB"/>
        </w:rPr>
        <w:t>年</w:t>
      </w:r>
      <w:r w:rsidR="00A47D4C" w:rsidRPr="00A47D4C">
        <w:rPr>
          <w:lang w:val="en-GB"/>
        </w:rPr>
        <w:t>2</w:t>
      </w:r>
      <w:r w:rsidR="00A47D4C" w:rsidRPr="00A47D4C">
        <w:rPr>
          <w:lang w:val="en-GB"/>
        </w:rPr>
        <w:t>月</w:t>
      </w:r>
      <w:r w:rsidR="00A47D4C" w:rsidRPr="00A47D4C">
        <w:rPr>
          <w:lang w:val="en-GB"/>
        </w:rPr>
        <w:t>26</w:t>
      </w:r>
      <w:r w:rsidR="00A47D4C" w:rsidRPr="00A47D4C">
        <w:rPr>
          <w:lang w:val="en-GB"/>
        </w:rPr>
        <w:t>日关于缔约国第二次定期报告的结论性意见</w:t>
      </w:r>
      <w:r w:rsidR="00A47D4C" w:rsidRPr="00A47D4C">
        <w:rPr>
          <w:lang w:val="en-GB"/>
        </w:rPr>
        <w:t>(CRC/C/93/Add.6)</w:t>
      </w:r>
      <w:r w:rsidR="00A47D4C" w:rsidRPr="00A47D4C">
        <w:rPr>
          <w:lang w:val="en-GB"/>
        </w:rPr>
        <w:t>，但委员会遗憾地注意到，其中所载的一些建议并没有得到充分的处理。</w:t>
      </w:r>
    </w:p>
    <w:p w:rsidR="00A47D4C" w:rsidRPr="009E6920" w:rsidRDefault="00204AC5" w:rsidP="00A47D4C">
      <w:pPr>
        <w:pStyle w:val="SingleTxtGC"/>
        <w:rPr>
          <w:rFonts w:eastAsia="SimHei"/>
          <w:lang w:val="en-GB"/>
        </w:rPr>
      </w:pPr>
      <w:r w:rsidRPr="009E6920">
        <w:rPr>
          <w:rFonts w:eastAsia="SimHei" w:hint="eastAsia"/>
          <w:lang w:val="en-GB"/>
        </w:rPr>
        <w:t>7</w:t>
      </w:r>
      <w:r w:rsidR="004719F7" w:rsidRPr="009E6920">
        <w:rPr>
          <w:rFonts w:eastAsia="SimHei" w:hint="eastAsia"/>
          <w:lang w:val="en-GB"/>
        </w:rPr>
        <w:t>.</w:t>
      </w:r>
      <w:r w:rsidR="004719F7" w:rsidRPr="009E6920">
        <w:rPr>
          <w:rFonts w:eastAsia="SimHei" w:hint="eastAsia"/>
          <w:lang w:val="en-GB"/>
        </w:rPr>
        <w:tab/>
      </w:r>
      <w:r w:rsidR="00A47D4C" w:rsidRPr="009E6920">
        <w:rPr>
          <w:rFonts w:eastAsia="SimHei"/>
          <w:lang w:val="en-GB"/>
        </w:rPr>
        <w:t>委员会促请缔约国采取一切必要措施处理结论性意见</w:t>
      </w:r>
      <w:r w:rsidR="00A47D4C" w:rsidRPr="009E6920">
        <w:rPr>
          <w:rFonts w:eastAsia="SimHei"/>
          <w:lang w:val="en-GB"/>
        </w:rPr>
        <w:t>(CRC/C/93/Add.6)</w:t>
      </w:r>
      <w:r w:rsidR="00A47D4C" w:rsidRPr="009E6920">
        <w:rPr>
          <w:rFonts w:eastAsia="SimHei"/>
          <w:lang w:val="en-GB"/>
        </w:rPr>
        <w:t>中没有实施或没有充分实施的建议，具体而言，它建议缔约国：</w:t>
      </w:r>
    </w:p>
    <w:p w:rsidR="00A47D4C" w:rsidRPr="009E6920" w:rsidRDefault="00A47D4C" w:rsidP="004719F7">
      <w:pPr>
        <w:pStyle w:val="SingleTxtGC"/>
        <w:numPr>
          <w:ilvl w:val="0"/>
          <w:numId w:val="8"/>
        </w:numPr>
        <w:rPr>
          <w:rFonts w:eastAsia="SimHei"/>
          <w:lang w:val="en-GB"/>
        </w:rPr>
      </w:pPr>
      <w:r w:rsidRPr="009E6920">
        <w:rPr>
          <w:rFonts w:eastAsia="SimHei"/>
          <w:lang w:val="en-GB"/>
        </w:rPr>
        <w:t>建立一个综合系统，对所收集数据的进行分析，以评估在实现儿童权利方面取得的进展，并协助设计实施《公约》的政策；</w:t>
      </w:r>
    </w:p>
    <w:p w:rsidR="00A47D4C" w:rsidRPr="009E6920" w:rsidRDefault="00A47D4C" w:rsidP="004719F7">
      <w:pPr>
        <w:pStyle w:val="SingleTxtGC"/>
        <w:numPr>
          <w:ilvl w:val="0"/>
          <w:numId w:val="8"/>
        </w:numPr>
        <w:rPr>
          <w:rFonts w:eastAsia="SimHei"/>
          <w:lang w:val="en-GB"/>
        </w:rPr>
      </w:pPr>
      <w:r w:rsidRPr="009E6920">
        <w:rPr>
          <w:rFonts w:eastAsia="SimHei"/>
          <w:lang w:val="en-GB"/>
        </w:rPr>
        <w:t>加大努力传播关于《公约》及其实施工作的信息并为所有从事儿童工作的专业人员制订系统和长期的培训方案。</w:t>
      </w:r>
    </w:p>
    <w:p w:rsidR="00A47D4C" w:rsidRPr="00A47D4C" w:rsidRDefault="00A47D4C" w:rsidP="004719F7">
      <w:pPr>
        <w:pStyle w:val="H23GC"/>
        <w:rPr>
          <w:lang w:val="en-GB"/>
        </w:rPr>
      </w:pPr>
      <w:r w:rsidRPr="00A47D4C">
        <w:rPr>
          <w:lang w:val="en-GB"/>
        </w:rPr>
        <w:tab/>
      </w:r>
      <w:r w:rsidRPr="00A47D4C">
        <w:rPr>
          <w:lang w:val="en-GB"/>
        </w:rPr>
        <w:tab/>
      </w:r>
      <w:r w:rsidRPr="00A47D4C">
        <w:rPr>
          <w:lang w:val="en-GB"/>
        </w:rPr>
        <w:t>立法</w:t>
      </w:r>
    </w:p>
    <w:p w:rsidR="00A47D4C" w:rsidRPr="00A47D4C" w:rsidRDefault="00204AC5" w:rsidP="00A47D4C">
      <w:pPr>
        <w:pStyle w:val="SingleTxtGC"/>
        <w:rPr>
          <w:lang w:val="en-GB"/>
        </w:rPr>
      </w:pPr>
      <w:r>
        <w:rPr>
          <w:rFonts w:hint="eastAsia"/>
          <w:lang w:val="en-GB"/>
        </w:rPr>
        <w:t>8</w:t>
      </w:r>
      <w:r w:rsidR="004719F7">
        <w:rPr>
          <w:rFonts w:hint="eastAsia"/>
          <w:lang w:val="en-GB"/>
        </w:rPr>
        <w:t>.</w:t>
      </w:r>
      <w:r w:rsidR="004719F7">
        <w:rPr>
          <w:rFonts w:hint="eastAsia"/>
          <w:lang w:val="en-GB"/>
        </w:rPr>
        <w:tab/>
      </w:r>
      <w:r w:rsidR="00A47D4C" w:rsidRPr="00A47D4C">
        <w:rPr>
          <w:lang w:val="en-GB"/>
        </w:rPr>
        <w:t>委员会注意到缔约国在报告所涉期间通过了一些与儿童有关的法律，特别是对</w:t>
      </w:r>
      <w:r w:rsidR="00A47D4C" w:rsidRPr="00A47D4C">
        <w:rPr>
          <w:lang w:val="en-GB"/>
        </w:rPr>
        <w:t>1996</w:t>
      </w:r>
      <w:r w:rsidR="00A47D4C" w:rsidRPr="00A47D4C">
        <w:rPr>
          <w:lang w:val="en-GB"/>
        </w:rPr>
        <w:t>年《儿童权利法》进行了修订。委员会还注意到多项旨在改善儿童权利状况的立法倡议正在等待议会批准。但委员会感到遗憾的是，一些立法草案是经过多年延误之后才通过的，这影响了儿童权利在很多领域的充分和有效实现。委员会还对儿童权利领域现行法律和法规未得到充分</w:t>
      </w:r>
      <w:r w:rsidR="00A47D4C" w:rsidRPr="00A47D4C">
        <w:rPr>
          <w:rFonts w:hint="eastAsia"/>
          <w:lang w:val="en-GB"/>
        </w:rPr>
        <w:t>落实</w:t>
      </w:r>
      <w:r w:rsidR="00A47D4C" w:rsidRPr="00A47D4C">
        <w:rPr>
          <w:lang w:val="en-GB"/>
        </w:rPr>
        <w:t>和</w:t>
      </w:r>
      <w:r w:rsidR="00A47D4C" w:rsidRPr="00A47D4C">
        <w:rPr>
          <w:rFonts w:hint="eastAsia"/>
          <w:lang w:val="en-GB"/>
        </w:rPr>
        <w:t>执行</w:t>
      </w:r>
      <w:r w:rsidR="00A47D4C" w:rsidRPr="00A47D4C">
        <w:rPr>
          <w:lang w:val="en-GB"/>
        </w:rPr>
        <w:t>感到关切。</w:t>
      </w:r>
    </w:p>
    <w:p w:rsidR="00A47D4C" w:rsidRPr="009E6920" w:rsidRDefault="00204AC5" w:rsidP="00A47D4C">
      <w:pPr>
        <w:pStyle w:val="SingleTxtGC"/>
        <w:rPr>
          <w:rFonts w:eastAsia="SimHei"/>
          <w:lang w:val="en-GB"/>
        </w:rPr>
      </w:pPr>
      <w:r w:rsidRPr="009E6920">
        <w:rPr>
          <w:rFonts w:eastAsia="SimHei" w:hint="eastAsia"/>
          <w:lang w:val="en-GB"/>
        </w:rPr>
        <w:t>9.</w:t>
      </w:r>
      <w:r w:rsidRPr="009E6920">
        <w:rPr>
          <w:rFonts w:eastAsia="SimHei" w:hint="eastAsia"/>
          <w:lang w:val="en-GB"/>
        </w:rPr>
        <w:tab/>
      </w:r>
      <w:r w:rsidR="00A47D4C" w:rsidRPr="009E6920">
        <w:rPr>
          <w:rFonts w:eastAsia="SimHei"/>
          <w:lang w:val="en-GB"/>
        </w:rPr>
        <w:t>委员会建议缔约国加快通过完全符合《公约》的儿童权利领域的立法提案，并促请缔约国确保法律得到充分和有效的</w:t>
      </w:r>
      <w:r w:rsidR="00A47D4C" w:rsidRPr="009E6920">
        <w:rPr>
          <w:rFonts w:eastAsia="SimHei" w:hint="eastAsia"/>
          <w:lang w:val="en-GB"/>
        </w:rPr>
        <w:t>落实</w:t>
      </w:r>
      <w:r w:rsidR="00A47D4C" w:rsidRPr="009E6920">
        <w:rPr>
          <w:rFonts w:eastAsia="SimHei"/>
          <w:lang w:val="en-GB"/>
        </w:rPr>
        <w:t>并包括</w:t>
      </w:r>
      <w:r w:rsidR="00A47D4C" w:rsidRPr="009E6920">
        <w:rPr>
          <w:rFonts w:eastAsia="SimHei" w:hint="eastAsia"/>
          <w:lang w:val="en-GB"/>
        </w:rPr>
        <w:t>执行</w:t>
      </w:r>
      <w:r w:rsidR="00A47D4C" w:rsidRPr="009E6920">
        <w:rPr>
          <w:rFonts w:eastAsia="SimHei"/>
          <w:lang w:val="en-GB"/>
        </w:rPr>
        <w:t>机制。</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全面政策和战略</w:t>
      </w:r>
    </w:p>
    <w:p w:rsidR="00A47D4C" w:rsidRPr="00A47D4C" w:rsidRDefault="00204AC5" w:rsidP="00A47D4C">
      <w:pPr>
        <w:pStyle w:val="SingleTxtGC"/>
        <w:rPr>
          <w:lang w:val="en-GB"/>
        </w:rPr>
      </w:pPr>
      <w:r>
        <w:rPr>
          <w:rFonts w:hint="eastAsia"/>
          <w:lang w:val="en-GB"/>
        </w:rPr>
        <w:t xml:space="preserve">10.  </w:t>
      </w:r>
      <w:r w:rsidR="00A47D4C" w:rsidRPr="00A47D4C">
        <w:rPr>
          <w:lang w:val="en-GB"/>
        </w:rPr>
        <w:t>委员会注意到缔约国</w:t>
      </w:r>
      <w:r w:rsidR="00A47D4C" w:rsidRPr="00A47D4C">
        <w:rPr>
          <w:rFonts w:hint="eastAsia"/>
          <w:lang w:val="en-GB"/>
        </w:rPr>
        <w:t>实施</w:t>
      </w:r>
      <w:r w:rsidR="00A47D4C" w:rsidRPr="00A47D4C">
        <w:rPr>
          <w:lang w:val="en-GB"/>
        </w:rPr>
        <w:t>了</w:t>
      </w:r>
      <w:r w:rsidR="00A47D4C" w:rsidRPr="00A47D4C">
        <w:rPr>
          <w:lang w:val="en-GB"/>
        </w:rPr>
        <w:t>2013-2016</w:t>
      </w:r>
      <w:r w:rsidR="00A47D4C" w:rsidRPr="00A47D4C">
        <w:rPr>
          <w:lang w:val="en-GB"/>
        </w:rPr>
        <w:t>年保护儿童权利国家方案以及涵盖《公约》不同领域的其他多项战略和计划。但委员会感到遗憾的是，该方案和各项战略缺乏充足的财政资源，主要依赖于国际组织提供的资金。它还感到遗憾的是，这些方案和战略没有规定对进展进行定期评估。</w:t>
      </w:r>
    </w:p>
    <w:p w:rsidR="00A47D4C" w:rsidRPr="009E6920" w:rsidRDefault="00204AC5" w:rsidP="00A47D4C">
      <w:pPr>
        <w:pStyle w:val="SingleTxtGC"/>
        <w:rPr>
          <w:rFonts w:eastAsia="SimHei"/>
          <w:lang w:val="en-GB"/>
        </w:rPr>
      </w:pPr>
      <w:r w:rsidRPr="009E6920">
        <w:rPr>
          <w:rFonts w:eastAsia="SimHei" w:hint="eastAsia"/>
          <w:lang w:val="en-GB"/>
        </w:rPr>
        <w:t xml:space="preserve">11.  </w:t>
      </w:r>
      <w:r w:rsidR="00A47D4C" w:rsidRPr="009E6920">
        <w:rPr>
          <w:rFonts w:eastAsia="SimHei"/>
          <w:lang w:val="en-GB"/>
        </w:rPr>
        <w:t>委员会还促请缔约国为有效实施</w:t>
      </w:r>
      <w:r w:rsidR="00A47D4C" w:rsidRPr="009E6920">
        <w:rPr>
          <w:rFonts w:eastAsia="SimHei" w:hint="eastAsia"/>
          <w:lang w:val="en-GB"/>
        </w:rPr>
        <w:t>“</w:t>
      </w:r>
      <w:r w:rsidR="00A47D4C" w:rsidRPr="009E6920">
        <w:rPr>
          <w:rFonts w:eastAsia="SimHei"/>
          <w:lang w:val="en-GB"/>
        </w:rPr>
        <w:t>保护儿童权利国家方案</w:t>
      </w:r>
      <w:r w:rsidR="00A47D4C" w:rsidRPr="009E6920">
        <w:rPr>
          <w:rFonts w:eastAsia="SimHei" w:hint="eastAsia"/>
          <w:lang w:val="en-GB"/>
        </w:rPr>
        <w:t>”</w:t>
      </w:r>
      <w:r w:rsidR="00A47D4C" w:rsidRPr="009E6920">
        <w:rPr>
          <w:rFonts w:eastAsia="SimHei"/>
        </w:rPr>
        <w:t>以及儿童权利领域的</w:t>
      </w:r>
      <w:r w:rsidR="00A47D4C" w:rsidRPr="009E6920">
        <w:rPr>
          <w:rFonts w:eastAsia="SimHei"/>
          <w:lang w:val="en-GB"/>
        </w:rPr>
        <w:t>其他战略和计划提供一切必要的人力、技术和财政资源。委员会还建议缔约国确保定期评估</w:t>
      </w:r>
      <w:r w:rsidR="00A47D4C" w:rsidRPr="009E6920">
        <w:rPr>
          <w:rFonts w:eastAsia="SimHei" w:hint="eastAsia"/>
          <w:lang w:val="en-GB"/>
        </w:rPr>
        <w:t>“</w:t>
      </w:r>
      <w:r w:rsidR="00A47D4C" w:rsidRPr="009E6920">
        <w:rPr>
          <w:rFonts w:eastAsia="SimHei"/>
          <w:lang w:val="en-GB"/>
        </w:rPr>
        <w:t>国家方案</w:t>
      </w:r>
      <w:r w:rsidR="00A47D4C" w:rsidRPr="009E6920">
        <w:rPr>
          <w:rFonts w:eastAsia="SimHei" w:hint="eastAsia"/>
          <w:lang w:val="en-GB"/>
        </w:rPr>
        <w:t>”</w:t>
      </w:r>
      <w:r w:rsidR="00A47D4C" w:rsidRPr="009E6920">
        <w:rPr>
          <w:rFonts w:eastAsia="SimHei"/>
          <w:lang w:val="en-GB"/>
        </w:rPr>
        <w:t>及其实施的效力，以及其他战略和计划的效力，以避免可能发生的重叠。</w:t>
      </w:r>
    </w:p>
    <w:p w:rsidR="00A47D4C" w:rsidRPr="00A47D4C" w:rsidRDefault="00204AC5" w:rsidP="00204AC5">
      <w:pPr>
        <w:pStyle w:val="H23GC"/>
        <w:rPr>
          <w:lang w:val="en-GB"/>
        </w:rPr>
      </w:pPr>
      <w:r>
        <w:rPr>
          <w:rFonts w:hint="eastAsia"/>
          <w:lang w:val="en-GB"/>
        </w:rPr>
        <w:tab/>
      </w:r>
      <w:r>
        <w:rPr>
          <w:rFonts w:hint="eastAsia"/>
          <w:lang w:val="en-GB"/>
        </w:rPr>
        <w:tab/>
      </w:r>
      <w:r w:rsidR="00A47D4C" w:rsidRPr="00A47D4C">
        <w:rPr>
          <w:lang w:val="en-GB"/>
        </w:rPr>
        <w:t>协调</w:t>
      </w:r>
    </w:p>
    <w:p w:rsidR="00A47D4C" w:rsidRPr="00A47D4C" w:rsidRDefault="00204AC5" w:rsidP="00A47D4C">
      <w:pPr>
        <w:pStyle w:val="SingleTxtGC"/>
        <w:rPr>
          <w:lang w:val="en-GB"/>
        </w:rPr>
      </w:pPr>
      <w:r>
        <w:rPr>
          <w:rFonts w:hint="eastAsia"/>
          <w:lang w:val="en-GB"/>
        </w:rPr>
        <w:t xml:space="preserve">12.  </w:t>
      </w:r>
      <w:r w:rsidR="00A47D4C" w:rsidRPr="00A47D4C">
        <w:rPr>
          <w:lang w:val="en-GB"/>
        </w:rPr>
        <w:t>委员会欢迎缔约国</w:t>
      </w:r>
      <w:r w:rsidR="00A47D4C" w:rsidRPr="00A47D4C">
        <w:rPr>
          <w:lang w:val="en-GB"/>
        </w:rPr>
        <w:t>2005</w:t>
      </w:r>
      <w:r w:rsidR="00A47D4C" w:rsidRPr="00A47D4C">
        <w:rPr>
          <w:lang w:val="en-GB"/>
        </w:rPr>
        <w:t>年设立了国家保护儿童权利委员会，将其作为一个协调机构。但委员会感到遗憾的是，委员会</w:t>
      </w:r>
      <w:r w:rsidR="00A47D4C" w:rsidRPr="00A47D4C">
        <w:rPr>
          <w:rFonts w:hint="eastAsia"/>
          <w:lang w:val="en-GB"/>
        </w:rPr>
        <w:t>没有发挥很有效的</w:t>
      </w:r>
      <w:r w:rsidR="00A47D4C" w:rsidRPr="00A47D4C">
        <w:rPr>
          <w:lang w:val="en-GB"/>
        </w:rPr>
        <w:t>协调作用。委员会还感到关切的是，在各部委和区域及地方各级机构之间的协调不足。</w:t>
      </w:r>
    </w:p>
    <w:p w:rsidR="00A47D4C" w:rsidRPr="009E6920" w:rsidRDefault="00204AC5" w:rsidP="00A47D4C">
      <w:pPr>
        <w:pStyle w:val="SingleTxtGC"/>
        <w:rPr>
          <w:rFonts w:eastAsia="SimHei"/>
          <w:lang w:val="en-GB"/>
        </w:rPr>
      </w:pPr>
      <w:r w:rsidRPr="009E6920">
        <w:rPr>
          <w:rFonts w:eastAsia="SimHei" w:hint="eastAsia"/>
          <w:lang w:val="en-GB"/>
        </w:rPr>
        <w:t xml:space="preserve">13.  </w:t>
      </w:r>
      <w:r w:rsidR="00A47D4C" w:rsidRPr="009E6920">
        <w:rPr>
          <w:rFonts w:eastAsia="SimHei"/>
          <w:lang w:val="en-GB"/>
        </w:rPr>
        <w:t>委员会促请缔约国采取必要措施，为国家保护儿童权利委员会提供必要的权力和适当的人力、技术和财政资源，使其能够在不同政府实体之间有效协调儿童权利方面的行动，并</w:t>
      </w:r>
      <w:r w:rsidR="00A47D4C" w:rsidRPr="009E6920">
        <w:rPr>
          <w:rFonts w:eastAsia="SimHei" w:hint="eastAsia"/>
          <w:lang w:val="en-GB"/>
        </w:rPr>
        <w:t>采取必要措施，</w:t>
      </w:r>
      <w:r w:rsidR="00A47D4C" w:rsidRPr="009E6920">
        <w:rPr>
          <w:rFonts w:eastAsia="SimHei"/>
        </w:rPr>
        <w:t>加强</w:t>
      </w:r>
      <w:r w:rsidR="00A47D4C" w:rsidRPr="009E6920">
        <w:rPr>
          <w:rFonts w:eastAsia="SimHei"/>
          <w:lang w:val="en-GB"/>
        </w:rPr>
        <w:t>其在各部委之间以及国家级机构和区域及地方各级机构之间的</w:t>
      </w:r>
      <w:r w:rsidR="00A47D4C" w:rsidRPr="009E6920">
        <w:rPr>
          <w:rFonts w:eastAsia="SimHei" w:hint="eastAsia"/>
          <w:lang w:val="en-GB"/>
        </w:rPr>
        <w:t>跨部门</w:t>
      </w:r>
      <w:r w:rsidR="00A47D4C" w:rsidRPr="009E6920">
        <w:rPr>
          <w:rFonts w:eastAsia="SimHei"/>
          <w:lang w:val="en-GB"/>
        </w:rPr>
        <w:t>协调，并特别注重在农村地区和处境更为不利的地区；</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资源分配</w:t>
      </w:r>
    </w:p>
    <w:p w:rsidR="00A47D4C" w:rsidRPr="00A47D4C" w:rsidRDefault="00204AC5" w:rsidP="00A47D4C">
      <w:pPr>
        <w:pStyle w:val="SingleTxtGC"/>
        <w:rPr>
          <w:lang w:val="en-GB"/>
        </w:rPr>
      </w:pPr>
      <w:r>
        <w:rPr>
          <w:rFonts w:hint="eastAsia"/>
          <w:lang w:val="en-GB"/>
        </w:rPr>
        <w:t xml:space="preserve">14.  </w:t>
      </w:r>
      <w:r w:rsidR="00A47D4C" w:rsidRPr="00A47D4C">
        <w:rPr>
          <w:lang w:val="en-GB"/>
        </w:rPr>
        <w:t>委员会感到关切的是，预算拨款大幅减少，特别是在卫生和教育领域</w:t>
      </w:r>
      <w:r w:rsidR="00A47D4C" w:rsidRPr="00A47D4C">
        <w:rPr>
          <w:lang w:val="en-GB"/>
        </w:rPr>
        <w:t>(</w:t>
      </w:r>
      <w:r w:rsidR="00A47D4C" w:rsidRPr="00A47D4C">
        <w:rPr>
          <w:lang w:val="en-GB"/>
        </w:rPr>
        <w:t>占国内生产总值的比例，前者从</w:t>
      </w:r>
      <w:r w:rsidR="00A47D4C" w:rsidRPr="00A47D4C">
        <w:rPr>
          <w:lang w:val="en-GB"/>
        </w:rPr>
        <w:t>2007</w:t>
      </w:r>
      <w:r w:rsidR="00A47D4C" w:rsidRPr="00A47D4C">
        <w:rPr>
          <w:lang w:val="en-GB"/>
        </w:rPr>
        <w:t>年的</w:t>
      </w:r>
      <w:r w:rsidR="00A47D4C" w:rsidRPr="00A47D4C">
        <w:rPr>
          <w:lang w:val="en-GB"/>
        </w:rPr>
        <w:t>2.1%</w:t>
      </w:r>
      <w:r w:rsidR="00A47D4C" w:rsidRPr="00A47D4C">
        <w:rPr>
          <w:lang w:val="en-GB"/>
        </w:rPr>
        <w:t>降至</w:t>
      </w:r>
      <w:r w:rsidR="00A47D4C" w:rsidRPr="00A47D4C">
        <w:rPr>
          <w:lang w:val="en-GB"/>
        </w:rPr>
        <w:t>2012</w:t>
      </w:r>
      <w:r w:rsidR="00A47D4C" w:rsidRPr="00A47D4C">
        <w:rPr>
          <w:lang w:val="en-GB"/>
        </w:rPr>
        <w:t>年的</w:t>
      </w:r>
      <w:r w:rsidR="00A47D4C" w:rsidRPr="00A47D4C">
        <w:rPr>
          <w:lang w:val="en-GB"/>
        </w:rPr>
        <w:t>1.5%</w:t>
      </w:r>
      <w:r w:rsidR="00A47D4C" w:rsidRPr="00A47D4C">
        <w:rPr>
          <w:lang w:val="en-GB"/>
        </w:rPr>
        <w:t>，后者从</w:t>
      </w:r>
      <w:r w:rsidR="00A47D4C" w:rsidRPr="00A47D4C">
        <w:rPr>
          <w:lang w:val="en-GB"/>
        </w:rPr>
        <w:t>2010</w:t>
      </w:r>
      <w:r w:rsidR="00A47D4C" w:rsidRPr="00A47D4C">
        <w:rPr>
          <w:lang w:val="en-GB"/>
        </w:rPr>
        <w:t>年的</w:t>
      </w:r>
      <w:r w:rsidR="00A47D4C" w:rsidRPr="00A47D4C">
        <w:rPr>
          <w:lang w:val="en-GB"/>
        </w:rPr>
        <w:t>3.2%</w:t>
      </w:r>
      <w:r w:rsidR="00A47D4C" w:rsidRPr="00A47D4C">
        <w:rPr>
          <w:lang w:val="en-GB"/>
        </w:rPr>
        <w:t>降至</w:t>
      </w:r>
      <w:r w:rsidR="00A47D4C" w:rsidRPr="00A47D4C">
        <w:rPr>
          <w:lang w:val="en-GB"/>
        </w:rPr>
        <w:t>2012</w:t>
      </w:r>
      <w:r w:rsidR="00A47D4C" w:rsidRPr="00A47D4C">
        <w:rPr>
          <w:lang w:val="en-GB"/>
        </w:rPr>
        <w:t>年的</w:t>
      </w:r>
      <w:r w:rsidR="00A47D4C" w:rsidRPr="00A47D4C">
        <w:rPr>
          <w:lang w:val="en-GB"/>
        </w:rPr>
        <w:t>2.5%)</w:t>
      </w:r>
      <w:r w:rsidR="00A47D4C" w:rsidRPr="00A47D4C">
        <w:rPr>
          <w:lang w:val="en-GB"/>
        </w:rPr>
        <w:t>，并对预算编制过程中缺少儿童权利视角感到遗憾。</w:t>
      </w:r>
    </w:p>
    <w:p w:rsidR="00A47D4C" w:rsidRPr="009E6920" w:rsidRDefault="00204AC5" w:rsidP="00A47D4C">
      <w:pPr>
        <w:pStyle w:val="SingleTxtGC"/>
        <w:rPr>
          <w:rFonts w:eastAsia="SimHei"/>
          <w:lang w:val="en-GB"/>
        </w:rPr>
      </w:pPr>
      <w:r w:rsidRPr="009E6920">
        <w:rPr>
          <w:rFonts w:eastAsia="SimHei" w:hint="eastAsia"/>
          <w:lang w:val="en-GB"/>
        </w:rPr>
        <w:t xml:space="preserve">15.  </w:t>
      </w:r>
      <w:r w:rsidR="00A47D4C" w:rsidRPr="009E6920">
        <w:rPr>
          <w:rFonts w:eastAsia="SimHei"/>
          <w:lang w:val="en-GB"/>
        </w:rPr>
        <w:t>委员会</w:t>
      </w:r>
      <w:r w:rsidR="00A47D4C" w:rsidRPr="009E6920">
        <w:rPr>
          <w:rFonts w:eastAsia="SimHei"/>
        </w:rPr>
        <w:t>回顾</w:t>
      </w:r>
      <w:r w:rsidR="00A47D4C" w:rsidRPr="009E6920">
        <w:rPr>
          <w:rFonts w:eastAsia="SimHei"/>
          <w:lang w:val="en-GB"/>
        </w:rPr>
        <w:t>其在</w:t>
      </w:r>
      <w:r w:rsidR="00A47D4C" w:rsidRPr="009E6920">
        <w:rPr>
          <w:rFonts w:eastAsia="SimHei"/>
          <w:lang w:val="en-GB"/>
        </w:rPr>
        <w:t>2007</w:t>
      </w:r>
      <w:r w:rsidR="00A47D4C" w:rsidRPr="009E6920">
        <w:rPr>
          <w:rFonts w:eastAsia="SimHei"/>
          <w:lang w:val="en-GB"/>
        </w:rPr>
        <w:t>年举行的题为</w:t>
      </w:r>
      <w:r w:rsidR="00A47D4C" w:rsidRPr="009E6920">
        <w:rPr>
          <w:rFonts w:eastAsia="SimHei" w:hint="eastAsia"/>
          <w:lang w:val="en-GB"/>
        </w:rPr>
        <w:t>“</w:t>
      </w:r>
      <w:r w:rsidR="00A47D4C" w:rsidRPr="009E6920">
        <w:rPr>
          <w:rFonts w:eastAsia="SimHei"/>
          <w:lang w:val="en-GB"/>
        </w:rPr>
        <w:t>用于维护儿童权利的资源</w:t>
      </w:r>
      <w:r w:rsidRPr="009E6920">
        <w:rPr>
          <w:rFonts w:eastAsia="SimHei" w:hint="eastAsia"/>
          <w:spacing w:val="-50"/>
          <w:lang w:val="en-GB"/>
        </w:rPr>
        <w:t>―</w:t>
      </w:r>
      <w:r w:rsidRPr="009E6920">
        <w:rPr>
          <w:rFonts w:eastAsia="SimHei" w:hint="eastAsia"/>
          <w:lang w:val="en-GB"/>
        </w:rPr>
        <w:t>―</w:t>
      </w:r>
      <w:r w:rsidR="00A47D4C" w:rsidRPr="009E6920">
        <w:rPr>
          <w:rFonts w:eastAsia="SimHei"/>
          <w:lang w:val="en-GB"/>
        </w:rPr>
        <w:t>国家的责任</w:t>
      </w:r>
      <w:r w:rsidR="00A47D4C" w:rsidRPr="009E6920">
        <w:rPr>
          <w:rFonts w:eastAsia="SimHei" w:hint="eastAsia"/>
          <w:lang w:val="en-GB"/>
        </w:rPr>
        <w:t>”</w:t>
      </w:r>
      <w:r w:rsidR="00A47D4C" w:rsidRPr="009E6920">
        <w:rPr>
          <w:rFonts w:eastAsia="SimHei"/>
          <w:lang w:val="en-GB"/>
        </w:rPr>
        <w:t>一般性讨论日期间提出的建议，建议缔约国：</w:t>
      </w:r>
    </w:p>
    <w:p w:rsidR="00A47D4C" w:rsidRPr="009E6920" w:rsidRDefault="00A47D4C" w:rsidP="00204AC5">
      <w:pPr>
        <w:pStyle w:val="SingleTxtGC"/>
        <w:numPr>
          <w:ilvl w:val="0"/>
          <w:numId w:val="10"/>
        </w:numPr>
        <w:rPr>
          <w:rFonts w:eastAsia="SimHei"/>
          <w:lang w:val="en-GB"/>
        </w:rPr>
      </w:pPr>
      <w:r w:rsidRPr="009E6920">
        <w:rPr>
          <w:rFonts w:eastAsia="SimHei"/>
          <w:lang w:val="en-GB"/>
        </w:rPr>
        <w:t>将对医疗和教育的拨款大幅增至适当水平；</w:t>
      </w:r>
    </w:p>
    <w:p w:rsidR="00A47D4C" w:rsidRPr="009E6920" w:rsidRDefault="00A47D4C" w:rsidP="00204AC5">
      <w:pPr>
        <w:pStyle w:val="SingleTxtGC"/>
        <w:numPr>
          <w:ilvl w:val="0"/>
          <w:numId w:val="10"/>
        </w:numPr>
        <w:rPr>
          <w:rFonts w:eastAsia="SimHei"/>
          <w:lang w:val="en-GB"/>
        </w:rPr>
      </w:pPr>
      <w:r w:rsidRPr="009E6920">
        <w:rPr>
          <w:rFonts w:eastAsia="SimHei"/>
          <w:iCs/>
          <w:lang w:val="en-GB"/>
        </w:rPr>
        <w:t>制定预算编制程序，纳入儿童权利视角并明确相关部门和机构的儿童事务拨款额，包括具体指标和跟踪体系；</w:t>
      </w:r>
    </w:p>
    <w:p w:rsidR="00A47D4C" w:rsidRPr="009E6920" w:rsidRDefault="00A47D4C" w:rsidP="00204AC5">
      <w:pPr>
        <w:pStyle w:val="SingleTxtGC"/>
        <w:numPr>
          <w:ilvl w:val="0"/>
          <w:numId w:val="10"/>
        </w:numPr>
        <w:rPr>
          <w:rFonts w:eastAsia="SimHei"/>
          <w:lang w:val="en-GB"/>
        </w:rPr>
      </w:pPr>
      <w:r w:rsidRPr="009E6920">
        <w:rPr>
          <w:rFonts w:eastAsia="SimHei"/>
          <w:iCs/>
          <w:lang w:val="en-GB"/>
        </w:rPr>
        <w:t>建立机制，监测和评估为执行《公约》而划拨的资源是否得到适当、有效和公平的分配。</w:t>
      </w:r>
    </w:p>
    <w:p w:rsidR="00A47D4C" w:rsidRPr="00A47D4C" w:rsidRDefault="00204AC5" w:rsidP="00204AC5">
      <w:pPr>
        <w:pStyle w:val="H23GC"/>
        <w:rPr>
          <w:lang w:val="en-GB"/>
        </w:rPr>
      </w:pPr>
      <w:r>
        <w:rPr>
          <w:lang w:val="en-GB"/>
        </w:rPr>
        <w:br w:type="page"/>
      </w:r>
      <w:r w:rsidR="00A47D4C" w:rsidRPr="00A47D4C">
        <w:rPr>
          <w:lang w:val="en-GB"/>
        </w:rPr>
        <w:tab/>
      </w:r>
      <w:r w:rsidR="00A47D4C" w:rsidRPr="00A47D4C">
        <w:rPr>
          <w:lang w:val="en-GB"/>
        </w:rPr>
        <w:tab/>
      </w:r>
      <w:r w:rsidR="00A47D4C" w:rsidRPr="00A47D4C">
        <w:rPr>
          <w:lang w:val="en-GB"/>
        </w:rPr>
        <w:t>独立监测</w:t>
      </w:r>
    </w:p>
    <w:p w:rsidR="00A47D4C" w:rsidRPr="00A47D4C" w:rsidRDefault="00204AC5" w:rsidP="00A47D4C">
      <w:pPr>
        <w:pStyle w:val="SingleTxtGC"/>
        <w:rPr>
          <w:lang w:val="en-GB"/>
        </w:rPr>
      </w:pPr>
      <w:r>
        <w:rPr>
          <w:rFonts w:hint="eastAsia"/>
          <w:lang w:val="en-GB"/>
        </w:rPr>
        <w:t xml:space="preserve">16.  </w:t>
      </w:r>
      <w:r w:rsidR="00A47D4C" w:rsidRPr="00A47D4C">
        <w:rPr>
          <w:lang w:val="en-GB"/>
        </w:rPr>
        <w:t>委员会欢迎缔约国</w:t>
      </w:r>
      <w:r w:rsidR="00A47D4C" w:rsidRPr="00A47D4C">
        <w:rPr>
          <w:lang w:val="en-GB"/>
        </w:rPr>
        <w:t>2011</w:t>
      </w:r>
      <w:r w:rsidR="00A47D4C" w:rsidRPr="00A47D4C">
        <w:rPr>
          <w:lang w:val="en-GB"/>
        </w:rPr>
        <w:t>年在人权维护者办公室内设立了负责监测、保护和促进儿童权利的协调中心。但委员会感到关切的是，该办公室缺少有效执行其任务</w:t>
      </w:r>
      <w:r w:rsidR="00DB17FE">
        <w:rPr>
          <w:rFonts w:hint="eastAsia"/>
          <w:lang w:val="en-GB"/>
        </w:rPr>
        <w:t>所需</w:t>
      </w:r>
      <w:r w:rsidR="00A47D4C" w:rsidRPr="00A47D4C">
        <w:rPr>
          <w:lang w:val="en-GB"/>
        </w:rPr>
        <w:t>的能力和资源。它还感到关切的是，公众，特别是儿童似乎并不知晓人权维护者办公室的个人申诉机制。</w:t>
      </w:r>
    </w:p>
    <w:p w:rsidR="00A47D4C" w:rsidRPr="009E6920" w:rsidRDefault="00204AC5" w:rsidP="00A47D4C">
      <w:pPr>
        <w:pStyle w:val="SingleTxtGC"/>
        <w:rPr>
          <w:rFonts w:eastAsia="SimHei"/>
          <w:lang w:val="en-GB"/>
        </w:rPr>
      </w:pPr>
      <w:r w:rsidRPr="009E6920">
        <w:rPr>
          <w:rFonts w:eastAsia="SimHei" w:hint="eastAsia"/>
          <w:lang w:val="en-GB"/>
        </w:rPr>
        <w:t xml:space="preserve">17.  </w:t>
      </w:r>
      <w:r w:rsidR="00A47D4C" w:rsidRPr="009E6920">
        <w:rPr>
          <w:rFonts w:eastAsia="SimHei" w:hint="eastAsia"/>
          <w:lang w:val="en-GB"/>
        </w:rPr>
        <w:t>参照</w:t>
      </w:r>
      <w:r w:rsidR="00A47D4C" w:rsidRPr="009E6920">
        <w:rPr>
          <w:rFonts w:eastAsia="SimHei"/>
          <w:lang w:val="en-GB"/>
        </w:rPr>
        <w:t>委员会关于独立的人权机构的作用的第</w:t>
      </w:r>
      <w:r w:rsidR="00A47D4C" w:rsidRPr="009E6920">
        <w:rPr>
          <w:rFonts w:eastAsia="SimHei"/>
          <w:lang w:val="en-GB"/>
        </w:rPr>
        <w:t>2</w:t>
      </w:r>
      <w:r w:rsidR="00A47D4C" w:rsidRPr="009E6920">
        <w:rPr>
          <w:rFonts w:eastAsia="SimHei"/>
          <w:lang w:val="en-GB"/>
        </w:rPr>
        <w:t>号一般性意见</w:t>
      </w:r>
      <w:r w:rsidR="00A47D4C" w:rsidRPr="009E6920">
        <w:rPr>
          <w:rFonts w:eastAsia="SimHei"/>
          <w:lang w:val="en-GB"/>
        </w:rPr>
        <w:t>(2002</w:t>
      </w:r>
      <w:r w:rsidR="00A47D4C" w:rsidRPr="009E6920">
        <w:rPr>
          <w:rFonts w:eastAsia="SimHei"/>
          <w:lang w:val="en-GB"/>
        </w:rPr>
        <w:t>年</w:t>
      </w:r>
      <w:r w:rsidR="00A47D4C" w:rsidRPr="009E6920">
        <w:rPr>
          <w:rFonts w:eastAsia="SimHei"/>
          <w:lang w:val="en-GB"/>
        </w:rPr>
        <w:t>)</w:t>
      </w:r>
      <w:r w:rsidR="00A47D4C" w:rsidRPr="009E6920">
        <w:rPr>
          <w:rFonts w:eastAsia="SimHei"/>
          <w:lang w:val="en-GB"/>
        </w:rPr>
        <w:t>，委员会建议缔约国采取措施在人权维护者办公室内设立一个儿童权利组并为其提供必要的人力、技术和财政资源。委员会还建议缔约国采取措施，通过大众传媒和学校宣传活动向公众，特别是儿童介绍人权维护者办公室的个人申诉机制。在这方面，委员会建议缔约国向联合国人权事务高级专员办事处</w:t>
      </w:r>
      <w:r w:rsidR="00A47D4C" w:rsidRPr="009E6920">
        <w:rPr>
          <w:rFonts w:eastAsia="SimHei"/>
          <w:lang w:val="en-GB"/>
        </w:rPr>
        <w:t>(</w:t>
      </w:r>
      <w:r w:rsidR="00A47D4C" w:rsidRPr="009E6920">
        <w:rPr>
          <w:rFonts w:eastAsia="SimHei"/>
          <w:lang w:val="en-GB"/>
        </w:rPr>
        <w:t>人权高专办</w:t>
      </w:r>
      <w:r w:rsidR="00A47D4C" w:rsidRPr="009E6920">
        <w:rPr>
          <w:rFonts w:eastAsia="SimHei"/>
          <w:lang w:val="en-GB"/>
        </w:rPr>
        <w:t>)</w:t>
      </w:r>
      <w:r w:rsidR="00A47D4C" w:rsidRPr="009E6920">
        <w:rPr>
          <w:rFonts w:eastAsia="SimHei"/>
          <w:lang w:val="en-GB"/>
        </w:rPr>
        <w:t>和联合国儿童基金会</w:t>
      </w:r>
      <w:r w:rsidR="00A47D4C" w:rsidRPr="009E6920">
        <w:rPr>
          <w:rFonts w:eastAsia="SimHei"/>
          <w:lang w:val="en-GB"/>
        </w:rPr>
        <w:t>(</w:t>
      </w:r>
      <w:r w:rsidR="00A47D4C" w:rsidRPr="009E6920">
        <w:rPr>
          <w:rFonts w:eastAsia="SimHei"/>
          <w:lang w:val="en-GB"/>
        </w:rPr>
        <w:t>儿基会</w:t>
      </w:r>
      <w:r w:rsidR="00A47D4C" w:rsidRPr="009E6920">
        <w:rPr>
          <w:rFonts w:eastAsia="SimHei"/>
          <w:lang w:val="en-GB"/>
        </w:rPr>
        <w:t>)</w:t>
      </w:r>
      <w:r w:rsidR="00A47D4C" w:rsidRPr="009E6920">
        <w:rPr>
          <w:rFonts w:eastAsia="SimHei"/>
          <w:lang w:val="en-GB"/>
        </w:rPr>
        <w:t>等机构寻求技术合作。</w:t>
      </w:r>
    </w:p>
    <w:p w:rsidR="00A47D4C" w:rsidRPr="00A47D4C" w:rsidRDefault="00A47D4C" w:rsidP="00204AC5">
      <w:pPr>
        <w:pStyle w:val="H1GC"/>
        <w:rPr>
          <w:lang w:val="en-GB"/>
        </w:rPr>
      </w:pPr>
      <w:r w:rsidRPr="00A47D4C">
        <w:rPr>
          <w:lang w:val="en-GB"/>
        </w:rPr>
        <w:tab/>
        <w:t>B.</w:t>
      </w:r>
      <w:r w:rsidRPr="00A47D4C">
        <w:rPr>
          <w:lang w:val="en-GB"/>
        </w:rPr>
        <w:tab/>
      </w:r>
      <w:r w:rsidRPr="00A47D4C">
        <w:rPr>
          <w:lang w:val="en-GB"/>
        </w:rPr>
        <w:t>一般原则</w:t>
      </w:r>
      <w:r w:rsidRPr="00A47D4C">
        <w:rPr>
          <w:lang w:val="en-GB"/>
        </w:rPr>
        <w:t>(</w:t>
      </w:r>
      <w:r w:rsidRPr="00A47D4C">
        <w:rPr>
          <w:lang w:val="en-GB"/>
        </w:rPr>
        <w:t>《公约》第</w:t>
      </w:r>
      <w:r w:rsidRPr="00A47D4C">
        <w:rPr>
          <w:lang w:val="en-GB"/>
        </w:rPr>
        <w:t>2</w:t>
      </w:r>
      <w:r w:rsidRPr="00A47D4C">
        <w:rPr>
          <w:lang w:val="en-GB"/>
        </w:rPr>
        <w:t>条、第</w:t>
      </w:r>
      <w:r w:rsidRPr="00A47D4C">
        <w:rPr>
          <w:lang w:val="en-GB"/>
        </w:rPr>
        <w:t>3</w:t>
      </w:r>
      <w:r w:rsidRPr="00A47D4C">
        <w:rPr>
          <w:lang w:val="en-GB"/>
        </w:rPr>
        <w:t>条、第</w:t>
      </w:r>
      <w:r w:rsidRPr="00A47D4C">
        <w:rPr>
          <w:lang w:val="en-GB"/>
        </w:rPr>
        <w:t>6</w:t>
      </w:r>
      <w:r w:rsidRPr="00A47D4C">
        <w:rPr>
          <w:lang w:val="en-GB"/>
        </w:rPr>
        <w:t>条和第</w:t>
      </w:r>
      <w:r w:rsidRPr="00A47D4C">
        <w:rPr>
          <w:lang w:val="en-GB"/>
        </w:rPr>
        <w:t>12</w:t>
      </w:r>
      <w:r w:rsidRPr="00A47D4C">
        <w:rPr>
          <w:lang w:val="en-GB"/>
        </w:rPr>
        <w:t>条</w:t>
      </w:r>
      <w:r w:rsidRPr="00A47D4C">
        <w:rPr>
          <w:lang w:val="en-GB"/>
        </w:rPr>
        <w:t>)</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不歧视</w:t>
      </w:r>
    </w:p>
    <w:p w:rsidR="00A47D4C" w:rsidRPr="00A47D4C" w:rsidRDefault="00204AC5" w:rsidP="00A47D4C">
      <w:pPr>
        <w:pStyle w:val="SingleTxtGC"/>
        <w:rPr>
          <w:lang w:val="en-GB"/>
        </w:rPr>
      </w:pPr>
      <w:r>
        <w:rPr>
          <w:rFonts w:hint="eastAsia"/>
          <w:lang w:val="en-GB"/>
        </w:rPr>
        <w:t xml:space="preserve">18.  </w:t>
      </w:r>
      <w:r w:rsidR="00A47D4C" w:rsidRPr="00A47D4C">
        <w:rPr>
          <w:lang w:val="en-GB"/>
        </w:rPr>
        <w:t>委员会感到关切的是，基于性别的歧视普遍存在。委员会对农村地区针对胎儿性别进行的选择性人工流产尤为关切。委员会仍对针对被边缘化儿童和弱势儿童</w:t>
      </w:r>
      <w:r w:rsidR="00A47D4C" w:rsidRPr="00A47D4C">
        <w:rPr>
          <w:lang w:val="en-GB"/>
        </w:rPr>
        <w:t>(</w:t>
      </w:r>
      <w:r w:rsidR="00A47D4C" w:rsidRPr="00A47D4C">
        <w:rPr>
          <w:lang w:val="en-GB"/>
        </w:rPr>
        <w:t>包括残疾儿童、感染艾滋病毒的儿童、贫困家庭的儿童、农村地区儿童、街头儿童和机构收容的儿童</w:t>
      </w:r>
      <w:r w:rsidR="00A47D4C" w:rsidRPr="00A47D4C">
        <w:rPr>
          <w:lang w:val="en-GB"/>
        </w:rPr>
        <w:t>)</w:t>
      </w:r>
      <w:r w:rsidR="00A47D4C" w:rsidRPr="00A47D4C">
        <w:rPr>
          <w:lang w:val="en-GB"/>
        </w:rPr>
        <w:t>的事实上的歧视感到关切。</w:t>
      </w:r>
    </w:p>
    <w:p w:rsidR="00A47D4C" w:rsidRPr="009E6920" w:rsidRDefault="00204AC5" w:rsidP="00A47D4C">
      <w:pPr>
        <w:pStyle w:val="SingleTxtGC"/>
        <w:rPr>
          <w:rFonts w:eastAsia="SimHei"/>
          <w:lang w:val="en-GB"/>
        </w:rPr>
      </w:pPr>
      <w:r w:rsidRPr="009E6920">
        <w:rPr>
          <w:rFonts w:eastAsia="SimHei" w:hint="eastAsia"/>
          <w:lang w:val="en-GB"/>
        </w:rPr>
        <w:t xml:space="preserve">19.  </w:t>
      </w:r>
      <w:r w:rsidR="00A47D4C" w:rsidRPr="009E6920">
        <w:rPr>
          <w:rFonts w:eastAsia="SimHei"/>
          <w:lang w:val="en-GB"/>
        </w:rPr>
        <w:t>委员会促请缔约国执行其打击基于性别的歧视的立法并采取措施预防和禁止针对胎儿性别进行的选择性人工流产。委员会还建议缔约国确保其各项方案能够处理被边缘化儿童和弱势儿童</w:t>
      </w:r>
      <w:r w:rsidR="00A47D4C" w:rsidRPr="009E6920">
        <w:rPr>
          <w:rFonts w:eastAsia="SimHei"/>
          <w:lang w:val="en-GB"/>
        </w:rPr>
        <w:t>(</w:t>
      </w:r>
      <w:r w:rsidR="00A47D4C" w:rsidRPr="009E6920">
        <w:rPr>
          <w:rFonts w:eastAsia="SimHei"/>
          <w:lang w:val="en-GB"/>
        </w:rPr>
        <w:t>包括残疾儿童、感染艾滋病毒的儿童、贫困家庭的儿童、农村地区儿童、街头儿童和机构收容的儿童</w:t>
      </w:r>
      <w:r w:rsidR="00A47D4C" w:rsidRPr="009E6920">
        <w:rPr>
          <w:rFonts w:eastAsia="SimHei"/>
          <w:lang w:val="en-GB"/>
        </w:rPr>
        <w:t>)</w:t>
      </w:r>
      <w:r w:rsidR="00A47D4C" w:rsidRPr="009E6920">
        <w:rPr>
          <w:rFonts w:eastAsia="SimHei"/>
          <w:lang w:val="en-GB"/>
        </w:rPr>
        <w:t>的状况。委员会还建议缔约国在下次定期报告中纳入资料，说明继</w:t>
      </w:r>
      <w:r w:rsidR="00A47D4C" w:rsidRPr="009E6920">
        <w:rPr>
          <w:rFonts w:eastAsia="SimHei"/>
          <w:lang w:val="en-GB"/>
        </w:rPr>
        <w:t>2001</w:t>
      </w:r>
      <w:r w:rsidR="00A47D4C" w:rsidRPr="009E6920">
        <w:rPr>
          <w:rFonts w:eastAsia="SimHei"/>
          <w:lang w:val="en-GB"/>
        </w:rPr>
        <w:t>年举行的反对种族主义、种族歧视、仇外心理和相关的不容忍现象世界会议通过《宣言和行动纲领》以及</w:t>
      </w:r>
      <w:r w:rsidR="00A47D4C" w:rsidRPr="009E6920">
        <w:rPr>
          <w:rFonts w:eastAsia="SimHei"/>
          <w:lang w:val="en-GB"/>
        </w:rPr>
        <w:t>2009</w:t>
      </w:r>
      <w:r w:rsidR="00A47D4C" w:rsidRPr="009E6920">
        <w:rPr>
          <w:rFonts w:eastAsia="SimHei"/>
          <w:lang w:val="en-GB"/>
        </w:rPr>
        <w:t>年德班审查会议通过成果文件之后，缔约国采取了哪些与《公约》相关的措施和方案。</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儿童的最大利益</w:t>
      </w:r>
    </w:p>
    <w:p w:rsidR="00A47D4C" w:rsidRPr="00A47D4C" w:rsidRDefault="00204AC5" w:rsidP="00A47D4C">
      <w:pPr>
        <w:pStyle w:val="SingleTxtGC"/>
        <w:rPr>
          <w:lang w:val="en-GB"/>
        </w:rPr>
      </w:pPr>
      <w:r>
        <w:rPr>
          <w:rFonts w:hint="eastAsia"/>
          <w:lang w:val="en-GB"/>
        </w:rPr>
        <w:t xml:space="preserve">20.  </w:t>
      </w:r>
      <w:r w:rsidR="00A47D4C" w:rsidRPr="00A47D4C">
        <w:rPr>
          <w:lang w:val="en-GB"/>
        </w:rPr>
        <w:t>委员会注意到缔约国在</w:t>
      </w:r>
      <w:r w:rsidR="00A47D4C" w:rsidRPr="00A47D4C">
        <w:rPr>
          <w:lang w:val="en-GB"/>
        </w:rPr>
        <w:t>2004</w:t>
      </w:r>
      <w:r w:rsidR="00A47D4C" w:rsidRPr="00A47D4C">
        <w:rPr>
          <w:lang w:val="en-GB"/>
        </w:rPr>
        <w:t>年《家庭法典》中纳入了</w:t>
      </w:r>
      <w:r w:rsidR="00A47D4C" w:rsidRPr="00A47D4C">
        <w:rPr>
          <w:rFonts w:hint="eastAsia"/>
          <w:lang w:val="en-GB"/>
        </w:rPr>
        <w:t>“</w:t>
      </w:r>
      <w:r w:rsidR="00A47D4C" w:rsidRPr="00A47D4C">
        <w:rPr>
          <w:lang w:val="en-GB"/>
        </w:rPr>
        <w:t>儿童正当利益</w:t>
      </w:r>
      <w:r w:rsidR="00A47D4C" w:rsidRPr="00A47D4C">
        <w:rPr>
          <w:rFonts w:hint="eastAsia"/>
          <w:lang w:val="en-GB"/>
        </w:rPr>
        <w:t>”</w:t>
      </w:r>
      <w:r w:rsidR="00A47D4C" w:rsidRPr="00A47D4C">
        <w:rPr>
          <w:lang w:val="en-GB"/>
        </w:rPr>
        <w:t>原则，但委员会认为</w:t>
      </w:r>
      <w:r w:rsidR="00A47D4C" w:rsidRPr="00A47D4C">
        <w:rPr>
          <w:rFonts w:hint="eastAsia"/>
          <w:lang w:val="en-GB"/>
        </w:rPr>
        <w:t>“</w:t>
      </w:r>
      <w:r w:rsidR="00A47D4C" w:rsidRPr="00A47D4C">
        <w:rPr>
          <w:lang w:val="en-GB"/>
        </w:rPr>
        <w:t>儿童正当利益</w:t>
      </w:r>
      <w:r w:rsidR="00A47D4C" w:rsidRPr="00A47D4C">
        <w:rPr>
          <w:rFonts w:hint="eastAsia"/>
          <w:lang w:val="en-GB"/>
        </w:rPr>
        <w:t>”</w:t>
      </w:r>
      <w:r w:rsidR="00A47D4C" w:rsidRPr="00A47D4C">
        <w:rPr>
          <w:lang w:val="en-GB"/>
        </w:rPr>
        <w:t>在范围上不等同于</w:t>
      </w:r>
      <w:r w:rsidR="00A47D4C" w:rsidRPr="00A47D4C">
        <w:rPr>
          <w:rFonts w:hint="eastAsia"/>
          <w:lang w:val="en-GB"/>
        </w:rPr>
        <w:t>“</w:t>
      </w:r>
      <w:r w:rsidR="00A47D4C" w:rsidRPr="00A47D4C">
        <w:rPr>
          <w:lang w:val="en-GB"/>
        </w:rPr>
        <w:t>儿童的最大利益</w:t>
      </w:r>
      <w:r w:rsidR="00A47D4C" w:rsidRPr="00A47D4C">
        <w:rPr>
          <w:rFonts w:hint="eastAsia"/>
          <w:lang w:val="en-GB"/>
        </w:rPr>
        <w:t>”</w:t>
      </w:r>
      <w:r w:rsidR="00A47D4C" w:rsidRPr="00A47D4C">
        <w:rPr>
          <w:lang w:val="en-GB"/>
        </w:rPr>
        <w:t>。此外，委员会感到遗憾的是</w:t>
      </w:r>
      <w:r w:rsidR="00A47D4C" w:rsidRPr="00A47D4C">
        <w:rPr>
          <w:rFonts w:hint="eastAsia"/>
          <w:lang w:val="en-GB"/>
        </w:rPr>
        <w:t>，没有资料说明缔约国有哪些准则和程序确保其</w:t>
      </w:r>
      <w:r w:rsidR="00DB17FE">
        <w:rPr>
          <w:lang w:val="en-GB"/>
        </w:rPr>
        <w:t>政策、立法和方案</w:t>
      </w:r>
      <w:r w:rsidR="00A47D4C" w:rsidRPr="00A47D4C">
        <w:rPr>
          <w:rFonts w:hint="eastAsia"/>
          <w:lang w:val="en-GB"/>
        </w:rPr>
        <w:t>一贯适用</w:t>
      </w:r>
      <w:r w:rsidR="00A47D4C" w:rsidRPr="00A47D4C">
        <w:rPr>
          <w:lang w:val="en-GB"/>
        </w:rPr>
        <w:t>儿童</w:t>
      </w:r>
      <w:r w:rsidR="00DB17FE">
        <w:rPr>
          <w:rFonts w:hint="eastAsia"/>
          <w:lang w:val="en-GB"/>
        </w:rPr>
        <w:t>享有的要求作为首要考虑使其最大利益得到顾及的权利</w:t>
      </w:r>
      <w:r w:rsidR="00A47D4C" w:rsidRPr="00A47D4C">
        <w:rPr>
          <w:rFonts w:hint="eastAsia"/>
          <w:lang w:val="en-GB"/>
        </w:rPr>
        <w:t>。</w:t>
      </w:r>
    </w:p>
    <w:p w:rsidR="00A47D4C" w:rsidRPr="009E6920" w:rsidRDefault="00204AC5" w:rsidP="00A47D4C">
      <w:pPr>
        <w:pStyle w:val="SingleTxtGC"/>
        <w:rPr>
          <w:rFonts w:eastAsia="SimHei"/>
          <w:lang w:val="en-GB"/>
        </w:rPr>
      </w:pPr>
      <w:r w:rsidRPr="009E6920">
        <w:rPr>
          <w:rFonts w:eastAsia="SimHei" w:hint="eastAsia"/>
          <w:lang w:val="en-GB"/>
        </w:rPr>
        <w:t xml:space="preserve">21.  </w:t>
      </w:r>
      <w:r w:rsidR="00A47D4C" w:rsidRPr="009E6920">
        <w:rPr>
          <w:rFonts w:eastAsia="SimHei"/>
          <w:lang w:val="en-GB"/>
        </w:rPr>
        <w:t>委员会提请缔约国注意委员会关于儿童将他或她的最大利益列为一种首要考虑的权利的第</w:t>
      </w:r>
      <w:r w:rsidR="00A47D4C" w:rsidRPr="009E6920">
        <w:rPr>
          <w:rFonts w:eastAsia="SimHei"/>
          <w:lang w:val="en-GB"/>
        </w:rPr>
        <w:t>14</w:t>
      </w:r>
      <w:r w:rsidR="00A47D4C" w:rsidRPr="009E6920">
        <w:rPr>
          <w:rFonts w:eastAsia="SimHei"/>
          <w:lang w:val="en-GB"/>
        </w:rPr>
        <w:t>号一般性意见</w:t>
      </w:r>
      <w:r w:rsidR="00A47D4C" w:rsidRPr="009E6920">
        <w:rPr>
          <w:rFonts w:eastAsia="SimHei"/>
          <w:lang w:val="en-GB"/>
        </w:rPr>
        <w:t>(2013</w:t>
      </w:r>
      <w:r w:rsidR="00A47D4C" w:rsidRPr="009E6920">
        <w:rPr>
          <w:rFonts w:eastAsia="SimHei"/>
          <w:lang w:val="en-GB"/>
        </w:rPr>
        <w:t>年</w:t>
      </w:r>
      <w:r w:rsidR="00A47D4C" w:rsidRPr="009E6920">
        <w:rPr>
          <w:rFonts w:eastAsia="SimHei"/>
          <w:lang w:val="en-GB"/>
        </w:rPr>
        <w:t>)</w:t>
      </w:r>
      <w:r w:rsidR="00A47D4C" w:rsidRPr="009E6920">
        <w:rPr>
          <w:rFonts w:eastAsia="SimHei"/>
          <w:lang w:val="en-GB"/>
        </w:rPr>
        <w:t>，并建议缔约国修订其立法以更好地体现《公约》规定的该项权利。委员会还建议缔约国加强努力以确保在所有立法、行政和司法程序中以及在所有与儿童相关的和对儿童有影响的政策、方案和项目中适当纳入并一贯适用这项权利。在这方面，委员会鼓励缔约国制定程序和标准，为在各领域有权确定儿童的最大利益的个人提供指导，并向公众，包括向传统和宗教领导人、法院、行政当局和立法机构宣传这些程序和标准。</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尊重儿童的意见</w:t>
      </w:r>
    </w:p>
    <w:p w:rsidR="00A47D4C" w:rsidRPr="00A47D4C" w:rsidRDefault="00204AC5" w:rsidP="00A47D4C">
      <w:pPr>
        <w:pStyle w:val="SingleTxtGC"/>
        <w:rPr>
          <w:lang w:val="en-GB"/>
        </w:rPr>
      </w:pPr>
      <w:r>
        <w:rPr>
          <w:rFonts w:hint="eastAsia"/>
          <w:lang w:val="en-GB"/>
        </w:rPr>
        <w:t xml:space="preserve">22.  </w:t>
      </w:r>
      <w:r w:rsidR="00A47D4C" w:rsidRPr="00A47D4C">
        <w:rPr>
          <w:lang w:val="en-GB"/>
        </w:rPr>
        <w:t>委员会注意到缔约国在一些法律中列入了倾诉权，但对缔约国常常不考虑儿童关于影响到他们的一切事项的意见</w:t>
      </w:r>
      <w:r w:rsidR="00A47D4C" w:rsidRPr="00A47D4C">
        <w:rPr>
          <w:rFonts w:hint="eastAsia"/>
          <w:lang w:val="en-GB"/>
        </w:rPr>
        <w:t>感到</w:t>
      </w:r>
      <w:r w:rsidR="00A47D4C" w:rsidRPr="00A47D4C">
        <w:rPr>
          <w:lang w:val="en-GB"/>
        </w:rPr>
        <w:t>关切，并对现有的青年议会不能有效运作表示遗憾。委员会还感到</w:t>
      </w:r>
      <w:r w:rsidR="00A47D4C" w:rsidRPr="00A47D4C">
        <w:rPr>
          <w:rFonts w:hint="eastAsia"/>
          <w:lang w:val="en-GB"/>
        </w:rPr>
        <w:t>关切</w:t>
      </w:r>
      <w:r w:rsidR="00A47D4C" w:rsidRPr="00A47D4C">
        <w:rPr>
          <w:lang w:val="en-GB"/>
        </w:rPr>
        <w:t>的是，只有儿童的代理人才能</w:t>
      </w:r>
      <w:r w:rsidR="00A47D4C" w:rsidRPr="00A47D4C">
        <w:rPr>
          <w:rFonts w:hint="eastAsia"/>
          <w:lang w:val="en-GB"/>
        </w:rPr>
        <w:t>做出同意</w:t>
      </w:r>
      <w:r w:rsidR="00A47D4C" w:rsidRPr="00A47D4C">
        <w:rPr>
          <w:lang w:val="en-GB"/>
        </w:rPr>
        <w:t>对</w:t>
      </w:r>
      <w:r w:rsidR="00A47D4C" w:rsidRPr="00A47D4C">
        <w:rPr>
          <w:lang w:val="en-GB"/>
        </w:rPr>
        <w:t>18</w:t>
      </w:r>
      <w:r w:rsidR="00A47D4C" w:rsidRPr="00A47D4C">
        <w:rPr>
          <w:lang w:val="en-GB"/>
        </w:rPr>
        <w:t>岁以下儿童进行医疗干预</w:t>
      </w:r>
      <w:r w:rsidR="00A47D4C" w:rsidRPr="00A47D4C">
        <w:rPr>
          <w:rFonts w:hint="eastAsia"/>
          <w:lang w:val="en-GB"/>
        </w:rPr>
        <w:t>的决定</w:t>
      </w:r>
      <w:r w:rsidR="00A47D4C" w:rsidRPr="00A47D4C">
        <w:rPr>
          <w:lang w:val="en-GB"/>
        </w:rPr>
        <w:t>。</w:t>
      </w:r>
    </w:p>
    <w:p w:rsidR="00A47D4C" w:rsidRPr="009E6920" w:rsidRDefault="00204AC5" w:rsidP="00A47D4C">
      <w:pPr>
        <w:pStyle w:val="SingleTxtGC"/>
        <w:rPr>
          <w:rFonts w:eastAsia="SimHei"/>
          <w:lang w:val="en-GB"/>
        </w:rPr>
      </w:pPr>
      <w:r w:rsidRPr="009E6920">
        <w:rPr>
          <w:rFonts w:eastAsia="SimHei" w:hint="eastAsia"/>
          <w:lang w:val="en-GB"/>
        </w:rPr>
        <w:t xml:space="preserve">23.  </w:t>
      </w:r>
      <w:r w:rsidR="00A47D4C" w:rsidRPr="009E6920">
        <w:rPr>
          <w:rFonts w:eastAsia="SimHei"/>
          <w:lang w:val="en-GB"/>
        </w:rPr>
        <w:t>委员会提请缔约国注意委员会关于儿童表达意见的权利的第</w:t>
      </w:r>
      <w:r w:rsidR="00A47D4C" w:rsidRPr="009E6920">
        <w:rPr>
          <w:rFonts w:eastAsia="SimHei"/>
          <w:lang w:val="en-GB"/>
        </w:rPr>
        <w:t>12</w:t>
      </w:r>
      <w:r w:rsidR="00A47D4C" w:rsidRPr="009E6920">
        <w:rPr>
          <w:rFonts w:eastAsia="SimHei"/>
          <w:lang w:val="en-GB"/>
        </w:rPr>
        <w:t>号一般性意见</w:t>
      </w:r>
      <w:r w:rsidR="00A47D4C" w:rsidRPr="009E6920">
        <w:rPr>
          <w:rFonts w:eastAsia="SimHei"/>
          <w:lang w:val="en-GB"/>
        </w:rPr>
        <w:t>(2009</w:t>
      </w:r>
      <w:r w:rsidR="00A47D4C" w:rsidRPr="009E6920">
        <w:rPr>
          <w:rFonts w:eastAsia="SimHei"/>
          <w:lang w:val="en-GB"/>
        </w:rPr>
        <w:t>年</w:t>
      </w:r>
      <w:r w:rsidR="00A47D4C" w:rsidRPr="009E6920">
        <w:rPr>
          <w:rFonts w:eastAsia="SimHei"/>
          <w:lang w:val="en-GB"/>
        </w:rPr>
        <w:t>)</w:t>
      </w:r>
      <w:r w:rsidR="00A47D4C" w:rsidRPr="009E6920">
        <w:rPr>
          <w:rFonts w:eastAsia="SimHei"/>
          <w:lang w:val="en-GB"/>
        </w:rPr>
        <w:t>，并建议缔约国采取措施</w:t>
      </w:r>
      <w:r w:rsidR="00A47D4C" w:rsidRPr="009E6920">
        <w:rPr>
          <w:rFonts w:eastAsia="SimHei" w:hint="eastAsia"/>
          <w:lang w:val="en-GB"/>
        </w:rPr>
        <w:t>，</w:t>
      </w:r>
      <w:r w:rsidR="00A47D4C" w:rsidRPr="009E6920">
        <w:rPr>
          <w:rFonts w:eastAsia="SimHei"/>
          <w:lang w:val="en-GB"/>
        </w:rPr>
        <w:t>按照《公约》第</w:t>
      </w:r>
      <w:r w:rsidR="00A47D4C" w:rsidRPr="009E6920">
        <w:rPr>
          <w:rFonts w:eastAsia="SimHei"/>
          <w:lang w:val="en-GB"/>
        </w:rPr>
        <w:t>12</w:t>
      </w:r>
      <w:r w:rsidR="00A47D4C" w:rsidRPr="009E6920">
        <w:rPr>
          <w:rFonts w:eastAsia="SimHei"/>
          <w:lang w:val="en-GB"/>
        </w:rPr>
        <w:t>条加强这项权利。</w:t>
      </w:r>
      <w:r w:rsidR="00A47D4C" w:rsidRPr="009E6920">
        <w:rPr>
          <w:rFonts w:eastAsia="SimHei" w:hint="eastAsia"/>
          <w:lang w:val="en-GB"/>
        </w:rPr>
        <w:t>同时</w:t>
      </w:r>
      <w:r w:rsidR="00A47D4C" w:rsidRPr="009E6920">
        <w:rPr>
          <w:rFonts w:eastAsia="SimHei"/>
          <w:lang w:val="en-GB"/>
        </w:rPr>
        <w:t>，委员会建议缔约国：</w:t>
      </w:r>
    </w:p>
    <w:p w:rsidR="00A47D4C" w:rsidRPr="009E6920" w:rsidRDefault="00A47D4C" w:rsidP="00204AC5">
      <w:pPr>
        <w:pStyle w:val="SingleTxtGC"/>
        <w:numPr>
          <w:ilvl w:val="0"/>
          <w:numId w:val="11"/>
        </w:numPr>
        <w:rPr>
          <w:rFonts w:eastAsia="SimHei"/>
          <w:lang w:val="en-GB"/>
        </w:rPr>
      </w:pPr>
      <w:r w:rsidRPr="009E6920">
        <w:rPr>
          <w:rFonts w:eastAsia="SimHei"/>
          <w:lang w:val="en-GB"/>
        </w:rPr>
        <w:t>采取立法和政策措施，以促进和便利家庭、学校、收容机构和法院在所有影响到儿童的事宜上尊重儿童的意见；</w:t>
      </w:r>
    </w:p>
    <w:p w:rsidR="00A47D4C" w:rsidRPr="009E6920" w:rsidRDefault="00A47D4C" w:rsidP="00204AC5">
      <w:pPr>
        <w:pStyle w:val="SingleTxtGC"/>
        <w:numPr>
          <w:ilvl w:val="0"/>
          <w:numId w:val="11"/>
        </w:numPr>
        <w:rPr>
          <w:rFonts w:eastAsia="SimHei"/>
          <w:lang w:val="en-GB"/>
        </w:rPr>
      </w:pPr>
      <w:r w:rsidRPr="009E6920">
        <w:rPr>
          <w:rFonts w:eastAsia="SimHei"/>
          <w:lang w:val="en-GB"/>
        </w:rPr>
        <w:t>振兴和加强青年议会并鼓励儿童积极参与其中；</w:t>
      </w:r>
    </w:p>
    <w:p w:rsidR="00A47D4C" w:rsidRPr="009E6920" w:rsidRDefault="00A47D4C" w:rsidP="00204AC5">
      <w:pPr>
        <w:pStyle w:val="SingleTxtGC"/>
        <w:numPr>
          <w:ilvl w:val="0"/>
          <w:numId w:val="11"/>
        </w:numPr>
        <w:rPr>
          <w:rFonts w:eastAsia="SimHei"/>
          <w:lang w:val="en-GB"/>
        </w:rPr>
      </w:pPr>
      <w:r w:rsidRPr="009E6920">
        <w:rPr>
          <w:rFonts w:eastAsia="SimHei"/>
          <w:lang w:val="en-GB"/>
        </w:rPr>
        <w:t>确保</w:t>
      </w:r>
      <w:r w:rsidRPr="009E6920">
        <w:rPr>
          <w:rFonts w:eastAsia="SimHei" w:hint="eastAsia"/>
          <w:lang w:val="en-GB"/>
        </w:rPr>
        <w:t>在</w:t>
      </w:r>
      <w:r w:rsidRPr="009E6920">
        <w:rPr>
          <w:rFonts w:eastAsia="SimHei"/>
          <w:lang w:val="en-GB"/>
        </w:rPr>
        <w:t>委员会第</w:t>
      </w:r>
      <w:r w:rsidRPr="009E6920">
        <w:rPr>
          <w:rFonts w:eastAsia="SimHei"/>
          <w:lang w:val="en-GB"/>
        </w:rPr>
        <w:t>15</w:t>
      </w:r>
      <w:r w:rsidRPr="009E6920">
        <w:rPr>
          <w:rFonts w:eastAsia="SimHei"/>
          <w:lang w:val="en-GB"/>
        </w:rPr>
        <w:t>号一般性意见</w:t>
      </w:r>
      <w:r w:rsidRPr="009E6920">
        <w:rPr>
          <w:rFonts w:eastAsia="SimHei"/>
          <w:lang w:val="en-GB"/>
        </w:rPr>
        <w:t>(2013</w:t>
      </w:r>
      <w:r w:rsidRPr="009E6920">
        <w:rPr>
          <w:rFonts w:eastAsia="SimHei"/>
          <w:lang w:val="en-GB"/>
        </w:rPr>
        <w:t>年</w:t>
      </w:r>
      <w:r w:rsidRPr="009E6920">
        <w:rPr>
          <w:rFonts w:eastAsia="SimHei"/>
          <w:lang w:val="en-GB"/>
        </w:rPr>
        <w:t>)</w:t>
      </w:r>
      <w:r w:rsidRPr="009E6920">
        <w:rPr>
          <w:rFonts w:eastAsia="SimHei" w:hint="eastAsia"/>
          <w:lang w:val="en-GB"/>
        </w:rPr>
        <w:t>所述的</w:t>
      </w:r>
      <w:r w:rsidRPr="009E6920">
        <w:rPr>
          <w:rFonts w:eastAsia="SimHei"/>
          <w:lang w:val="en-GB"/>
        </w:rPr>
        <w:t>医疗干预情况下考虑儿童的意见。</w:t>
      </w:r>
    </w:p>
    <w:p w:rsidR="00A47D4C" w:rsidRPr="00A47D4C" w:rsidRDefault="00A47D4C" w:rsidP="00204AC5">
      <w:pPr>
        <w:pStyle w:val="H1GC"/>
        <w:rPr>
          <w:lang w:val="en-GB"/>
        </w:rPr>
      </w:pPr>
      <w:r w:rsidRPr="00A47D4C">
        <w:rPr>
          <w:lang w:val="en-GB"/>
        </w:rPr>
        <w:tab/>
        <w:t>C.</w:t>
      </w:r>
      <w:r w:rsidRPr="00A47D4C">
        <w:rPr>
          <w:lang w:val="en-GB"/>
        </w:rPr>
        <w:tab/>
      </w:r>
      <w:r w:rsidRPr="00A47D4C">
        <w:rPr>
          <w:lang w:val="en-GB"/>
        </w:rPr>
        <w:t>暴力侵害儿童</w:t>
      </w:r>
      <w:r w:rsidRPr="00A47D4C">
        <w:rPr>
          <w:lang w:val="en-GB"/>
        </w:rPr>
        <w:t>(</w:t>
      </w:r>
      <w:r w:rsidRPr="00A47D4C">
        <w:rPr>
          <w:lang w:val="en-GB"/>
        </w:rPr>
        <w:t>《公约》第</w:t>
      </w:r>
      <w:r w:rsidRPr="00A47D4C">
        <w:rPr>
          <w:lang w:val="en-GB"/>
        </w:rPr>
        <w:t>19</w:t>
      </w:r>
      <w:r w:rsidRPr="00A47D4C">
        <w:rPr>
          <w:lang w:val="en-GB"/>
        </w:rPr>
        <w:t>条、第</w:t>
      </w:r>
      <w:r w:rsidRPr="00A47D4C">
        <w:rPr>
          <w:lang w:val="en-GB"/>
        </w:rPr>
        <w:t>37</w:t>
      </w:r>
      <w:r w:rsidRPr="00A47D4C">
        <w:rPr>
          <w:lang w:val="en-GB"/>
        </w:rPr>
        <w:t>条</w:t>
      </w:r>
      <w:r w:rsidRPr="00A47D4C">
        <w:rPr>
          <w:lang w:val="en-GB"/>
        </w:rPr>
        <w:t>(a)</w:t>
      </w:r>
      <w:r w:rsidR="00814D6C">
        <w:rPr>
          <w:lang w:val="en-GB"/>
        </w:rPr>
        <w:t>项</w:t>
      </w:r>
      <w:r w:rsidRPr="00A47D4C">
        <w:rPr>
          <w:lang w:val="en-GB"/>
        </w:rPr>
        <w:t>和第</w:t>
      </w:r>
      <w:r w:rsidRPr="00A47D4C">
        <w:rPr>
          <w:lang w:val="en-GB"/>
        </w:rPr>
        <w:t>39</w:t>
      </w:r>
      <w:r w:rsidRPr="00A47D4C">
        <w:rPr>
          <w:lang w:val="en-GB"/>
        </w:rPr>
        <w:t>条</w:t>
      </w:r>
      <w:r w:rsidRPr="00A47D4C">
        <w:rPr>
          <w:lang w:val="en-GB"/>
        </w:rPr>
        <w:t>)</w:t>
      </w:r>
    </w:p>
    <w:p w:rsidR="00A47D4C" w:rsidRPr="00A47D4C" w:rsidRDefault="00A47D4C" w:rsidP="00204AC5">
      <w:pPr>
        <w:pStyle w:val="H23GC"/>
        <w:rPr>
          <w:lang w:val="en-GB"/>
        </w:rPr>
      </w:pPr>
      <w:r w:rsidRPr="00A47D4C">
        <w:rPr>
          <w:lang w:val="en-GB"/>
        </w:rPr>
        <w:tab/>
      </w:r>
      <w:r w:rsidRPr="00A47D4C">
        <w:rPr>
          <w:lang w:val="en-GB"/>
        </w:rPr>
        <w:tab/>
      </w:r>
      <w:r w:rsidRPr="00A47D4C">
        <w:rPr>
          <w:lang w:val="en-GB"/>
        </w:rPr>
        <w:t>虐待和体罚</w:t>
      </w:r>
    </w:p>
    <w:p w:rsidR="00A47D4C" w:rsidRPr="00A47D4C" w:rsidRDefault="00204AC5" w:rsidP="00A47D4C">
      <w:pPr>
        <w:pStyle w:val="SingleTxtGC"/>
        <w:rPr>
          <w:lang w:val="en-GB"/>
        </w:rPr>
      </w:pPr>
      <w:r>
        <w:rPr>
          <w:rFonts w:hint="eastAsia"/>
          <w:lang w:val="en-GB"/>
        </w:rPr>
        <w:t xml:space="preserve">24.  </w:t>
      </w:r>
      <w:r w:rsidR="00A47D4C" w:rsidRPr="00A47D4C">
        <w:rPr>
          <w:lang w:val="en-GB"/>
        </w:rPr>
        <w:t>委员会感到关切的是</w:t>
      </w:r>
      <w:r w:rsidR="00A47D4C" w:rsidRPr="00A47D4C">
        <w:rPr>
          <w:rFonts w:hint="eastAsia"/>
          <w:lang w:val="en-GB"/>
        </w:rPr>
        <w:t>，</w:t>
      </w:r>
      <w:r w:rsidR="00A47D4C" w:rsidRPr="00A47D4C">
        <w:rPr>
          <w:lang w:val="en-GB"/>
        </w:rPr>
        <w:t>有消息称，封闭</w:t>
      </w:r>
      <w:r w:rsidR="00A47D4C" w:rsidRPr="00A47D4C">
        <w:rPr>
          <w:rFonts w:hint="eastAsia"/>
          <w:lang w:val="en-GB"/>
        </w:rPr>
        <w:t>式</w:t>
      </w:r>
      <w:r w:rsidR="00A47D4C" w:rsidRPr="00A47D4C">
        <w:rPr>
          <w:lang w:val="en-GB"/>
        </w:rPr>
        <w:t>和</w:t>
      </w:r>
      <w:r w:rsidR="00A47D4C" w:rsidRPr="00A47D4C">
        <w:rPr>
          <w:rFonts w:hint="eastAsia"/>
          <w:lang w:val="en-GB"/>
        </w:rPr>
        <w:t>半</w:t>
      </w:r>
      <w:r w:rsidR="00A47D4C" w:rsidRPr="00A47D4C">
        <w:rPr>
          <w:lang w:val="en-GB"/>
        </w:rPr>
        <w:t>封闭</w:t>
      </w:r>
      <w:r w:rsidR="00A47D4C" w:rsidRPr="00A47D4C">
        <w:rPr>
          <w:rFonts w:hint="eastAsia"/>
          <w:lang w:val="en-GB"/>
        </w:rPr>
        <w:t>式</w:t>
      </w:r>
      <w:r w:rsidR="00A47D4C" w:rsidRPr="00A47D4C">
        <w:rPr>
          <w:lang w:val="en-GB"/>
        </w:rPr>
        <w:t>收容机构中的儿童，特别是</w:t>
      </w:r>
      <w:r w:rsidR="00A47D4C" w:rsidRPr="00A47D4C">
        <w:rPr>
          <w:lang w:val="en-GB"/>
        </w:rPr>
        <w:t>Vanadzor</w:t>
      </w:r>
      <w:r w:rsidR="00A47D4C" w:rsidRPr="00A47D4C">
        <w:rPr>
          <w:lang w:val="en-GB"/>
        </w:rPr>
        <w:t>儿童之家和</w:t>
      </w:r>
      <w:r w:rsidR="00A47D4C" w:rsidRPr="00A47D4C">
        <w:rPr>
          <w:lang w:val="en-GB"/>
        </w:rPr>
        <w:t>Vanadzor</w:t>
      </w:r>
      <w:r w:rsidR="00A47D4C" w:rsidRPr="00A47D4C">
        <w:rPr>
          <w:lang w:val="en-GB"/>
        </w:rPr>
        <w:t>第一照料和保护中心</w:t>
      </w:r>
      <w:r w:rsidR="00A47D4C" w:rsidRPr="00A47D4C">
        <w:rPr>
          <w:lang w:val="en-GB"/>
        </w:rPr>
        <w:t>(</w:t>
      </w:r>
      <w:r w:rsidR="00A47D4C" w:rsidRPr="00A47D4C">
        <w:rPr>
          <w:lang w:val="en-GB"/>
        </w:rPr>
        <w:t>寄宿学校</w:t>
      </w:r>
      <w:r w:rsidR="00A47D4C" w:rsidRPr="00A47D4C">
        <w:rPr>
          <w:lang w:val="en-GB"/>
        </w:rPr>
        <w:t>)</w:t>
      </w:r>
      <w:r w:rsidR="00A47D4C" w:rsidRPr="00A47D4C">
        <w:rPr>
          <w:lang w:val="en-GB"/>
        </w:rPr>
        <w:t>的儿童遭到了虐待和暴力行为。委员会还感到关切的是，虽然《家庭法典》和</w:t>
      </w:r>
      <w:r w:rsidR="00A47D4C" w:rsidRPr="00A47D4C">
        <w:rPr>
          <w:lang w:val="en-GB"/>
        </w:rPr>
        <w:t>1996</w:t>
      </w:r>
      <w:r w:rsidR="00A47D4C" w:rsidRPr="00A47D4C">
        <w:rPr>
          <w:lang w:val="en-GB"/>
        </w:rPr>
        <w:t>年《儿童权利法》中均包含禁止体罚的条款，但缺少执行机制并且缔约国立法中没有规定违法行为的制裁措施。</w:t>
      </w:r>
    </w:p>
    <w:p w:rsidR="00A47D4C" w:rsidRPr="009E6920" w:rsidRDefault="00204AC5" w:rsidP="00A47D4C">
      <w:pPr>
        <w:pStyle w:val="SingleTxtGC"/>
        <w:rPr>
          <w:rFonts w:eastAsia="SimHei"/>
          <w:lang w:val="en-GB"/>
        </w:rPr>
      </w:pPr>
      <w:r w:rsidRPr="009E6920">
        <w:rPr>
          <w:rFonts w:eastAsia="SimHei" w:hint="eastAsia"/>
          <w:lang w:val="en-GB"/>
        </w:rPr>
        <w:t xml:space="preserve">25.  </w:t>
      </w:r>
      <w:r w:rsidR="00A47D4C" w:rsidRPr="009E6920">
        <w:rPr>
          <w:rFonts w:eastAsia="SimHei"/>
          <w:lang w:val="en-GB"/>
        </w:rPr>
        <w:t>委员会促请缔约国在封闭</w:t>
      </w:r>
      <w:r w:rsidR="00A47D4C" w:rsidRPr="009E6920">
        <w:rPr>
          <w:rFonts w:eastAsia="SimHei" w:hint="eastAsia"/>
          <w:lang w:val="en-GB"/>
        </w:rPr>
        <w:t>式</w:t>
      </w:r>
      <w:r w:rsidR="00A47D4C" w:rsidRPr="009E6920">
        <w:rPr>
          <w:rFonts w:eastAsia="SimHei"/>
          <w:lang w:val="en-GB"/>
        </w:rPr>
        <w:t>和</w:t>
      </w:r>
      <w:r w:rsidR="00A47D4C" w:rsidRPr="009E6920">
        <w:rPr>
          <w:rFonts w:eastAsia="SimHei" w:hint="eastAsia"/>
          <w:lang w:val="en-GB"/>
        </w:rPr>
        <w:t>半</w:t>
      </w:r>
      <w:r w:rsidR="00A47D4C" w:rsidRPr="009E6920">
        <w:rPr>
          <w:rFonts w:eastAsia="SimHei"/>
          <w:lang w:val="en-GB"/>
        </w:rPr>
        <w:t>封闭</w:t>
      </w:r>
      <w:r w:rsidR="00A47D4C" w:rsidRPr="009E6920">
        <w:rPr>
          <w:rFonts w:eastAsia="SimHei" w:hint="eastAsia"/>
          <w:lang w:val="en-GB"/>
        </w:rPr>
        <w:t>式</w:t>
      </w:r>
      <w:r w:rsidR="00A47D4C" w:rsidRPr="009E6920">
        <w:rPr>
          <w:rFonts w:eastAsia="SimHei"/>
          <w:lang w:val="en-GB"/>
        </w:rPr>
        <w:t>收容机构，特别是</w:t>
      </w:r>
      <w:r w:rsidR="00A47D4C" w:rsidRPr="009E6920">
        <w:rPr>
          <w:rFonts w:eastAsia="SimHei"/>
          <w:lang w:val="en-GB"/>
        </w:rPr>
        <w:t>Vanadzor</w:t>
      </w:r>
      <w:r w:rsidR="00A47D4C" w:rsidRPr="009E6920">
        <w:rPr>
          <w:rFonts w:eastAsia="SimHei"/>
          <w:lang w:val="en-GB"/>
        </w:rPr>
        <w:t>儿童之家和</w:t>
      </w:r>
      <w:r w:rsidR="00A47D4C" w:rsidRPr="009E6920">
        <w:rPr>
          <w:rFonts w:eastAsia="SimHei"/>
          <w:lang w:val="en-GB"/>
        </w:rPr>
        <w:t>Vanadzor</w:t>
      </w:r>
      <w:r w:rsidR="00A47D4C" w:rsidRPr="009E6920">
        <w:rPr>
          <w:rFonts w:eastAsia="SimHei"/>
          <w:lang w:val="en-GB"/>
        </w:rPr>
        <w:t>第一照料和保护中心</w:t>
      </w:r>
      <w:r w:rsidR="00A47D4C" w:rsidRPr="009E6920">
        <w:rPr>
          <w:rFonts w:eastAsia="SimHei"/>
          <w:lang w:val="en-GB"/>
        </w:rPr>
        <w:t>(</w:t>
      </w:r>
      <w:r w:rsidR="00A47D4C" w:rsidRPr="009E6920">
        <w:rPr>
          <w:rFonts w:eastAsia="SimHei"/>
          <w:lang w:val="en-GB"/>
        </w:rPr>
        <w:t>寄宿学校</w:t>
      </w:r>
      <w:r w:rsidR="00A47D4C" w:rsidRPr="009E6920">
        <w:rPr>
          <w:rFonts w:eastAsia="SimHei"/>
          <w:lang w:val="en-GB"/>
        </w:rPr>
        <w:t>)</w:t>
      </w:r>
      <w:r w:rsidR="00A47D4C" w:rsidRPr="009E6920">
        <w:rPr>
          <w:rFonts w:eastAsia="SimHei"/>
          <w:lang w:val="en-GB"/>
        </w:rPr>
        <w:t>采取紧急措施，调查违法行为的独立个案并起诉和处罚肇事者。此外，委员会建议缔约国禁止在一切场合使用体罚并在立法中规定执行机制，包括对违法行为的适当制裁措施。委员会还建议缔约国加强并扩大提高认识和教育方案和宣传活动，以促进正面、非暴力和参与式的育儿和惩戒</w:t>
      </w:r>
      <w:r w:rsidR="00A47D4C" w:rsidRPr="009E6920">
        <w:rPr>
          <w:rFonts w:eastAsia="SimHei" w:hint="eastAsia"/>
          <w:lang w:val="en-GB"/>
        </w:rPr>
        <w:t>方式</w:t>
      </w:r>
      <w:r w:rsidR="00A47D4C" w:rsidRPr="009E6920">
        <w:rPr>
          <w:rFonts w:eastAsia="SimHei"/>
          <w:lang w:val="en-GB"/>
        </w:rPr>
        <w:t>，并加快通过《禁止家庭暴力法》草案。</w:t>
      </w:r>
    </w:p>
    <w:p w:rsidR="00A47D4C" w:rsidRPr="00A47D4C" w:rsidRDefault="00DB17FE" w:rsidP="00DB17FE">
      <w:pPr>
        <w:pStyle w:val="H23GC"/>
        <w:keepNext w:val="0"/>
        <w:rPr>
          <w:lang w:val="en-GB"/>
        </w:rPr>
      </w:pPr>
      <w:r>
        <w:rPr>
          <w:lang w:val="en-GB"/>
        </w:rPr>
        <w:br w:type="page"/>
      </w:r>
      <w:r w:rsidR="00A47D4C" w:rsidRPr="00A47D4C">
        <w:rPr>
          <w:lang w:val="en-GB"/>
        </w:rPr>
        <w:tab/>
      </w:r>
      <w:r w:rsidR="00A47D4C" w:rsidRPr="00A47D4C">
        <w:rPr>
          <w:lang w:val="en-GB"/>
        </w:rPr>
        <w:tab/>
      </w:r>
      <w:r w:rsidR="00A47D4C" w:rsidRPr="00A47D4C">
        <w:rPr>
          <w:lang w:val="en-GB"/>
        </w:rPr>
        <w:t>儿童免遭一切形式暴力</w:t>
      </w:r>
    </w:p>
    <w:p w:rsidR="00A47D4C" w:rsidRPr="00ED669B" w:rsidRDefault="00204AC5" w:rsidP="00DB17FE">
      <w:pPr>
        <w:pStyle w:val="SingleTxtGC"/>
        <w:rPr>
          <w:rFonts w:eastAsia="SimHei"/>
          <w:lang w:val="en-GB"/>
        </w:rPr>
      </w:pPr>
      <w:r w:rsidRPr="00ED669B">
        <w:rPr>
          <w:rFonts w:eastAsia="SimHei" w:hint="eastAsia"/>
          <w:lang w:val="en-GB"/>
        </w:rPr>
        <w:t xml:space="preserve">26.  </w:t>
      </w:r>
      <w:r w:rsidR="00A47D4C" w:rsidRPr="00ED669B">
        <w:rPr>
          <w:rFonts w:eastAsia="SimHei"/>
          <w:lang w:val="en-GB"/>
        </w:rPr>
        <w:t>委员会回顾</w:t>
      </w:r>
      <w:r w:rsidR="00814D6C">
        <w:rPr>
          <w:rFonts w:eastAsia="SimHei" w:hint="eastAsia"/>
          <w:lang w:val="en-GB"/>
        </w:rPr>
        <w:t>2006</w:t>
      </w:r>
      <w:r w:rsidR="00814D6C">
        <w:rPr>
          <w:rFonts w:eastAsia="SimHei" w:hint="eastAsia"/>
          <w:lang w:val="en-GB"/>
        </w:rPr>
        <w:t>年</w:t>
      </w:r>
      <w:r w:rsidR="00A47D4C" w:rsidRPr="00ED669B">
        <w:rPr>
          <w:rFonts w:eastAsia="SimHei" w:hint="eastAsia"/>
          <w:lang w:val="en-GB"/>
        </w:rPr>
        <w:t>《</w:t>
      </w:r>
      <w:r w:rsidR="00A47D4C" w:rsidRPr="00ED669B">
        <w:rPr>
          <w:rFonts w:eastAsia="SimHei"/>
          <w:lang w:val="en-GB"/>
        </w:rPr>
        <w:t>联合国关于暴力侵害儿童问题的研究</w:t>
      </w:r>
      <w:r w:rsidR="00A47D4C" w:rsidRPr="00ED669B">
        <w:rPr>
          <w:rFonts w:eastAsia="SimHei" w:hint="eastAsia"/>
          <w:lang w:val="en-GB"/>
        </w:rPr>
        <w:t>》</w:t>
      </w:r>
      <w:r w:rsidR="00A47D4C" w:rsidRPr="00ED669B">
        <w:rPr>
          <w:rFonts w:eastAsia="SimHei"/>
          <w:lang w:val="en-GB"/>
        </w:rPr>
        <w:t>(A/61/299)</w:t>
      </w:r>
      <w:r w:rsidR="00A47D4C" w:rsidRPr="00ED669B">
        <w:rPr>
          <w:rFonts w:eastAsia="SimHei"/>
          <w:lang w:val="en-GB"/>
        </w:rPr>
        <w:t>的各项建议，建议缔约国将消除一切形式的暴力侵害儿童</w:t>
      </w:r>
      <w:r w:rsidR="00A47D4C" w:rsidRPr="00ED669B">
        <w:rPr>
          <w:rFonts w:eastAsia="SimHei" w:hint="eastAsia"/>
          <w:lang w:val="en-GB"/>
        </w:rPr>
        <w:t>现象</w:t>
      </w:r>
      <w:r w:rsidR="00A47D4C" w:rsidRPr="00ED669B">
        <w:rPr>
          <w:rFonts w:eastAsia="SimHei"/>
          <w:lang w:val="en-GB"/>
        </w:rPr>
        <w:t>定为优先事项。委员会还建议缔约国参照第</w:t>
      </w:r>
      <w:r w:rsidR="00A47D4C" w:rsidRPr="00ED669B">
        <w:rPr>
          <w:rFonts w:eastAsia="SimHei"/>
          <w:lang w:val="en-GB"/>
        </w:rPr>
        <w:t>13</w:t>
      </w:r>
      <w:r w:rsidR="00A47D4C" w:rsidRPr="00ED669B">
        <w:rPr>
          <w:rFonts w:eastAsia="SimHei"/>
          <w:lang w:val="en-GB"/>
        </w:rPr>
        <w:t>号一般性意见</w:t>
      </w:r>
      <w:r w:rsidR="00A47D4C" w:rsidRPr="00ED669B">
        <w:rPr>
          <w:rFonts w:eastAsia="SimHei"/>
          <w:lang w:val="en-GB"/>
        </w:rPr>
        <w:t>(2011</w:t>
      </w:r>
      <w:r w:rsidR="00A47D4C" w:rsidRPr="00ED669B">
        <w:rPr>
          <w:rFonts w:eastAsia="SimHei"/>
          <w:lang w:val="en-GB"/>
        </w:rPr>
        <w:t>年</w:t>
      </w:r>
      <w:r w:rsidR="00A47D4C" w:rsidRPr="00ED669B">
        <w:rPr>
          <w:rFonts w:eastAsia="SimHei"/>
          <w:lang w:val="en-GB"/>
        </w:rPr>
        <w:t>)</w:t>
      </w:r>
      <w:r w:rsidR="00A47D4C" w:rsidRPr="00ED669B">
        <w:rPr>
          <w:rFonts w:eastAsia="SimHei"/>
          <w:lang w:val="en-GB"/>
        </w:rPr>
        <w:t>，特别是：</w:t>
      </w:r>
    </w:p>
    <w:p w:rsidR="00A47D4C" w:rsidRPr="00ED669B" w:rsidRDefault="00A47D4C" w:rsidP="0007634B">
      <w:pPr>
        <w:pStyle w:val="SingleTxtGC"/>
        <w:numPr>
          <w:ilvl w:val="0"/>
          <w:numId w:val="12"/>
        </w:numPr>
        <w:rPr>
          <w:rFonts w:eastAsia="SimHei"/>
          <w:lang w:val="en-GB"/>
        </w:rPr>
      </w:pPr>
      <w:r w:rsidRPr="00ED669B">
        <w:rPr>
          <w:rFonts w:eastAsia="SimHei"/>
          <w:lang w:val="en-GB"/>
        </w:rPr>
        <w:t>制定一项全面国家战略，防止和处理一切形式的暴力侵害儿童</w:t>
      </w:r>
      <w:r w:rsidRPr="00ED669B">
        <w:rPr>
          <w:rFonts w:eastAsia="SimHei" w:hint="eastAsia"/>
          <w:lang w:val="en-GB"/>
        </w:rPr>
        <w:t>行为</w:t>
      </w:r>
      <w:r w:rsidRPr="00ED669B">
        <w:rPr>
          <w:rFonts w:eastAsia="SimHei"/>
          <w:lang w:val="en-GB"/>
        </w:rPr>
        <w:t>；</w:t>
      </w:r>
    </w:p>
    <w:p w:rsidR="00A47D4C" w:rsidRPr="00ED669B" w:rsidRDefault="00A47D4C" w:rsidP="0007634B">
      <w:pPr>
        <w:pStyle w:val="SingleTxtGC"/>
        <w:numPr>
          <w:ilvl w:val="0"/>
          <w:numId w:val="12"/>
        </w:numPr>
        <w:rPr>
          <w:rFonts w:eastAsia="SimHei"/>
          <w:lang w:val="en-GB"/>
        </w:rPr>
      </w:pPr>
      <w:r w:rsidRPr="00ED669B">
        <w:rPr>
          <w:rFonts w:eastAsia="SimHei"/>
          <w:lang w:val="en-GB"/>
        </w:rPr>
        <w:t>制定一个国家协调框架</w:t>
      </w:r>
      <w:r w:rsidRPr="00ED669B">
        <w:rPr>
          <w:rFonts w:eastAsia="SimHei" w:hint="eastAsia"/>
          <w:lang w:val="en-GB"/>
        </w:rPr>
        <w:t>，</w:t>
      </w:r>
      <w:r w:rsidRPr="00ED669B">
        <w:rPr>
          <w:rFonts w:eastAsia="SimHei"/>
          <w:lang w:val="en-GB"/>
        </w:rPr>
        <w:t>处理一切形式的暴力侵害儿童</w:t>
      </w:r>
      <w:r w:rsidRPr="00ED669B">
        <w:rPr>
          <w:rFonts w:eastAsia="SimHei" w:hint="eastAsia"/>
          <w:lang w:val="en-GB"/>
        </w:rPr>
        <w:t>行为</w:t>
      </w:r>
      <w:r w:rsidRPr="00ED669B">
        <w:rPr>
          <w:rFonts w:eastAsia="SimHei"/>
          <w:lang w:val="en-GB"/>
        </w:rPr>
        <w:t>；</w:t>
      </w:r>
    </w:p>
    <w:p w:rsidR="00A47D4C" w:rsidRPr="00ED669B" w:rsidRDefault="00A47D4C" w:rsidP="0007634B">
      <w:pPr>
        <w:pStyle w:val="SingleTxtGC"/>
        <w:numPr>
          <w:ilvl w:val="0"/>
          <w:numId w:val="12"/>
        </w:numPr>
        <w:rPr>
          <w:rFonts w:eastAsia="SimHei"/>
          <w:lang w:val="en-GB"/>
        </w:rPr>
      </w:pPr>
      <w:r w:rsidRPr="00ED669B">
        <w:rPr>
          <w:rFonts w:eastAsia="SimHei"/>
          <w:lang w:val="en-GB"/>
        </w:rPr>
        <w:t>通过立法，明确禁止一切场合一切形式的暴力侵害儿童行为；</w:t>
      </w:r>
    </w:p>
    <w:p w:rsidR="00A47D4C" w:rsidRPr="00ED669B" w:rsidRDefault="00A47D4C" w:rsidP="0007634B">
      <w:pPr>
        <w:pStyle w:val="SingleTxtGC"/>
        <w:numPr>
          <w:ilvl w:val="0"/>
          <w:numId w:val="12"/>
        </w:numPr>
        <w:rPr>
          <w:rFonts w:eastAsia="SimHei"/>
          <w:lang w:val="en-GB"/>
        </w:rPr>
      </w:pPr>
      <w:r w:rsidRPr="00ED669B">
        <w:rPr>
          <w:rFonts w:eastAsia="SimHei"/>
          <w:lang w:val="en-GB"/>
        </w:rPr>
        <w:t>特别注意暴力</w:t>
      </w:r>
      <w:r w:rsidRPr="00ED669B">
        <w:rPr>
          <w:rFonts w:eastAsia="SimHei" w:hint="eastAsia"/>
          <w:lang w:val="en-GB"/>
        </w:rPr>
        <w:t>行为</w:t>
      </w:r>
      <w:r w:rsidRPr="00ED669B">
        <w:rPr>
          <w:rFonts w:eastAsia="SimHei"/>
          <w:lang w:val="en-GB"/>
        </w:rPr>
        <w:t>的性别层面；</w:t>
      </w:r>
    </w:p>
    <w:p w:rsidR="00A47D4C" w:rsidRPr="00ED669B" w:rsidRDefault="00A47D4C" w:rsidP="0007634B">
      <w:pPr>
        <w:pStyle w:val="SingleTxtGC"/>
        <w:numPr>
          <w:ilvl w:val="0"/>
          <w:numId w:val="12"/>
        </w:numPr>
        <w:rPr>
          <w:rFonts w:eastAsia="SimHei"/>
          <w:lang w:val="en-GB"/>
        </w:rPr>
      </w:pPr>
      <w:r w:rsidRPr="00ED669B">
        <w:rPr>
          <w:rFonts w:eastAsia="SimHei"/>
          <w:spacing w:val="-4"/>
          <w:lang w:val="en-GB"/>
        </w:rPr>
        <w:t>与负责暴力侵害儿童问题的秘书长特别代表和联合国其他有关机构合作</w:t>
      </w:r>
      <w:r w:rsidRPr="00ED669B">
        <w:rPr>
          <w:rFonts w:eastAsia="SimHei"/>
          <w:lang w:val="en-GB"/>
        </w:rPr>
        <w:t>。</w:t>
      </w:r>
    </w:p>
    <w:p w:rsidR="00A47D4C" w:rsidRPr="00A47D4C" w:rsidRDefault="00A47D4C" w:rsidP="0007634B">
      <w:pPr>
        <w:pStyle w:val="H23GC"/>
        <w:rPr>
          <w:lang w:val="en-GB"/>
        </w:rPr>
      </w:pPr>
      <w:r w:rsidRPr="00A47D4C">
        <w:rPr>
          <w:lang w:val="en-GB"/>
        </w:rPr>
        <w:tab/>
      </w:r>
      <w:r w:rsidRPr="00A47D4C">
        <w:rPr>
          <w:lang w:val="en-GB"/>
        </w:rPr>
        <w:tab/>
      </w:r>
      <w:r w:rsidRPr="00A47D4C">
        <w:rPr>
          <w:lang w:val="en-GB"/>
        </w:rPr>
        <w:t>有害做法</w:t>
      </w:r>
    </w:p>
    <w:p w:rsidR="00A47D4C" w:rsidRPr="00A47D4C" w:rsidRDefault="0007634B" w:rsidP="00A47D4C">
      <w:pPr>
        <w:pStyle w:val="SingleTxtGC"/>
        <w:rPr>
          <w:lang w:val="en-GB"/>
        </w:rPr>
      </w:pPr>
      <w:r>
        <w:rPr>
          <w:rFonts w:hint="eastAsia"/>
          <w:lang w:val="en-GB"/>
        </w:rPr>
        <w:t xml:space="preserve">27.  </w:t>
      </w:r>
      <w:r w:rsidR="00A47D4C" w:rsidRPr="00A47D4C">
        <w:rPr>
          <w:lang w:val="en-GB"/>
        </w:rPr>
        <w:t>委员会关切地注意到</w:t>
      </w:r>
      <w:r w:rsidR="008522D6" w:rsidRPr="008522D6">
        <w:rPr>
          <w:lang w:val="en-GB"/>
        </w:rPr>
        <w:t>，</w:t>
      </w:r>
      <w:r w:rsidR="00A47D4C" w:rsidRPr="00A47D4C">
        <w:rPr>
          <w:lang w:val="en-GB"/>
        </w:rPr>
        <w:t>雅兹迪社区的女童常常在达到法定婚龄前</w:t>
      </w:r>
      <w:r w:rsidR="00A47D4C" w:rsidRPr="00A47D4C">
        <w:rPr>
          <w:rFonts w:hint="eastAsia"/>
          <w:lang w:val="en-GB"/>
        </w:rPr>
        <w:t>以传统仪式</w:t>
      </w:r>
      <w:r w:rsidR="00A47D4C" w:rsidRPr="00A47D4C">
        <w:rPr>
          <w:lang w:val="en-GB"/>
        </w:rPr>
        <w:t>结婚。</w:t>
      </w:r>
    </w:p>
    <w:p w:rsidR="00A47D4C" w:rsidRPr="00ED669B" w:rsidRDefault="0007634B" w:rsidP="00A47D4C">
      <w:pPr>
        <w:pStyle w:val="SingleTxtGC"/>
        <w:rPr>
          <w:rFonts w:eastAsia="SimHei"/>
          <w:lang w:val="en-GB"/>
        </w:rPr>
      </w:pPr>
      <w:r w:rsidRPr="00ED669B">
        <w:rPr>
          <w:rFonts w:eastAsia="SimHei" w:hint="eastAsia"/>
          <w:lang w:val="en-GB"/>
        </w:rPr>
        <w:t xml:space="preserve">28.  </w:t>
      </w:r>
      <w:r w:rsidR="00A47D4C" w:rsidRPr="00ED669B">
        <w:rPr>
          <w:rFonts w:eastAsia="SimHei"/>
          <w:lang w:val="en-GB"/>
        </w:rPr>
        <w:t>委员会建议缔约国</w:t>
      </w:r>
      <w:r w:rsidR="008522D6" w:rsidRPr="00ED669B">
        <w:rPr>
          <w:rFonts w:eastAsia="SimHei" w:hint="eastAsia"/>
          <w:lang w:val="en-GB"/>
        </w:rPr>
        <w:t>使</w:t>
      </w:r>
      <w:r w:rsidR="00A47D4C" w:rsidRPr="00ED669B">
        <w:rPr>
          <w:rFonts w:eastAsia="SimHei"/>
          <w:lang w:val="en-GB"/>
        </w:rPr>
        <w:t>一切形式的婚姻</w:t>
      </w:r>
      <w:r w:rsidR="008522D6" w:rsidRPr="00ED669B">
        <w:rPr>
          <w:rFonts w:eastAsia="SimHei" w:hint="eastAsia"/>
          <w:lang w:val="en-GB"/>
        </w:rPr>
        <w:t>都能充分遵守关于</w:t>
      </w:r>
      <w:r w:rsidR="00A47D4C" w:rsidRPr="00ED669B">
        <w:rPr>
          <w:rFonts w:eastAsia="SimHei"/>
          <w:lang w:val="en-GB"/>
        </w:rPr>
        <w:t>结婚年龄</w:t>
      </w:r>
      <w:r w:rsidR="008522D6" w:rsidRPr="00ED669B">
        <w:rPr>
          <w:rFonts w:eastAsia="SimHei" w:hint="eastAsia"/>
          <w:lang w:val="en-GB"/>
        </w:rPr>
        <w:t>的</w:t>
      </w:r>
      <w:r w:rsidR="008522D6" w:rsidRPr="00ED669B">
        <w:rPr>
          <w:rFonts w:eastAsia="SimHei"/>
          <w:lang w:val="en-GB"/>
        </w:rPr>
        <w:t>法律规定</w:t>
      </w:r>
      <w:r w:rsidR="00A47D4C" w:rsidRPr="00ED669B">
        <w:rPr>
          <w:rFonts w:eastAsia="SimHei"/>
          <w:lang w:val="en-GB"/>
        </w:rPr>
        <w:t>，并特别针对儿童父母和社区领袖制订和开展关于早婚对女童健康权、受教育权和发展权不利影响的宣传方案。</w:t>
      </w:r>
    </w:p>
    <w:p w:rsidR="00A47D4C" w:rsidRPr="00A47D4C" w:rsidRDefault="00A47D4C" w:rsidP="0007634B">
      <w:pPr>
        <w:pStyle w:val="H1GC"/>
        <w:rPr>
          <w:lang w:val="en-GB"/>
        </w:rPr>
      </w:pPr>
      <w:r w:rsidRPr="00A47D4C">
        <w:rPr>
          <w:lang w:val="en-GB"/>
        </w:rPr>
        <w:tab/>
        <w:t>D.</w:t>
      </w:r>
      <w:r w:rsidRPr="00A47D4C">
        <w:rPr>
          <w:lang w:val="en-GB"/>
        </w:rPr>
        <w:tab/>
      </w:r>
      <w:r w:rsidRPr="00ED669B">
        <w:rPr>
          <w:spacing w:val="6"/>
        </w:rPr>
        <w:t>家庭环境和替代性照料</w:t>
      </w:r>
      <w:r w:rsidRPr="00ED669B">
        <w:rPr>
          <w:spacing w:val="6"/>
        </w:rPr>
        <w:t>(</w:t>
      </w:r>
      <w:r w:rsidRPr="00ED669B">
        <w:rPr>
          <w:spacing w:val="6"/>
        </w:rPr>
        <w:t>《公约》第</w:t>
      </w:r>
      <w:r w:rsidRPr="00ED669B">
        <w:rPr>
          <w:spacing w:val="6"/>
        </w:rPr>
        <w:t>5</w:t>
      </w:r>
      <w:r w:rsidRPr="00ED669B">
        <w:rPr>
          <w:spacing w:val="6"/>
        </w:rPr>
        <w:t>条、第</w:t>
      </w:r>
      <w:r w:rsidRPr="00ED669B">
        <w:rPr>
          <w:spacing w:val="6"/>
        </w:rPr>
        <w:t>18</w:t>
      </w:r>
      <w:r w:rsidRPr="00ED669B">
        <w:rPr>
          <w:spacing w:val="6"/>
        </w:rPr>
        <w:t>条</w:t>
      </w:r>
      <w:r w:rsidRPr="00ED669B">
        <w:rPr>
          <w:rFonts w:hint="eastAsia"/>
          <w:spacing w:val="6"/>
        </w:rPr>
        <w:t>(</w:t>
      </w:r>
      <w:r w:rsidRPr="00ED669B">
        <w:rPr>
          <w:spacing w:val="6"/>
        </w:rPr>
        <w:t>第</w:t>
      </w:r>
      <w:r w:rsidRPr="00ED669B">
        <w:rPr>
          <w:spacing w:val="6"/>
        </w:rPr>
        <w:t>1-2</w:t>
      </w:r>
      <w:r w:rsidRPr="00ED669B">
        <w:rPr>
          <w:spacing w:val="6"/>
        </w:rPr>
        <w:t>款</w:t>
      </w:r>
      <w:r w:rsidRPr="00ED669B">
        <w:rPr>
          <w:rFonts w:hint="eastAsia"/>
          <w:spacing w:val="6"/>
        </w:rPr>
        <w:t>)</w:t>
      </w:r>
      <w:r w:rsidRPr="00ED669B">
        <w:rPr>
          <w:spacing w:val="6"/>
        </w:rPr>
        <w:t>、</w:t>
      </w:r>
      <w:r w:rsidR="00ED669B">
        <w:rPr>
          <w:rFonts w:hint="eastAsia"/>
          <w:spacing w:val="6"/>
        </w:rPr>
        <w:br/>
      </w:r>
      <w:r w:rsidRPr="00ED669B">
        <w:t>第</w:t>
      </w:r>
      <w:r w:rsidRPr="00ED669B">
        <w:t>9-11</w:t>
      </w:r>
      <w:r w:rsidRPr="00ED669B">
        <w:t>条</w:t>
      </w:r>
      <w:r w:rsidRPr="00ED669B">
        <w:rPr>
          <w:lang w:val="en-GB"/>
        </w:rPr>
        <w:t>、第</w:t>
      </w:r>
      <w:r w:rsidRPr="00ED669B">
        <w:rPr>
          <w:lang w:val="en-GB"/>
        </w:rPr>
        <w:t>19-21</w:t>
      </w:r>
      <w:r w:rsidRPr="00ED669B">
        <w:rPr>
          <w:lang w:val="en-GB"/>
        </w:rPr>
        <w:t>条、第</w:t>
      </w:r>
      <w:r w:rsidRPr="00ED669B">
        <w:rPr>
          <w:lang w:val="en-GB"/>
        </w:rPr>
        <w:t>25</w:t>
      </w:r>
      <w:r w:rsidRPr="00ED669B">
        <w:rPr>
          <w:lang w:val="en-GB"/>
        </w:rPr>
        <w:t>条、第</w:t>
      </w:r>
      <w:r w:rsidRPr="00ED669B">
        <w:rPr>
          <w:lang w:val="en-GB"/>
        </w:rPr>
        <w:t>27</w:t>
      </w:r>
      <w:r w:rsidRPr="00ED669B">
        <w:rPr>
          <w:lang w:val="en-GB"/>
        </w:rPr>
        <w:t>条</w:t>
      </w:r>
      <w:r w:rsidRPr="00ED669B">
        <w:rPr>
          <w:rFonts w:hint="eastAsia"/>
          <w:lang w:val="en-GB"/>
        </w:rPr>
        <w:t>(</w:t>
      </w:r>
      <w:r w:rsidRPr="00ED669B">
        <w:rPr>
          <w:lang w:val="en-GB"/>
        </w:rPr>
        <w:t>第</w:t>
      </w:r>
      <w:r w:rsidRPr="00ED669B">
        <w:rPr>
          <w:lang w:val="en-GB"/>
        </w:rPr>
        <w:t>4</w:t>
      </w:r>
      <w:r w:rsidRPr="00ED669B">
        <w:rPr>
          <w:lang w:val="en-GB"/>
        </w:rPr>
        <w:t>款</w:t>
      </w:r>
      <w:r w:rsidRPr="00ED669B">
        <w:rPr>
          <w:rFonts w:hint="eastAsia"/>
          <w:lang w:val="en-GB"/>
        </w:rPr>
        <w:t>)</w:t>
      </w:r>
      <w:r w:rsidRPr="00ED669B">
        <w:rPr>
          <w:lang w:val="en-GB"/>
        </w:rPr>
        <w:t>和第</w:t>
      </w:r>
      <w:r w:rsidRPr="00ED669B">
        <w:rPr>
          <w:lang w:val="en-GB"/>
        </w:rPr>
        <w:t>39</w:t>
      </w:r>
      <w:r w:rsidRPr="00ED669B">
        <w:rPr>
          <w:lang w:val="en-GB"/>
        </w:rPr>
        <w:t>条</w:t>
      </w:r>
      <w:r w:rsidRPr="00ED669B">
        <w:rPr>
          <w:lang w:val="en-GB"/>
        </w:rPr>
        <w:t>)</w:t>
      </w:r>
    </w:p>
    <w:p w:rsidR="00A47D4C" w:rsidRPr="00A47D4C" w:rsidRDefault="00A47D4C" w:rsidP="0007634B">
      <w:pPr>
        <w:pStyle w:val="H23GC"/>
        <w:rPr>
          <w:lang w:val="en-GB"/>
        </w:rPr>
      </w:pPr>
      <w:r w:rsidRPr="00A47D4C">
        <w:rPr>
          <w:lang w:val="en-GB"/>
        </w:rPr>
        <w:tab/>
      </w:r>
      <w:r w:rsidRPr="00A47D4C">
        <w:rPr>
          <w:lang w:val="en-GB"/>
        </w:rPr>
        <w:tab/>
      </w:r>
      <w:r w:rsidRPr="00A47D4C">
        <w:rPr>
          <w:lang w:val="en-GB"/>
        </w:rPr>
        <w:t>家庭环境</w:t>
      </w:r>
    </w:p>
    <w:p w:rsidR="00A47D4C" w:rsidRPr="00A47D4C" w:rsidRDefault="0007634B" w:rsidP="00A47D4C">
      <w:pPr>
        <w:pStyle w:val="SingleTxtGC"/>
        <w:rPr>
          <w:lang w:val="en-GB"/>
        </w:rPr>
      </w:pPr>
      <w:r>
        <w:rPr>
          <w:rFonts w:hint="eastAsia"/>
          <w:lang w:val="en-GB"/>
        </w:rPr>
        <w:t xml:space="preserve">29.  </w:t>
      </w:r>
      <w:r w:rsidR="00A47D4C" w:rsidRPr="00A47D4C">
        <w:rPr>
          <w:lang w:val="en-GB"/>
        </w:rPr>
        <w:t>委员会欢迎缔约国在国家、区域和地方建立的三级儿童保护制度，但委员会感到关切的是，地方一级的儿童保护工作似乎在很大程度上是由缺少必要</w:t>
      </w:r>
      <w:r w:rsidR="00A47D4C" w:rsidRPr="00A47D4C">
        <w:rPr>
          <w:rFonts w:hint="eastAsia"/>
          <w:lang w:val="en-GB"/>
        </w:rPr>
        <w:t>资格</w:t>
      </w:r>
      <w:r w:rsidR="00A47D4C" w:rsidRPr="00A47D4C">
        <w:rPr>
          <w:lang w:val="en-GB"/>
        </w:rPr>
        <w:t>和培训的志愿者开展的。委员会还感到关切的是，由于经济困难或没有能力支付儿童就学和基本需求相关</w:t>
      </w:r>
      <w:r w:rsidR="00A47D4C" w:rsidRPr="00A47D4C">
        <w:rPr>
          <w:rFonts w:hint="eastAsia"/>
          <w:lang w:val="en-GB"/>
        </w:rPr>
        <w:t>的</w:t>
      </w:r>
      <w:r w:rsidR="00A47D4C" w:rsidRPr="00A47D4C">
        <w:rPr>
          <w:lang w:val="en-GB"/>
        </w:rPr>
        <w:t>费用，一些家庭被迫把孩子送往寄宿学校和儿童之家。</w:t>
      </w:r>
    </w:p>
    <w:p w:rsidR="00A47D4C" w:rsidRPr="00691644" w:rsidRDefault="0007634B" w:rsidP="00A47D4C">
      <w:pPr>
        <w:pStyle w:val="SingleTxtGC"/>
        <w:rPr>
          <w:rFonts w:eastAsia="SimHei"/>
          <w:lang w:val="en-GB"/>
        </w:rPr>
      </w:pPr>
      <w:r w:rsidRPr="00691644">
        <w:rPr>
          <w:rFonts w:eastAsia="SimHei" w:hint="eastAsia"/>
          <w:lang w:val="en-GB"/>
        </w:rPr>
        <w:t xml:space="preserve">30.  </w:t>
      </w:r>
      <w:r w:rsidR="00A47D4C" w:rsidRPr="00691644">
        <w:rPr>
          <w:rFonts w:eastAsia="SimHei"/>
          <w:lang w:val="en-GB"/>
        </w:rPr>
        <w:t>委员会建议缔约国采取措施请具有儿童工作经验的专业人员参与地方一级的儿童保护工作，并为志愿者提供培训以为其工作提供更多支助。委员会还建议缔约国通过系统</w:t>
      </w:r>
      <w:r w:rsidR="00A47D4C" w:rsidRPr="00691644">
        <w:rPr>
          <w:rFonts w:eastAsia="SimHei" w:hint="eastAsia"/>
          <w:lang w:val="en-GB"/>
        </w:rPr>
        <w:t>和</w:t>
      </w:r>
      <w:r w:rsidR="00A47D4C" w:rsidRPr="00691644">
        <w:rPr>
          <w:rFonts w:eastAsia="SimHei"/>
          <w:lang w:val="en-GB"/>
        </w:rPr>
        <w:t>长期的政策和方案，继续加强对</w:t>
      </w:r>
      <w:r w:rsidR="00A47D4C" w:rsidRPr="00691644">
        <w:rPr>
          <w:rFonts w:eastAsia="SimHei" w:hint="eastAsia"/>
          <w:lang w:val="en-GB"/>
        </w:rPr>
        <w:t>弱势</w:t>
      </w:r>
      <w:r w:rsidR="00A47D4C" w:rsidRPr="00691644">
        <w:rPr>
          <w:rFonts w:eastAsia="SimHei"/>
          <w:lang w:val="en-GB"/>
        </w:rPr>
        <w:t>家庭，特别是对赤贫家庭的支持，以确保这类家庭能够获得社会服务和可持续的收入机会。委员会还建议缔约国禁止</w:t>
      </w:r>
      <w:r w:rsidR="00A47D4C" w:rsidRPr="00691644">
        <w:rPr>
          <w:rFonts w:eastAsia="SimHei" w:hint="eastAsia"/>
          <w:lang w:val="en-GB"/>
        </w:rPr>
        <w:t>仅</w:t>
      </w:r>
      <w:r w:rsidR="00A47D4C" w:rsidRPr="00691644">
        <w:rPr>
          <w:rFonts w:eastAsia="SimHei"/>
          <w:lang w:val="en-GB"/>
        </w:rPr>
        <w:t>因经济原因</w:t>
      </w:r>
      <w:r w:rsidR="00A47D4C" w:rsidRPr="00691644">
        <w:rPr>
          <w:rFonts w:eastAsia="SimHei" w:hint="eastAsia"/>
          <w:lang w:val="en-GB"/>
        </w:rPr>
        <w:t>即</w:t>
      </w:r>
      <w:r w:rsidR="00A47D4C" w:rsidRPr="00691644">
        <w:rPr>
          <w:rFonts w:eastAsia="SimHei"/>
          <w:lang w:val="en-GB"/>
        </w:rPr>
        <w:t>将儿童安置在收容机构</w:t>
      </w:r>
      <w:r w:rsidR="00A47D4C" w:rsidRPr="00691644">
        <w:rPr>
          <w:rFonts w:eastAsia="SimHei" w:hint="eastAsia"/>
          <w:lang w:val="en-GB"/>
        </w:rPr>
        <w:t>的做法</w:t>
      </w:r>
      <w:r w:rsidR="00A47D4C" w:rsidRPr="00691644">
        <w:rPr>
          <w:rFonts w:eastAsia="SimHei"/>
          <w:lang w:val="en-GB"/>
        </w:rPr>
        <w:t>，并根据</w:t>
      </w:r>
      <w:r w:rsidR="00A47D4C" w:rsidRPr="00691644">
        <w:rPr>
          <w:rFonts w:eastAsia="SimHei"/>
          <w:lang w:val="en-GB"/>
        </w:rPr>
        <w:t>2009</w:t>
      </w:r>
      <w:r w:rsidR="00A47D4C" w:rsidRPr="00691644">
        <w:rPr>
          <w:rFonts w:eastAsia="SimHei"/>
          <w:lang w:val="en-GB"/>
        </w:rPr>
        <w:t>年</w:t>
      </w:r>
      <w:r w:rsidR="00A47D4C" w:rsidRPr="00691644">
        <w:rPr>
          <w:rFonts w:eastAsia="SimHei"/>
          <w:lang w:val="en-GB"/>
        </w:rPr>
        <w:t>11</w:t>
      </w:r>
      <w:r w:rsidR="00A47D4C" w:rsidRPr="00691644">
        <w:rPr>
          <w:rFonts w:eastAsia="SimHei"/>
          <w:lang w:val="en-GB"/>
        </w:rPr>
        <w:t>月</w:t>
      </w:r>
      <w:r w:rsidR="00A47D4C" w:rsidRPr="00691644">
        <w:rPr>
          <w:rFonts w:eastAsia="SimHei"/>
          <w:lang w:val="en-GB"/>
        </w:rPr>
        <w:t>20</w:t>
      </w:r>
      <w:r w:rsidR="00A47D4C" w:rsidRPr="00691644">
        <w:rPr>
          <w:rFonts w:eastAsia="SimHei"/>
          <w:lang w:val="en-GB"/>
        </w:rPr>
        <w:t>日通过的《联合国关于替代性儿童照料的导则》仅将安置作为最后手段使用。</w:t>
      </w:r>
    </w:p>
    <w:p w:rsidR="00A47D4C" w:rsidRPr="00A47D4C" w:rsidRDefault="00691644" w:rsidP="00691644">
      <w:pPr>
        <w:pStyle w:val="H23GC"/>
        <w:rPr>
          <w:lang w:val="en-GB"/>
        </w:rPr>
      </w:pPr>
      <w:r>
        <w:rPr>
          <w:lang w:val="en-GB"/>
        </w:rPr>
        <w:br w:type="page"/>
      </w:r>
      <w:r w:rsidR="00A47D4C" w:rsidRPr="00A47D4C">
        <w:rPr>
          <w:lang w:val="en-GB"/>
        </w:rPr>
        <w:tab/>
      </w:r>
      <w:r w:rsidR="00A47D4C" w:rsidRPr="00A47D4C">
        <w:rPr>
          <w:lang w:val="en-GB"/>
        </w:rPr>
        <w:tab/>
      </w:r>
      <w:r w:rsidR="00A47D4C" w:rsidRPr="00A47D4C">
        <w:rPr>
          <w:lang w:val="en-GB"/>
        </w:rPr>
        <w:t>被剥夺家庭环境的儿童</w:t>
      </w:r>
    </w:p>
    <w:p w:rsidR="00A47D4C" w:rsidRPr="00A47D4C" w:rsidRDefault="0007634B" w:rsidP="00A47D4C">
      <w:pPr>
        <w:pStyle w:val="SingleTxtGC"/>
        <w:rPr>
          <w:lang w:val="en-GB"/>
        </w:rPr>
      </w:pPr>
      <w:r>
        <w:rPr>
          <w:rFonts w:hint="eastAsia"/>
          <w:lang w:val="en-GB"/>
        </w:rPr>
        <w:t xml:space="preserve">31.  </w:t>
      </w:r>
      <w:r w:rsidR="00A47D4C" w:rsidRPr="00A47D4C">
        <w:rPr>
          <w:lang w:val="en-GB"/>
        </w:rPr>
        <w:t>委员会欢迎</w:t>
      </w:r>
      <w:r w:rsidR="00A47D4C" w:rsidRPr="00A47D4C">
        <w:rPr>
          <w:rFonts w:hint="eastAsia"/>
          <w:lang w:val="en-GB"/>
        </w:rPr>
        <w:t>关于</w:t>
      </w:r>
      <w:r w:rsidR="00A47D4C" w:rsidRPr="00A47D4C">
        <w:rPr>
          <w:lang w:val="en-GB"/>
        </w:rPr>
        <w:t>说明收容机构接收条件</w:t>
      </w:r>
      <w:r w:rsidR="00A47D4C" w:rsidRPr="00A47D4C">
        <w:rPr>
          <w:rFonts w:hint="eastAsia"/>
          <w:lang w:val="en-GB"/>
        </w:rPr>
        <w:t>的政府决定</w:t>
      </w:r>
      <w:r w:rsidR="00A47D4C" w:rsidRPr="00A47D4C">
        <w:rPr>
          <w:lang w:val="en-GB"/>
        </w:rPr>
        <w:t>。但委员会仍感关切的是：</w:t>
      </w:r>
    </w:p>
    <w:p w:rsidR="00A47D4C" w:rsidRPr="00A47D4C" w:rsidRDefault="00A47D4C" w:rsidP="0007634B">
      <w:pPr>
        <w:pStyle w:val="SingleTxtGC"/>
        <w:numPr>
          <w:ilvl w:val="0"/>
          <w:numId w:val="13"/>
        </w:numPr>
        <w:rPr>
          <w:rFonts w:hint="eastAsia"/>
          <w:bCs/>
          <w:lang w:val="en-GB"/>
        </w:rPr>
      </w:pPr>
      <w:r w:rsidRPr="00A47D4C">
        <w:rPr>
          <w:rFonts w:hint="eastAsia"/>
          <w:lang w:val="en-GB"/>
        </w:rPr>
        <w:t>为被剥夺家庭环境儿童提供的家庭式和社区式</w:t>
      </w:r>
      <w:r w:rsidRPr="00A47D4C">
        <w:rPr>
          <w:lang w:val="en-GB"/>
        </w:rPr>
        <w:t>替代</w:t>
      </w:r>
      <w:r w:rsidRPr="00A47D4C">
        <w:rPr>
          <w:rFonts w:hint="eastAsia"/>
          <w:lang w:val="en-GB"/>
        </w:rPr>
        <w:t>照料</w:t>
      </w:r>
      <w:r w:rsidRPr="00A47D4C">
        <w:rPr>
          <w:lang w:val="en-GB"/>
        </w:rPr>
        <w:t>制度不够完善。寄养家庭很少</w:t>
      </w:r>
      <w:r w:rsidRPr="00A47D4C">
        <w:rPr>
          <w:rFonts w:hint="eastAsia"/>
          <w:lang w:val="en-GB"/>
        </w:rPr>
        <w:t>；</w:t>
      </w:r>
    </w:p>
    <w:p w:rsidR="00A47D4C" w:rsidRPr="00A47D4C" w:rsidRDefault="00A47D4C" w:rsidP="0007634B">
      <w:pPr>
        <w:pStyle w:val="SingleTxtGC"/>
        <w:numPr>
          <w:ilvl w:val="0"/>
          <w:numId w:val="13"/>
        </w:numPr>
        <w:rPr>
          <w:bCs/>
          <w:lang w:val="en-GB"/>
        </w:rPr>
      </w:pPr>
      <w:r w:rsidRPr="00A47D4C">
        <w:rPr>
          <w:lang w:val="en-GB"/>
        </w:rPr>
        <w:t>有越来越多的儿童，特别是</w:t>
      </w:r>
      <w:r w:rsidRPr="00A47D4C">
        <w:t>父母中至少一人在世的</w:t>
      </w:r>
      <w:r w:rsidRPr="00A47D4C">
        <w:rPr>
          <w:lang w:val="en-GB"/>
        </w:rPr>
        <w:t>弱势家庭的儿童被安置在收容机构；</w:t>
      </w:r>
    </w:p>
    <w:p w:rsidR="00A47D4C" w:rsidRPr="00A47D4C" w:rsidRDefault="00A47D4C" w:rsidP="0007634B">
      <w:pPr>
        <w:pStyle w:val="SingleTxtGC"/>
        <w:numPr>
          <w:ilvl w:val="0"/>
          <w:numId w:val="13"/>
        </w:numPr>
        <w:rPr>
          <w:bCs/>
          <w:lang w:val="en-GB"/>
        </w:rPr>
      </w:pPr>
      <w:r w:rsidRPr="00A47D4C">
        <w:rPr>
          <w:bCs/>
          <w:lang w:val="en-GB"/>
        </w:rPr>
        <w:t>虽然确立了标准，但</w:t>
      </w:r>
      <w:r w:rsidRPr="00A47D4C">
        <w:rPr>
          <w:lang w:val="en-GB"/>
        </w:rPr>
        <w:t>没有确保真正将机构</w:t>
      </w:r>
      <w:r w:rsidRPr="00A47D4C">
        <w:rPr>
          <w:rFonts w:hint="eastAsia"/>
        </w:rPr>
        <w:t>收容</w:t>
      </w:r>
      <w:r w:rsidRPr="00A47D4C">
        <w:rPr>
          <w:lang w:val="en-GB"/>
        </w:rPr>
        <w:t>作为最后手段的保障措施和程序；</w:t>
      </w:r>
    </w:p>
    <w:p w:rsidR="00A47D4C" w:rsidRPr="00A47D4C" w:rsidRDefault="00A47D4C" w:rsidP="0007634B">
      <w:pPr>
        <w:pStyle w:val="SingleTxtGC"/>
        <w:numPr>
          <w:ilvl w:val="0"/>
          <w:numId w:val="13"/>
        </w:numPr>
        <w:rPr>
          <w:bCs/>
          <w:lang w:val="en-GB"/>
        </w:rPr>
      </w:pPr>
      <w:r w:rsidRPr="00A47D4C">
        <w:rPr>
          <w:rFonts w:hint="eastAsia"/>
          <w:bCs/>
          <w:lang w:val="en-GB"/>
        </w:rPr>
        <w:t>对</w:t>
      </w:r>
      <w:r w:rsidRPr="00A47D4C">
        <w:rPr>
          <w:bCs/>
          <w:lang w:val="en-GB"/>
        </w:rPr>
        <w:t>离开收容机构的儿童的援助</w:t>
      </w:r>
      <w:r w:rsidRPr="00A47D4C">
        <w:rPr>
          <w:rFonts w:hint="eastAsia"/>
          <w:bCs/>
          <w:lang w:val="en-GB"/>
        </w:rPr>
        <w:t>不够</w:t>
      </w:r>
      <w:r w:rsidRPr="00A47D4C">
        <w:rPr>
          <w:bCs/>
          <w:lang w:val="en-GB"/>
        </w:rPr>
        <w:t>。</w:t>
      </w:r>
    </w:p>
    <w:p w:rsidR="00A47D4C" w:rsidRPr="00691644" w:rsidRDefault="0007634B" w:rsidP="00A47D4C">
      <w:pPr>
        <w:pStyle w:val="SingleTxtGC"/>
        <w:rPr>
          <w:rFonts w:eastAsia="SimHei"/>
          <w:lang w:val="en-GB"/>
        </w:rPr>
      </w:pPr>
      <w:r w:rsidRPr="00691644">
        <w:rPr>
          <w:rFonts w:eastAsia="SimHei" w:hint="eastAsia"/>
          <w:lang w:val="en-GB"/>
        </w:rPr>
        <w:t xml:space="preserve">32.  </w:t>
      </w:r>
      <w:r w:rsidR="00A47D4C" w:rsidRPr="00691644">
        <w:rPr>
          <w:rFonts w:eastAsia="SimHei"/>
          <w:lang w:val="en-GB"/>
        </w:rPr>
        <w:t>委员会回顾联合国大会</w:t>
      </w:r>
      <w:r w:rsidR="00A47D4C" w:rsidRPr="00691644">
        <w:rPr>
          <w:rFonts w:eastAsia="SimHei"/>
          <w:lang w:val="en-GB"/>
        </w:rPr>
        <w:t>2009</w:t>
      </w:r>
      <w:r w:rsidR="00A47D4C" w:rsidRPr="00691644">
        <w:rPr>
          <w:rFonts w:eastAsia="SimHei"/>
          <w:lang w:val="en-GB"/>
        </w:rPr>
        <w:t>年</w:t>
      </w:r>
      <w:r w:rsidR="00A47D4C" w:rsidRPr="00691644">
        <w:rPr>
          <w:rFonts w:eastAsia="SimHei"/>
          <w:lang w:val="en-GB"/>
        </w:rPr>
        <w:t>12</w:t>
      </w:r>
      <w:r w:rsidR="00A47D4C" w:rsidRPr="00691644">
        <w:rPr>
          <w:rFonts w:eastAsia="SimHei"/>
          <w:lang w:val="en-GB"/>
        </w:rPr>
        <w:t>月</w:t>
      </w:r>
      <w:r w:rsidR="00A47D4C" w:rsidRPr="00691644">
        <w:rPr>
          <w:rFonts w:eastAsia="SimHei"/>
          <w:lang w:val="en-GB"/>
        </w:rPr>
        <w:t>20</w:t>
      </w:r>
      <w:r w:rsidR="00A47D4C" w:rsidRPr="00691644">
        <w:rPr>
          <w:rFonts w:eastAsia="SimHei"/>
          <w:lang w:val="en-GB"/>
        </w:rPr>
        <w:t>日第</w:t>
      </w:r>
      <w:r w:rsidR="00A47D4C" w:rsidRPr="00691644">
        <w:rPr>
          <w:rFonts w:eastAsia="SimHei"/>
          <w:lang w:val="en-GB"/>
        </w:rPr>
        <w:t>64/142</w:t>
      </w:r>
      <w:r w:rsidR="00A47D4C" w:rsidRPr="00691644">
        <w:rPr>
          <w:rFonts w:eastAsia="SimHei"/>
          <w:lang w:val="en-GB"/>
        </w:rPr>
        <w:t>号决议附件所载《关于替代性儿童照料的导则》，建议缔约国：</w:t>
      </w:r>
    </w:p>
    <w:p w:rsidR="00A47D4C" w:rsidRPr="00691644" w:rsidRDefault="00A47D4C" w:rsidP="0007634B">
      <w:pPr>
        <w:pStyle w:val="SingleTxtGC"/>
        <w:numPr>
          <w:ilvl w:val="0"/>
          <w:numId w:val="14"/>
        </w:numPr>
        <w:rPr>
          <w:rFonts w:eastAsia="SimHei"/>
          <w:lang w:val="en-GB"/>
        </w:rPr>
      </w:pPr>
      <w:r w:rsidRPr="00691644">
        <w:rPr>
          <w:rFonts w:eastAsia="SimHei"/>
          <w:lang w:val="en-GB"/>
        </w:rPr>
        <w:t>确保有足够的</w:t>
      </w:r>
      <w:r w:rsidRPr="00691644">
        <w:rPr>
          <w:rFonts w:eastAsia="SimHei" w:hint="eastAsia"/>
          <w:lang w:val="en-GB"/>
        </w:rPr>
        <w:t>家庭和社区式</w:t>
      </w:r>
      <w:r w:rsidRPr="00691644">
        <w:rPr>
          <w:rFonts w:eastAsia="SimHei"/>
          <w:lang w:val="en-GB"/>
        </w:rPr>
        <w:t>替代</w:t>
      </w:r>
      <w:r w:rsidRPr="00691644">
        <w:rPr>
          <w:rFonts w:eastAsia="SimHei" w:hint="eastAsia"/>
          <w:lang w:val="en-GB"/>
        </w:rPr>
        <w:t>照料办法</w:t>
      </w:r>
      <w:r w:rsidRPr="00691644">
        <w:rPr>
          <w:rFonts w:eastAsia="SimHei"/>
          <w:lang w:val="en-GB"/>
        </w:rPr>
        <w:t>供被剥夺家庭环境的儿童选择；</w:t>
      </w:r>
    </w:p>
    <w:p w:rsidR="00A47D4C" w:rsidRPr="00691644" w:rsidRDefault="00A47D4C" w:rsidP="0007634B">
      <w:pPr>
        <w:pStyle w:val="SingleTxtGC"/>
        <w:numPr>
          <w:ilvl w:val="0"/>
          <w:numId w:val="14"/>
        </w:numPr>
        <w:rPr>
          <w:rFonts w:eastAsia="SimHei"/>
          <w:lang w:val="en-GB"/>
        </w:rPr>
      </w:pPr>
      <w:r w:rsidRPr="00691644">
        <w:rPr>
          <w:rFonts w:eastAsia="SimHei"/>
          <w:lang w:val="en-GB"/>
        </w:rPr>
        <w:t>以普遍和有重点的服务加强弱势家庭父母的育儿技能并将其纳入社会援助方案，从而增加对这类家庭的支助；</w:t>
      </w:r>
    </w:p>
    <w:p w:rsidR="00A47D4C" w:rsidRPr="00691644" w:rsidRDefault="00A47D4C" w:rsidP="0007634B">
      <w:pPr>
        <w:pStyle w:val="SingleTxtGC"/>
        <w:numPr>
          <w:ilvl w:val="0"/>
          <w:numId w:val="14"/>
        </w:numPr>
        <w:rPr>
          <w:rFonts w:eastAsia="SimHei"/>
          <w:lang w:val="en-GB"/>
        </w:rPr>
      </w:pPr>
      <w:r w:rsidRPr="00691644">
        <w:rPr>
          <w:rFonts w:eastAsia="SimHei"/>
          <w:lang w:val="en-GB"/>
        </w:rPr>
        <w:t>确保机构</w:t>
      </w:r>
      <w:r w:rsidRPr="00691644">
        <w:rPr>
          <w:rFonts w:eastAsia="SimHei" w:hint="eastAsia"/>
          <w:lang w:val="en-GB"/>
        </w:rPr>
        <w:t>收容</w:t>
      </w:r>
      <w:r w:rsidRPr="00691644">
        <w:rPr>
          <w:rFonts w:eastAsia="SimHei"/>
          <w:lang w:val="en-GB"/>
        </w:rPr>
        <w:t>仅被作为最后手段，并且有充分的保障措施，在确定一名儿童是否应被安置在收容机构时明确以需求和儿童的最大利益作为标准；</w:t>
      </w:r>
    </w:p>
    <w:p w:rsidR="00A47D4C" w:rsidRPr="00691644" w:rsidRDefault="00A47D4C" w:rsidP="0007634B">
      <w:pPr>
        <w:pStyle w:val="SingleTxtGC"/>
        <w:numPr>
          <w:ilvl w:val="0"/>
          <w:numId w:val="14"/>
        </w:numPr>
        <w:rPr>
          <w:rFonts w:eastAsia="SimHei"/>
          <w:lang w:val="en-GB"/>
        </w:rPr>
      </w:pPr>
      <w:r w:rsidRPr="00691644">
        <w:rPr>
          <w:rFonts w:eastAsia="SimHei"/>
          <w:lang w:val="en-GB"/>
        </w:rPr>
        <w:t>尽最大努力为离开收容机构寻求学习</w:t>
      </w:r>
      <w:r w:rsidRPr="00691644">
        <w:rPr>
          <w:rFonts w:eastAsia="SimHei" w:hint="eastAsia"/>
          <w:lang w:val="en-GB"/>
        </w:rPr>
        <w:t>和</w:t>
      </w:r>
      <w:r w:rsidRPr="00691644">
        <w:rPr>
          <w:rFonts w:eastAsia="SimHei" w:hint="eastAsia"/>
          <w:lang w:val="en-GB"/>
        </w:rPr>
        <w:t>/</w:t>
      </w:r>
      <w:r w:rsidRPr="00691644">
        <w:rPr>
          <w:rFonts w:eastAsia="SimHei"/>
          <w:lang w:val="en-GB"/>
        </w:rPr>
        <w:t>或工作机会的儿童提供支助，并为它们提供适当的住宿。</w:t>
      </w:r>
    </w:p>
    <w:p w:rsidR="00A47D4C" w:rsidRPr="00A47D4C" w:rsidRDefault="00A47D4C" w:rsidP="0007634B">
      <w:pPr>
        <w:pStyle w:val="H23GC"/>
        <w:rPr>
          <w:lang w:val="en-GB"/>
        </w:rPr>
      </w:pPr>
      <w:r w:rsidRPr="00A47D4C">
        <w:rPr>
          <w:i/>
          <w:lang w:val="en-GB"/>
        </w:rPr>
        <w:tab/>
      </w:r>
      <w:r w:rsidRPr="00A47D4C">
        <w:rPr>
          <w:lang w:val="en-GB"/>
        </w:rPr>
        <w:tab/>
      </w:r>
      <w:r w:rsidRPr="00A47D4C">
        <w:rPr>
          <w:lang w:val="en-GB"/>
        </w:rPr>
        <w:t>收养</w:t>
      </w:r>
    </w:p>
    <w:p w:rsidR="00A47D4C" w:rsidRPr="00A47D4C" w:rsidRDefault="0007634B" w:rsidP="00A47D4C">
      <w:pPr>
        <w:pStyle w:val="SingleTxtGC"/>
        <w:rPr>
          <w:lang w:val="en-GB"/>
        </w:rPr>
      </w:pPr>
      <w:r>
        <w:rPr>
          <w:rFonts w:hint="eastAsia"/>
          <w:lang w:val="en-GB"/>
        </w:rPr>
        <w:t xml:space="preserve">33.  </w:t>
      </w:r>
      <w:r w:rsidR="00A47D4C" w:rsidRPr="00A47D4C">
        <w:rPr>
          <w:lang w:val="en-GB"/>
        </w:rPr>
        <w:t>委员会欢迎缔约国于</w:t>
      </w:r>
      <w:r w:rsidR="00A47D4C" w:rsidRPr="00A47D4C">
        <w:rPr>
          <w:lang w:val="en-GB"/>
        </w:rPr>
        <w:t>2010</w:t>
      </w:r>
      <w:r w:rsidR="00A47D4C" w:rsidRPr="00A47D4C">
        <w:rPr>
          <w:lang w:val="en-GB"/>
        </w:rPr>
        <w:t>年颁布了《收养法》并批准了《关于在跨国收养方面保护儿童和进行合作的第</w:t>
      </w:r>
      <w:r w:rsidR="00A47D4C" w:rsidRPr="00A47D4C">
        <w:rPr>
          <w:lang w:val="en-GB"/>
        </w:rPr>
        <w:t>33</w:t>
      </w:r>
      <w:r w:rsidR="00A47D4C" w:rsidRPr="00A47D4C">
        <w:rPr>
          <w:lang w:val="en-GB"/>
        </w:rPr>
        <w:t>号海牙公约》。但委员会对</w:t>
      </w:r>
      <w:r w:rsidR="00A47D4C" w:rsidRPr="00A47D4C">
        <w:rPr>
          <w:rFonts w:hint="eastAsia"/>
          <w:lang w:val="en-GB"/>
        </w:rPr>
        <w:t>以上</w:t>
      </w:r>
      <w:r w:rsidR="00A47D4C" w:rsidRPr="00A47D4C">
        <w:rPr>
          <w:lang w:val="en-GB"/>
        </w:rPr>
        <w:t>法律和公约实施中的不足之处感到关切。委员会</w:t>
      </w:r>
      <w:r w:rsidR="00A47D4C" w:rsidRPr="00A47D4C">
        <w:rPr>
          <w:rFonts w:hint="eastAsia"/>
          <w:lang w:val="en-GB"/>
        </w:rPr>
        <w:t>感到</w:t>
      </w:r>
      <w:r w:rsidR="00A47D4C" w:rsidRPr="00A47D4C">
        <w:rPr>
          <w:lang w:val="en-GB"/>
        </w:rPr>
        <w:t>特别关切的是：</w:t>
      </w:r>
    </w:p>
    <w:p w:rsidR="00A47D4C" w:rsidRPr="00A47D4C" w:rsidRDefault="00A47D4C" w:rsidP="0007634B">
      <w:pPr>
        <w:pStyle w:val="SingleTxtGC"/>
        <w:numPr>
          <w:ilvl w:val="0"/>
          <w:numId w:val="15"/>
        </w:numPr>
        <w:rPr>
          <w:lang w:val="en-GB"/>
        </w:rPr>
      </w:pPr>
      <w:r w:rsidRPr="00A47D4C">
        <w:rPr>
          <w:rFonts w:hint="eastAsia"/>
          <w:lang w:val="en-GB"/>
        </w:rPr>
        <w:t>对</w:t>
      </w:r>
      <w:r w:rsidRPr="00A47D4C">
        <w:rPr>
          <w:lang w:val="en-GB"/>
        </w:rPr>
        <w:t>收养</w:t>
      </w:r>
      <w:r w:rsidRPr="00A47D4C">
        <w:rPr>
          <w:rFonts w:hint="eastAsia"/>
          <w:lang w:val="en-GB"/>
        </w:rPr>
        <w:t>过程</w:t>
      </w:r>
      <w:r w:rsidRPr="00A47D4C">
        <w:rPr>
          <w:lang w:val="en-GB"/>
        </w:rPr>
        <w:t>的监测和审查不是国家集中进行的，而是由家庭、妇女和儿童保护机构在区域</w:t>
      </w:r>
      <w:r w:rsidRPr="00A47D4C">
        <w:rPr>
          <w:lang w:val="en-GB"/>
        </w:rPr>
        <w:t>(</w:t>
      </w:r>
      <w:r w:rsidRPr="00A47D4C">
        <w:rPr>
          <w:lang w:val="en-GB"/>
        </w:rPr>
        <w:t>州</w:t>
      </w:r>
      <w:r w:rsidRPr="00A47D4C">
        <w:rPr>
          <w:lang w:val="en-GB"/>
        </w:rPr>
        <w:t>)</w:t>
      </w:r>
      <w:r w:rsidRPr="00A47D4C">
        <w:rPr>
          <w:lang w:val="en-GB"/>
        </w:rPr>
        <w:t>一级进行的，而有关决定是由地区法院作出的；</w:t>
      </w:r>
    </w:p>
    <w:p w:rsidR="00A47D4C" w:rsidRPr="00A47D4C" w:rsidRDefault="008522D6" w:rsidP="0007634B">
      <w:pPr>
        <w:pStyle w:val="SingleTxtGC"/>
        <w:numPr>
          <w:ilvl w:val="0"/>
          <w:numId w:val="15"/>
        </w:numPr>
        <w:rPr>
          <w:lang w:val="en-GB"/>
        </w:rPr>
      </w:pPr>
      <w:r>
        <w:rPr>
          <w:lang w:val="en-GB"/>
        </w:rPr>
        <w:t>选择</w:t>
      </w:r>
      <w:r w:rsidR="00A47D4C" w:rsidRPr="00A47D4C">
        <w:rPr>
          <w:lang w:val="en-GB"/>
        </w:rPr>
        <w:t>养</w:t>
      </w:r>
      <w:r>
        <w:rPr>
          <w:rFonts w:hint="eastAsia"/>
          <w:lang w:val="en-GB"/>
        </w:rPr>
        <w:t>父母</w:t>
      </w:r>
      <w:r w:rsidR="00A47D4C" w:rsidRPr="00A47D4C">
        <w:rPr>
          <w:lang w:val="en-GB"/>
        </w:rPr>
        <w:t>的标准过于</w:t>
      </w:r>
      <w:r w:rsidR="00932884">
        <w:rPr>
          <w:rFonts w:hint="eastAsia"/>
          <w:lang w:val="en-GB"/>
        </w:rPr>
        <w:t>刻板</w:t>
      </w:r>
      <w:r w:rsidR="00A47D4C" w:rsidRPr="00A47D4C">
        <w:rPr>
          <w:lang w:val="en-GB"/>
        </w:rPr>
        <w:t>，依据</w:t>
      </w:r>
      <w:r w:rsidR="00932884">
        <w:rPr>
          <w:rFonts w:hint="eastAsia"/>
          <w:lang w:val="en-GB"/>
        </w:rPr>
        <w:t>的</w:t>
      </w:r>
      <w:r w:rsidR="00A47D4C" w:rsidRPr="00A47D4C">
        <w:rPr>
          <w:lang w:val="en-GB"/>
        </w:rPr>
        <w:t>是</w:t>
      </w:r>
      <w:r w:rsidR="00932884">
        <w:rPr>
          <w:rFonts w:hint="eastAsia"/>
          <w:lang w:val="en-GB"/>
        </w:rPr>
        <w:t>潜在收养人</w:t>
      </w:r>
      <w:r w:rsidR="00A47D4C" w:rsidRPr="00A47D4C">
        <w:rPr>
          <w:lang w:val="en-GB"/>
        </w:rPr>
        <w:t>的物质条件，而不是</w:t>
      </w:r>
      <w:r w:rsidR="00932884">
        <w:rPr>
          <w:rFonts w:hint="eastAsia"/>
          <w:lang w:val="en-GB"/>
        </w:rPr>
        <w:t>养育</w:t>
      </w:r>
      <w:r w:rsidR="00A47D4C" w:rsidRPr="00A47D4C">
        <w:rPr>
          <w:lang w:val="en-GB"/>
        </w:rPr>
        <w:t>技能；</w:t>
      </w:r>
    </w:p>
    <w:p w:rsidR="00A47D4C" w:rsidRPr="00A47D4C" w:rsidRDefault="00A47D4C" w:rsidP="0007634B">
      <w:pPr>
        <w:pStyle w:val="SingleTxtGC"/>
        <w:numPr>
          <w:ilvl w:val="0"/>
          <w:numId w:val="15"/>
        </w:numPr>
        <w:rPr>
          <w:lang w:val="en-GB"/>
        </w:rPr>
      </w:pPr>
      <w:r w:rsidRPr="00A47D4C">
        <w:rPr>
          <w:lang w:val="en-GB"/>
        </w:rPr>
        <w:t>以尊重</w:t>
      </w:r>
      <w:r w:rsidRPr="00A47D4C">
        <w:rPr>
          <w:rFonts w:hint="eastAsia"/>
          <w:lang w:val="en-GB"/>
        </w:rPr>
        <w:t>收养</w:t>
      </w:r>
      <w:r w:rsidRPr="00A47D4C">
        <w:rPr>
          <w:lang w:val="en-GB"/>
        </w:rPr>
        <w:t>过程所涉各方隐私为借口对监控收养过程加以限制。</w:t>
      </w:r>
    </w:p>
    <w:p w:rsidR="00A47D4C" w:rsidRPr="00691644" w:rsidRDefault="0007634B" w:rsidP="00A47D4C">
      <w:pPr>
        <w:pStyle w:val="SingleTxtGC"/>
        <w:rPr>
          <w:rFonts w:eastAsia="SimHei"/>
          <w:lang w:val="en-GB"/>
        </w:rPr>
      </w:pPr>
      <w:r w:rsidRPr="00691644">
        <w:rPr>
          <w:rFonts w:eastAsia="SimHei" w:hint="eastAsia"/>
          <w:lang w:val="en-GB"/>
        </w:rPr>
        <w:t xml:space="preserve">34.  </w:t>
      </w:r>
      <w:r w:rsidR="00A47D4C" w:rsidRPr="00691644">
        <w:rPr>
          <w:rFonts w:eastAsia="SimHei"/>
          <w:lang w:val="en-GB"/>
        </w:rPr>
        <w:t>委员会建议缔约国建立有效机制，实施《第</w:t>
      </w:r>
      <w:r w:rsidR="00A47D4C" w:rsidRPr="00691644">
        <w:rPr>
          <w:rFonts w:eastAsia="SimHei"/>
          <w:lang w:val="en-GB"/>
        </w:rPr>
        <w:t>33</w:t>
      </w:r>
      <w:r w:rsidR="00A47D4C" w:rsidRPr="00691644">
        <w:rPr>
          <w:rFonts w:eastAsia="SimHei"/>
          <w:lang w:val="en-GB"/>
        </w:rPr>
        <w:t>号海牙公约》和</w:t>
      </w:r>
      <w:r w:rsidR="00A47D4C" w:rsidRPr="00691644">
        <w:rPr>
          <w:rFonts w:eastAsia="SimHei"/>
          <w:lang w:val="en-GB"/>
        </w:rPr>
        <w:t>2010</w:t>
      </w:r>
      <w:r w:rsidR="00A47D4C" w:rsidRPr="00691644">
        <w:rPr>
          <w:rFonts w:eastAsia="SimHei"/>
          <w:lang w:val="en-GB"/>
        </w:rPr>
        <w:t>年《收养法》，特别是：</w:t>
      </w:r>
    </w:p>
    <w:p w:rsidR="00A47D4C" w:rsidRPr="00691644" w:rsidRDefault="00A47D4C" w:rsidP="0007634B">
      <w:pPr>
        <w:pStyle w:val="SingleTxtGC"/>
        <w:numPr>
          <w:ilvl w:val="0"/>
          <w:numId w:val="16"/>
        </w:numPr>
        <w:rPr>
          <w:rFonts w:eastAsia="SimHei"/>
          <w:lang w:val="en-GB"/>
        </w:rPr>
      </w:pPr>
      <w:r w:rsidRPr="00691644">
        <w:rPr>
          <w:rFonts w:eastAsia="SimHei"/>
          <w:lang w:val="en-GB"/>
        </w:rPr>
        <w:t>建立一个审查收养过程的集中化系统；</w:t>
      </w:r>
    </w:p>
    <w:p w:rsidR="00A47D4C" w:rsidRPr="00691644" w:rsidRDefault="00A47D4C" w:rsidP="0007634B">
      <w:pPr>
        <w:pStyle w:val="SingleTxtGC"/>
        <w:numPr>
          <w:ilvl w:val="0"/>
          <w:numId w:val="16"/>
        </w:numPr>
        <w:rPr>
          <w:rFonts w:eastAsia="SimHei"/>
          <w:lang w:val="en-GB"/>
        </w:rPr>
      </w:pPr>
      <w:r w:rsidRPr="00691644">
        <w:rPr>
          <w:rFonts w:eastAsia="SimHei"/>
          <w:lang w:val="en-GB"/>
        </w:rPr>
        <w:t>为选择收养家庭确定明确的标准和程序，其依据不仅包括物质条件，还</w:t>
      </w:r>
      <w:r w:rsidRPr="00691644">
        <w:rPr>
          <w:rFonts w:eastAsia="SimHei" w:hint="eastAsia"/>
          <w:lang w:val="en-GB"/>
        </w:rPr>
        <w:t>应</w:t>
      </w:r>
      <w:r w:rsidRPr="00691644">
        <w:rPr>
          <w:rFonts w:eastAsia="SimHei"/>
          <w:lang w:val="en-GB"/>
        </w:rPr>
        <w:t>包括能够使儿童在健康良好的环境中</w:t>
      </w:r>
      <w:r w:rsidRPr="00691644">
        <w:rPr>
          <w:rFonts w:eastAsia="SimHei" w:hint="eastAsia"/>
          <w:lang w:val="en-GB"/>
        </w:rPr>
        <w:t>在负责任的父母的陪伴下</w:t>
      </w:r>
      <w:r w:rsidRPr="00691644">
        <w:rPr>
          <w:rFonts w:eastAsia="SimHei"/>
          <w:lang w:val="en-GB"/>
        </w:rPr>
        <w:t>成长的各种其他条件，并在收养前和收养后为养父母提供培训和支助服务；</w:t>
      </w:r>
    </w:p>
    <w:p w:rsidR="00A47D4C" w:rsidRPr="00691644" w:rsidRDefault="00A47D4C" w:rsidP="0007634B">
      <w:pPr>
        <w:pStyle w:val="SingleTxtGC"/>
        <w:numPr>
          <w:ilvl w:val="0"/>
          <w:numId w:val="16"/>
        </w:numPr>
        <w:rPr>
          <w:rFonts w:eastAsia="SimHei"/>
          <w:lang w:val="en-GB"/>
        </w:rPr>
      </w:pPr>
      <w:r w:rsidRPr="00691644">
        <w:rPr>
          <w:rFonts w:eastAsia="SimHei"/>
          <w:lang w:val="en-GB"/>
        </w:rPr>
        <w:t>建立一个监测制度，由一个独立机构对</w:t>
      </w:r>
      <w:r w:rsidRPr="00691644">
        <w:rPr>
          <w:rFonts w:eastAsia="SimHei" w:hint="eastAsia"/>
          <w:lang w:val="en-GB"/>
        </w:rPr>
        <w:t>收养</w:t>
      </w:r>
      <w:r w:rsidRPr="00691644">
        <w:rPr>
          <w:rFonts w:eastAsia="SimHei"/>
          <w:lang w:val="en-GB"/>
        </w:rPr>
        <w:t>过程每个步骤进行监测。</w:t>
      </w:r>
    </w:p>
    <w:p w:rsidR="00A47D4C" w:rsidRPr="00A47D4C" w:rsidRDefault="00A47D4C" w:rsidP="0007634B">
      <w:pPr>
        <w:pStyle w:val="H1GC"/>
        <w:rPr>
          <w:rFonts w:hint="eastAsia"/>
        </w:rPr>
      </w:pPr>
      <w:r w:rsidRPr="00A47D4C">
        <w:tab/>
        <w:t>E.</w:t>
      </w:r>
      <w:r w:rsidRPr="00A47D4C">
        <w:tab/>
      </w:r>
      <w:r w:rsidRPr="00691644">
        <w:rPr>
          <w:spacing w:val="-4"/>
        </w:rPr>
        <w:t>残疾、基本</w:t>
      </w:r>
      <w:r w:rsidRPr="00691644">
        <w:rPr>
          <w:rFonts w:hint="eastAsia"/>
          <w:spacing w:val="-4"/>
        </w:rPr>
        <w:t>健康</w:t>
      </w:r>
      <w:r w:rsidRPr="00691644">
        <w:rPr>
          <w:spacing w:val="-4"/>
        </w:rPr>
        <w:t>和福利</w:t>
      </w:r>
      <w:r w:rsidRPr="00691644">
        <w:rPr>
          <w:spacing w:val="-4"/>
        </w:rPr>
        <w:t>(</w:t>
      </w:r>
      <w:r w:rsidRPr="00691644">
        <w:rPr>
          <w:spacing w:val="-4"/>
        </w:rPr>
        <w:t>《公约》第</w:t>
      </w:r>
      <w:r w:rsidRPr="00691644">
        <w:rPr>
          <w:spacing w:val="-4"/>
        </w:rPr>
        <w:t>6</w:t>
      </w:r>
      <w:r w:rsidRPr="00691644">
        <w:rPr>
          <w:spacing w:val="-4"/>
        </w:rPr>
        <w:t>条、第</w:t>
      </w:r>
      <w:r w:rsidRPr="00691644">
        <w:rPr>
          <w:spacing w:val="-4"/>
        </w:rPr>
        <w:t>18</w:t>
      </w:r>
      <w:r w:rsidRPr="00691644">
        <w:rPr>
          <w:spacing w:val="-4"/>
        </w:rPr>
        <w:t>条</w:t>
      </w:r>
      <w:r w:rsidRPr="00691644">
        <w:rPr>
          <w:rFonts w:hint="eastAsia"/>
          <w:spacing w:val="-4"/>
        </w:rPr>
        <w:t>(</w:t>
      </w:r>
      <w:r w:rsidRPr="00691644">
        <w:rPr>
          <w:spacing w:val="-4"/>
        </w:rPr>
        <w:t>第</w:t>
      </w:r>
      <w:r w:rsidRPr="00691644">
        <w:rPr>
          <w:spacing w:val="-4"/>
        </w:rPr>
        <w:t>3</w:t>
      </w:r>
      <w:r w:rsidRPr="00691644">
        <w:rPr>
          <w:spacing w:val="-4"/>
        </w:rPr>
        <w:t>款</w:t>
      </w:r>
      <w:r w:rsidRPr="00691644">
        <w:rPr>
          <w:rFonts w:hint="eastAsia"/>
          <w:spacing w:val="-4"/>
        </w:rPr>
        <w:t>)</w:t>
      </w:r>
      <w:r w:rsidRPr="00691644">
        <w:rPr>
          <w:spacing w:val="-4"/>
        </w:rPr>
        <w:t>、第</w:t>
      </w:r>
      <w:r w:rsidRPr="00691644">
        <w:rPr>
          <w:spacing w:val="-4"/>
        </w:rPr>
        <w:t>23</w:t>
      </w:r>
      <w:r w:rsidRPr="00691644">
        <w:rPr>
          <w:spacing w:val="-4"/>
        </w:rPr>
        <w:t>条</w:t>
      </w:r>
      <w:r w:rsidRPr="00A47D4C">
        <w:t>、第</w:t>
      </w:r>
      <w:r w:rsidRPr="00A47D4C">
        <w:t>24</w:t>
      </w:r>
      <w:r w:rsidRPr="00A47D4C">
        <w:t>条、第</w:t>
      </w:r>
      <w:r w:rsidRPr="00A47D4C">
        <w:t>26</w:t>
      </w:r>
      <w:r w:rsidRPr="00A47D4C">
        <w:t>条、第</w:t>
      </w:r>
      <w:r w:rsidRPr="00A47D4C">
        <w:t>27</w:t>
      </w:r>
      <w:r w:rsidRPr="00A47D4C">
        <w:t>条</w:t>
      </w:r>
      <w:r w:rsidRPr="00A47D4C">
        <w:rPr>
          <w:rFonts w:hint="eastAsia"/>
        </w:rPr>
        <w:t>(</w:t>
      </w:r>
      <w:r w:rsidRPr="00A47D4C">
        <w:t>第</w:t>
      </w:r>
      <w:r w:rsidRPr="00A47D4C">
        <w:t>1-3</w:t>
      </w:r>
      <w:r w:rsidRPr="00A47D4C">
        <w:t>款</w:t>
      </w:r>
      <w:r w:rsidRPr="00A47D4C">
        <w:rPr>
          <w:rFonts w:hint="eastAsia"/>
        </w:rPr>
        <w:t>)</w:t>
      </w:r>
      <w:r w:rsidRPr="00A47D4C">
        <w:t>)</w:t>
      </w:r>
    </w:p>
    <w:p w:rsidR="00A47D4C" w:rsidRPr="00A47D4C" w:rsidRDefault="00A47D4C" w:rsidP="0007634B">
      <w:pPr>
        <w:pStyle w:val="H23GC"/>
        <w:rPr>
          <w:lang w:val="en-GB"/>
        </w:rPr>
      </w:pPr>
      <w:r w:rsidRPr="00A47D4C">
        <w:rPr>
          <w:lang w:val="en-GB"/>
        </w:rPr>
        <w:tab/>
      </w:r>
      <w:r w:rsidRPr="00A47D4C">
        <w:rPr>
          <w:lang w:val="en-GB"/>
        </w:rPr>
        <w:tab/>
      </w:r>
      <w:r w:rsidRPr="00A47D4C">
        <w:rPr>
          <w:lang w:val="en-GB"/>
        </w:rPr>
        <w:t>残疾儿童</w:t>
      </w:r>
    </w:p>
    <w:p w:rsidR="00A47D4C" w:rsidRPr="00A47D4C" w:rsidRDefault="0007634B" w:rsidP="00A47D4C">
      <w:pPr>
        <w:pStyle w:val="SingleTxtGC"/>
        <w:rPr>
          <w:lang w:val="en-GB"/>
        </w:rPr>
      </w:pPr>
      <w:r>
        <w:rPr>
          <w:rFonts w:hint="eastAsia"/>
          <w:lang w:val="en-GB"/>
        </w:rPr>
        <w:t xml:space="preserve">35.  </w:t>
      </w:r>
      <w:r w:rsidR="00A47D4C" w:rsidRPr="00A47D4C">
        <w:rPr>
          <w:lang w:val="en-GB"/>
        </w:rPr>
        <w:t>委员会欢迎缔约国于</w:t>
      </w:r>
      <w:r w:rsidR="00A47D4C" w:rsidRPr="00A47D4C">
        <w:rPr>
          <w:lang w:val="en-GB"/>
        </w:rPr>
        <w:t>2005</w:t>
      </w:r>
      <w:r w:rsidR="00A47D4C" w:rsidRPr="00A47D4C">
        <w:rPr>
          <w:lang w:val="en-GB"/>
        </w:rPr>
        <w:t>年通过了《关于有特殊需求者的教育的法律》并于</w:t>
      </w:r>
      <w:r w:rsidR="00A47D4C" w:rsidRPr="00A47D4C">
        <w:rPr>
          <w:lang w:val="en-GB"/>
        </w:rPr>
        <w:t>2012</w:t>
      </w:r>
      <w:r w:rsidR="00A47D4C" w:rsidRPr="00A47D4C">
        <w:rPr>
          <w:lang w:val="en-GB"/>
        </w:rPr>
        <w:t>年通过了《普通教育法》，两部法律都规定对有特殊需求的儿童进行</w:t>
      </w:r>
      <w:r w:rsidR="00932884">
        <w:rPr>
          <w:rFonts w:hint="eastAsia"/>
          <w:lang w:val="en-GB"/>
        </w:rPr>
        <w:t>包容式</w:t>
      </w:r>
      <w:r w:rsidR="00A47D4C" w:rsidRPr="00A47D4C">
        <w:rPr>
          <w:lang w:val="en-GB"/>
        </w:rPr>
        <w:t>教育。但委员会感到关切的是：</w:t>
      </w:r>
    </w:p>
    <w:p w:rsidR="00A47D4C" w:rsidRPr="00A47D4C" w:rsidRDefault="00A47D4C" w:rsidP="0007634B">
      <w:pPr>
        <w:pStyle w:val="SingleTxtGC"/>
        <w:numPr>
          <w:ilvl w:val="0"/>
          <w:numId w:val="17"/>
        </w:numPr>
        <w:rPr>
          <w:bCs/>
          <w:lang w:val="en-GB"/>
        </w:rPr>
      </w:pPr>
      <w:r w:rsidRPr="00A47D4C">
        <w:rPr>
          <w:bCs/>
          <w:lang w:val="en-GB"/>
        </w:rPr>
        <w:t>由于缺少家庭支助以及</w:t>
      </w:r>
      <w:r w:rsidRPr="00A47D4C">
        <w:rPr>
          <w:rFonts w:hint="eastAsia"/>
          <w:bCs/>
          <w:lang w:val="en-GB"/>
        </w:rPr>
        <w:t>家庭和社区式</w:t>
      </w:r>
      <w:r w:rsidRPr="00A47D4C">
        <w:rPr>
          <w:bCs/>
          <w:lang w:val="en-GB"/>
        </w:rPr>
        <w:t>替代照料办法，儿童之家的残疾儿童的数量和比例有所增加；</w:t>
      </w:r>
    </w:p>
    <w:p w:rsidR="00A47D4C" w:rsidRPr="00A47D4C" w:rsidRDefault="00A47D4C" w:rsidP="0007634B">
      <w:pPr>
        <w:pStyle w:val="SingleTxtGC"/>
        <w:numPr>
          <w:ilvl w:val="0"/>
          <w:numId w:val="17"/>
        </w:numPr>
        <w:rPr>
          <w:bCs/>
          <w:lang w:val="en-GB"/>
        </w:rPr>
      </w:pPr>
      <w:r w:rsidRPr="00A47D4C">
        <w:rPr>
          <w:bCs/>
          <w:lang w:val="en-GB"/>
        </w:rPr>
        <w:t>各区域</w:t>
      </w:r>
      <w:r w:rsidRPr="00A47D4C">
        <w:rPr>
          <w:bCs/>
          <w:lang w:val="en-GB"/>
        </w:rPr>
        <w:t>(</w:t>
      </w:r>
      <w:r w:rsidRPr="00A47D4C">
        <w:rPr>
          <w:bCs/>
          <w:lang w:val="en-GB"/>
        </w:rPr>
        <w:t>州</w:t>
      </w:r>
      <w:r w:rsidRPr="00A47D4C">
        <w:rPr>
          <w:bCs/>
          <w:lang w:val="en-GB"/>
        </w:rPr>
        <w:t>)</w:t>
      </w:r>
      <w:r w:rsidRPr="00A47D4C">
        <w:rPr>
          <w:bCs/>
          <w:lang w:val="en-GB"/>
        </w:rPr>
        <w:t>的残疾儿童无法获得适当的照料和服务，特别是及早发现和康复服务；</w:t>
      </w:r>
    </w:p>
    <w:p w:rsidR="00A47D4C" w:rsidRPr="00A47D4C" w:rsidRDefault="00A47D4C" w:rsidP="0007634B">
      <w:pPr>
        <w:pStyle w:val="SingleTxtGC"/>
        <w:numPr>
          <w:ilvl w:val="0"/>
          <w:numId w:val="17"/>
        </w:numPr>
        <w:rPr>
          <w:bCs/>
          <w:lang w:val="en-GB"/>
        </w:rPr>
      </w:pPr>
      <w:r w:rsidRPr="00A47D4C">
        <w:rPr>
          <w:bCs/>
          <w:lang w:val="en-GB"/>
        </w:rPr>
        <w:t>由于没有其他解决办法，残疾儿童</w:t>
      </w:r>
      <w:r w:rsidR="00932884">
        <w:rPr>
          <w:rFonts w:hint="eastAsia"/>
          <w:bCs/>
          <w:lang w:val="en-GB"/>
        </w:rPr>
        <w:t>在</w:t>
      </w:r>
      <w:r w:rsidRPr="00A47D4C">
        <w:rPr>
          <w:bCs/>
          <w:lang w:val="en-GB"/>
        </w:rPr>
        <w:t>毕业后依然留在</w:t>
      </w:r>
      <w:r w:rsidRPr="00A47D4C">
        <w:rPr>
          <w:rFonts w:hint="eastAsia"/>
          <w:bCs/>
          <w:lang w:val="en-GB"/>
        </w:rPr>
        <w:t>收容</w:t>
      </w:r>
      <w:r w:rsidR="00932884">
        <w:rPr>
          <w:bCs/>
          <w:lang w:val="en-GB"/>
        </w:rPr>
        <w:t>机构</w:t>
      </w:r>
      <w:r w:rsidRPr="00A47D4C">
        <w:rPr>
          <w:bCs/>
          <w:lang w:val="en-GB"/>
        </w:rPr>
        <w:t>，</w:t>
      </w:r>
      <w:r w:rsidRPr="00A47D4C">
        <w:rPr>
          <w:rFonts w:hint="eastAsia"/>
          <w:bCs/>
          <w:lang w:val="en-GB"/>
        </w:rPr>
        <w:t>而</w:t>
      </w:r>
      <w:r w:rsidRPr="00A47D4C">
        <w:rPr>
          <w:bCs/>
          <w:lang w:val="en-GB"/>
        </w:rPr>
        <w:t>心智残障儿童常被安置在精神病医院；</w:t>
      </w:r>
    </w:p>
    <w:p w:rsidR="00A47D4C" w:rsidRPr="00A47D4C" w:rsidRDefault="00A47D4C" w:rsidP="0007634B">
      <w:pPr>
        <w:pStyle w:val="SingleTxtGC"/>
        <w:numPr>
          <w:ilvl w:val="0"/>
          <w:numId w:val="17"/>
        </w:numPr>
        <w:rPr>
          <w:bCs/>
          <w:lang w:val="en-GB"/>
        </w:rPr>
      </w:pPr>
      <w:r w:rsidRPr="00A47D4C">
        <w:rPr>
          <w:bCs/>
          <w:lang w:val="en-GB"/>
        </w:rPr>
        <w:t>虽然</w:t>
      </w:r>
      <w:r w:rsidR="00932884">
        <w:rPr>
          <w:rFonts w:hint="eastAsia"/>
          <w:bCs/>
          <w:lang w:val="en-GB"/>
        </w:rPr>
        <w:t>包容式</w:t>
      </w:r>
      <w:r w:rsidRPr="00A47D4C">
        <w:rPr>
          <w:bCs/>
          <w:lang w:val="en-GB"/>
        </w:rPr>
        <w:t>教育</w:t>
      </w:r>
      <w:r w:rsidR="00932884">
        <w:rPr>
          <w:rFonts w:hint="eastAsia"/>
          <w:bCs/>
          <w:lang w:val="en-GB"/>
        </w:rPr>
        <w:t>呈上升</w:t>
      </w:r>
      <w:r w:rsidRPr="00A47D4C">
        <w:rPr>
          <w:bCs/>
          <w:lang w:val="en-GB"/>
        </w:rPr>
        <w:t>趋势，但大量居住在</w:t>
      </w:r>
      <w:r w:rsidRPr="00A47D4C">
        <w:rPr>
          <w:rFonts w:hint="eastAsia"/>
          <w:bCs/>
          <w:lang w:val="en-GB"/>
        </w:rPr>
        <w:t>收容</w:t>
      </w:r>
      <w:r w:rsidRPr="00A47D4C">
        <w:rPr>
          <w:bCs/>
          <w:lang w:val="en-GB"/>
        </w:rPr>
        <w:t>机构和农村地区的残疾儿童仍</w:t>
      </w:r>
      <w:r w:rsidRPr="00A47D4C">
        <w:rPr>
          <w:rFonts w:hint="eastAsia"/>
          <w:bCs/>
          <w:lang w:val="en-GB"/>
        </w:rPr>
        <w:t>得不到</w:t>
      </w:r>
      <w:r w:rsidRPr="00A47D4C">
        <w:rPr>
          <w:bCs/>
          <w:lang w:val="en-GB"/>
        </w:rPr>
        <w:t>正规教育；</w:t>
      </w:r>
    </w:p>
    <w:p w:rsidR="00A47D4C" w:rsidRPr="00A47D4C" w:rsidRDefault="00A47D4C" w:rsidP="0007634B">
      <w:pPr>
        <w:pStyle w:val="SingleTxtGC"/>
        <w:numPr>
          <w:ilvl w:val="0"/>
          <w:numId w:val="17"/>
        </w:numPr>
        <w:rPr>
          <w:bCs/>
          <w:lang w:val="en-GB"/>
        </w:rPr>
      </w:pPr>
      <w:r w:rsidRPr="00A47D4C">
        <w:rPr>
          <w:bCs/>
          <w:lang w:val="en-GB"/>
        </w:rPr>
        <w:t>免费的服务质量较低，使得残疾儿童的家长不得不额外支付费用才能得到优质的假肢或矫形鞋等。</w:t>
      </w:r>
    </w:p>
    <w:p w:rsidR="00A47D4C" w:rsidRPr="0004082D" w:rsidRDefault="0007634B" w:rsidP="00A47D4C">
      <w:pPr>
        <w:pStyle w:val="SingleTxtGC"/>
        <w:rPr>
          <w:rFonts w:eastAsia="SimHei"/>
          <w:lang w:val="en-GB"/>
        </w:rPr>
      </w:pPr>
      <w:r w:rsidRPr="0004082D">
        <w:rPr>
          <w:rFonts w:eastAsia="SimHei" w:hint="eastAsia"/>
          <w:lang w:val="en-GB"/>
        </w:rPr>
        <w:t xml:space="preserve">36.  </w:t>
      </w:r>
      <w:r w:rsidR="00A47D4C" w:rsidRPr="0004082D">
        <w:rPr>
          <w:rFonts w:eastAsia="SimHei" w:hint="eastAsia"/>
          <w:lang w:val="en-GB"/>
        </w:rPr>
        <w:t>参照</w:t>
      </w:r>
      <w:r w:rsidR="00A47D4C" w:rsidRPr="0004082D">
        <w:rPr>
          <w:rFonts w:eastAsia="SimHei"/>
          <w:lang w:val="en-GB"/>
        </w:rPr>
        <w:t>委员会关于残疾儿童权利的第</w:t>
      </w:r>
      <w:r w:rsidR="00A47D4C" w:rsidRPr="0004082D">
        <w:rPr>
          <w:rFonts w:eastAsia="SimHei"/>
          <w:lang w:val="en-GB"/>
        </w:rPr>
        <w:t>9</w:t>
      </w:r>
      <w:r w:rsidR="00A47D4C" w:rsidRPr="0004082D">
        <w:rPr>
          <w:rFonts w:eastAsia="SimHei"/>
          <w:lang w:val="en-GB"/>
        </w:rPr>
        <w:t>号一般性意见</w:t>
      </w:r>
      <w:r w:rsidR="00A47D4C" w:rsidRPr="0004082D">
        <w:rPr>
          <w:rFonts w:eastAsia="SimHei"/>
          <w:lang w:val="en-GB"/>
        </w:rPr>
        <w:t>(2006</w:t>
      </w:r>
      <w:r w:rsidR="00A47D4C" w:rsidRPr="0004082D">
        <w:rPr>
          <w:rFonts w:eastAsia="SimHei"/>
          <w:lang w:val="en-GB"/>
        </w:rPr>
        <w:t>年</w:t>
      </w:r>
      <w:r w:rsidR="00A47D4C" w:rsidRPr="0004082D">
        <w:rPr>
          <w:rFonts w:eastAsia="SimHei"/>
          <w:lang w:val="en-GB"/>
        </w:rPr>
        <w:t>)</w:t>
      </w:r>
      <w:r w:rsidR="00A47D4C" w:rsidRPr="0004082D">
        <w:rPr>
          <w:rFonts w:eastAsia="SimHei"/>
          <w:lang w:val="en-GB"/>
        </w:rPr>
        <w:t>，委员会促请缔约国确保其立法、政策和做法符合《公约》第</w:t>
      </w:r>
      <w:r w:rsidR="00A47D4C" w:rsidRPr="0004082D">
        <w:rPr>
          <w:rFonts w:eastAsia="SimHei"/>
          <w:lang w:val="en-GB"/>
        </w:rPr>
        <w:t>23</w:t>
      </w:r>
      <w:r w:rsidR="00A47D4C" w:rsidRPr="0004082D">
        <w:rPr>
          <w:rFonts w:eastAsia="SimHei"/>
          <w:lang w:val="en-GB"/>
        </w:rPr>
        <w:t>条和第</w:t>
      </w:r>
      <w:r w:rsidR="00A47D4C" w:rsidRPr="0004082D">
        <w:rPr>
          <w:rFonts w:eastAsia="SimHei"/>
          <w:lang w:val="en-GB"/>
        </w:rPr>
        <w:t>27</w:t>
      </w:r>
      <w:r w:rsidR="00A47D4C" w:rsidRPr="0004082D">
        <w:rPr>
          <w:rFonts w:eastAsia="SimHei"/>
          <w:lang w:val="en-GB"/>
        </w:rPr>
        <w:t>条等条款，以期有效地以不歧视方式处理残疾儿童的需求。此外，委员会建议缔约国：</w:t>
      </w:r>
    </w:p>
    <w:p w:rsidR="00A47D4C" w:rsidRPr="0004082D" w:rsidRDefault="00A47D4C" w:rsidP="0007634B">
      <w:pPr>
        <w:pStyle w:val="SingleTxtGC"/>
        <w:numPr>
          <w:ilvl w:val="0"/>
          <w:numId w:val="18"/>
        </w:numPr>
        <w:rPr>
          <w:rFonts w:eastAsia="SimHei"/>
          <w:lang w:val="en-GB"/>
        </w:rPr>
      </w:pPr>
      <w:r w:rsidRPr="0004082D">
        <w:rPr>
          <w:rFonts w:eastAsia="SimHei"/>
          <w:lang w:val="en-GB"/>
        </w:rPr>
        <w:t>采取措施以机构外的方式收养残疾儿童，并为他们提供</w:t>
      </w:r>
      <w:r w:rsidRPr="0004082D">
        <w:rPr>
          <w:rFonts w:eastAsia="SimHei" w:hint="eastAsia"/>
          <w:lang w:val="en-GB"/>
        </w:rPr>
        <w:t>家庭和社区式</w:t>
      </w:r>
      <w:r w:rsidRPr="0004082D">
        <w:rPr>
          <w:rFonts w:eastAsia="SimHei"/>
          <w:lang w:val="en-GB"/>
        </w:rPr>
        <w:t>替代照料办法；</w:t>
      </w:r>
    </w:p>
    <w:p w:rsidR="00A47D4C" w:rsidRPr="0004082D" w:rsidRDefault="00A47D4C" w:rsidP="0007634B">
      <w:pPr>
        <w:pStyle w:val="SingleTxtGC"/>
        <w:numPr>
          <w:ilvl w:val="0"/>
          <w:numId w:val="18"/>
        </w:numPr>
        <w:rPr>
          <w:rFonts w:eastAsia="SimHei"/>
          <w:lang w:val="en-GB"/>
        </w:rPr>
      </w:pPr>
      <w:r w:rsidRPr="0004082D">
        <w:rPr>
          <w:rFonts w:eastAsia="SimHei"/>
          <w:lang w:val="en-GB"/>
        </w:rPr>
        <w:t>划拨充足的人力、技术和财政资源，确保为残疾儿童，特别是各区域</w:t>
      </w:r>
      <w:r w:rsidRPr="0004082D">
        <w:rPr>
          <w:rFonts w:eastAsia="SimHei"/>
          <w:lang w:val="en-GB"/>
        </w:rPr>
        <w:t>(</w:t>
      </w:r>
      <w:r w:rsidRPr="0004082D">
        <w:rPr>
          <w:rFonts w:eastAsia="SimHei"/>
          <w:lang w:val="en-GB"/>
        </w:rPr>
        <w:t>州</w:t>
      </w:r>
      <w:r w:rsidRPr="0004082D">
        <w:rPr>
          <w:rFonts w:eastAsia="SimHei"/>
          <w:lang w:val="en-GB"/>
        </w:rPr>
        <w:t>)</w:t>
      </w:r>
      <w:r w:rsidRPr="0004082D">
        <w:rPr>
          <w:rFonts w:eastAsia="SimHei" w:hint="eastAsia"/>
          <w:lang w:val="en-GB"/>
        </w:rPr>
        <w:t>的</w:t>
      </w:r>
      <w:r w:rsidRPr="0004082D">
        <w:rPr>
          <w:rFonts w:eastAsia="SimHei"/>
          <w:lang w:val="en-GB"/>
        </w:rPr>
        <w:t>儿童提供及早发现和康复服务；</w:t>
      </w:r>
    </w:p>
    <w:p w:rsidR="00A47D4C" w:rsidRPr="0004082D" w:rsidRDefault="00A47D4C" w:rsidP="0007634B">
      <w:pPr>
        <w:pStyle w:val="SingleTxtGC"/>
        <w:numPr>
          <w:ilvl w:val="0"/>
          <w:numId w:val="18"/>
        </w:numPr>
        <w:rPr>
          <w:rFonts w:eastAsia="SimHei"/>
          <w:lang w:val="en-GB"/>
        </w:rPr>
      </w:pPr>
      <w:r w:rsidRPr="0004082D">
        <w:rPr>
          <w:rFonts w:eastAsia="SimHei"/>
          <w:lang w:val="en-GB"/>
        </w:rPr>
        <w:t>确保残疾儿童即便从</w:t>
      </w:r>
      <w:r w:rsidRPr="0004082D">
        <w:rPr>
          <w:rFonts w:eastAsia="SimHei" w:hint="eastAsia"/>
          <w:lang w:val="en-GB"/>
        </w:rPr>
        <w:t>收容</w:t>
      </w:r>
      <w:r w:rsidRPr="0004082D">
        <w:rPr>
          <w:rFonts w:eastAsia="SimHei"/>
          <w:lang w:val="en-GB"/>
        </w:rPr>
        <w:t>机构毕业后仍能得到适当支助，并确保不将心智残疾儿童安置在精神病院，而为他们提供适当支助以及社区内的一席之地；</w:t>
      </w:r>
    </w:p>
    <w:p w:rsidR="00A47D4C" w:rsidRPr="0004082D" w:rsidRDefault="00A47D4C" w:rsidP="0007634B">
      <w:pPr>
        <w:pStyle w:val="SingleTxtGC"/>
        <w:numPr>
          <w:ilvl w:val="0"/>
          <w:numId w:val="18"/>
        </w:numPr>
        <w:rPr>
          <w:rFonts w:eastAsia="SimHei"/>
          <w:lang w:val="en-GB"/>
        </w:rPr>
      </w:pPr>
      <w:r w:rsidRPr="0004082D">
        <w:rPr>
          <w:rFonts w:eastAsia="SimHei"/>
          <w:lang w:val="en-GB"/>
        </w:rPr>
        <w:t>继续努力将残疾儿童纳入教育系统的主流，并在这方面关注</w:t>
      </w:r>
      <w:r w:rsidRPr="0004082D">
        <w:rPr>
          <w:rFonts w:eastAsia="SimHei" w:hint="eastAsia"/>
          <w:lang w:val="en-GB"/>
        </w:rPr>
        <w:t>收容</w:t>
      </w:r>
      <w:r w:rsidRPr="0004082D">
        <w:rPr>
          <w:rFonts w:eastAsia="SimHei"/>
          <w:lang w:val="en-GB"/>
        </w:rPr>
        <w:t>机构和农村地区的残疾儿童；</w:t>
      </w:r>
    </w:p>
    <w:p w:rsidR="00A47D4C" w:rsidRPr="0004082D" w:rsidRDefault="00A47D4C" w:rsidP="0007634B">
      <w:pPr>
        <w:pStyle w:val="SingleTxtGC"/>
        <w:numPr>
          <w:ilvl w:val="0"/>
          <w:numId w:val="18"/>
        </w:numPr>
        <w:rPr>
          <w:rFonts w:eastAsia="SimHei"/>
          <w:lang w:val="en-GB"/>
        </w:rPr>
      </w:pPr>
      <w:r w:rsidRPr="0004082D">
        <w:rPr>
          <w:rFonts w:eastAsia="SimHei"/>
          <w:lang w:val="en-GB"/>
        </w:rPr>
        <w:t>立即采取措施，确保服务供应方不对免费服务收取费用，并对其所提供服务和产品的质量进行定期检查。</w:t>
      </w:r>
    </w:p>
    <w:p w:rsidR="00A47D4C" w:rsidRPr="00A47D4C" w:rsidRDefault="00A47D4C" w:rsidP="0007634B">
      <w:pPr>
        <w:pStyle w:val="H23GC"/>
        <w:rPr>
          <w:lang w:val="en-GB"/>
        </w:rPr>
      </w:pPr>
      <w:r w:rsidRPr="00A47D4C">
        <w:rPr>
          <w:lang w:val="en-GB"/>
        </w:rPr>
        <w:tab/>
      </w:r>
      <w:r w:rsidRPr="00A47D4C">
        <w:rPr>
          <w:lang w:val="en-GB"/>
        </w:rPr>
        <w:tab/>
      </w:r>
      <w:r w:rsidRPr="00A47D4C">
        <w:rPr>
          <w:lang w:val="en-GB"/>
        </w:rPr>
        <w:t>健康</w:t>
      </w:r>
      <w:r w:rsidRPr="00A47D4C">
        <w:rPr>
          <w:rFonts w:hint="eastAsia"/>
          <w:lang w:val="en-GB"/>
        </w:rPr>
        <w:t>和</w:t>
      </w:r>
      <w:r w:rsidRPr="00A47D4C">
        <w:rPr>
          <w:lang w:val="en-GB"/>
        </w:rPr>
        <w:t>保健服务</w:t>
      </w:r>
    </w:p>
    <w:p w:rsidR="00A47D4C" w:rsidRPr="00A47D4C" w:rsidRDefault="0007634B" w:rsidP="00A47D4C">
      <w:pPr>
        <w:pStyle w:val="SingleTxtGC"/>
        <w:rPr>
          <w:lang w:val="en-GB"/>
        </w:rPr>
      </w:pPr>
      <w:r>
        <w:rPr>
          <w:rFonts w:hint="eastAsia"/>
          <w:lang w:val="en-GB"/>
        </w:rPr>
        <w:t xml:space="preserve">37.  </w:t>
      </w:r>
      <w:r w:rsidR="00A47D4C" w:rsidRPr="00A47D4C">
        <w:rPr>
          <w:lang w:val="en-GB"/>
        </w:rPr>
        <w:t>委员会欢迎缔约国为改善产妇和儿童健康分别于</w:t>
      </w:r>
      <w:r w:rsidR="00A47D4C" w:rsidRPr="00A47D4C">
        <w:rPr>
          <w:lang w:val="en-GB"/>
        </w:rPr>
        <w:t>2008</w:t>
      </w:r>
      <w:r w:rsidR="00A47D4C" w:rsidRPr="00A47D4C">
        <w:rPr>
          <w:lang w:val="en-GB"/>
        </w:rPr>
        <w:t>年和</w:t>
      </w:r>
      <w:r w:rsidR="00A47D4C" w:rsidRPr="00A47D4C">
        <w:rPr>
          <w:lang w:val="en-GB"/>
        </w:rPr>
        <w:t>2011</w:t>
      </w:r>
      <w:r w:rsidR="00A47D4C" w:rsidRPr="00A47D4C">
        <w:rPr>
          <w:lang w:val="en-GB"/>
        </w:rPr>
        <w:t>年实施</w:t>
      </w:r>
      <w:r w:rsidR="00A47D4C" w:rsidRPr="00A47D4C">
        <w:rPr>
          <w:rFonts w:hint="eastAsia"/>
          <w:lang w:val="en-GB"/>
        </w:rPr>
        <w:t>了“</w:t>
      </w:r>
      <w:r w:rsidR="00A47D4C" w:rsidRPr="00A47D4C">
        <w:rPr>
          <w:lang w:val="en-GB"/>
        </w:rPr>
        <w:t>产妇护理国家证书方案</w:t>
      </w:r>
      <w:r w:rsidR="00A47D4C" w:rsidRPr="00A47D4C">
        <w:rPr>
          <w:rFonts w:hint="eastAsia"/>
          <w:lang w:val="en-GB"/>
        </w:rPr>
        <w:t>”</w:t>
      </w:r>
      <w:r w:rsidR="00A47D4C" w:rsidRPr="00A47D4C">
        <w:rPr>
          <w:lang w:val="en-GB"/>
        </w:rPr>
        <w:t>和</w:t>
      </w:r>
      <w:r w:rsidR="00A47D4C" w:rsidRPr="00A47D4C">
        <w:rPr>
          <w:rFonts w:hint="eastAsia"/>
          <w:lang w:val="en-GB"/>
        </w:rPr>
        <w:t>“</w:t>
      </w:r>
      <w:r w:rsidR="00A47D4C" w:rsidRPr="00A47D4C">
        <w:rPr>
          <w:lang w:val="en-GB"/>
        </w:rPr>
        <w:t>儿童证书方案</w:t>
      </w:r>
      <w:r w:rsidR="00A47D4C" w:rsidRPr="00A47D4C">
        <w:rPr>
          <w:rFonts w:hint="eastAsia"/>
          <w:lang w:val="en-GB"/>
        </w:rPr>
        <w:t>”</w:t>
      </w:r>
      <w:r w:rsidR="00A47D4C" w:rsidRPr="00A47D4C">
        <w:rPr>
          <w:lang w:val="en-GB"/>
        </w:rPr>
        <w:t>。委员会还欢迎</w:t>
      </w:r>
      <w:r w:rsidR="00932884">
        <w:rPr>
          <w:rFonts w:hint="eastAsia"/>
          <w:lang w:val="en-GB"/>
        </w:rPr>
        <w:t>《</w:t>
      </w:r>
      <w:r w:rsidR="00A47D4C" w:rsidRPr="00A47D4C">
        <w:rPr>
          <w:lang w:val="en-GB"/>
        </w:rPr>
        <w:t>2011</w:t>
      </w:r>
      <w:r w:rsidR="00A47D4C" w:rsidRPr="00A47D4C">
        <w:rPr>
          <w:lang w:val="en-GB"/>
        </w:rPr>
        <w:t>年小麦</w:t>
      </w:r>
      <w:r w:rsidR="00932884">
        <w:rPr>
          <w:rFonts w:hint="eastAsia"/>
          <w:lang w:val="en-GB"/>
        </w:rPr>
        <w:t>面粉增补营养素</w:t>
      </w:r>
      <w:r w:rsidR="00A47D4C" w:rsidRPr="00A47D4C">
        <w:rPr>
          <w:lang w:val="en-GB"/>
        </w:rPr>
        <w:t>国家</w:t>
      </w:r>
      <w:r w:rsidR="00B60703">
        <w:rPr>
          <w:rFonts w:hint="eastAsia"/>
          <w:lang w:val="en-GB"/>
        </w:rPr>
        <w:t>构想</w:t>
      </w:r>
      <w:r w:rsidR="00A47D4C" w:rsidRPr="00A47D4C">
        <w:rPr>
          <w:lang w:val="en-GB"/>
        </w:rPr>
        <w:t>和行动计划</w:t>
      </w:r>
      <w:r w:rsidR="00932884">
        <w:rPr>
          <w:rFonts w:hint="eastAsia"/>
          <w:lang w:val="en-GB"/>
        </w:rPr>
        <w:t>》</w:t>
      </w:r>
      <w:r w:rsidR="00A47D4C" w:rsidRPr="00A47D4C">
        <w:rPr>
          <w:lang w:val="en-GB"/>
        </w:rPr>
        <w:t>以及</w:t>
      </w:r>
      <w:r w:rsidR="00B60703">
        <w:rPr>
          <w:rFonts w:hint="eastAsia"/>
          <w:lang w:val="en-GB"/>
        </w:rPr>
        <w:t>含有</w:t>
      </w:r>
      <w:r w:rsidR="00A47D4C" w:rsidRPr="00A47D4C">
        <w:rPr>
          <w:lang w:val="en-GB"/>
        </w:rPr>
        <w:t>2010-2015</w:t>
      </w:r>
      <w:r w:rsidR="00A47D4C" w:rsidRPr="00A47D4C">
        <w:rPr>
          <w:lang w:val="en-GB"/>
        </w:rPr>
        <w:t>年行动计划的</w:t>
      </w:r>
      <w:r w:rsidR="00B60703">
        <w:rPr>
          <w:rFonts w:hint="eastAsia"/>
          <w:lang w:val="en-GB"/>
        </w:rPr>
        <w:t>《</w:t>
      </w:r>
      <w:r w:rsidR="00A47D4C" w:rsidRPr="00A47D4C">
        <w:rPr>
          <w:lang w:val="en-GB"/>
        </w:rPr>
        <w:t>粮食安全国家战略</w:t>
      </w:r>
      <w:r w:rsidR="00B60703">
        <w:rPr>
          <w:rFonts w:hint="eastAsia"/>
          <w:lang w:val="en-GB"/>
        </w:rPr>
        <w:t>》</w:t>
      </w:r>
      <w:r w:rsidR="00A47D4C" w:rsidRPr="00A47D4C">
        <w:rPr>
          <w:lang w:val="en-GB"/>
        </w:rPr>
        <w:t>。尽管如此，委员会仍感关切的是：</w:t>
      </w:r>
    </w:p>
    <w:p w:rsidR="00A47D4C" w:rsidRPr="00A47D4C" w:rsidRDefault="00A47D4C" w:rsidP="0007634B">
      <w:pPr>
        <w:pStyle w:val="SingleTxtGC"/>
        <w:numPr>
          <w:ilvl w:val="0"/>
          <w:numId w:val="19"/>
        </w:numPr>
        <w:rPr>
          <w:lang w:val="en-GB"/>
        </w:rPr>
      </w:pPr>
      <w:r w:rsidRPr="00A47D4C">
        <w:rPr>
          <w:lang w:val="en-GB"/>
        </w:rPr>
        <w:t>在获取保健服务方面存在显著的城乡差距，只有首都才有新生儿特别护理等一些服务；</w:t>
      </w:r>
    </w:p>
    <w:p w:rsidR="00A47D4C" w:rsidRPr="00A47D4C" w:rsidRDefault="00A47D4C" w:rsidP="0007634B">
      <w:pPr>
        <w:pStyle w:val="SingleTxtGC"/>
        <w:numPr>
          <w:ilvl w:val="0"/>
          <w:numId w:val="19"/>
        </w:numPr>
        <w:rPr>
          <w:lang w:val="en-GB"/>
        </w:rPr>
      </w:pPr>
      <w:r w:rsidRPr="00A47D4C">
        <w:rPr>
          <w:lang w:val="en-GB"/>
        </w:rPr>
        <w:t>虽然在减少婴儿死亡率方面取得了进展，但由于新生儿科设备不足且工作人员缺乏培训，新生儿死亡率和围产儿死亡率仍居高不下；</w:t>
      </w:r>
    </w:p>
    <w:p w:rsidR="00A47D4C" w:rsidRPr="00A47D4C" w:rsidRDefault="00A47D4C" w:rsidP="0007634B">
      <w:pPr>
        <w:pStyle w:val="SingleTxtGC"/>
        <w:numPr>
          <w:ilvl w:val="0"/>
          <w:numId w:val="19"/>
        </w:numPr>
        <w:rPr>
          <w:lang w:val="en-GB"/>
        </w:rPr>
      </w:pPr>
      <w:r w:rsidRPr="00A47D4C">
        <w:rPr>
          <w:lang w:val="en-GB"/>
        </w:rPr>
        <w:t>非正规</w:t>
      </w:r>
      <w:r w:rsidRPr="00A47D4C">
        <w:rPr>
          <w:lang w:val="en-GB"/>
        </w:rPr>
        <w:t>(</w:t>
      </w:r>
      <w:r w:rsidRPr="00A47D4C">
        <w:rPr>
          <w:lang w:val="en-GB"/>
        </w:rPr>
        <w:t>私下</w:t>
      </w:r>
      <w:r w:rsidRPr="00A47D4C">
        <w:rPr>
          <w:lang w:val="en-GB"/>
        </w:rPr>
        <w:t>)</w:t>
      </w:r>
      <w:r w:rsidRPr="00A47D4C">
        <w:rPr>
          <w:rFonts w:hint="eastAsia"/>
          <w:lang w:val="en-GB"/>
        </w:rPr>
        <w:t>收费</w:t>
      </w:r>
      <w:r w:rsidRPr="00A47D4C">
        <w:rPr>
          <w:lang w:val="en-GB"/>
        </w:rPr>
        <w:t>司空见惯，特别是在医院</w:t>
      </w:r>
      <w:r w:rsidRPr="00A47D4C">
        <w:rPr>
          <w:rFonts w:hint="eastAsia"/>
          <w:lang w:val="en-GB"/>
        </w:rPr>
        <w:t>中</w:t>
      </w:r>
      <w:r w:rsidRPr="00A47D4C">
        <w:rPr>
          <w:lang w:val="en-GB"/>
        </w:rPr>
        <w:t>，这给获得免费医疗服务制造了障碍；</w:t>
      </w:r>
    </w:p>
    <w:p w:rsidR="00A47D4C" w:rsidRPr="00A47D4C" w:rsidRDefault="00A47D4C" w:rsidP="0007634B">
      <w:pPr>
        <w:pStyle w:val="SingleTxtGC"/>
        <w:numPr>
          <w:ilvl w:val="0"/>
          <w:numId w:val="19"/>
        </w:numPr>
        <w:rPr>
          <w:lang w:val="en-GB"/>
        </w:rPr>
      </w:pPr>
      <w:r w:rsidRPr="00A47D4C">
        <w:rPr>
          <w:rFonts w:hint="eastAsia"/>
          <w:lang w:val="en-GB"/>
        </w:rPr>
        <w:t>在</w:t>
      </w:r>
      <w:r w:rsidRPr="00A47D4C">
        <w:rPr>
          <w:lang w:val="en-GB"/>
        </w:rPr>
        <w:t>提供预防保健和外展护理</w:t>
      </w:r>
      <w:r w:rsidRPr="00A47D4C">
        <w:rPr>
          <w:rFonts w:hint="eastAsia"/>
          <w:lang w:val="en-GB"/>
        </w:rPr>
        <w:t>以及</w:t>
      </w:r>
      <w:r w:rsidRPr="00A47D4C">
        <w:rPr>
          <w:lang w:val="en-GB"/>
        </w:rPr>
        <w:t>在医院提供治疗服务</w:t>
      </w:r>
      <w:r w:rsidRPr="00A47D4C">
        <w:rPr>
          <w:rFonts w:hint="eastAsia"/>
          <w:lang w:val="en-GB"/>
        </w:rPr>
        <w:t>方面均</w:t>
      </w:r>
      <w:r w:rsidRPr="00A47D4C">
        <w:rPr>
          <w:lang w:val="en-GB"/>
        </w:rPr>
        <w:t>缺少</w:t>
      </w:r>
      <w:r w:rsidRPr="00A47D4C">
        <w:rPr>
          <w:rFonts w:hint="eastAsia"/>
          <w:lang w:val="en-GB"/>
        </w:rPr>
        <w:t>具有丰富的</w:t>
      </w:r>
      <w:r w:rsidRPr="00A47D4C">
        <w:rPr>
          <w:lang w:val="en-GB"/>
        </w:rPr>
        <w:t>产妇和儿童保健服务经验的合格医务人员；</w:t>
      </w:r>
    </w:p>
    <w:p w:rsidR="00A47D4C" w:rsidRPr="00A47D4C" w:rsidRDefault="00A47D4C" w:rsidP="0007634B">
      <w:pPr>
        <w:pStyle w:val="SingleTxtGC"/>
        <w:numPr>
          <w:ilvl w:val="0"/>
          <w:numId w:val="19"/>
        </w:numPr>
        <w:rPr>
          <w:lang w:val="en-GB"/>
        </w:rPr>
      </w:pPr>
      <w:r w:rsidRPr="00A47D4C">
        <w:rPr>
          <w:lang w:val="en-GB"/>
        </w:rPr>
        <w:t>虽然在营养领域取得了显著进展，但妇女和儿童的营养不良问题仍然普遍存在，特别是在农村地区，</w:t>
      </w:r>
      <w:r w:rsidRPr="00A47D4C">
        <w:rPr>
          <w:lang w:val="en-GB"/>
        </w:rPr>
        <w:t>5</w:t>
      </w:r>
      <w:r w:rsidRPr="00A47D4C">
        <w:rPr>
          <w:lang w:val="en-GB"/>
        </w:rPr>
        <w:t>岁以下儿童中肥胖现象很普遍。</w:t>
      </w:r>
    </w:p>
    <w:p w:rsidR="00A47D4C" w:rsidRPr="0004082D" w:rsidRDefault="0007634B" w:rsidP="00A47D4C">
      <w:pPr>
        <w:pStyle w:val="SingleTxtGC"/>
        <w:rPr>
          <w:rFonts w:eastAsia="SimHei"/>
          <w:lang w:val="en-GB"/>
        </w:rPr>
      </w:pPr>
      <w:r w:rsidRPr="0004082D">
        <w:rPr>
          <w:rFonts w:eastAsia="SimHei" w:hint="eastAsia"/>
          <w:lang w:val="en-GB"/>
        </w:rPr>
        <w:t xml:space="preserve">38.  </w:t>
      </w:r>
      <w:r w:rsidR="00A47D4C" w:rsidRPr="0004082D">
        <w:rPr>
          <w:rFonts w:eastAsia="SimHei"/>
          <w:lang w:val="en-GB"/>
        </w:rPr>
        <w:t>委员会促请缔约国：</w:t>
      </w:r>
    </w:p>
    <w:p w:rsidR="00A47D4C" w:rsidRPr="0004082D" w:rsidRDefault="00A47D4C" w:rsidP="0007634B">
      <w:pPr>
        <w:pStyle w:val="SingleTxtGC"/>
        <w:numPr>
          <w:ilvl w:val="0"/>
          <w:numId w:val="20"/>
        </w:numPr>
        <w:rPr>
          <w:rFonts w:eastAsia="SimHei"/>
          <w:lang w:val="en-GB"/>
        </w:rPr>
      </w:pPr>
      <w:r w:rsidRPr="0004082D">
        <w:rPr>
          <w:rFonts w:eastAsia="SimHei"/>
          <w:lang w:val="en-GB"/>
        </w:rPr>
        <w:t>确保所有保健服务的平等获取，特别</w:t>
      </w:r>
      <w:r w:rsidRPr="0004082D">
        <w:rPr>
          <w:rFonts w:eastAsia="SimHei" w:hint="eastAsia"/>
          <w:lang w:val="en-GB"/>
        </w:rPr>
        <w:t>是在</w:t>
      </w:r>
      <w:r w:rsidRPr="0004082D">
        <w:rPr>
          <w:rFonts w:eastAsia="SimHei"/>
          <w:lang w:val="en-GB"/>
        </w:rPr>
        <w:t>产妇</w:t>
      </w:r>
      <w:r w:rsidRPr="0004082D">
        <w:rPr>
          <w:rFonts w:eastAsia="SimHei" w:hint="eastAsia"/>
          <w:lang w:val="en-GB"/>
        </w:rPr>
        <w:t>在</w:t>
      </w:r>
      <w:r w:rsidRPr="0004082D">
        <w:rPr>
          <w:rFonts w:eastAsia="SimHei"/>
          <w:lang w:val="en-GB"/>
        </w:rPr>
        <w:t>怀孕期间</w:t>
      </w:r>
      <w:r w:rsidRPr="0004082D">
        <w:rPr>
          <w:rFonts w:eastAsia="SimHei" w:hint="eastAsia"/>
          <w:lang w:val="en-GB"/>
        </w:rPr>
        <w:t>能够</w:t>
      </w:r>
      <w:r w:rsidRPr="0004082D">
        <w:rPr>
          <w:rFonts w:eastAsia="SimHei"/>
          <w:lang w:val="en-GB"/>
        </w:rPr>
        <w:t>公平获得保健服务，在分娩时</w:t>
      </w:r>
      <w:r w:rsidRPr="0004082D">
        <w:rPr>
          <w:rFonts w:eastAsia="SimHei" w:hint="eastAsia"/>
          <w:lang w:val="en-GB"/>
        </w:rPr>
        <w:t>得到</w:t>
      </w:r>
      <w:r w:rsidRPr="0004082D">
        <w:rPr>
          <w:rFonts w:eastAsia="SimHei"/>
          <w:lang w:val="en-GB"/>
        </w:rPr>
        <w:t>产科急诊服务，</w:t>
      </w:r>
      <w:r w:rsidRPr="0004082D">
        <w:rPr>
          <w:rFonts w:eastAsia="SimHei" w:hint="eastAsia"/>
          <w:lang w:val="en-GB"/>
        </w:rPr>
        <w:t>使儿童</w:t>
      </w:r>
      <w:r w:rsidRPr="0004082D">
        <w:rPr>
          <w:rFonts w:eastAsia="SimHei"/>
          <w:lang w:val="en-GB"/>
        </w:rPr>
        <w:t>在新生儿期</w:t>
      </w:r>
      <w:r w:rsidRPr="0004082D">
        <w:rPr>
          <w:rFonts w:eastAsia="SimHei" w:hint="eastAsia"/>
          <w:lang w:val="en-GB"/>
        </w:rPr>
        <w:t>得到</w:t>
      </w:r>
      <w:r w:rsidRPr="0004082D">
        <w:rPr>
          <w:rFonts w:eastAsia="SimHei"/>
          <w:lang w:val="en-GB"/>
        </w:rPr>
        <w:t>新生儿护理，以及</w:t>
      </w:r>
      <w:r w:rsidRPr="0004082D">
        <w:rPr>
          <w:rFonts w:eastAsia="SimHei" w:hint="eastAsia"/>
          <w:lang w:val="en-GB"/>
        </w:rPr>
        <w:t>为</w:t>
      </w:r>
      <w:r w:rsidRPr="0004082D">
        <w:rPr>
          <w:rFonts w:eastAsia="SimHei"/>
          <w:lang w:val="en-GB"/>
        </w:rPr>
        <w:t>农村地区提供急诊服务和复苏服务；</w:t>
      </w:r>
    </w:p>
    <w:p w:rsidR="00A47D4C" w:rsidRPr="0004082D" w:rsidRDefault="00A47D4C" w:rsidP="0007634B">
      <w:pPr>
        <w:pStyle w:val="SingleTxtGC"/>
        <w:numPr>
          <w:ilvl w:val="0"/>
          <w:numId w:val="20"/>
        </w:numPr>
        <w:rPr>
          <w:rFonts w:eastAsia="SimHei"/>
          <w:bCs/>
          <w:lang w:val="en-GB"/>
        </w:rPr>
      </w:pPr>
      <w:r w:rsidRPr="0004082D">
        <w:rPr>
          <w:rFonts w:eastAsia="SimHei"/>
          <w:bCs/>
          <w:lang w:val="en-GB"/>
        </w:rPr>
        <w:t>为</w:t>
      </w:r>
      <w:r w:rsidRPr="0004082D">
        <w:rPr>
          <w:rFonts w:eastAsia="SimHei" w:hint="eastAsia"/>
          <w:bCs/>
          <w:lang w:val="en-GB"/>
        </w:rPr>
        <w:t>保健</w:t>
      </w:r>
      <w:r w:rsidRPr="0004082D">
        <w:rPr>
          <w:rFonts w:eastAsia="SimHei"/>
          <w:bCs/>
          <w:lang w:val="en-GB"/>
        </w:rPr>
        <w:t>机构，特别是新生儿科提供充足的用品和设备，</w:t>
      </w:r>
      <w:r w:rsidRPr="0004082D">
        <w:rPr>
          <w:rFonts w:eastAsia="SimHei"/>
          <w:bCs/>
          <w:lang w:val="en-GB"/>
        </w:rPr>
        <w:t xml:space="preserve"> </w:t>
      </w:r>
      <w:r w:rsidRPr="0004082D">
        <w:rPr>
          <w:rFonts w:eastAsia="SimHei"/>
          <w:bCs/>
          <w:lang w:val="en-GB"/>
        </w:rPr>
        <w:t>并进行员工培训；</w:t>
      </w:r>
    </w:p>
    <w:p w:rsidR="00A47D4C" w:rsidRPr="0004082D" w:rsidRDefault="00A47D4C" w:rsidP="0007634B">
      <w:pPr>
        <w:pStyle w:val="SingleTxtGC"/>
        <w:numPr>
          <w:ilvl w:val="0"/>
          <w:numId w:val="20"/>
        </w:numPr>
        <w:rPr>
          <w:rFonts w:eastAsia="SimHei"/>
          <w:bCs/>
          <w:lang w:val="en-GB"/>
        </w:rPr>
      </w:pPr>
      <w:r w:rsidRPr="0004082D">
        <w:rPr>
          <w:rFonts w:eastAsia="SimHei"/>
          <w:bCs/>
          <w:lang w:val="en-GB"/>
        </w:rPr>
        <w:t>消除</w:t>
      </w:r>
      <w:r w:rsidRPr="0004082D">
        <w:rPr>
          <w:rFonts w:eastAsia="SimHei" w:hint="eastAsia"/>
          <w:bCs/>
          <w:lang w:val="en-GB"/>
        </w:rPr>
        <w:t>所有对</w:t>
      </w:r>
      <w:r w:rsidRPr="0004082D">
        <w:rPr>
          <w:rFonts w:eastAsia="SimHei"/>
          <w:bCs/>
          <w:lang w:val="en-GB"/>
        </w:rPr>
        <w:t>免费保健服务</w:t>
      </w:r>
      <w:r w:rsidRPr="0004082D">
        <w:rPr>
          <w:rFonts w:eastAsia="SimHei" w:hint="eastAsia"/>
          <w:bCs/>
          <w:lang w:val="en-GB"/>
        </w:rPr>
        <w:t>进行</w:t>
      </w:r>
      <w:r w:rsidRPr="0004082D">
        <w:rPr>
          <w:rFonts w:eastAsia="SimHei"/>
          <w:bCs/>
          <w:lang w:val="en-GB"/>
        </w:rPr>
        <w:t>非正规收费</w:t>
      </w:r>
      <w:r w:rsidRPr="0004082D">
        <w:rPr>
          <w:rFonts w:eastAsia="SimHei" w:hint="eastAsia"/>
          <w:bCs/>
          <w:lang w:val="en-GB"/>
        </w:rPr>
        <w:t>的</w:t>
      </w:r>
      <w:r w:rsidRPr="0004082D">
        <w:rPr>
          <w:rFonts w:eastAsia="SimHei"/>
          <w:bCs/>
          <w:lang w:val="en-GB"/>
        </w:rPr>
        <w:t>现象，并</w:t>
      </w:r>
      <w:r w:rsidRPr="0004082D">
        <w:rPr>
          <w:rFonts w:eastAsia="SimHei" w:hint="eastAsia"/>
          <w:bCs/>
          <w:lang w:val="en-GB"/>
        </w:rPr>
        <w:t>设立一个</w:t>
      </w:r>
      <w:r w:rsidRPr="0004082D">
        <w:rPr>
          <w:rFonts w:eastAsia="SimHei"/>
          <w:bCs/>
          <w:lang w:val="en-GB"/>
        </w:rPr>
        <w:t>违规情况</w:t>
      </w:r>
      <w:r w:rsidRPr="0004082D">
        <w:rPr>
          <w:rFonts w:eastAsia="SimHei" w:hint="eastAsia"/>
          <w:bCs/>
          <w:lang w:val="en-GB"/>
        </w:rPr>
        <w:t>报告</w:t>
      </w:r>
      <w:r w:rsidRPr="0004082D">
        <w:rPr>
          <w:rFonts w:eastAsia="SimHei"/>
          <w:bCs/>
          <w:lang w:val="en-GB"/>
        </w:rPr>
        <w:t>和行动</w:t>
      </w:r>
      <w:r w:rsidRPr="0004082D">
        <w:rPr>
          <w:rFonts w:eastAsia="SimHei" w:hint="eastAsia"/>
          <w:bCs/>
          <w:lang w:val="en-GB"/>
        </w:rPr>
        <w:t>保密系统</w:t>
      </w:r>
      <w:r w:rsidRPr="0004082D">
        <w:rPr>
          <w:rFonts w:eastAsia="SimHei"/>
          <w:bCs/>
          <w:lang w:val="en-GB"/>
        </w:rPr>
        <w:t>；</w:t>
      </w:r>
    </w:p>
    <w:p w:rsidR="00A47D4C" w:rsidRPr="0004082D" w:rsidRDefault="00A47D4C" w:rsidP="0007634B">
      <w:pPr>
        <w:pStyle w:val="SingleTxtGC"/>
        <w:numPr>
          <w:ilvl w:val="0"/>
          <w:numId w:val="20"/>
        </w:numPr>
        <w:rPr>
          <w:rFonts w:eastAsia="SimHei"/>
          <w:bCs/>
          <w:lang w:val="en-GB"/>
        </w:rPr>
      </w:pPr>
      <w:r w:rsidRPr="0004082D">
        <w:rPr>
          <w:rFonts w:eastAsia="SimHei"/>
          <w:bCs/>
          <w:lang w:val="en-GB"/>
        </w:rPr>
        <w:t>采取措施确保所有负责儿童保健的保健人员都完全合格并训练有素；</w:t>
      </w:r>
    </w:p>
    <w:p w:rsidR="00A47D4C" w:rsidRPr="0004082D" w:rsidRDefault="00A47D4C" w:rsidP="0007634B">
      <w:pPr>
        <w:pStyle w:val="SingleTxtGC"/>
        <w:numPr>
          <w:ilvl w:val="0"/>
          <w:numId w:val="20"/>
        </w:numPr>
        <w:rPr>
          <w:rFonts w:eastAsia="SimHei"/>
          <w:bCs/>
          <w:lang w:val="en-GB"/>
        </w:rPr>
      </w:pPr>
      <w:r w:rsidRPr="0004082D">
        <w:rPr>
          <w:rFonts w:eastAsia="SimHei"/>
          <w:bCs/>
          <w:lang w:val="en-GB"/>
        </w:rPr>
        <w:t>继续执行旨在改善孕妇、婴儿、学龄前儿童和</w:t>
      </w:r>
      <w:r w:rsidRPr="0004082D">
        <w:rPr>
          <w:rFonts w:eastAsia="SimHei" w:hint="eastAsia"/>
          <w:bCs/>
          <w:lang w:val="en-GB"/>
        </w:rPr>
        <w:t>青少年</w:t>
      </w:r>
      <w:r w:rsidRPr="0004082D">
        <w:rPr>
          <w:rFonts w:eastAsia="SimHei"/>
          <w:bCs/>
          <w:lang w:val="en-GB"/>
        </w:rPr>
        <w:t>的营养状况</w:t>
      </w:r>
      <w:r w:rsidRPr="0004082D">
        <w:rPr>
          <w:rFonts w:eastAsia="SimHei"/>
          <w:bCs/>
          <w:lang w:val="en-GB"/>
        </w:rPr>
        <w:t>(</w:t>
      </w:r>
      <w:r w:rsidRPr="0004082D">
        <w:rPr>
          <w:rFonts w:eastAsia="SimHei"/>
          <w:bCs/>
          <w:lang w:val="en-GB"/>
        </w:rPr>
        <w:t>特别是在农村地区</w:t>
      </w:r>
      <w:r w:rsidRPr="0004082D">
        <w:rPr>
          <w:rFonts w:eastAsia="SimHei"/>
          <w:bCs/>
          <w:lang w:val="en-GB"/>
        </w:rPr>
        <w:t>)</w:t>
      </w:r>
      <w:r w:rsidRPr="0004082D">
        <w:rPr>
          <w:rFonts w:eastAsia="SimHei"/>
          <w:bCs/>
          <w:lang w:val="en-GB"/>
        </w:rPr>
        <w:t>的行动计划和战略。这包括宣传健康的饮食习惯和避免过度消费</w:t>
      </w:r>
      <w:r w:rsidRPr="0004082D">
        <w:rPr>
          <w:rFonts w:eastAsia="SimHei" w:hint="eastAsia"/>
          <w:bCs/>
          <w:lang w:val="en-GB"/>
        </w:rPr>
        <w:t>(</w:t>
      </w:r>
      <w:r w:rsidRPr="0004082D">
        <w:rPr>
          <w:rFonts w:eastAsia="SimHei"/>
          <w:bCs/>
          <w:lang w:val="en-GB"/>
        </w:rPr>
        <w:t>造成儿童肥胖问题</w:t>
      </w:r>
      <w:r w:rsidRPr="0004082D">
        <w:rPr>
          <w:rFonts w:eastAsia="SimHei" w:hint="eastAsia"/>
          <w:bCs/>
          <w:lang w:val="en-GB"/>
        </w:rPr>
        <w:t>日</w:t>
      </w:r>
      <w:r w:rsidRPr="0004082D">
        <w:rPr>
          <w:rFonts w:eastAsia="SimHei"/>
          <w:bCs/>
          <w:lang w:val="en-GB"/>
        </w:rPr>
        <w:t>益严重的</w:t>
      </w:r>
      <w:r w:rsidRPr="0004082D">
        <w:rPr>
          <w:rFonts w:eastAsia="SimHei" w:hint="eastAsia"/>
          <w:bCs/>
          <w:lang w:val="en-GB"/>
        </w:rPr>
        <w:t>)</w:t>
      </w:r>
      <w:r w:rsidRPr="0004082D">
        <w:rPr>
          <w:rFonts w:eastAsia="SimHei"/>
          <w:bCs/>
          <w:lang w:val="en-GB"/>
        </w:rPr>
        <w:t>含糖饮料和</w:t>
      </w:r>
      <w:r w:rsidRPr="0004082D">
        <w:rPr>
          <w:rFonts w:eastAsia="SimHei" w:hint="eastAsia"/>
          <w:bCs/>
          <w:lang w:val="en-GB"/>
        </w:rPr>
        <w:t>“</w:t>
      </w:r>
      <w:r w:rsidRPr="0004082D">
        <w:rPr>
          <w:rFonts w:eastAsia="SimHei"/>
          <w:bCs/>
          <w:lang w:val="en-GB"/>
        </w:rPr>
        <w:t>垃圾食品</w:t>
      </w:r>
      <w:r w:rsidRPr="0004082D">
        <w:rPr>
          <w:rFonts w:eastAsia="SimHei" w:hint="eastAsia"/>
          <w:bCs/>
          <w:lang w:val="en-GB"/>
        </w:rPr>
        <w:t>”</w:t>
      </w:r>
      <w:r w:rsidRPr="0004082D">
        <w:rPr>
          <w:rFonts w:eastAsia="SimHei"/>
          <w:bCs/>
          <w:lang w:val="en-GB"/>
        </w:rPr>
        <w:t>。</w:t>
      </w:r>
    </w:p>
    <w:p w:rsidR="00A47D4C" w:rsidRPr="0004082D" w:rsidRDefault="0007634B" w:rsidP="00A47D4C">
      <w:pPr>
        <w:pStyle w:val="SingleTxtGC"/>
        <w:rPr>
          <w:rFonts w:eastAsia="SimHei"/>
          <w:lang w:val="en-GB"/>
        </w:rPr>
      </w:pPr>
      <w:r w:rsidRPr="0004082D">
        <w:rPr>
          <w:rFonts w:eastAsia="SimHei" w:hint="eastAsia"/>
          <w:lang w:val="en-GB"/>
        </w:rPr>
        <w:tab/>
      </w:r>
      <w:r w:rsidR="00A47D4C" w:rsidRPr="0004082D">
        <w:rPr>
          <w:rFonts w:eastAsia="SimHei"/>
          <w:lang w:val="en-GB"/>
        </w:rPr>
        <w:t>同时，为执行以上建议向儿基会和世界卫生组织</w:t>
      </w:r>
      <w:r w:rsidR="00A47D4C" w:rsidRPr="0004082D">
        <w:rPr>
          <w:rFonts w:eastAsia="SimHei"/>
          <w:lang w:val="en-GB"/>
        </w:rPr>
        <w:t>(</w:t>
      </w:r>
      <w:r w:rsidR="00A47D4C" w:rsidRPr="0004082D">
        <w:rPr>
          <w:rFonts w:eastAsia="SimHei"/>
          <w:lang w:val="en-GB"/>
        </w:rPr>
        <w:t>卫生组织</w:t>
      </w:r>
      <w:r w:rsidR="00A47D4C" w:rsidRPr="0004082D">
        <w:rPr>
          <w:rFonts w:eastAsia="SimHei"/>
          <w:lang w:val="en-GB"/>
        </w:rPr>
        <w:t>)</w:t>
      </w:r>
      <w:r w:rsidR="00A47D4C" w:rsidRPr="0004082D">
        <w:rPr>
          <w:rFonts w:eastAsia="SimHei"/>
          <w:lang w:val="en-GB"/>
        </w:rPr>
        <w:t>等机构寻求技术援助。</w:t>
      </w:r>
    </w:p>
    <w:p w:rsidR="00A47D4C" w:rsidRPr="00A47D4C" w:rsidRDefault="00A47D4C" w:rsidP="0007634B">
      <w:pPr>
        <w:pStyle w:val="H23GC"/>
        <w:rPr>
          <w:lang w:val="en-GB"/>
        </w:rPr>
      </w:pPr>
      <w:r w:rsidRPr="00A47D4C">
        <w:rPr>
          <w:lang w:val="en-GB"/>
        </w:rPr>
        <w:tab/>
      </w:r>
      <w:r w:rsidRPr="00A47D4C">
        <w:rPr>
          <w:lang w:val="en-GB"/>
        </w:rPr>
        <w:tab/>
      </w:r>
      <w:r w:rsidRPr="00A47D4C">
        <w:rPr>
          <w:lang w:val="en-GB"/>
        </w:rPr>
        <w:t>艾滋病毒</w:t>
      </w:r>
      <w:r w:rsidRPr="00A47D4C">
        <w:rPr>
          <w:lang w:val="en-GB"/>
        </w:rPr>
        <w:t>/</w:t>
      </w:r>
      <w:r w:rsidRPr="00A47D4C">
        <w:rPr>
          <w:lang w:val="en-GB"/>
        </w:rPr>
        <w:t>艾滋病</w:t>
      </w:r>
    </w:p>
    <w:p w:rsidR="00A47D4C" w:rsidRPr="00A47D4C" w:rsidRDefault="0007634B" w:rsidP="00A47D4C">
      <w:pPr>
        <w:pStyle w:val="SingleTxtGC"/>
        <w:rPr>
          <w:lang w:val="en-GB"/>
        </w:rPr>
      </w:pPr>
      <w:r>
        <w:rPr>
          <w:rFonts w:hint="eastAsia"/>
          <w:lang w:val="en-GB"/>
        </w:rPr>
        <w:t xml:space="preserve">39.  </w:t>
      </w:r>
      <w:r w:rsidR="00A47D4C" w:rsidRPr="00A47D4C">
        <w:rPr>
          <w:lang w:val="en-GB"/>
        </w:rPr>
        <w:t>委员会认为缔约国实施防止艾滋病毒母婴传染服务是一项积极进展。但委员会仍感关切的是，人们，特别是农村地区儿童对艾滋病毒</w:t>
      </w:r>
      <w:r w:rsidR="00A47D4C" w:rsidRPr="00A47D4C">
        <w:rPr>
          <w:lang w:val="en-GB"/>
        </w:rPr>
        <w:t>/</w:t>
      </w:r>
      <w:r w:rsidR="00A47D4C" w:rsidRPr="00A47D4C">
        <w:rPr>
          <w:lang w:val="en-GB"/>
        </w:rPr>
        <w:t>艾滋病的认知程度极低。</w:t>
      </w:r>
    </w:p>
    <w:p w:rsidR="00A47D4C" w:rsidRPr="0004082D" w:rsidRDefault="0007634B" w:rsidP="00A47D4C">
      <w:pPr>
        <w:pStyle w:val="SingleTxtGC"/>
        <w:rPr>
          <w:rFonts w:eastAsia="SimHei"/>
          <w:lang w:val="en-GB"/>
        </w:rPr>
      </w:pPr>
      <w:r w:rsidRPr="0004082D">
        <w:rPr>
          <w:rFonts w:eastAsia="SimHei" w:hint="eastAsia"/>
          <w:lang w:val="en-GB"/>
        </w:rPr>
        <w:t xml:space="preserve">40.  </w:t>
      </w:r>
      <w:r w:rsidR="00A47D4C" w:rsidRPr="0004082D">
        <w:rPr>
          <w:rFonts w:eastAsia="SimHei" w:hint="eastAsia"/>
          <w:lang w:val="en-GB"/>
        </w:rPr>
        <w:t>参照</w:t>
      </w:r>
      <w:r w:rsidR="00A47D4C" w:rsidRPr="0004082D">
        <w:rPr>
          <w:rFonts w:eastAsia="SimHei"/>
          <w:lang w:val="en-GB"/>
        </w:rPr>
        <w:t>委员会关于艾滋病毒</w:t>
      </w:r>
      <w:r w:rsidR="00A47D4C" w:rsidRPr="0004082D">
        <w:rPr>
          <w:rFonts w:eastAsia="SimHei"/>
          <w:lang w:val="en-GB"/>
        </w:rPr>
        <w:t>/</w:t>
      </w:r>
      <w:r w:rsidR="00A47D4C" w:rsidRPr="0004082D">
        <w:rPr>
          <w:rFonts w:eastAsia="SimHei"/>
          <w:lang w:val="en-GB"/>
        </w:rPr>
        <w:t>艾滋病和儿童权利的第</w:t>
      </w:r>
      <w:r w:rsidR="00A47D4C" w:rsidRPr="0004082D">
        <w:rPr>
          <w:rFonts w:eastAsia="SimHei"/>
          <w:lang w:val="en-GB"/>
        </w:rPr>
        <w:t>3</w:t>
      </w:r>
      <w:r w:rsidR="00A47D4C" w:rsidRPr="0004082D">
        <w:rPr>
          <w:rFonts w:eastAsia="SimHei"/>
          <w:lang w:val="en-GB"/>
        </w:rPr>
        <w:t>号一般性意见</w:t>
      </w:r>
      <w:r w:rsidR="00A47D4C" w:rsidRPr="0004082D">
        <w:rPr>
          <w:rFonts w:eastAsia="SimHei"/>
          <w:lang w:val="en-GB"/>
        </w:rPr>
        <w:t>(2003</w:t>
      </w:r>
      <w:r w:rsidR="00A47D4C" w:rsidRPr="0004082D">
        <w:rPr>
          <w:rFonts w:eastAsia="SimHei"/>
          <w:lang w:val="en-GB"/>
        </w:rPr>
        <w:t>年</w:t>
      </w:r>
      <w:r w:rsidR="00A47D4C" w:rsidRPr="0004082D">
        <w:rPr>
          <w:rFonts w:eastAsia="SimHei"/>
          <w:lang w:val="en-GB"/>
        </w:rPr>
        <w:t>)</w:t>
      </w:r>
      <w:r w:rsidR="00A47D4C" w:rsidRPr="0004082D">
        <w:rPr>
          <w:rFonts w:eastAsia="SimHei"/>
          <w:lang w:val="en-GB"/>
        </w:rPr>
        <w:t>，委员会建议缔约国继续实施防止艾滋病毒母婴传染服务，并在</w:t>
      </w:r>
      <w:r w:rsidR="00A47D4C" w:rsidRPr="0004082D">
        <w:rPr>
          <w:rFonts w:eastAsia="SimHei" w:hint="eastAsia"/>
          <w:lang w:val="en-GB"/>
        </w:rPr>
        <w:t>青少年</w:t>
      </w:r>
      <w:r w:rsidR="00A47D4C" w:rsidRPr="0004082D">
        <w:rPr>
          <w:rFonts w:eastAsia="SimHei"/>
          <w:lang w:val="en-GB"/>
        </w:rPr>
        <w:t>，特别是农村地区</w:t>
      </w:r>
      <w:r w:rsidR="00A47D4C" w:rsidRPr="0004082D">
        <w:rPr>
          <w:rFonts w:eastAsia="SimHei" w:hint="eastAsia"/>
          <w:lang w:val="en-GB"/>
        </w:rPr>
        <w:t>青少年</w:t>
      </w:r>
      <w:r w:rsidR="00A47D4C" w:rsidRPr="0004082D">
        <w:rPr>
          <w:rFonts w:eastAsia="SimHei"/>
          <w:lang w:val="en-GB"/>
        </w:rPr>
        <w:t>中开展更多关于艾滋病毒</w:t>
      </w:r>
      <w:r w:rsidR="00A47D4C" w:rsidRPr="0004082D">
        <w:rPr>
          <w:rFonts w:eastAsia="SimHei"/>
          <w:lang w:val="en-GB"/>
        </w:rPr>
        <w:t>/</w:t>
      </w:r>
      <w:r w:rsidR="00A47D4C" w:rsidRPr="0004082D">
        <w:rPr>
          <w:rFonts w:eastAsia="SimHei"/>
          <w:lang w:val="en-GB"/>
        </w:rPr>
        <w:t>艾滋病的提高认识活动。委员会建议缔约国在开展以上活动时向联合国艾滋病毒</w:t>
      </w:r>
      <w:r w:rsidR="00A47D4C" w:rsidRPr="0004082D">
        <w:rPr>
          <w:rFonts w:eastAsia="SimHei"/>
          <w:lang w:val="en-GB"/>
        </w:rPr>
        <w:t>/</w:t>
      </w:r>
      <w:r w:rsidR="00A47D4C" w:rsidRPr="0004082D">
        <w:rPr>
          <w:rFonts w:eastAsia="SimHei"/>
          <w:lang w:val="en-GB"/>
        </w:rPr>
        <w:t>艾滋病联合规划署</w:t>
      </w:r>
      <w:r w:rsidR="00A47D4C" w:rsidRPr="0004082D">
        <w:rPr>
          <w:rFonts w:eastAsia="SimHei"/>
          <w:lang w:val="en-GB"/>
        </w:rPr>
        <w:t>(</w:t>
      </w:r>
      <w:r w:rsidR="00A47D4C" w:rsidRPr="0004082D">
        <w:rPr>
          <w:rFonts w:eastAsia="SimHei"/>
          <w:lang w:val="en-GB"/>
        </w:rPr>
        <w:t>艾滋病署</w:t>
      </w:r>
      <w:r w:rsidR="00A47D4C" w:rsidRPr="0004082D">
        <w:rPr>
          <w:rFonts w:eastAsia="SimHei"/>
          <w:lang w:val="en-GB"/>
        </w:rPr>
        <w:t>)</w:t>
      </w:r>
      <w:r w:rsidR="00A47D4C" w:rsidRPr="0004082D">
        <w:rPr>
          <w:rFonts w:eastAsia="SimHei"/>
          <w:lang w:val="en-GB"/>
        </w:rPr>
        <w:t>和儿基会寻求技术援助。</w:t>
      </w:r>
    </w:p>
    <w:p w:rsidR="00A47D4C" w:rsidRPr="00A47D4C" w:rsidRDefault="0007634B" w:rsidP="0007634B">
      <w:pPr>
        <w:pStyle w:val="H23GC"/>
        <w:rPr>
          <w:lang w:val="en-GB"/>
        </w:rPr>
      </w:pPr>
      <w:r>
        <w:rPr>
          <w:rFonts w:hint="eastAsia"/>
          <w:lang w:val="en-GB"/>
        </w:rPr>
        <w:tab/>
      </w:r>
      <w:r>
        <w:rPr>
          <w:rFonts w:hint="eastAsia"/>
          <w:lang w:val="en-GB"/>
        </w:rPr>
        <w:tab/>
      </w:r>
      <w:r w:rsidR="00A47D4C" w:rsidRPr="00A47D4C">
        <w:rPr>
          <w:lang w:val="en-GB"/>
        </w:rPr>
        <w:t>母乳喂养</w:t>
      </w:r>
    </w:p>
    <w:p w:rsidR="00A47D4C" w:rsidRPr="00A47D4C" w:rsidRDefault="0007634B" w:rsidP="00A47D4C">
      <w:pPr>
        <w:pStyle w:val="SingleTxtGC"/>
        <w:rPr>
          <w:lang w:val="en-GB"/>
        </w:rPr>
      </w:pPr>
      <w:r>
        <w:rPr>
          <w:rFonts w:hint="eastAsia"/>
          <w:lang w:val="en-GB"/>
        </w:rPr>
        <w:t xml:space="preserve">41.  </w:t>
      </w:r>
      <w:r w:rsidR="00A47D4C" w:rsidRPr="00A47D4C">
        <w:rPr>
          <w:lang w:val="en-GB"/>
        </w:rPr>
        <w:t>委员会感到关切的是，缔约国自</w:t>
      </w:r>
      <w:r w:rsidR="00A47D4C" w:rsidRPr="00A47D4C">
        <w:rPr>
          <w:lang w:val="en-GB"/>
        </w:rPr>
        <w:t>2008</w:t>
      </w:r>
      <w:r w:rsidR="00A47D4C" w:rsidRPr="00A47D4C">
        <w:rPr>
          <w:lang w:val="en-GB"/>
        </w:rPr>
        <w:t>年开始停止执行爱婴医院倡议和重新评估</w:t>
      </w:r>
      <w:r w:rsidR="00A47D4C" w:rsidRPr="00A47D4C">
        <w:rPr>
          <w:rFonts w:hint="eastAsia"/>
          <w:lang w:val="en-GB"/>
        </w:rPr>
        <w:t>进程</w:t>
      </w:r>
      <w:r w:rsidR="00A47D4C" w:rsidRPr="00A47D4C">
        <w:rPr>
          <w:lang w:val="en-GB"/>
        </w:rPr>
        <w:t>。委员会还</w:t>
      </w:r>
      <w:r w:rsidR="00A47D4C" w:rsidRPr="00A47D4C">
        <w:rPr>
          <w:rFonts w:hint="eastAsia"/>
          <w:lang w:val="en-GB"/>
        </w:rPr>
        <w:t>对</w:t>
      </w:r>
      <w:r w:rsidR="00A47D4C" w:rsidRPr="00A47D4C">
        <w:rPr>
          <w:lang w:val="en-GB"/>
        </w:rPr>
        <w:t>婴儿食品公司和经销商过度的</w:t>
      </w:r>
      <w:r w:rsidR="00A47D4C" w:rsidRPr="00A47D4C">
        <w:rPr>
          <w:rFonts w:hint="eastAsia"/>
          <w:lang w:val="en-GB"/>
        </w:rPr>
        <w:t>营销</w:t>
      </w:r>
      <w:r w:rsidR="00A47D4C" w:rsidRPr="00A47D4C">
        <w:rPr>
          <w:lang w:val="en-GB"/>
        </w:rPr>
        <w:t>做法以及规范婴儿食品营销法律执行不力</w:t>
      </w:r>
      <w:r w:rsidR="00A47D4C" w:rsidRPr="00A47D4C">
        <w:rPr>
          <w:rFonts w:hint="eastAsia"/>
          <w:lang w:val="en-GB"/>
        </w:rPr>
        <w:t>感到关切</w:t>
      </w:r>
      <w:r w:rsidR="00A47D4C" w:rsidRPr="00A47D4C">
        <w:rPr>
          <w:lang w:val="en-GB"/>
        </w:rPr>
        <w:t>。</w:t>
      </w:r>
    </w:p>
    <w:p w:rsidR="00A47D4C" w:rsidRPr="0004082D" w:rsidRDefault="0007634B" w:rsidP="00A47D4C">
      <w:pPr>
        <w:pStyle w:val="SingleTxtGC"/>
        <w:rPr>
          <w:rFonts w:eastAsia="SimHei"/>
          <w:lang w:val="en-GB"/>
        </w:rPr>
      </w:pPr>
      <w:r w:rsidRPr="0004082D">
        <w:rPr>
          <w:rFonts w:eastAsia="SimHei" w:hint="eastAsia"/>
          <w:lang w:val="en-GB"/>
        </w:rPr>
        <w:t xml:space="preserve">42.  </w:t>
      </w:r>
      <w:r w:rsidR="00A47D4C" w:rsidRPr="0004082D">
        <w:rPr>
          <w:rFonts w:eastAsia="SimHei"/>
          <w:lang w:val="en-GB"/>
        </w:rPr>
        <w:t>委员会建议缔约国：</w:t>
      </w:r>
    </w:p>
    <w:p w:rsidR="00A47D4C" w:rsidRPr="0004082D" w:rsidRDefault="00A47D4C" w:rsidP="0007634B">
      <w:pPr>
        <w:pStyle w:val="SingleTxtGC"/>
        <w:numPr>
          <w:ilvl w:val="0"/>
          <w:numId w:val="21"/>
        </w:numPr>
        <w:rPr>
          <w:rFonts w:eastAsia="SimHei"/>
          <w:lang w:val="en-GB"/>
        </w:rPr>
      </w:pPr>
      <w:r w:rsidRPr="0004082D">
        <w:rPr>
          <w:rFonts w:eastAsia="SimHei"/>
          <w:lang w:val="en-GB"/>
        </w:rPr>
        <w:t>采取措施，</w:t>
      </w:r>
      <w:r w:rsidRPr="0004082D">
        <w:rPr>
          <w:rFonts w:eastAsia="SimHei"/>
        </w:rPr>
        <w:t>重新执行</w:t>
      </w:r>
      <w:r w:rsidRPr="0004082D">
        <w:rPr>
          <w:rFonts w:eastAsia="SimHei" w:hint="eastAsia"/>
        </w:rPr>
        <w:t>“</w:t>
      </w:r>
      <w:r w:rsidRPr="0004082D">
        <w:rPr>
          <w:rFonts w:eastAsia="SimHei"/>
        </w:rPr>
        <w:t>爱婴医院倡议</w:t>
      </w:r>
      <w:r w:rsidRPr="0004082D">
        <w:rPr>
          <w:rFonts w:eastAsia="SimHei" w:hint="eastAsia"/>
        </w:rPr>
        <w:t>”</w:t>
      </w:r>
      <w:r w:rsidRPr="0004082D">
        <w:rPr>
          <w:rFonts w:eastAsia="SimHei"/>
        </w:rPr>
        <w:t>并</w:t>
      </w:r>
      <w:r w:rsidRPr="0004082D">
        <w:rPr>
          <w:rFonts w:eastAsia="SimHei"/>
          <w:lang w:val="en-GB"/>
        </w:rPr>
        <w:t>确保其妇产医院符合规定的标准，并由</w:t>
      </w:r>
      <w:r w:rsidRPr="0004082D">
        <w:rPr>
          <w:rFonts w:eastAsia="SimHei" w:hint="eastAsia"/>
          <w:lang w:val="en-GB"/>
        </w:rPr>
        <w:t>“</w:t>
      </w:r>
      <w:r w:rsidRPr="0004082D">
        <w:rPr>
          <w:rFonts w:eastAsia="SimHei"/>
          <w:lang w:val="en-GB"/>
        </w:rPr>
        <w:t>爱婴医院倡议</w:t>
      </w:r>
      <w:r w:rsidRPr="0004082D">
        <w:rPr>
          <w:rFonts w:eastAsia="SimHei" w:hint="eastAsia"/>
          <w:lang w:val="en-GB"/>
        </w:rPr>
        <w:t>”</w:t>
      </w:r>
      <w:r w:rsidRPr="0004082D">
        <w:rPr>
          <w:rFonts w:eastAsia="SimHei"/>
          <w:lang w:val="en-GB"/>
        </w:rPr>
        <w:t>认证为</w:t>
      </w:r>
      <w:r w:rsidRPr="0004082D">
        <w:rPr>
          <w:rFonts w:eastAsia="SimHei" w:hint="eastAsia"/>
          <w:lang w:val="en-GB"/>
        </w:rPr>
        <w:t>“</w:t>
      </w:r>
      <w:r w:rsidRPr="0004082D">
        <w:rPr>
          <w:rFonts w:eastAsia="SimHei"/>
          <w:lang w:val="en-GB"/>
        </w:rPr>
        <w:t>爱婴医院</w:t>
      </w:r>
      <w:r w:rsidRPr="0004082D">
        <w:rPr>
          <w:rFonts w:eastAsia="SimHei" w:hint="eastAsia"/>
          <w:lang w:val="en-GB"/>
        </w:rPr>
        <w:t>”</w:t>
      </w:r>
      <w:r w:rsidRPr="0004082D">
        <w:rPr>
          <w:rFonts w:eastAsia="SimHei"/>
          <w:lang w:val="en-GB"/>
        </w:rPr>
        <w:t>；</w:t>
      </w:r>
    </w:p>
    <w:p w:rsidR="00A47D4C" w:rsidRPr="0004082D" w:rsidRDefault="00A47D4C" w:rsidP="0007634B">
      <w:pPr>
        <w:pStyle w:val="SingleTxtGC"/>
        <w:numPr>
          <w:ilvl w:val="0"/>
          <w:numId w:val="21"/>
        </w:numPr>
        <w:rPr>
          <w:rFonts w:eastAsia="SimHei"/>
          <w:lang w:val="en-GB"/>
        </w:rPr>
      </w:pPr>
      <w:r w:rsidRPr="0004082D">
        <w:rPr>
          <w:rFonts w:eastAsia="SimHei"/>
          <w:lang w:val="en-GB"/>
        </w:rPr>
        <w:t>确保对</w:t>
      </w:r>
      <w:r w:rsidRPr="0004082D">
        <w:rPr>
          <w:rFonts w:eastAsia="SimHei"/>
        </w:rPr>
        <w:t>现行的</w:t>
      </w:r>
      <w:r w:rsidRPr="0004082D">
        <w:rPr>
          <w:rFonts w:eastAsia="SimHei"/>
          <w:lang w:val="en-GB"/>
        </w:rPr>
        <w:t>母乳代用品国际市场营销规则进行定期检测，并对违反规则者</w:t>
      </w:r>
      <w:r w:rsidRPr="0004082D">
        <w:rPr>
          <w:rFonts w:eastAsia="SimHei"/>
        </w:rPr>
        <w:t>采取行动</w:t>
      </w:r>
      <w:r w:rsidRPr="0004082D">
        <w:rPr>
          <w:rFonts w:eastAsia="SimHei"/>
          <w:lang w:val="en-GB"/>
        </w:rPr>
        <w:t>，以及加快通过《母乳喂养法》草案；</w:t>
      </w:r>
    </w:p>
    <w:p w:rsidR="00A47D4C" w:rsidRPr="0004082D" w:rsidRDefault="00A47D4C" w:rsidP="0007634B">
      <w:pPr>
        <w:pStyle w:val="SingleTxtGC"/>
        <w:numPr>
          <w:ilvl w:val="0"/>
          <w:numId w:val="21"/>
        </w:numPr>
        <w:rPr>
          <w:rFonts w:eastAsia="SimHei"/>
          <w:lang w:val="en-GB"/>
        </w:rPr>
      </w:pPr>
      <w:r w:rsidRPr="0004082D">
        <w:rPr>
          <w:rFonts w:eastAsia="SimHei"/>
          <w:lang w:val="en-GB"/>
        </w:rPr>
        <w:t>通过机构和社区的保健</w:t>
      </w:r>
      <w:r w:rsidRPr="0004082D">
        <w:rPr>
          <w:rFonts w:eastAsia="SimHei" w:hint="eastAsia"/>
          <w:lang w:val="en-GB"/>
        </w:rPr>
        <w:t>系统</w:t>
      </w:r>
      <w:r w:rsidRPr="0004082D">
        <w:rPr>
          <w:rFonts w:eastAsia="SimHei"/>
          <w:lang w:val="en-GB"/>
        </w:rPr>
        <w:t>宣传</w:t>
      </w:r>
      <w:r w:rsidRPr="0004082D">
        <w:rPr>
          <w:rFonts w:eastAsia="SimHei" w:hint="eastAsia"/>
          <w:lang w:val="en-GB"/>
        </w:rPr>
        <w:t>正规</w:t>
      </w:r>
      <w:r w:rsidRPr="0004082D">
        <w:rPr>
          <w:rFonts w:eastAsia="SimHei"/>
          <w:lang w:val="en-GB"/>
        </w:rPr>
        <w:t>的婴幼儿哺育做法。</w:t>
      </w:r>
    </w:p>
    <w:p w:rsidR="00A47D4C" w:rsidRPr="00A47D4C" w:rsidRDefault="00A47D4C" w:rsidP="00E60515">
      <w:pPr>
        <w:pStyle w:val="H23GC"/>
        <w:rPr>
          <w:lang w:val="en-GB"/>
        </w:rPr>
      </w:pPr>
      <w:r w:rsidRPr="00A47D4C">
        <w:rPr>
          <w:lang w:val="en-GB"/>
        </w:rPr>
        <w:tab/>
      </w:r>
      <w:r w:rsidRPr="00A47D4C">
        <w:rPr>
          <w:lang w:val="en-GB"/>
        </w:rPr>
        <w:tab/>
      </w:r>
      <w:r w:rsidRPr="00A47D4C">
        <w:rPr>
          <w:lang w:val="en-GB"/>
        </w:rPr>
        <w:t>生活水准</w:t>
      </w:r>
    </w:p>
    <w:p w:rsidR="00A47D4C" w:rsidRPr="00A47D4C" w:rsidRDefault="00E60515" w:rsidP="00A47D4C">
      <w:pPr>
        <w:pStyle w:val="SingleTxtGC"/>
        <w:rPr>
          <w:lang w:val="en-GB"/>
        </w:rPr>
      </w:pPr>
      <w:r>
        <w:rPr>
          <w:rFonts w:hint="eastAsia"/>
          <w:lang w:val="en-GB"/>
        </w:rPr>
        <w:t xml:space="preserve">43.  </w:t>
      </w:r>
      <w:r w:rsidR="00A47D4C" w:rsidRPr="00A47D4C">
        <w:rPr>
          <w:lang w:val="en-GB"/>
        </w:rPr>
        <w:t>委员会感到遗憾的是，由于经济危机，儿童贫困率有所提高，残疾儿童是受到影响最严重的群体之一。委员会欢迎缔约国现行的面向有子女的家庭的一揽子福利计划，但感到关切的是，由于家庭福利方案不足以及对现有的政府支助缺乏了解，仅有</w:t>
      </w:r>
      <w:r w:rsidR="00A47D4C" w:rsidRPr="00A47D4C">
        <w:rPr>
          <w:lang w:val="en-GB"/>
        </w:rPr>
        <w:t>54.3%</w:t>
      </w:r>
      <w:r w:rsidR="00A47D4C" w:rsidRPr="00A47D4C">
        <w:rPr>
          <w:lang w:val="en-GB"/>
        </w:rPr>
        <w:t>的赤贫家庭和</w:t>
      </w:r>
      <w:r w:rsidR="00A47D4C" w:rsidRPr="00A47D4C">
        <w:rPr>
          <w:lang w:val="en-GB"/>
        </w:rPr>
        <w:t>4.1%</w:t>
      </w:r>
      <w:r w:rsidR="00A47D4C" w:rsidRPr="00A47D4C">
        <w:rPr>
          <w:lang w:val="en-GB"/>
        </w:rPr>
        <w:t>的贫困家庭能够经常从这些方案中受益。</w:t>
      </w:r>
    </w:p>
    <w:p w:rsidR="00A47D4C" w:rsidRPr="0004082D" w:rsidRDefault="00E60515" w:rsidP="00A47D4C">
      <w:pPr>
        <w:pStyle w:val="SingleTxtGC"/>
        <w:rPr>
          <w:rFonts w:eastAsia="SimHei"/>
          <w:lang w:val="en-GB"/>
        </w:rPr>
      </w:pPr>
      <w:r w:rsidRPr="0004082D">
        <w:rPr>
          <w:rFonts w:eastAsia="SimHei" w:hint="eastAsia"/>
          <w:lang w:val="en-GB"/>
        </w:rPr>
        <w:t xml:space="preserve">44.  </w:t>
      </w:r>
      <w:r w:rsidR="00A47D4C" w:rsidRPr="0004082D">
        <w:rPr>
          <w:rFonts w:eastAsia="SimHei"/>
          <w:lang w:val="en-GB"/>
        </w:rPr>
        <w:t>委员会促请缔约国继续并加大努力消除贫困，确保一揽子福利方案覆盖所有弱势家庭，帮助他们获得国家支助并提高他们对现有福利计划的了解</w:t>
      </w:r>
      <w:r w:rsidR="00A47D4C" w:rsidRPr="0004082D">
        <w:rPr>
          <w:rFonts w:eastAsia="SimHei" w:hint="eastAsia"/>
          <w:lang w:val="en-GB"/>
        </w:rPr>
        <w:t>，并</w:t>
      </w:r>
      <w:r w:rsidR="00A47D4C" w:rsidRPr="0004082D">
        <w:rPr>
          <w:rFonts w:eastAsia="SimHei"/>
          <w:lang w:val="en-GB"/>
        </w:rPr>
        <w:t>保障所有儿童的适足生活水准权。</w:t>
      </w:r>
    </w:p>
    <w:p w:rsidR="00A47D4C" w:rsidRPr="00A47D4C" w:rsidRDefault="00A47D4C" w:rsidP="00E60515">
      <w:pPr>
        <w:pStyle w:val="H1GC"/>
        <w:rPr>
          <w:lang w:val="en-GB"/>
        </w:rPr>
      </w:pPr>
      <w:r w:rsidRPr="00A47D4C">
        <w:rPr>
          <w:lang w:val="en-GB"/>
        </w:rPr>
        <w:tab/>
        <w:t>F.</w:t>
      </w:r>
      <w:r w:rsidRPr="00A47D4C">
        <w:rPr>
          <w:lang w:val="en-GB"/>
        </w:rPr>
        <w:tab/>
      </w:r>
      <w:r w:rsidRPr="00A47D4C">
        <w:rPr>
          <w:lang w:val="en-GB"/>
        </w:rPr>
        <w:t>教育、休闲和文化活动</w:t>
      </w:r>
      <w:r w:rsidRPr="00A47D4C">
        <w:rPr>
          <w:lang w:val="en-GB"/>
        </w:rPr>
        <w:t>(</w:t>
      </w:r>
      <w:r w:rsidRPr="00A47D4C">
        <w:rPr>
          <w:lang w:val="en-GB"/>
        </w:rPr>
        <w:t>《公约》第</w:t>
      </w:r>
      <w:r w:rsidRPr="00A47D4C">
        <w:rPr>
          <w:lang w:val="en-GB"/>
        </w:rPr>
        <w:t>28</w:t>
      </w:r>
      <w:r w:rsidRPr="00A47D4C">
        <w:rPr>
          <w:lang w:val="en-GB"/>
        </w:rPr>
        <w:t>、</w:t>
      </w:r>
      <w:r w:rsidRPr="00A47D4C">
        <w:rPr>
          <w:lang w:val="en-GB"/>
        </w:rPr>
        <w:t>29</w:t>
      </w:r>
      <w:r w:rsidRPr="00A47D4C">
        <w:rPr>
          <w:lang w:val="en-GB"/>
        </w:rPr>
        <w:t>和</w:t>
      </w:r>
      <w:r w:rsidRPr="00A47D4C">
        <w:rPr>
          <w:lang w:val="en-GB"/>
        </w:rPr>
        <w:t>31</w:t>
      </w:r>
      <w:r w:rsidRPr="00A47D4C">
        <w:rPr>
          <w:lang w:val="en-GB"/>
        </w:rPr>
        <w:t>条</w:t>
      </w:r>
      <w:r w:rsidRPr="00A47D4C">
        <w:rPr>
          <w:lang w:val="en-GB"/>
        </w:rPr>
        <w:t>)</w:t>
      </w:r>
    </w:p>
    <w:p w:rsidR="00A47D4C" w:rsidRPr="00A47D4C" w:rsidRDefault="00A47D4C" w:rsidP="00E60515">
      <w:pPr>
        <w:pStyle w:val="H23GC"/>
      </w:pPr>
      <w:r w:rsidRPr="00A47D4C">
        <w:tab/>
      </w:r>
      <w:r w:rsidRPr="00A47D4C">
        <w:tab/>
      </w:r>
      <w:r w:rsidRPr="00A47D4C">
        <w:t>教育，包括职业培训和指导</w:t>
      </w:r>
    </w:p>
    <w:p w:rsidR="00A47D4C" w:rsidRPr="00A47D4C" w:rsidRDefault="00E60515" w:rsidP="00A47D4C">
      <w:pPr>
        <w:pStyle w:val="SingleTxtGC"/>
        <w:rPr>
          <w:lang w:val="en-GB"/>
        </w:rPr>
      </w:pPr>
      <w:r>
        <w:rPr>
          <w:rFonts w:hint="eastAsia"/>
          <w:lang w:val="en-GB"/>
        </w:rPr>
        <w:t xml:space="preserve">45.  </w:t>
      </w:r>
      <w:r w:rsidR="00A47D4C" w:rsidRPr="00A47D4C">
        <w:rPr>
          <w:lang w:val="en-GB"/>
        </w:rPr>
        <w:t>缔约国少数民族儿童能够得到以其母语授课的教育和以母语编写的教科书，委员会对此表示欢迎。但委员会仍感关切的是：</w:t>
      </w:r>
    </w:p>
    <w:p w:rsidR="00A47D4C" w:rsidRPr="00A47D4C" w:rsidRDefault="00A47D4C" w:rsidP="00E60515">
      <w:pPr>
        <w:pStyle w:val="SingleTxtGC"/>
        <w:numPr>
          <w:ilvl w:val="0"/>
          <w:numId w:val="22"/>
        </w:numPr>
        <w:rPr>
          <w:lang w:val="en-GB"/>
        </w:rPr>
      </w:pPr>
      <w:r w:rsidRPr="00A47D4C">
        <w:rPr>
          <w:lang w:val="en-GB"/>
        </w:rPr>
        <w:t>学校，特别是小学的基础设施较差</w:t>
      </w:r>
      <w:r w:rsidRPr="00A47D4C">
        <w:rPr>
          <w:rFonts w:hint="eastAsia"/>
          <w:lang w:val="en-GB"/>
        </w:rPr>
        <w:t>(</w:t>
      </w:r>
      <w:r w:rsidRPr="00A47D4C">
        <w:rPr>
          <w:lang w:val="en-GB"/>
        </w:rPr>
        <w:t>包括供热、供水和卫生设施较差</w:t>
      </w:r>
      <w:r w:rsidRPr="00A47D4C">
        <w:rPr>
          <w:rFonts w:hint="eastAsia"/>
          <w:lang w:val="en-GB"/>
        </w:rPr>
        <w:t>)</w:t>
      </w:r>
      <w:r w:rsidRPr="00A47D4C">
        <w:rPr>
          <w:lang w:val="en-GB"/>
        </w:rPr>
        <w:t>仍是一个问题；</w:t>
      </w:r>
    </w:p>
    <w:p w:rsidR="00A47D4C" w:rsidRPr="00A47D4C" w:rsidRDefault="00A47D4C" w:rsidP="00E60515">
      <w:pPr>
        <w:pStyle w:val="SingleTxtGC"/>
        <w:numPr>
          <w:ilvl w:val="0"/>
          <w:numId w:val="22"/>
        </w:numPr>
        <w:rPr>
          <w:lang w:val="en-GB"/>
        </w:rPr>
      </w:pPr>
      <w:r w:rsidRPr="00A47D4C">
        <w:rPr>
          <w:lang w:val="en-GB"/>
        </w:rPr>
        <w:t>教育质量</w:t>
      </w:r>
      <w:r w:rsidRPr="00A47D4C">
        <w:rPr>
          <w:rFonts w:hint="eastAsia"/>
        </w:rPr>
        <w:t>低</w:t>
      </w:r>
      <w:r w:rsidRPr="00A47D4C">
        <w:rPr>
          <w:lang w:val="en-GB"/>
        </w:rPr>
        <w:t>，对专业教师的需求较低；</w:t>
      </w:r>
    </w:p>
    <w:p w:rsidR="00A47D4C" w:rsidRPr="00A47D4C" w:rsidRDefault="00A47D4C" w:rsidP="00E60515">
      <w:pPr>
        <w:pStyle w:val="SingleTxtGC"/>
        <w:numPr>
          <w:ilvl w:val="0"/>
          <w:numId w:val="22"/>
        </w:numPr>
        <w:rPr>
          <w:lang w:val="en-GB"/>
        </w:rPr>
      </w:pPr>
      <w:r w:rsidRPr="00A47D4C">
        <w:rPr>
          <w:lang w:val="en-GB"/>
        </w:rPr>
        <w:t>完成小学教育后的学生辍学人数较高；</w:t>
      </w:r>
    </w:p>
    <w:p w:rsidR="00A47D4C" w:rsidRPr="00A47D4C" w:rsidRDefault="00A47D4C" w:rsidP="00E60515">
      <w:pPr>
        <w:pStyle w:val="SingleTxtGC"/>
        <w:numPr>
          <w:ilvl w:val="0"/>
          <w:numId w:val="22"/>
        </w:numPr>
        <w:rPr>
          <w:lang w:val="en-GB"/>
        </w:rPr>
      </w:pPr>
      <w:r w:rsidRPr="00A47D4C">
        <w:rPr>
          <w:lang w:val="en-GB"/>
        </w:rPr>
        <w:t>缔约国主要宗教的学习是学校课程中的必修科目。</w:t>
      </w:r>
    </w:p>
    <w:p w:rsidR="00A47D4C" w:rsidRPr="0004082D" w:rsidRDefault="00E60515" w:rsidP="00A47D4C">
      <w:pPr>
        <w:pStyle w:val="SingleTxtGC"/>
        <w:rPr>
          <w:rFonts w:eastAsia="SimHei"/>
          <w:lang w:val="en-GB"/>
        </w:rPr>
      </w:pPr>
      <w:r w:rsidRPr="0004082D">
        <w:rPr>
          <w:rFonts w:eastAsia="SimHei" w:hint="eastAsia"/>
          <w:lang w:val="en-GB"/>
        </w:rPr>
        <w:t xml:space="preserve">46.  </w:t>
      </w:r>
      <w:r w:rsidR="00A47D4C" w:rsidRPr="0004082D">
        <w:rPr>
          <w:rFonts w:eastAsia="SimHei" w:hint="eastAsia"/>
          <w:lang w:val="en-GB"/>
        </w:rPr>
        <w:t>参照</w:t>
      </w:r>
      <w:r w:rsidR="00A47D4C" w:rsidRPr="0004082D">
        <w:rPr>
          <w:rFonts w:eastAsia="SimHei"/>
          <w:lang w:val="en-GB"/>
        </w:rPr>
        <w:t>委员会关于教育目标的第</w:t>
      </w:r>
      <w:r w:rsidR="00A47D4C" w:rsidRPr="0004082D">
        <w:rPr>
          <w:rFonts w:eastAsia="SimHei"/>
          <w:lang w:val="en-GB"/>
        </w:rPr>
        <w:t>1</w:t>
      </w:r>
      <w:r w:rsidR="00A47D4C" w:rsidRPr="0004082D">
        <w:rPr>
          <w:rFonts w:eastAsia="SimHei"/>
          <w:lang w:val="en-GB"/>
        </w:rPr>
        <w:t>号一般性意见</w:t>
      </w:r>
      <w:r w:rsidR="00A47D4C" w:rsidRPr="0004082D">
        <w:rPr>
          <w:rFonts w:eastAsia="SimHei"/>
          <w:lang w:val="en-GB"/>
        </w:rPr>
        <w:t>(2001</w:t>
      </w:r>
      <w:r w:rsidR="00A47D4C" w:rsidRPr="0004082D">
        <w:rPr>
          <w:rFonts w:eastAsia="SimHei"/>
          <w:lang w:val="en-GB"/>
        </w:rPr>
        <w:t>年</w:t>
      </w:r>
      <w:r w:rsidR="00A47D4C" w:rsidRPr="0004082D">
        <w:rPr>
          <w:rFonts w:eastAsia="SimHei"/>
          <w:lang w:val="en-GB"/>
        </w:rPr>
        <w:t>)</w:t>
      </w:r>
      <w:r w:rsidR="00A47D4C" w:rsidRPr="0004082D">
        <w:rPr>
          <w:rFonts w:eastAsia="SimHei"/>
          <w:lang w:val="en-GB"/>
        </w:rPr>
        <w:t>，委员会建议缔约国：</w:t>
      </w:r>
    </w:p>
    <w:p w:rsidR="00A47D4C" w:rsidRPr="0004082D" w:rsidRDefault="00A47D4C" w:rsidP="00E60515">
      <w:pPr>
        <w:pStyle w:val="SingleTxtGC"/>
        <w:numPr>
          <w:ilvl w:val="0"/>
          <w:numId w:val="23"/>
        </w:numPr>
        <w:rPr>
          <w:rFonts w:eastAsia="SimHei"/>
          <w:bCs/>
          <w:lang w:val="en-GB"/>
        </w:rPr>
      </w:pPr>
      <w:r w:rsidRPr="0004082D">
        <w:rPr>
          <w:rFonts w:eastAsia="SimHei"/>
          <w:bCs/>
          <w:lang w:val="en-GB"/>
        </w:rPr>
        <w:t>投资改善学校基础设施，包括供热、安全饮用水和卫生设施，特别是幼儿园校舍的设施；</w:t>
      </w:r>
    </w:p>
    <w:p w:rsidR="00A47D4C" w:rsidRPr="0004082D" w:rsidRDefault="00A47D4C" w:rsidP="00E60515">
      <w:pPr>
        <w:pStyle w:val="SingleTxtGC"/>
        <w:numPr>
          <w:ilvl w:val="0"/>
          <w:numId w:val="23"/>
        </w:numPr>
        <w:rPr>
          <w:rFonts w:eastAsia="SimHei"/>
          <w:bCs/>
          <w:lang w:val="en-GB"/>
        </w:rPr>
      </w:pPr>
      <w:r w:rsidRPr="0004082D">
        <w:rPr>
          <w:rFonts w:eastAsia="SimHei"/>
          <w:lang w:val="en-GB"/>
        </w:rPr>
        <w:t>划拨充足的人力、技术和</w:t>
      </w:r>
      <w:r w:rsidRPr="0004082D">
        <w:rPr>
          <w:rFonts w:eastAsia="SimHei" w:hint="eastAsia"/>
        </w:rPr>
        <w:t>财政</w:t>
      </w:r>
      <w:r w:rsidRPr="0004082D">
        <w:rPr>
          <w:rFonts w:eastAsia="SimHei"/>
          <w:lang w:val="en-GB"/>
        </w:rPr>
        <w:t>资源，加强教师培训和</w:t>
      </w:r>
      <w:r w:rsidRPr="0004082D">
        <w:rPr>
          <w:rFonts w:eastAsia="SimHei"/>
        </w:rPr>
        <w:t>确定严格的教师从业资格要求</w:t>
      </w:r>
      <w:r w:rsidRPr="0004082D">
        <w:rPr>
          <w:rFonts w:eastAsia="SimHei"/>
          <w:lang w:val="en-GB"/>
        </w:rPr>
        <w:t>；</w:t>
      </w:r>
    </w:p>
    <w:p w:rsidR="00A47D4C" w:rsidRPr="0004082D" w:rsidRDefault="00A47D4C" w:rsidP="00E60515">
      <w:pPr>
        <w:pStyle w:val="SingleTxtGC"/>
        <w:numPr>
          <w:ilvl w:val="0"/>
          <w:numId w:val="23"/>
        </w:numPr>
        <w:rPr>
          <w:rFonts w:eastAsia="SimHei"/>
          <w:bCs/>
          <w:lang w:val="en-GB"/>
        </w:rPr>
      </w:pPr>
      <w:r w:rsidRPr="0004082D">
        <w:rPr>
          <w:rFonts w:eastAsia="SimHei"/>
          <w:lang w:val="en-GB"/>
        </w:rPr>
        <w:t>研究儿童辍学的根源原因，并提供激励措施，鼓励儿童继续进入中学学习；</w:t>
      </w:r>
    </w:p>
    <w:p w:rsidR="00A47D4C" w:rsidRPr="0004082D" w:rsidRDefault="00A47D4C" w:rsidP="00E60515">
      <w:pPr>
        <w:pStyle w:val="SingleTxtGC"/>
        <w:numPr>
          <w:ilvl w:val="0"/>
          <w:numId w:val="23"/>
        </w:numPr>
        <w:rPr>
          <w:rFonts w:eastAsia="SimHei"/>
          <w:bCs/>
          <w:lang w:val="en-GB"/>
        </w:rPr>
      </w:pPr>
      <w:r w:rsidRPr="0004082D">
        <w:rPr>
          <w:rFonts w:eastAsia="SimHei"/>
          <w:bCs/>
          <w:lang w:val="en-GB"/>
        </w:rPr>
        <w:t>修订学校课程，以体现所有学生宗教自由，并从课程中取消亚美尼亚教会历史这一必修科目。</w:t>
      </w:r>
    </w:p>
    <w:p w:rsidR="00A47D4C" w:rsidRPr="00A47D4C" w:rsidRDefault="00A47D4C" w:rsidP="00E60515">
      <w:pPr>
        <w:pStyle w:val="H1GC"/>
        <w:rPr>
          <w:lang w:val="en-GB"/>
        </w:rPr>
      </w:pPr>
      <w:r w:rsidRPr="00A47D4C">
        <w:rPr>
          <w:lang w:val="en-GB"/>
        </w:rPr>
        <w:tab/>
        <w:t>G.</w:t>
      </w:r>
      <w:r w:rsidRPr="00A47D4C">
        <w:rPr>
          <w:lang w:val="en-GB"/>
        </w:rPr>
        <w:tab/>
      </w:r>
      <w:r w:rsidRPr="00A47D4C">
        <w:rPr>
          <w:lang w:val="en-GB"/>
        </w:rPr>
        <w:t>其他</w:t>
      </w:r>
      <w:r w:rsidRPr="00A47D4C">
        <w:rPr>
          <w:rFonts w:hint="eastAsia"/>
          <w:lang w:val="en-GB"/>
        </w:rPr>
        <w:t>特别</w:t>
      </w:r>
      <w:r w:rsidRPr="00A47D4C">
        <w:rPr>
          <w:lang w:val="en-GB"/>
        </w:rPr>
        <w:t>保护措施</w:t>
      </w:r>
      <w:r w:rsidRPr="00A47D4C">
        <w:rPr>
          <w:lang w:val="en-GB"/>
        </w:rPr>
        <w:t>(</w:t>
      </w:r>
      <w:r w:rsidRPr="00A47D4C">
        <w:rPr>
          <w:lang w:val="en-GB"/>
        </w:rPr>
        <w:t>《公约》第</w:t>
      </w:r>
      <w:r w:rsidRPr="00A47D4C">
        <w:rPr>
          <w:lang w:val="en-GB"/>
        </w:rPr>
        <w:t>22</w:t>
      </w:r>
      <w:r w:rsidRPr="00A47D4C">
        <w:rPr>
          <w:lang w:val="en-GB"/>
        </w:rPr>
        <w:t>条、第</w:t>
      </w:r>
      <w:r w:rsidRPr="00A47D4C">
        <w:rPr>
          <w:lang w:val="en-GB"/>
        </w:rPr>
        <w:t>30</w:t>
      </w:r>
      <w:r w:rsidRPr="00A47D4C">
        <w:rPr>
          <w:lang w:val="en-GB"/>
        </w:rPr>
        <w:t>条、第</w:t>
      </w:r>
      <w:r w:rsidRPr="00A47D4C">
        <w:rPr>
          <w:lang w:val="en-GB"/>
        </w:rPr>
        <w:t>38</w:t>
      </w:r>
      <w:r w:rsidRPr="00A47D4C">
        <w:rPr>
          <w:lang w:val="en-GB"/>
        </w:rPr>
        <w:t>条、第</w:t>
      </w:r>
      <w:r w:rsidRPr="00A47D4C">
        <w:rPr>
          <w:lang w:val="en-GB"/>
        </w:rPr>
        <w:t>39</w:t>
      </w:r>
      <w:r w:rsidRPr="00A47D4C">
        <w:rPr>
          <w:lang w:val="en-GB"/>
        </w:rPr>
        <w:t>条、第</w:t>
      </w:r>
      <w:r w:rsidRPr="00A47D4C">
        <w:rPr>
          <w:lang w:val="en-GB"/>
        </w:rPr>
        <w:t>40</w:t>
      </w:r>
      <w:r w:rsidRPr="00A47D4C">
        <w:rPr>
          <w:lang w:val="en-GB"/>
        </w:rPr>
        <w:t>条、第</w:t>
      </w:r>
      <w:r w:rsidRPr="00A47D4C">
        <w:rPr>
          <w:lang w:val="en-GB"/>
        </w:rPr>
        <w:t>37</w:t>
      </w:r>
      <w:r w:rsidRPr="00A47D4C">
        <w:rPr>
          <w:lang w:val="en-GB"/>
        </w:rPr>
        <w:t>条</w:t>
      </w:r>
      <w:r w:rsidRPr="00A47D4C">
        <w:rPr>
          <w:lang w:val="en-GB"/>
        </w:rPr>
        <w:t>(b)-(d)</w:t>
      </w:r>
      <w:r w:rsidRPr="00A47D4C">
        <w:rPr>
          <w:lang w:val="en-GB"/>
        </w:rPr>
        <w:t>项、第</w:t>
      </w:r>
      <w:r w:rsidRPr="00A47D4C">
        <w:rPr>
          <w:lang w:val="en-GB"/>
        </w:rPr>
        <w:t>32-36</w:t>
      </w:r>
      <w:r w:rsidRPr="00A47D4C">
        <w:rPr>
          <w:lang w:val="en-GB"/>
        </w:rPr>
        <w:t>条</w:t>
      </w:r>
      <w:r w:rsidRPr="00A47D4C">
        <w:rPr>
          <w:lang w:val="en-GB"/>
        </w:rPr>
        <w:t>)</w:t>
      </w:r>
    </w:p>
    <w:p w:rsidR="00A47D4C" w:rsidRPr="00A47D4C" w:rsidRDefault="00A47D4C" w:rsidP="00E60515">
      <w:pPr>
        <w:pStyle w:val="H23GC"/>
        <w:rPr>
          <w:lang w:val="en-GB"/>
        </w:rPr>
      </w:pPr>
      <w:r w:rsidRPr="00A47D4C">
        <w:rPr>
          <w:lang w:val="en-GB"/>
        </w:rPr>
        <w:tab/>
      </w:r>
      <w:r w:rsidRPr="00A47D4C">
        <w:rPr>
          <w:lang w:val="en-GB"/>
        </w:rPr>
        <w:tab/>
      </w:r>
      <w:r w:rsidRPr="00A47D4C">
        <w:rPr>
          <w:lang w:val="en-GB"/>
        </w:rPr>
        <w:t>孤身寻求庇护儿童和难民儿童</w:t>
      </w:r>
    </w:p>
    <w:p w:rsidR="00A47D4C" w:rsidRPr="00A47D4C" w:rsidRDefault="00E60515" w:rsidP="00A47D4C">
      <w:pPr>
        <w:pStyle w:val="SingleTxtGC"/>
        <w:rPr>
          <w:lang w:val="en-GB"/>
        </w:rPr>
      </w:pPr>
      <w:r>
        <w:rPr>
          <w:rFonts w:hint="eastAsia"/>
          <w:lang w:val="en-GB"/>
        </w:rPr>
        <w:t xml:space="preserve">47.  </w:t>
      </w:r>
      <w:r w:rsidR="00A47D4C" w:rsidRPr="00A47D4C">
        <w:rPr>
          <w:lang w:val="en-GB"/>
        </w:rPr>
        <w:t>委员会欢迎缔约国通过了</w:t>
      </w:r>
      <w:r w:rsidR="00A47D4C" w:rsidRPr="00A47D4C">
        <w:rPr>
          <w:lang w:val="en-GB"/>
        </w:rPr>
        <w:t>2008</w:t>
      </w:r>
      <w:r w:rsidR="00A47D4C" w:rsidRPr="00A47D4C">
        <w:rPr>
          <w:lang w:val="en-GB"/>
        </w:rPr>
        <w:t>年《难民和庇护法》，该法规定了保护孤身难民儿童和寻求庇护儿童的基本保障措施。但委员会感到遗憾的是，该法没有达到</w:t>
      </w:r>
      <w:r w:rsidR="00A47D4C" w:rsidRPr="00A47D4C">
        <w:rPr>
          <w:lang w:val="en-GB"/>
        </w:rPr>
        <w:t>1951</w:t>
      </w:r>
      <w:r w:rsidR="00A47D4C" w:rsidRPr="00A47D4C">
        <w:rPr>
          <w:lang w:val="en-GB"/>
        </w:rPr>
        <w:t>年《关于难民地位的公约》规定的在体面住房、公共救济和</w:t>
      </w:r>
      <w:r w:rsidR="00A47D4C" w:rsidRPr="00A47D4C">
        <w:rPr>
          <w:rFonts w:hint="eastAsia"/>
          <w:lang w:val="en-GB"/>
        </w:rPr>
        <w:t>归化</w:t>
      </w:r>
      <w:r w:rsidR="00A47D4C" w:rsidRPr="00A47D4C">
        <w:rPr>
          <w:lang w:val="en-GB"/>
        </w:rPr>
        <w:t>入籍等方面的最低社会和经济标准。委员会还感到关切的是，由于缺少以前学校的文件或没有将这些文件译为亚美尼亚文，一些难民父母</w:t>
      </w:r>
      <w:r w:rsidR="00A47D4C" w:rsidRPr="00A47D4C">
        <w:rPr>
          <w:rFonts w:hint="eastAsia"/>
          <w:lang w:val="en-GB"/>
        </w:rPr>
        <w:t>为</w:t>
      </w:r>
      <w:r w:rsidR="00A47D4C" w:rsidRPr="00A47D4C">
        <w:rPr>
          <w:lang w:val="en-GB"/>
        </w:rPr>
        <w:t>其子女登记入学时遇到了困难。委员会还感到关切的是，缔约国的公民身份法存在一些缺陷，导致</w:t>
      </w:r>
      <w:r w:rsidR="00A47D4C" w:rsidRPr="00A47D4C">
        <w:rPr>
          <w:rFonts w:hint="eastAsia"/>
          <w:lang w:val="en-GB"/>
        </w:rPr>
        <w:t>在儿童</w:t>
      </w:r>
      <w:r w:rsidR="00A47D4C" w:rsidRPr="00A47D4C">
        <w:rPr>
          <w:lang w:val="en-GB"/>
        </w:rPr>
        <w:t>父母均为外籍</w:t>
      </w:r>
      <w:r w:rsidR="00A47D4C" w:rsidRPr="00A47D4C">
        <w:rPr>
          <w:rFonts w:hint="eastAsia"/>
          <w:lang w:val="en-GB"/>
        </w:rPr>
        <w:t>或</w:t>
      </w:r>
      <w:r w:rsidR="00A47D4C" w:rsidRPr="00A47D4C">
        <w:rPr>
          <w:lang w:val="en-GB"/>
        </w:rPr>
        <w:t>父母失去亚美尼亚国籍</w:t>
      </w:r>
      <w:r w:rsidR="00A47D4C" w:rsidRPr="00A47D4C">
        <w:rPr>
          <w:rFonts w:hint="eastAsia"/>
          <w:lang w:val="en-GB"/>
        </w:rPr>
        <w:t>的情况下</w:t>
      </w:r>
      <w:r w:rsidR="00A47D4C" w:rsidRPr="00A47D4C">
        <w:rPr>
          <w:lang w:val="en-GB"/>
        </w:rPr>
        <w:t>儿童</w:t>
      </w:r>
      <w:r w:rsidR="00A47D4C" w:rsidRPr="00A47D4C">
        <w:rPr>
          <w:rFonts w:hint="eastAsia"/>
          <w:lang w:val="en-GB"/>
        </w:rPr>
        <w:t>可能成为</w:t>
      </w:r>
      <w:r w:rsidR="00A47D4C" w:rsidRPr="00A47D4C">
        <w:rPr>
          <w:lang w:val="en-GB"/>
        </w:rPr>
        <w:t>无国籍</w:t>
      </w:r>
      <w:r w:rsidR="00A47D4C" w:rsidRPr="00A47D4C">
        <w:rPr>
          <w:rFonts w:hint="eastAsia"/>
          <w:lang w:val="en-GB"/>
        </w:rPr>
        <w:t>人</w:t>
      </w:r>
      <w:r w:rsidR="00A47D4C" w:rsidRPr="00A47D4C">
        <w:rPr>
          <w:lang w:val="en-GB"/>
        </w:rPr>
        <w:t>。</w:t>
      </w:r>
    </w:p>
    <w:p w:rsidR="00A47D4C" w:rsidRPr="0004082D" w:rsidRDefault="00E60515" w:rsidP="00A47D4C">
      <w:pPr>
        <w:pStyle w:val="SingleTxtGC"/>
        <w:rPr>
          <w:rFonts w:eastAsia="SimHei"/>
          <w:lang w:val="en-GB"/>
        </w:rPr>
      </w:pPr>
      <w:r w:rsidRPr="0004082D">
        <w:rPr>
          <w:rFonts w:eastAsia="SimHei" w:hint="eastAsia"/>
          <w:lang w:val="en-GB"/>
        </w:rPr>
        <w:t xml:space="preserve">48.  </w:t>
      </w:r>
      <w:r w:rsidR="00A47D4C" w:rsidRPr="0004082D">
        <w:rPr>
          <w:rFonts w:eastAsia="SimHei" w:hint="eastAsia"/>
          <w:lang w:val="en-GB"/>
        </w:rPr>
        <w:t>参照</w:t>
      </w:r>
      <w:r w:rsidR="00A47D4C" w:rsidRPr="0004082D">
        <w:rPr>
          <w:rFonts w:eastAsia="SimHei"/>
          <w:lang w:val="en-GB"/>
        </w:rPr>
        <w:t>委员会关于远离原籍国无人陪伴和无父母陪伴的儿童待遇的第</w:t>
      </w:r>
      <w:r w:rsidR="00A47D4C" w:rsidRPr="0004082D">
        <w:rPr>
          <w:rFonts w:eastAsia="SimHei"/>
          <w:lang w:val="en-GB"/>
        </w:rPr>
        <w:t>6</w:t>
      </w:r>
      <w:r w:rsidR="00A47D4C" w:rsidRPr="0004082D">
        <w:rPr>
          <w:rFonts w:eastAsia="SimHei"/>
          <w:lang w:val="en-GB"/>
        </w:rPr>
        <w:t>号一般性意见</w:t>
      </w:r>
      <w:r w:rsidR="00A47D4C" w:rsidRPr="0004082D">
        <w:rPr>
          <w:rFonts w:eastAsia="SimHei"/>
          <w:lang w:val="en-GB"/>
        </w:rPr>
        <w:t>(2005</w:t>
      </w:r>
      <w:r w:rsidR="00A47D4C" w:rsidRPr="0004082D">
        <w:rPr>
          <w:rFonts w:eastAsia="SimHei"/>
          <w:lang w:val="en-GB"/>
        </w:rPr>
        <w:t>年</w:t>
      </w:r>
      <w:r w:rsidR="00A47D4C" w:rsidRPr="0004082D">
        <w:rPr>
          <w:rFonts w:eastAsia="SimHei"/>
          <w:lang w:val="en-GB"/>
        </w:rPr>
        <w:t>)</w:t>
      </w:r>
      <w:r w:rsidR="00A47D4C" w:rsidRPr="0004082D">
        <w:rPr>
          <w:rFonts w:eastAsia="SimHei"/>
          <w:lang w:val="en-GB"/>
        </w:rPr>
        <w:t>，委员会建议缔约国修订其《难民和寻求庇护者法》以提供基本保障并确保有效执法。委员会还建议缔约国确保所有儿童不论其</w:t>
      </w:r>
      <w:r w:rsidR="00A47D4C" w:rsidRPr="0004082D">
        <w:rPr>
          <w:rFonts w:eastAsia="SimHei" w:hint="eastAsia"/>
          <w:lang w:val="en-GB"/>
        </w:rPr>
        <w:t>身份如何</w:t>
      </w:r>
      <w:r w:rsidR="00A47D4C" w:rsidRPr="0004082D">
        <w:rPr>
          <w:rFonts w:eastAsia="SimHei"/>
          <w:lang w:val="en-GB"/>
        </w:rPr>
        <w:t>均有受教育的机会，并消除难民和寻求庇护儿童入学的</w:t>
      </w:r>
      <w:r w:rsidR="00A47D4C" w:rsidRPr="0004082D">
        <w:rPr>
          <w:rFonts w:eastAsia="SimHei" w:hint="eastAsia"/>
          <w:lang w:val="en-GB"/>
        </w:rPr>
        <w:t>行政</w:t>
      </w:r>
      <w:r w:rsidR="00A47D4C" w:rsidRPr="0004082D">
        <w:rPr>
          <w:rFonts w:eastAsia="SimHei"/>
          <w:lang w:val="en-GB"/>
        </w:rPr>
        <w:t>障碍。此外，委员会建议缔约国修订立法，以确保其管辖内的所有儿童不会因其法规和做法成为无国籍人。</w:t>
      </w:r>
    </w:p>
    <w:p w:rsidR="00A47D4C" w:rsidRPr="00A47D4C" w:rsidRDefault="00A47D4C" w:rsidP="00E60515">
      <w:pPr>
        <w:pStyle w:val="H23GC"/>
        <w:rPr>
          <w:rFonts w:hint="eastAsia"/>
          <w:lang w:val="en-GB"/>
        </w:rPr>
      </w:pPr>
      <w:r w:rsidRPr="00A47D4C">
        <w:rPr>
          <w:lang w:val="en-GB"/>
        </w:rPr>
        <w:tab/>
      </w:r>
      <w:r w:rsidRPr="00A47D4C">
        <w:rPr>
          <w:lang w:val="en-GB"/>
        </w:rPr>
        <w:tab/>
      </w:r>
      <w:r w:rsidRPr="00A47D4C">
        <w:rPr>
          <w:lang w:val="en-GB"/>
        </w:rPr>
        <w:t>经济剥削，包括童工</w:t>
      </w:r>
    </w:p>
    <w:p w:rsidR="00A47D4C" w:rsidRPr="00A47D4C" w:rsidRDefault="00E60515" w:rsidP="00A47D4C">
      <w:pPr>
        <w:pStyle w:val="SingleTxtGC"/>
        <w:rPr>
          <w:lang w:val="en-GB"/>
        </w:rPr>
      </w:pPr>
      <w:r>
        <w:rPr>
          <w:rFonts w:hint="eastAsia"/>
          <w:lang w:val="en-GB"/>
        </w:rPr>
        <w:t xml:space="preserve">49.  </w:t>
      </w:r>
      <w:r w:rsidR="00A47D4C" w:rsidRPr="00A47D4C">
        <w:rPr>
          <w:lang w:val="en-GB"/>
        </w:rPr>
        <w:t>委员会感到关切的是，现在有大量儿童，包括</w:t>
      </w:r>
      <w:r w:rsidR="00A47D4C" w:rsidRPr="00A47D4C">
        <w:rPr>
          <w:lang w:val="en-GB"/>
        </w:rPr>
        <w:t>14</w:t>
      </w:r>
      <w:r w:rsidR="00A47D4C" w:rsidRPr="00A47D4C">
        <w:rPr>
          <w:lang w:val="en-GB"/>
        </w:rPr>
        <w:t>岁以下儿童辍学从事农业、车辆维修、建筑、收集废旧金属和家族企业等非正规部门的工作。委员会感到特别关切的是，越来越多的儿童</w:t>
      </w:r>
      <w:r w:rsidR="00A47D4C" w:rsidRPr="00A47D4C">
        <w:rPr>
          <w:rFonts w:hint="eastAsia"/>
          <w:lang w:val="en-GB"/>
        </w:rPr>
        <w:t>在</w:t>
      </w:r>
      <w:r w:rsidR="00A47D4C" w:rsidRPr="00A47D4C">
        <w:rPr>
          <w:lang w:val="en-GB"/>
        </w:rPr>
        <w:t>街头乞讨或</w:t>
      </w:r>
      <w:r w:rsidR="00A47D4C" w:rsidRPr="00A47D4C">
        <w:rPr>
          <w:rFonts w:hint="eastAsia"/>
          <w:lang w:val="en-GB"/>
        </w:rPr>
        <w:t>从事</w:t>
      </w:r>
      <w:r w:rsidR="00A47D4C" w:rsidRPr="00A47D4C">
        <w:rPr>
          <w:lang w:val="en-GB"/>
        </w:rPr>
        <w:t>重体力劳动</w:t>
      </w:r>
      <w:r w:rsidR="00B60703" w:rsidRPr="00A47D4C">
        <w:rPr>
          <w:rFonts w:hint="eastAsia"/>
          <w:lang w:val="en-GB"/>
        </w:rPr>
        <w:t>，</w:t>
      </w:r>
      <w:r w:rsidR="00B60703">
        <w:rPr>
          <w:rFonts w:hint="eastAsia"/>
          <w:lang w:val="en-GB"/>
        </w:rPr>
        <w:t>充当</w:t>
      </w:r>
      <w:r w:rsidR="00B60703" w:rsidRPr="00A47D4C">
        <w:rPr>
          <w:rFonts w:hint="eastAsia"/>
          <w:lang w:val="en-GB"/>
        </w:rPr>
        <w:t>工</w:t>
      </w:r>
      <w:r w:rsidR="00B60703">
        <w:rPr>
          <w:rFonts w:hint="eastAsia"/>
          <w:lang w:val="en-GB"/>
        </w:rPr>
        <w:t>人</w:t>
      </w:r>
      <w:r w:rsidR="00B60703" w:rsidRPr="00A47D4C">
        <w:rPr>
          <w:rFonts w:hint="eastAsia"/>
          <w:lang w:val="en-GB"/>
        </w:rPr>
        <w:t>和装卸工</w:t>
      </w:r>
      <w:r w:rsidR="00A47D4C" w:rsidRPr="00A47D4C">
        <w:rPr>
          <w:lang w:val="en-GB"/>
        </w:rPr>
        <w:t>。委员会还感到关切的是，劳动监察机构未能有效</w:t>
      </w:r>
      <w:r w:rsidR="00A47D4C" w:rsidRPr="00A47D4C">
        <w:rPr>
          <w:rFonts w:hint="eastAsia"/>
          <w:lang w:val="en-GB"/>
        </w:rPr>
        <w:t>管制</w:t>
      </w:r>
      <w:r w:rsidR="00A47D4C" w:rsidRPr="00A47D4C">
        <w:rPr>
          <w:lang w:val="en-GB"/>
        </w:rPr>
        <w:t>童工</w:t>
      </w:r>
      <w:r w:rsidR="00A47D4C" w:rsidRPr="00A47D4C">
        <w:rPr>
          <w:rFonts w:hint="eastAsia"/>
          <w:lang w:val="en-GB"/>
        </w:rPr>
        <w:t>问题</w:t>
      </w:r>
      <w:r w:rsidR="00A47D4C" w:rsidRPr="00A47D4C">
        <w:rPr>
          <w:lang w:val="en-GB"/>
        </w:rPr>
        <w:t>。</w:t>
      </w:r>
    </w:p>
    <w:p w:rsidR="00A47D4C" w:rsidRPr="0004082D" w:rsidRDefault="00E60515" w:rsidP="00A47D4C">
      <w:pPr>
        <w:pStyle w:val="SingleTxtGC"/>
        <w:rPr>
          <w:rFonts w:eastAsia="SimHei"/>
          <w:lang w:val="en-GB"/>
        </w:rPr>
      </w:pPr>
      <w:r w:rsidRPr="0004082D">
        <w:rPr>
          <w:rFonts w:eastAsia="SimHei" w:hint="eastAsia"/>
          <w:lang w:val="en-GB"/>
        </w:rPr>
        <w:t xml:space="preserve">50.  </w:t>
      </w:r>
      <w:r w:rsidR="00A47D4C" w:rsidRPr="0004082D">
        <w:rPr>
          <w:rFonts w:eastAsia="SimHei"/>
          <w:lang w:val="en-GB"/>
        </w:rPr>
        <w:t>委员会促请缔约国确保劳动立法和做法符合《公约》第</w:t>
      </w:r>
      <w:r w:rsidR="00A47D4C" w:rsidRPr="0004082D">
        <w:rPr>
          <w:rFonts w:eastAsia="SimHei"/>
          <w:lang w:val="en-GB"/>
        </w:rPr>
        <w:t>32</w:t>
      </w:r>
      <w:r w:rsidR="00A47D4C" w:rsidRPr="0004082D">
        <w:rPr>
          <w:rFonts w:eastAsia="SimHei"/>
          <w:lang w:val="en-GB"/>
        </w:rPr>
        <w:t>条，包括有效执行现有法律，加强劳动监察机构并使其参与执法，以及建立童工</w:t>
      </w:r>
      <w:r w:rsidR="00A47D4C" w:rsidRPr="0004082D">
        <w:rPr>
          <w:rFonts w:eastAsia="SimHei" w:hint="eastAsia"/>
          <w:lang w:val="en-GB"/>
        </w:rPr>
        <w:t>举报</w:t>
      </w:r>
      <w:r w:rsidR="00A47D4C" w:rsidRPr="0004082D">
        <w:rPr>
          <w:rFonts w:eastAsia="SimHei"/>
          <w:lang w:val="en-GB"/>
        </w:rPr>
        <w:t>机制。委员会还建议缔约国确保对剥削儿童的肇事者进行起诉，给予其相应的惩罚，同时确保儿童能够了解和利用该举报机制。委员会还建议缔约国在这方面向国际劳工组织</w:t>
      </w:r>
      <w:r w:rsidR="00A47D4C" w:rsidRPr="0004082D">
        <w:rPr>
          <w:rFonts w:eastAsia="SimHei" w:hint="eastAsia"/>
          <w:lang w:val="en-GB"/>
        </w:rPr>
        <w:t>“</w:t>
      </w:r>
      <w:r w:rsidR="00A47D4C" w:rsidRPr="0004082D">
        <w:rPr>
          <w:rFonts w:eastAsia="SimHei"/>
          <w:lang w:val="en-GB"/>
        </w:rPr>
        <w:t>消除童工现象国际方案</w:t>
      </w:r>
      <w:r w:rsidR="00A47D4C" w:rsidRPr="0004082D">
        <w:rPr>
          <w:rFonts w:eastAsia="SimHei" w:hint="eastAsia"/>
          <w:lang w:val="en-GB"/>
        </w:rPr>
        <w:t>”</w:t>
      </w:r>
      <w:r w:rsidR="00A47D4C" w:rsidRPr="0004082D">
        <w:rPr>
          <w:rFonts w:eastAsia="SimHei"/>
          <w:lang w:val="en-GB"/>
        </w:rPr>
        <w:t>寻求技术援助。</w:t>
      </w:r>
    </w:p>
    <w:p w:rsidR="00A47D4C" w:rsidRPr="00A47D4C" w:rsidRDefault="00A47D4C" w:rsidP="00E60515">
      <w:pPr>
        <w:pStyle w:val="H23GC"/>
        <w:rPr>
          <w:lang w:val="en-GB"/>
        </w:rPr>
      </w:pPr>
      <w:r w:rsidRPr="00A47D4C">
        <w:rPr>
          <w:lang w:val="en-GB"/>
        </w:rPr>
        <w:tab/>
      </w:r>
      <w:r w:rsidRPr="00A47D4C">
        <w:rPr>
          <w:lang w:val="en-GB"/>
        </w:rPr>
        <w:tab/>
      </w:r>
      <w:r w:rsidRPr="00A47D4C">
        <w:rPr>
          <w:lang w:val="en-GB"/>
        </w:rPr>
        <w:t>少年司法</w:t>
      </w:r>
    </w:p>
    <w:p w:rsidR="00A47D4C" w:rsidRPr="00A47D4C" w:rsidRDefault="00E60515" w:rsidP="00A47D4C">
      <w:pPr>
        <w:pStyle w:val="SingleTxtGC"/>
        <w:rPr>
          <w:lang w:val="en-GB"/>
        </w:rPr>
      </w:pPr>
      <w:r>
        <w:rPr>
          <w:rFonts w:hint="eastAsia"/>
          <w:lang w:val="en-GB"/>
        </w:rPr>
        <w:t xml:space="preserve">51.  </w:t>
      </w:r>
      <w:r w:rsidR="00A47D4C" w:rsidRPr="00A47D4C">
        <w:rPr>
          <w:lang w:val="en-GB"/>
        </w:rPr>
        <w:t>委员会注意到缔约国的每家法院中均设有一名专门处理儿童案件的法官，并且刑法对触犯法律儿童的问题做出了规定，但委员会仍感关切的是：</w:t>
      </w:r>
    </w:p>
    <w:p w:rsidR="00A47D4C" w:rsidRPr="00A47D4C" w:rsidRDefault="00A47D4C" w:rsidP="00E60515">
      <w:pPr>
        <w:pStyle w:val="SingleTxtGC"/>
        <w:numPr>
          <w:ilvl w:val="0"/>
          <w:numId w:val="24"/>
        </w:numPr>
        <w:rPr>
          <w:lang w:val="en-GB"/>
        </w:rPr>
      </w:pPr>
      <w:r w:rsidRPr="00A47D4C">
        <w:rPr>
          <w:lang w:val="en-GB"/>
        </w:rPr>
        <w:t>缔约国没有</w:t>
      </w:r>
      <w:r w:rsidR="00B60703">
        <w:rPr>
          <w:rFonts w:hint="eastAsia"/>
          <w:lang w:val="en-GB"/>
        </w:rPr>
        <w:t>完整</w:t>
      </w:r>
      <w:r w:rsidRPr="00A47D4C">
        <w:rPr>
          <w:lang w:val="en-GB"/>
        </w:rPr>
        <w:t>的少年司法系统，这样的系统应包括少年法院和全面的少年司法法，</w:t>
      </w:r>
      <w:r w:rsidR="00B60703">
        <w:rPr>
          <w:rFonts w:hint="eastAsia"/>
          <w:lang w:val="en-GB"/>
        </w:rPr>
        <w:t>同时规定实行有别于</w:t>
      </w:r>
      <w:r w:rsidR="00313D2D">
        <w:rPr>
          <w:rFonts w:hint="eastAsia"/>
          <w:lang w:val="en-GB"/>
        </w:rPr>
        <w:t>正规</w:t>
      </w:r>
      <w:r w:rsidRPr="00A47D4C">
        <w:rPr>
          <w:lang w:val="en-GB"/>
        </w:rPr>
        <w:t>司法制度的</w:t>
      </w:r>
      <w:r w:rsidR="00313D2D">
        <w:rPr>
          <w:rFonts w:hint="eastAsia"/>
          <w:lang w:val="en-GB"/>
        </w:rPr>
        <w:t>机制和</w:t>
      </w:r>
      <w:r w:rsidRPr="00A47D4C">
        <w:rPr>
          <w:lang w:val="en-GB"/>
        </w:rPr>
        <w:t>有效替代</w:t>
      </w:r>
      <w:r w:rsidR="00313D2D">
        <w:rPr>
          <w:rFonts w:hint="eastAsia"/>
          <w:lang w:val="en-GB"/>
        </w:rPr>
        <w:t>此种制度的做法</w:t>
      </w:r>
      <w:r w:rsidRPr="00A47D4C">
        <w:rPr>
          <w:lang w:val="en-GB"/>
        </w:rPr>
        <w:t>；</w:t>
      </w:r>
    </w:p>
    <w:p w:rsidR="00A47D4C" w:rsidRPr="00A47D4C" w:rsidRDefault="00A47D4C" w:rsidP="00E60515">
      <w:pPr>
        <w:pStyle w:val="SingleTxtGC"/>
        <w:numPr>
          <w:ilvl w:val="0"/>
          <w:numId w:val="24"/>
        </w:numPr>
        <w:rPr>
          <w:lang w:val="en-GB"/>
        </w:rPr>
      </w:pPr>
      <w:r w:rsidRPr="00A47D4C">
        <w:rPr>
          <w:lang w:val="en-GB"/>
        </w:rPr>
        <w:t>审前调查期间对儿童进行长期</w:t>
      </w:r>
      <w:r w:rsidRPr="00A47D4C">
        <w:rPr>
          <w:rFonts w:hint="eastAsia"/>
          <w:lang w:val="en-GB"/>
        </w:rPr>
        <w:t>拘留</w:t>
      </w:r>
      <w:r w:rsidRPr="00A47D4C">
        <w:rPr>
          <w:lang w:val="en-GB"/>
        </w:rPr>
        <w:t>；</w:t>
      </w:r>
    </w:p>
    <w:p w:rsidR="00A47D4C" w:rsidRPr="00A47D4C" w:rsidRDefault="00A47D4C" w:rsidP="00E60515">
      <w:pPr>
        <w:pStyle w:val="SingleTxtGC"/>
        <w:numPr>
          <w:ilvl w:val="0"/>
          <w:numId w:val="24"/>
        </w:numPr>
        <w:rPr>
          <w:lang w:val="en-GB"/>
        </w:rPr>
      </w:pPr>
      <w:r w:rsidRPr="00A47D4C">
        <w:rPr>
          <w:lang w:val="en-GB"/>
        </w:rPr>
        <w:t>作为惩罚，儿童可能会遭到</w:t>
      </w:r>
      <w:r w:rsidRPr="00A47D4C">
        <w:rPr>
          <w:lang w:val="en-GB"/>
        </w:rPr>
        <w:t>5</w:t>
      </w:r>
      <w:r w:rsidRPr="00A47D4C">
        <w:rPr>
          <w:lang w:val="en-GB"/>
        </w:rPr>
        <w:t>至</w:t>
      </w:r>
      <w:r w:rsidRPr="00A47D4C">
        <w:rPr>
          <w:lang w:val="en-GB"/>
        </w:rPr>
        <w:t>10</w:t>
      </w:r>
      <w:r w:rsidRPr="00A47D4C">
        <w:rPr>
          <w:lang w:val="en-GB"/>
        </w:rPr>
        <w:t>天的单独监禁；</w:t>
      </w:r>
    </w:p>
    <w:p w:rsidR="00A47D4C" w:rsidRPr="00A47D4C" w:rsidRDefault="00A47D4C" w:rsidP="00E60515">
      <w:pPr>
        <w:pStyle w:val="SingleTxtGC"/>
        <w:numPr>
          <w:ilvl w:val="0"/>
          <w:numId w:val="24"/>
        </w:numPr>
        <w:rPr>
          <w:lang w:val="en-GB"/>
        </w:rPr>
      </w:pPr>
      <w:r w:rsidRPr="00A47D4C">
        <w:rPr>
          <w:lang w:val="en-GB"/>
        </w:rPr>
        <w:t>拘留儿童的</w:t>
      </w:r>
      <w:r w:rsidRPr="00A47D4C">
        <w:rPr>
          <w:lang w:val="en-GB"/>
        </w:rPr>
        <w:t>Abovyan</w:t>
      </w:r>
      <w:r w:rsidRPr="00A47D4C">
        <w:rPr>
          <w:lang w:val="en-GB"/>
        </w:rPr>
        <w:t>监狱缺少基本卫生用品和寝具。该监狱中的儿童</w:t>
      </w:r>
      <w:r w:rsidRPr="00A47D4C">
        <w:rPr>
          <w:rFonts w:hint="eastAsia"/>
          <w:lang w:val="en-GB"/>
        </w:rPr>
        <w:t>得</w:t>
      </w:r>
      <w:r w:rsidRPr="00A47D4C">
        <w:rPr>
          <w:lang w:val="en-GB"/>
        </w:rPr>
        <w:t>不到</w:t>
      </w:r>
      <w:r w:rsidRPr="00A47D4C">
        <w:rPr>
          <w:rFonts w:hint="eastAsia"/>
          <w:lang w:val="en-GB"/>
        </w:rPr>
        <w:t>正规</w:t>
      </w:r>
      <w:r w:rsidRPr="00A47D4C">
        <w:rPr>
          <w:lang w:val="en-GB"/>
        </w:rPr>
        <w:t>教育；</w:t>
      </w:r>
    </w:p>
    <w:p w:rsidR="00A47D4C" w:rsidRPr="00A47D4C" w:rsidRDefault="00A47D4C" w:rsidP="00E60515">
      <w:pPr>
        <w:pStyle w:val="SingleTxtGC"/>
        <w:numPr>
          <w:ilvl w:val="0"/>
          <w:numId w:val="24"/>
        </w:numPr>
        <w:rPr>
          <w:lang w:val="en-GB"/>
        </w:rPr>
      </w:pPr>
      <w:r w:rsidRPr="00A47D4C">
        <w:rPr>
          <w:lang w:val="en-GB"/>
        </w:rPr>
        <w:t>没有针对获释儿童的有效的改造和重返社会方案。</w:t>
      </w:r>
    </w:p>
    <w:p w:rsidR="00A47D4C" w:rsidRPr="0004082D" w:rsidRDefault="00E60515" w:rsidP="00A47D4C">
      <w:pPr>
        <w:pStyle w:val="SingleTxtGC"/>
        <w:rPr>
          <w:rFonts w:eastAsia="SimHei"/>
          <w:lang w:val="en-GB"/>
        </w:rPr>
      </w:pPr>
      <w:r w:rsidRPr="0004082D">
        <w:rPr>
          <w:rFonts w:eastAsia="SimHei" w:hint="eastAsia"/>
          <w:lang w:val="en-GB"/>
        </w:rPr>
        <w:t xml:space="preserve">52.  </w:t>
      </w:r>
      <w:r w:rsidR="00A47D4C" w:rsidRPr="0004082D">
        <w:rPr>
          <w:rFonts w:eastAsia="SimHei"/>
          <w:lang w:val="en-GB"/>
        </w:rPr>
        <w:t>委员会促请缔约国为审议其《刑事诉讼法》</w:t>
      </w:r>
      <w:r w:rsidR="00A47D4C" w:rsidRPr="0004082D">
        <w:rPr>
          <w:rFonts w:eastAsia="SimHei"/>
          <w:lang w:val="en-GB"/>
        </w:rPr>
        <w:t>(</w:t>
      </w:r>
      <w:r w:rsidR="00A47D4C" w:rsidRPr="0004082D">
        <w:rPr>
          <w:rFonts w:eastAsia="SimHei"/>
          <w:lang w:val="en-GB"/>
        </w:rPr>
        <w:t>该法规定建立一个整体</w:t>
      </w:r>
      <w:r w:rsidR="00A47D4C" w:rsidRPr="0004082D">
        <w:rPr>
          <w:rFonts w:eastAsia="SimHei" w:hint="eastAsia"/>
          <w:lang w:val="en-GB"/>
        </w:rPr>
        <w:t>的</w:t>
      </w:r>
      <w:r w:rsidR="00A47D4C" w:rsidRPr="0004082D">
        <w:rPr>
          <w:rFonts w:eastAsia="SimHei"/>
          <w:lang w:val="en-GB"/>
        </w:rPr>
        <w:t>少年司法系统</w:t>
      </w:r>
      <w:r w:rsidR="00A47D4C" w:rsidRPr="0004082D">
        <w:rPr>
          <w:rFonts w:eastAsia="SimHei"/>
          <w:lang w:val="en-GB"/>
        </w:rPr>
        <w:t>)</w:t>
      </w:r>
      <w:r w:rsidR="00A47D4C" w:rsidRPr="0004082D">
        <w:rPr>
          <w:rFonts w:eastAsia="SimHei"/>
          <w:lang w:val="en-GB"/>
        </w:rPr>
        <w:t>草案制定明确时限，并确保该法完全</w:t>
      </w:r>
      <w:r w:rsidR="00A47D4C" w:rsidRPr="0004082D">
        <w:rPr>
          <w:rFonts w:eastAsia="SimHei" w:hint="eastAsia"/>
          <w:lang w:val="en-GB"/>
        </w:rPr>
        <w:t>符合</w:t>
      </w:r>
      <w:r w:rsidR="00A47D4C" w:rsidRPr="0004082D">
        <w:rPr>
          <w:rFonts w:eastAsia="SimHei"/>
          <w:lang w:val="en-GB"/>
        </w:rPr>
        <w:t>《公约》，特别是第</w:t>
      </w:r>
      <w:r w:rsidR="00A47D4C" w:rsidRPr="0004082D">
        <w:rPr>
          <w:rFonts w:eastAsia="SimHei"/>
          <w:lang w:val="en-GB"/>
        </w:rPr>
        <w:t>37</w:t>
      </w:r>
      <w:r w:rsidR="00A47D4C" w:rsidRPr="0004082D">
        <w:rPr>
          <w:rFonts w:eastAsia="SimHei"/>
          <w:lang w:val="en-GB"/>
        </w:rPr>
        <w:t>条、第</w:t>
      </w:r>
      <w:r w:rsidR="00A47D4C" w:rsidRPr="0004082D">
        <w:rPr>
          <w:rFonts w:eastAsia="SimHei"/>
          <w:lang w:val="en-GB"/>
        </w:rPr>
        <w:t>39</w:t>
      </w:r>
      <w:r w:rsidR="00A47D4C" w:rsidRPr="0004082D">
        <w:rPr>
          <w:rFonts w:eastAsia="SimHei"/>
          <w:lang w:val="en-GB"/>
        </w:rPr>
        <w:t>条和第</w:t>
      </w:r>
      <w:r w:rsidR="00A47D4C" w:rsidRPr="0004082D">
        <w:rPr>
          <w:rFonts w:eastAsia="SimHei"/>
          <w:lang w:val="en-GB"/>
        </w:rPr>
        <w:t>40</w:t>
      </w:r>
      <w:r w:rsidR="00A47D4C" w:rsidRPr="0004082D">
        <w:rPr>
          <w:rFonts w:eastAsia="SimHei"/>
          <w:lang w:val="en-GB"/>
        </w:rPr>
        <w:t>条，同时</w:t>
      </w:r>
      <w:r w:rsidR="00A47D4C" w:rsidRPr="0004082D">
        <w:rPr>
          <w:rFonts w:eastAsia="SimHei" w:hint="eastAsia"/>
          <w:lang w:val="en-GB"/>
        </w:rPr>
        <w:t>符合</w:t>
      </w:r>
      <w:r w:rsidR="00A47D4C" w:rsidRPr="0004082D">
        <w:rPr>
          <w:rFonts w:eastAsia="SimHei"/>
          <w:lang w:val="en-GB"/>
        </w:rPr>
        <w:t>其他相关标准，包括</w:t>
      </w:r>
      <w:r w:rsidR="00A47D4C" w:rsidRPr="0004082D">
        <w:rPr>
          <w:rFonts w:eastAsia="SimHei" w:hint="eastAsia"/>
          <w:lang w:val="en-GB"/>
        </w:rPr>
        <w:t>《</w:t>
      </w:r>
      <w:r w:rsidR="00A47D4C" w:rsidRPr="0004082D">
        <w:rPr>
          <w:rFonts w:eastAsia="SimHei"/>
          <w:lang w:val="en-GB"/>
        </w:rPr>
        <w:t>联合国少年司法最低限度标准规则</w:t>
      </w:r>
      <w:r w:rsidR="00A47D4C" w:rsidRPr="0004082D">
        <w:rPr>
          <w:rFonts w:eastAsia="SimHei" w:hint="eastAsia"/>
          <w:lang w:val="en-GB"/>
        </w:rPr>
        <w:t>》</w:t>
      </w:r>
      <w:r w:rsidR="00A47D4C" w:rsidRPr="0004082D">
        <w:rPr>
          <w:rFonts w:eastAsia="SimHei" w:hint="eastAsia"/>
          <w:lang w:val="en-GB"/>
        </w:rPr>
        <w:t>(</w:t>
      </w:r>
      <w:r w:rsidR="00A47D4C" w:rsidRPr="0004082D">
        <w:rPr>
          <w:rFonts w:eastAsia="SimHei" w:hint="eastAsia"/>
          <w:lang w:val="en-GB"/>
        </w:rPr>
        <w:t>《北京规则》</w:t>
      </w:r>
      <w:r w:rsidR="00A47D4C" w:rsidRPr="0004082D">
        <w:rPr>
          <w:rFonts w:eastAsia="SimHei" w:hint="eastAsia"/>
          <w:lang w:val="en-GB"/>
        </w:rPr>
        <w:t>)</w:t>
      </w:r>
      <w:r w:rsidR="00A47D4C" w:rsidRPr="0004082D">
        <w:rPr>
          <w:rFonts w:eastAsia="SimHei" w:hint="eastAsia"/>
          <w:lang w:val="en-GB"/>
        </w:rPr>
        <w:t>、</w:t>
      </w:r>
      <w:r w:rsidR="00A47D4C" w:rsidRPr="0004082D">
        <w:rPr>
          <w:rFonts w:eastAsia="SimHei"/>
          <w:lang w:val="en-GB"/>
        </w:rPr>
        <w:t>《联合国预防少年犯罪准则》</w:t>
      </w:r>
      <w:r w:rsidR="00A47D4C" w:rsidRPr="0004082D">
        <w:rPr>
          <w:rFonts w:eastAsia="SimHei"/>
          <w:lang w:val="en-GB"/>
        </w:rPr>
        <w:t>(</w:t>
      </w:r>
      <w:r w:rsidR="00A47D4C" w:rsidRPr="0004082D">
        <w:rPr>
          <w:rFonts w:eastAsia="SimHei"/>
          <w:lang w:val="en-GB"/>
        </w:rPr>
        <w:t>《利雅得准则》</w:t>
      </w:r>
      <w:r w:rsidR="00A47D4C" w:rsidRPr="0004082D">
        <w:rPr>
          <w:rFonts w:eastAsia="SimHei"/>
          <w:lang w:val="en-GB"/>
        </w:rPr>
        <w:t>)</w:t>
      </w:r>
      <w:r w:rsidR="00A47D4C" w:rsidRPr="0004082D">
        <w:rPr>
          <w:rFonts w:eastAsia="SimHei"/>
          <w:lang w:val="en-GB"/>
        </w:rPr>
        <w:t>、《联合国保护被剥夺自由少年规则》</w:t>
      </w:r>
      <w:r w:rsidR="00A47D4C" w:rsidRPr="0004082D">
        <w:rPr>
          <w:rFonts w:eastAsia="SimHei"/>
          <w:lang w:val="en-GB"/>
        </w:rPr>
        <w:t>(</w:t>
      </w:r>
      <w:r w:rsidR="00A47D4C" w:rsidRPr="0004082D">
        <w:rPr>
          <w:rFonts w:eastAsia="SimHei"/>
          <w:lang w:val="en-GB"/>
        </w:rPr>
        <w:t>《哈瓦那规则》</w:t>
      </w:r>
      <w:r w:rsidR="00A47D4C" w:rsidRPr="0004082D">
        <w:rPr>
          <w:rFonts w:eastAsia="SimHei"/>
          <w:lang w:val="en-GB"/>
        </w:rPr>
        <w:t>)</w:t>
      </w:r>
      <w:r w:rsidR="00A47D4C" w:rsidRPr="0004082D">
        <w:rPr>
          <w:rFonts w:eastAsia="SimHei"/>
          <w:lang w:val="en-GB"/>
        </w:rPr>
        <w:t>、《刑事司法系统中儿童问题行动指南》以及委员会第</w:t>
      </w:r>
      <w:r w:rsidR="00A47D4C" w:rsidRPr="0004082D">
        <w:rPr>
          <w:rFonts w:eastAsia="SimHei"/>
          <w:lang w:val="en-GB"/>
        </w:rPr>
        <w:t>10</w:t>
      </w:r>
      <w:r w:rsidR="00A47D4C" w:rsidRPr="0004082D">
        <w:rPr>
          <w:rFonts w:eastAsia="SimHei"/>
          <w:lang w:val="en-GB"/>
        </w:rPr>
        <w:t>号一般性意见</w:t>
      </w:r>
      <w:r w:rsidR="00A47D4C" w:rsidRPr="0004082D">
        <w:rPr>
          <w:rFonts w:eastAsia="SimHei"/>
          <w:lang w:val="en-GB"/>
        </w:rPr>
        <w:t>(2007</w:t>
      </w:r>
      <w:r w:rsidR="00A47D4C" w:rsidRPr="0004082D">
        <w:rPr>
          <w:rFonts w:eastAsia="SimHei"/>
          <w:lang w:val="en-GB"/>
        </w:rPr>
        <w:t>年</w:t>
      </w:r>
      <w:r w:rsidR="00A47D4C" w:rsidRPr="0004082D">
        <w:rPr>
          <w:rFonts w:eastAsia="SimHei"/>
          <w:lang w:val="en-GB"/>
        </w:rPr>
        <w:t>)</w:t>
      </w:r>
      <w:r w:rsidR="00A47D4C" w:rsidRPr="0004082D">
        <w:rPr>
          <w:rFonts w:eastAsia="SimHei"/>
          <w:lang w:val="en-GB"/>
        </w:rPr>
        <w:t>。具体而言，委员会建议缔约国：</w:t>
      </w:r>
    </w:p>
    <w:p w:rsidR="00A47D4C" w:rsidRPr="0004082D" w:rsidRDefault="00A47D4C" w:rsidP="00E60515">
      <w:pPr>
        <w:pStyle w:val="SingleTxtGC"/>
        <w:numPr>
          <w:ilvl w:val="0"/>
          <w:numId w:val="25"/>
        </w:numPr>
        <w:rPr>
          <w:rFonts w:eastAsia="SimHei"/>
          <w:lang w:val="en-GB"/>
        </w:rPr>
      </w:pPr>
      <w:r w:rsidRPr="0004082D">
        <w:rPr>
          <w:rFonts w:eastAsia="SimHei"/>
          <w:lang w:val="en-GB"/>
        </w:rPr>
        <w:t>在全面法律框架的基础上建立一个包括少年法院在内的整体少年司法系统，制定转送措施以防止违法儿童进入正式司法系统，制定审讯、判刑和处罚的替代办法</w:t>
      </w:r>
      <w:r w:rsidRPr="0004082D">
        <w:rPr>
          <w:rFonts w:eastAsia="SimHei"/>
          <w:lang w:val="en-GB"/>
        </w:rPr>
        <w:t>(</w:t>
      </w:r>
      <w:r w:rsidRPr="0004082D">
        <w:rPr>
          <w:rFonts w:eastAsia="SimHei"/>
          <w:lang w:val="en-GB"/>
        </w:rPr>
        <w:t>如社区服务和在受害者和违法者之间进行调解</w:t>
      </w:r>
      <w:r w:rsidRPr="0004082D">
        <w:rPr>
          <w:rFonts w:eastAsia="SimHei"/>
          <w:lang w:val="en-GB"/>
        </w:rPr>
        <w:t>)</w:t>
      </w:r>
      <w:r w:rsidRPr="0004082D">
        <w:rPr>
          <w:rFonts w:eastAsia="SimHei"/>
          <w:lang w:val="en-GB"/>
        </w:rPr>
        <w:t>以避免儿童蒙受耻辱并为</w:t>
      </w:r>
      <w:r w:rsidRPr="0004082D">
        <w:rPr>
          <w:rFonts w:eastAsia="SimHei" w:hint="eastAsia"/>
          <w:lang w:val="en-GB"/>
        </w:rPr>
        <w:t>使其能够真正重返</w:t>
      </w:r>
      <w:r w:rsidRPr="0004082D">
        <w:rPr>
          <w:rFonts w:eastAsia="SimHei"/>
          <w:lang w:val="en-GB"/>
        </w:rPr>
        <w:t>社会；</w:t>
      </w:r>
    </w:p>
    <w:p w:rsidR="00A47D4C" w:rsidRPr="0004082D" w:rsidRDefault="00A47D4C" w:rsidP="00E60515">
      <w:pPr>
        <w:pStyle w:val="SingleTxtGC"/>
        <w:numPr>
          <w:ilvl w:val="0"/>
          <w:numId w:val="25"/>
        </w:numPr>
        <w:rPr>
          <w:rFonts w:eastAsia="SimHei"/>
          <w:lang w:val="en-GB"/>
        </w:rPr>
      </w:pPr>
      <w:r w:rsidRPr="0004082D">
        <w:rPr>
          <w:rFonts w:eastAsia="SimHei"/>
          <w:lang w:val="en-GB"/>
        </w:rPr>
        <w:t>确保对儿童的审前拘留仅作为最后手段适用并尽可能</w:t>
      </w:r>
      <w:r w:rsidRPr="0004082D">
        <w:rPr>
          <w:rFonts w:eastAsia="SimHei" w:hint="eastAsia"/>
          <w:lang w:val="en-GB"/>
        </w:rPr>
        <w:t>缩短拘留时间</w:t>
      </w:r>
      <w:r w:rsidRPr="0004082D">
        <w:rPr>
          <w:rFonts w:eastAsia="SimHei"/>
          <w:lang w:val="en-GB"/>
        </w:rPr>
        <w:t>；</w:t>
      </w:r>
    </w:p>
    <w:p w:rsidR="00A47D4C" w:rsidRPr="0004082D" w:rsidRDefault="00A47D4C" w:rsidP="00E60515">
      <w:pPr>
        <w:pStyle w:val="SingleTxtGC"/>
        <w:numPr>
          <w:ilvl w:val="0"/>
          <w:numId w:val="25"/>
        </w:numPr>
        <w:rPr>
          <w:rFonts w:eastAsia="SimHei"/>
          <w:lang w:val="en-GB"/>
        </w:rPr>
      </w:pPr>
      <w:r w:rsidRPr="0004082D">
        <w:rPr>
          <w:rFonts w:eastAsia="SimHei"/>
          <w:lang w:val="en-GB"/>
        </w:rPr>
        <w:t>立即采取措施禁止单独监禁儿童，这种单独监禁等同于不人道待遇；</w:t>
      </w:r>
    </w:p>
    <w:p w:rsidR="00A47D4C" w:rsidRPr="0004082D" w:rsidRDefault="00A47D4C" w:rsidP="00E60515">
      <w:pPr>
        <w:pStyle w:val="SingleTxtGC"/>
        <w:numPr>
          <w:ilvl w:val="0"/>
          <w:numId w:val="25"/>
        </w:numPr>
        <w:rPr>
          <w:rFonts w:eastAsia="SimHei"/>
          <w:lang w:val="en-GB"/>
        </w:rPr>
      </w:pPr>
      <w:r w:rsidRPr="0004082D">
        <w:rPr>
          <w:rFonts w:eastAsia="SimHei"/>
          <w:lang w:val="en-GB"/>
        </w:rPr>
        <w:t>立即采取措施，为</w:t>
      </w:r>
      <w:r w:rsidRPr="0004082D">
        <w:rPr>
          <w:rFonts w:eastAsia="SimHei"/>
          <w:lang w:val="en-GB"/>
        </w:rPr>
        <w:t>Abovyan</w:t>
      </w:r>
      <w:r w:rsidRPr="0004082D">
        <w:rPr>
          <w:rFonts w:eastAsia="SimHei"/>
          <w:lang w:val="en-GB"/>
        </w:rPr>
        <w:t>监狱和其他监狱</w:t>
      </w:r>
      <w:r w:rsidRPr="0004082D">
        <w:rPr>
          <w:rFonts w:eastAsia="SimHei" w:hint="eastAsia"/>
          <w:lang w:val="en-GB"/>
        </w:rPr>
        <w:t>中</w:t>
      </w:r>
      <w:r w:rsidRPr="0004082D">
        <w:rPr>
          <w:rFonts w:eastAsia="SimHei"/>
          <w:lang w:val="en-GB"/>
        </w:rPr>
        <w:t>的儿童提供所有基本用品，包括卫生用品和清洁寝具，并为监狱中的儿童提供</w:t>
      </w:r>
      <w:r w:rsidRPr="0004082D">
        <w:rPr>
          <w:rFonts w:eastAsia="SimHei" w:hint="eastAsia"/>
          <w:lang w:val="en-GB"/>
        </w:rPr>
        <w:t>正规</w:t>
      </w:r>
      <w:r w:rsidRPr="0004082D">
        <w:rPr>
          <w:rFonts w:eastAsia="SimHei"/>
          <w:lang w:val="en-GB"/>
        </w:rPr>
        <w:t>教育；</w:t>
      </w:r>
    </w:p>
    <w:p w:rsidR="00A47D4C" w:rsidRPr="0004082D" w:rsidRDefault="00A47D4C" w:rsidP="00E60515">
      <w:pPr>
        <w:pStyle w:val="SingleTxtGC"/>
        <w:numPr>
          <w:ilvl w:val="0"/>
          <w:numId w:val="25"/>
        </w:numPr>
        <w:rPr>
          <w:rFonts w:eastAsia="SimHei"/>
          <w:lang w:val="en-GB"/>
        </w:rPr>
      </w:pPr>
      <w:r w:rsidRPr="0004082D">
        <w:rPr>
          <w:rFonts w:eastAsia="SimHei" w:hint="eastAsia"/>
          <w:lang w:val="en-GB"/>
        </w:rPr>
        <w:t>专门</w:t>
      </w:r>
      <w:r w:rsidRPr="0004082D">
        <w:rPr>
          <w:rFonts w:eastAsia="SimHei"/>
          <w:lang w:val="en-GB"/>
        </w:rPr>
        <w:t>针对获释儿童制定有效的改造和重返社会方案。</w:t>
      </w:r>
    </w:p>
    <w:p w:rsidR="00A47D4C" w:rsidRPr="0004082D" w:rsidRDefault="00E60515" w:rsidP="00E60515">
      <w:pPr>
        <w:pStyle w:val="SingleTxtGC"/>
        <w:rPr>
          <w:rFonts w:eastAsia="SimHei"/>
          <w:lang w:val="en-GB"/>
        </w:rPr>
      </w:pPr>
      <w:r w:rsidRPr="0004082D">
        <w:rPr>
          <w:rFonts w:eastAsia="SimHei" w:hint="eastAsia"/>
          <w:lang w:val="en-GB"/>
        </w:rPr>
        <w:tab/>
      </w:r>
      <w:r w:rsidR="00A47D4C" w:rsidRPr="0004082D">
        <w:rPr>
          <w:rFonts w:eastAsia="SimHei"/>
          <w:lang w:val="en-GB"/>
        </w:rPr>
        <w:t>同时，酌情利用联合国少年司法问题机构间小组及其成员，包括联合国毒品和犯罪问题办事处</w:t>
      </w:r>
      <w:r w:rsidR="00A47D4C" w:rsidRPr="0004082D">
        <w:rPr>
          <w:rFonts w:eastAsia="SimHei"/>
          <w:lang w:val="en-GB"/>
        </w:rPr>
        <w:t>(</w:t>
      </w:r>
      <w:r w:rsidR="00A47D4C" w:rsidRPr="0004082D">
        <w:rPr>
          <w:rFonts w:eastAsia="SimHei"/>
          <w:lang w:val="en-GB"/>
        </w:rPr>
        <w:t>禁毒办</w:t>
      </w:r>
      <w:r w:rsidR="00A47D4C" w:rsidRPr="0004082D">
        <w:rPr>
          <w:rFonts w:eastAsia="SimHei"/>
          <w:lang w:val="en-GB"/>
        </w:rPr>
        <w:t>)</w:t>
      </w:r>
      <w:r w:rsidR="00A47D4C" w:rsidRPr="0004082D">
        <w:rPr>
          <w:rFonts w:eastAsia="SimHei"/>
          <w:lang w:val="en-GB"/>
        </w:rPr>
        <w:t>、儿基会、人权高专办和非政府组织制定的技术援助工具，并向小组成员寻求少年司法领域的技术援助。</w:t>
      </w:r>
    </w:p>
    <w:p w:rsidR="00A47D4C" w:rsidRPr="00A47D4C" w:rsidRDefault="00E60515" w:rsidP="00E60515">
      <w:pPr>
        <w:pStyle w:val="H23GC"/>
        <w:rPr>
          <w:rFonts w:hint="eastAsia"/>
          <w:lang w:val="en-GB"/>
        </w:rPr>
      </w:pPr>
      <w:r>
        <w:rPr>
          <w:lang w:val="en-GB"/>
        </w:rPr>
        <w:br w:type="page"/>
      </w:r>
      <w:r w:rsidR="00A47D4C" w:rsidRPr="00A47D4C">
        <w:rPr>
          <w:lang w:val="en-GB"/>
        </w:rPr>
        <w:tab/>
      </w:r>
      <w:r w:rsidR="00A47D4C" w:rsidRPr="00A47D4C">
        <w:rPr>
          <w:lang w:val="en-GB"/>
        </w:rPr>
        <w:tab/>
      </w:r>
      <w:r w:rsidR="00A47D4C" w:rsidRPr="00A47D4C">
        <w:rPr>
          <w:lang w:val="en-GB"/>
        </w:rPr>
        <w:t>罪行的</w:t>
      </w:r>
      <w:r w:rsidR="00A47D4C" w:rsidRPr="00A47D4C">
        <w:rPr>
          <w:rFonts w:hint="eastAsia"/>
          <w:lang w:val="en-GB"/>
        </w:rPr>
        <w:t>儿童受害者和证人</w:t>
      </w:r>
    </w:p>
    <w:p w:rsidR="00A47D4C" w:rsidRPr="00A47D4C" w:rsidRDefault="00E60515" w:rsidP="00A47D4C">
      <w:pPr>
        <w:pStyle w:val="SingleTxtGC"/>
        <w:rPr>
          <w:lang w:val="en-GB"/>
        </w:rPr>
      </w:pPr>
      <w:r>
        <w:rPr>
          <w:rFonts w:hint="eastAsia"/>
          <w:lang w:val="en-GB"/>
        </w:rPr>
        <w:t xml:space="preserve">53.  </w:t>
      </w:r>
      <w:r w:rsidR="00A47D4C" w:rsidRPr="00A47D4C">
        <w:rPr>
          <w:lang w:val="en-GB"/>
        </w:rPr>
        <w:t>委员会注意到缔约国具备一些保护</w:t>
      </w:r>
      <w:r w:rsidR="00A47D4C" w:rsidRPr="00A47D4C">
        <w:rPr>
          <w:rFonts w:hint="eastAsia"/>
          <w:lang w:val="en-GB"/>
        </w:rPr>
        <w:t>儿童受害者和</w:t>
      </w:r>
      <w:r w:rsidR="00A47D4C" w:rsidRPr="00A47D4C">
        <w:rPr>
          <w:lang w:val="en-GB"/>
        </w:rPr>
        <w:t>证人的措施，例如请法律代理人和心理学家出席审讯，但委员会感到遗憾的是，这些努力不够充分，也没有在立法中得到适当体现。</w:t>
      </w:r>
    </w:p>
    <w:p w:rsidR="00A47D4C" w:rsidRPr="0004082D" w:rsidRDefault="00E60515" w:rsidP="00A47D4C">
      <w:pPr>
        <w:pStyle w:val="SingleTxtGC"/>
        <w:rPr>
          <w:rFonts w:eastAsia="SimHei"/>
          <w:lang w:val="en-GB"/>
        </w:rPr>
      </w:pPr>
      <w:r w:rsidRPr="0004082D">
        <w:rPr>
          <w:rFonts w:eastAsia="SimHei" w:hint="eastAsia"/>
          <w:lang w:val="en-GB"/>
        </w:rPr>
        <w:t xml:space="preserve">54.  </w:t>
      </w:r>
      <w:r w:rsidR="00A47D4C" w:rsidRPr="0004082D">
        <w:rPr>
          <w:rFonts w:eastAsia="SimHei"/>
          <w:lang w:val="en-GB"/>
        </w:rPr>
        <w:t>委员会建议缔约国通过适当的法律条款和规章确保罪行的所有</w:t>
      </w:r>
      <w:r w:rsidR="00A47D4C" w:rsidRPr="0004082D">
        <w:rPr>
          <w:rFonts w:eastAsia="SimHei" w:hint="eastAsia"/>
          <w:lang w:val="en-GB"/>
        </w:rPr>
        <w:t>儿童受害者</w:t>
      </w:r>
      <w:r w:rsidR="00A47D4C" w:rsidRPr="0004082D">
        <w:rPr>
          <w:rFonts w:eastAsia="SimHei"/>
          <w:lang w:val="en-GB"/>
        </w:rPr>
        <w:t>和</w:t>
      </w:r>
      <w:r w:rsidR="00A47D4C" w:rsidRPr="0004082D">
        <w:rPr>
          <w:rFonts w:eastAsia="SimHei"/>
          <w:lang w:val="en-GB"/>
        </w:rPr>
        <w:t>/</w:t>
      </w:r>
      <w:r w:rsidR="00A47D4C" w:rsidRPr="0004082D">
        <w:rPr>
          <w:rFonts w:eastAsia="SimHei"/>
          <w:lang w:val="en-GB"/>
        </w:rPr>
        <w:t>或证人得到《公约》规定的保护，并建议缔约国充分</w:t>
      </w:r>
      <w:r w:rsidR="00A47D4C" w:rsidRPr="0004082D">
        <w:rPr>
          <w:rFonts w:eastAsia="SimHei" w:hint="eastAsia"/>
          <w:lang w:val="en-GB"/>
        </w:rPr>
        <w:t>重视</w:t>
      </w:r>
      <w:r w:rsidR="00A47D4C" w:rsidRPr="0004082D">
        <w:rPr>
          <w:rFonts w:eastAsia="SimHei"/>
          <w:lang w:val="en-GB"/>
        </w:rPr>
        <w:t>《联合国儿童受害人和证人刑事司法事项导则》</w:t>
      </w:r>
      <w:r w:rsidR="00A47D4C" w:rsidRPr="0004082D">
        <w:rPr>
          <w:rFonts w:eastAsia="SimHei"/>
          <w:lang w:val="en-GB"/>
        </w:rPr>
        <w:t>(</w:t>
      </w:r>
      <w:r w:rsidR="00A47D4C" w:rsidRPr="0004082D">
        <w:rPr>
          <w:rFonts w:eastAsia="SimHei"/>
          <w:lang w:val="en-GB"/>
        </w:rPr>
        <w:t>经济及社会理事会第</w:t>
      </w:r>
      <w:r w:rsidR="00A47D4C" w:rsidRPr="0004082D">
        <w:rPr>
          <w:rFonts w:eastAsia="SimHei"/>
          <w:lang w:val="en-GB"/>
        </w:rPr>
        <w:t>2005/20</w:t>
      </w:r>
      <w:r w:rsidR="00A47D4C" w:rsidRPr="0004082D">
        <w:rPr>
          <w:rFonts w:eastAsia="SimHei"/>
          <w:lang w:val="en-GB"/>
        </w:rPr>
        <w:t>号决议附件</w:t>
      </w:r>
      <w:r w:rsidR="00A47D4C" w:rsidRPr="0004082D">
        <w:rPr>
          <w:rFonts w:eastAsia="SimHei"/>
          <w:lang w:val="en-GB"/>
        </w:rPr>
        <w:t>)</w:t>
      </w:r>
      <w:r w:rsidR="00A47D4C" w:rsidRPr="0004082D">
        <w:rPr>
          <w:rFonts w:eastAsia="SimHei"/>
          <w:lang w:val="en-GB"/>
        </w:rPr>
        <w:t>。</w:t>
      </w:r>
    </w:p>
    <w:p w:rsidR="00A47D4C" w:rsidRPr="00A47D4C" w:rsidRDefault="00A47D4C" w:rsidP="00E60515">
      <w:pPr>
        <w:pStyle w:val="H1GC"/>
        <w:rPr>
          <w:lang w:val="en-GB"/>
        </w:rPr>
      </w:pPr>
      <w:r w:rsidRPr="00A47D4C">
        <w:rPr>
          <w:lang w:val="en-GB"/>
        </w:rPr>
        <w:tab/>
        <w:t>H.</w:t>
      </w:r>
      <w:r w:rsidRPr="00A47D4C">
        <w:rPr>
          <w:lang w:val="en-GB"/>
        </w:rPr>
        <w:tab/>
      </w:r>
      <w:r w:rsidRPr="00A47D4C">
        <w:rPr>
          <w:lang w:val="en-GB"/>
        </w:rPr>
        <w:t>批准国际人权文书</w:t>
      </w:r>
    </w:p>
    <w:p w:rsidR="00A47D4C" w:rsidRPr="00A47D4C" w:rsidRDefault="00E60515" w:rsidP="00A47D4C">
      <w:pPr>
        <w:pStyle w:val="SingleTxtGC"/>
        <w:rPr>
          <w:lang w:val="en-GB"/>
        </w:rPr>
      </w:pPr>
      <w:r>
        <w:rPr>
          <w:rFonts w:hint="eastAsia"/>
          <w:lang w:val="en-GB"/>
        </w:rPr>
        <w:t xml:space="preserve">55.  </w:t>
      </w:r>
      <w:r w:rsidR="00A47D4C" w:rsidRPr="00A47D4C">
        <w:rPr>
          <w:lang w:val="en-GB"/>
        </w:rPr>
        <w:t>委员会建议缔约国为了进一步</w:t>
      </w:r>
      <w:r w:rsidR="00A47D4C" w:rsidRPr="00A47D4C">
        <w:rPr>
          <w:rFonts w:hint="eastAsia"/>
          <w:lang w:val="en-GB"/>
        </w:rPr>
        <w:t>加强落实</w:t>
      </w:r>
      <w:r w:rsidR="00A47D4C" w:rsidRPr="00A47D4C">
        <w:rPr>
          <w:lang w:val="en-GB"/>
        </w:rPr>
        <w:t>儿童权利，批准《儿童权利公约关于设定来文程序的任择议定书》和《保护所有移徙工人及其家庭成员权利国际公约》。</w:t>
      </w:r>
    </w:p>
    <w:p w:rsidR="00A47D4C" w:rsidRPr="00A47D4C" w:rsidRDefault="00A47D4C" w:rsidP="00E60515">
      <w:pPr>
        <w:pStyle w:val="H1GC"/>
        <w:rPr>
          <w:lang w:val="en-GB"/>
        </w:rPr>
      </w:pPr>
      <w:r w:rsidRPr="00A47D4C">
        <w:rPr>
          <w:lang w:val="en-GB"/>
        </w:rPr>
        <w:tab/>
        <w:t>I.</w:t>
      </w:r>
      <w:r w:rsidRPr="00A47D4C">
        <w:rPr>
          <w:lang w:val="en-GB"/>
        </w:rPr>
        <w:tab/>
      </w:r>
      <w:r w:rsidRPr="00A47D4C">
        <w:rPr>
          <w:lang w:val="en-GB"/>
        </w:rPr>
        <w:t>与区域和国际机构</w:t>
      </w:r>
      <w:r w:rsidRPr="00A47D4C">
        <w:rPr>
          <w:rFonts w:hint="eastAsia"/>
          <w:lang w:val="en-GB"/>
        </w:rPr>
        <w:t>的</w:t>
      </w:r>
      <w:r w:rsidRPr="00A47D4C">
        <w:rPr>
          <w:lang w:val="en-GB"/>
        </w:rPr>
        <w:t>合作</w:t>
      </w:r>
    </w:p>
    <w:p w:rsidR="00A47D4C" w:rsidRPr="0004082D" w:rsidRDefault="00E60515" w:rsidP="00A47D4C">
      <w:pPr>
        <w:pStyle w:val="SingleTxtGC"/>
        <w:rPr>
          <w:rFonts w:eastAsia="SimHei"/>
          <w:lang w:val="en-GB"/>
        </w:rPr>
      </w:pPr>
      <w:r w:rsidRPr="0004082D">
        <w:rPr>
          <w:rFonts w:eastAsia="SimHei" w:hint="eastAsia"/>
          <w:lang w:val="en-GB"/>
        </w:rPr>
        <w:t xml:space="preserve">56.  </w:t>
      </w:r>
      <w:r w:rsidR="00A47D4C" w:rsidRPr="0004082D">
        <w:rPr>
          <w:rFonts w:eastAsia="SimHei"/>
          <w:lang w:val="en-GB"/>
        </w:rPr>
        <w:t>委员会建议缔约国为在缔约国</w:t>
      </w:r>
      <w:r w:rsidR="00A47D4C" w:rsidRPr="0004082D">
        <w:rPr>
          <w:rFonts w:eastAsia="SimHei" w:hint="eastAsia"/>
          <w:lang w:val="en-GB"/>
        </w:rPr>
        <w:t>境内</w:t>
      </w:r>
      <w:r w:rsidR="00A47D4C" w:rsidRPr="0004082D">
        <w:rPr>
          <w:rFonts w:eastAsia="SimHei"/>
          <w:lang w:val="en-GB"/>
        </w:rPr>
        <w:t>和在欧洲委员会其他成员国</w:t>
      </w:r>
      <w:r w:rsidR="00A47D4C" w:rsidRPr="0004082D">
        <w:rPr>
          <w:rFonts w:eastAsia="SimHei" w:hint="eastAsia"/>
          <w:lang w:val="en-GB"/>
        </w:rPr>
        <w:t>境内执行</w:t>
      </w:r>
      <w:r w:rsidR="00A47D4C" w:rsidRPr="0004082D">
        <w:rPr>
          <w:rFonts w:eastAsia="SimHei"/>
          <w:lang w:val="en-GB"/>
        </w:rPr>
        <w:t>《公约》与欧洲委员会进行合作。</w:t>
      </w:r>
    </w:p>
    <w:p w:rsidR="00A47D4C" w:rsidRPr="00A47D4C" w:rsidRDefault="00A47D4C" w:rsidP="00E60515">
      <w:pPr>
        <w:pStyle w:val="H1GC"/>
        <w:rPr>
          <w:rFonts w:hint="eastAsia"/>
          <w:lang w:val="en-GB"/>
        </w:rPr>
      </w:pPr>
      <w:r w:rsidRPr="00A47D4C">
        <w:rPr>
          <w:lang w:val="en-GB"/>
        </w:rPr>
        <w:tab/>
        <w:t>J.</w:t>
      </w:r>
      <w:r w:rsidRPr="00A47D4C">
        <w:rPr>
          <w:lang w:val="en-GB"/>
        </w:rPr>
        <w:tab/>
      </w:r>
      <w:r w:rsidRPr="00A47D4C">
        <w:rPr>
          <w:lang w:val="en-GB"/>
        </w:rPr>
        <w:t>后续行动和</w:t>
      </w:r>
      <w:r w:rsidRPr="00A47D4C">
        <w:rPr>
          <w:rFonts w:hint="eastAsia"/>
          <w:lang w:val="en-GB"/>
        </w:rPr>
        <w:t>宣传</w:t>
      </w:r>
    </w:p>
    <w:p w:rsidR="00A47D4C" w:rsidRPr="00A47D4C" w:rsidRDefault="00E60515" w:rsidP="00A47D4C">
      <w:pPr>
        <w:pStyle w:val="SingleTxtGC"/>
        <w:rPr>
          <w:lang w:val="en-GB"/>
        </w:rPr>
      </w:pPr>
      <w:r>
        <w:rPr>
          <w:rFonts w:hint="eastAsia"/>
          <w:lang w:val="en-GB"/>
        </w:rPr>
        <w:t xml:space="preserve">57.  </w:t>
      </w:r>
      <w:r w:rsidR="00A47D4C" w:rsidRPr="00A47D4C">
        <w:rPr>
          <w:rFonts w:hint="eastAsia"/>
          <w:lang w:val="en-GB"/>
        </w:rPr>
        <w:t>委员会建议缔约国采取一切适当措施，确保全面落实本建议，为此，除其他外，向国家元首、国家议会、相关各部、最高法院和</w:t>
      </w:r>
      <w:r w:rsidR="00A47D4C" w:rsidRPr="00A47D4C">
        <w:rPr>
          <w:lang w:val="en-GB"/>
        </w:rPr>
        <w:t>区域和地方</w:t>
      </w:r>
      <w:r w:rsidR="00A47D4C" w:rsidRPr="00A47D4C">
        <w:rPr>
          <w:rFonts w:hint="eastAsia"/>
          <w:lang w:val="en-GB"/>
        </w:rPr>
        <w:t>当局转达这些建议，以便进行适当审议和采取进一步行动。</w:t>
      </w:r>
    </w:p>
    <w:p w:rsidR="00A47D4C" w:rsidRPr="0004082D" w:rsidRDefault="00E60515" w:rsidP="00A47D4C">
      <w:pPr>
        <w:pStyle w:val="SingleTxtGC"/>
        <w:rPr>
          <w:rFonts w:eastAsia="SimHei"/>
          <w:lang w:val="en-GB"/>
        </w:rPr>
      </w:pPr>
      <w:r w:rsidRPr="0004082D">
        <w:rPr>
          <w:rFonts w:eastAsia="SimHei" w:hint="eastAsia"/>
          <w:lang w:val="en-GB"/>
        </w:rPr>
        <w:t xml:space="preserve">58.  </w:t>
      </w:r>
      <w:r w:rsidR="00A47D4C" w:rsidRPr="0004082D">
        <w:rPr>
          <w:rFonts w:eastAsia="SimHei"/>
          <w:lang w:val="en-GB"/>
        </w:rPr>
        <w:t>委员会还建议缔约国以亚美尼亚文和该国其他语言，通过</w:t>
      </w:r>
      <w:r w:rsidR="00A47D4C" w:rsidRPr="0004082D">
        <w:rPr>
          <w:rFonts w:eastAsia="SimHei"/>
          <w:lang w:val="en-GB"/>
        </w:rPr>
        <w:t>(</w:t>
      </w:r>
      <w:r w:rsidR="00A47D4C" w:rsidRPr="0004082D">
        <w:rPr>
          <w:rFonts w:eastAsia="SimHei"/>
          <w:lang w:val="en-GB"/>
        </w:rPr>
        <w:t>但不限于</w:t>
      </w:r>
      <w:r w:rsidR="00A47D4C" w:rsidRPr="0004082D">
        <w:rPr>
          <w:rFonts w:eastAsia="SimHei"/>
          <w:lang w:val="en-GB"/>
        </w:rPr>
        <w:t>)</w:t>
      </w:r>
      <w:r w:rsidR="00A47D4C" w:rsidRPr="0004082D">
        <w:rPr>
          <w:rFonts w:eastAsia="SimHei"/>
          <w:lang w:val="en-GB"/>
        </w:rPr>
        <w:t>互联网等渠道，向广大公众、民间社会组织、媒体、青年团体、专业团体以及儿童广为宣传缔约国的第三和第四次合并定期报告和书面答复以及相关的各项建议</w:t>
      </w:r>
      <w:r w:rsidR="00A47D4C" w:rsidRPr="0004082D">
        <w:rPr>
          <w:rFonts w:eastAsia="SimHei"/>
          <w:lang w:val="en-GB"/>
        </w:rPr>
        <w:t>(</w:t>
      </w:r>
      <w:r w:rsidR="00A47D4C" w:rsidRPr="0004082D">
        <w:rPr>
          <w:rFonts w:eastAsia="SimHei"/>
          <w:lang w:val="en-GB"/>
        </w:rPr>
        <w:t>结论性意见</w:t>
      </w:r>
      <w:r w:rsidR="00A47D4C" w:rsidRPr="0004082D">
        <w:rPr>
          <w:rFonts w:eastAsia="SimHei"/>
          <w:lang w:val="en-GB"/>
        </w:rPr>
        <w:t>)</w:t>
      </w:r>
      <w:r w:rsidR="00A47D4C" w:rsidRPr="0004082D">
        <w:rPr>
          <w:rFonts w:eastAsia="SimHei"/>
          <w:lang w:val="en-GB"/>
        </w:rPr>
        <w:t>，以便就《公约》及其各项《任择议定书》和它们的执行和监测情况进行辩论和提高认识。</w:t>
      </w:r>
    </w:p>
    <w:p w:rsidR="00A47D4C" w:rsidRPr="00A47D4C" w:rsidRDefault="00A47D4C" w:rsidP="00E60515">
      <w:pPr>
        <w:pStyle w:val="H1GC"/>
        <w:rPr>
          <w:lang w:val="en-GB"/>
        </w:rPr>
      </w:pPr>
      <w:r w:rsidRPr="00A47D4C">
        <w:rPr>
          <w:lang w:val="en-GB"/>
        </w:rPr>
        <w:tab/>
        <w:t>K.</w:t>
      </w:r>
      <w:r w:rsidRPr="00A47D4C">
        <w:rPr>
          <w:lang w:val="en-GB"/>
        </w:rPr>
        <w:tab/>
      </w:r>
      <w:r w:rsidRPr="00A47D4C">
        <w:rPr>
          <w:lang w:val="en-GB"/>
        </w:rPr>
        <w:t>下次报告</w:t>
      </w:r>
    </w:p>
    <w:p w:rsidR="00A47D4C" w:rsidRPr="0004082D" w:rsidRDefault="00E60515" w:rsidP="00A47D4C">
      <w:pPr>
        <w:pStyle w:val="SingleTxtGC"/>
        <w:rPr>
          <w:rFonts w:eastAsia="SimHei"/>
          <w:lang w:val="en-GB"/>
        </w:rPr>
      </w:pPr>
      <w:r w:rsidRPr="0004082D">
        <w:rPr>
          <w:rFonts w:eastAsia="SimHei" w:hint="eastAsia"/>
          <w:lang w:val="en-GB"/>
        </w:rPr>
        <w:t xml:space="preserve">59.  </w:t>
      </w:r>
      <w:r w:rsidR="00A47D4C" w:rsidRPr="0004082D">
        <w:rPr>
          <w:rFonts w:eastAsia="SimHei"/>
          <w:lang w:val="en-GB"/>
        </w:rPr>
        <w:t>委员会请缔约国在</w:t>
      </w:r>
      <w:r w:rsidR="00A47D4C" w:rsidRPr="0004082D">
        <w:rPr>
          <w:rFonts w:eastAsia="SimHei"/>
          <w:lang w:val="en-GB"/>
        </w:rPr>
        <w:t>2019</w:t>
      </w:r>
      <w:r w:rsidR="00A47D4C" w:rsidRPr="0004082D">
        <w:rPr>
          <w:rFonts w:eastAsia="SimHei"/>
          <w:lang w:val="en-GB"/>
        </w:rPr>
        <w:t>年</w:t>
      </w:r>
      <w:r w:rsidR="00A47D4C" w:rsidRPr="0004082D">
        <w:rPr>
          <w:rFonts w:eastAsia="SimHei"/>
          <w:lang w:val="en-GB"/>
        </w:rPr>
        <w:t>1</w:t>
      </w:r>
      <w:r w:rsidR="00A47D4C" w:rsidRPr="0004082D">
        <w:rPr>
          <w:rFonts w:eastAsia="SimHei"/>
          <w:lang w:val="en-GB"/>
        </w:rPr>
        <w:t>月</w:t>
      </w:r>
      <w:r w:rsidR="00A47D4C" w:rsidRPr="0004082D">
        <w:rPr>
          <w:rFonts w:eastAsia="SimHei"/>
          <w:lang w:val="en-GB"/>
        </w:rPr>
        <w:t>22</w:t>
      </w:r>
      <w:r w:rsidR="00A47D4C" w:rsidRPr="0004082D">
        <w:rPr>
          <w:rFonts w:eastAsia="SimHei"/>
          <w:lang w:val="en-GB"/>
        </w:rPr>
        <w:t>日之前提交其第五和第六次合并定期报告，并纳入有关本结论性意见落实情况的资料。委员会提请缔约国注意委员会</w:t>
      </w:r>
      <w:r w:rsidR="00A47D4C" w:rsidRPr="0004082D">
        <w:rPr>
          <w:rFonts w:eastAsia="SimHei"/>
          <w:lang w:val="en-GB"/>
        </w:rPr>
        <w:t>2010</w:t>
      </w:r>
      <w:r w:rsidR="00A47D4C" w:rsidRPr="0004082D">
        <w:rPr>
          <w:rFonts w:eastAsia="SimHei"/>
          <w:lang w:val="en-GB"/>
        </w:rPr>
        <w:t>年</w:t>
      </w:r>
      <w:r w:rsidR="00A47D4C" w:rsidRPr="0004082D">
        <w:rPr>
          <w:rFonts w:eastAsia="SimHei"/>
          <w:lang w:val="en-GB"/>
        </w:rPr>
        <w:t>10</w:t>
      </w:r>
      <w:r w:rsidR="00A47D4C" w:rsidRPr="0004082D">
        <w:rPr>
          <w:rFonts w:eastAsia="SimHei"/>
          <w:lang w:val="en-GB"/>
        </w:rPr>
        <w:t>月</w:t>
      </w:r>
      <w:r w:rsidR="00A47D4C" w:rsidRPr="0004082D">
        <w:rPr>
          <w:rFonts w:eastAsia="SimHei"/>
          <w:lang w:val="en-GB"/>
        </w:rPr>
        <w:t>1</w:t>
      </w:r>
      <w:r w:rsidR="00A47D4C" w:rsidRPr="0004082D">
        <w:rPr>
          <w:rFonts w:eastAsia="SimHei"/>
          <w:lang w:val="en-GB"/>
        </w:rPr>
        <w:t>日通过条约专要报告</w:t>
      </w:r>
      <w:r w:rsidR="00A47D4C" w:rsidRPr="0004082D">
        <w:rPr>
          <w:rFonts w:eastAsia="SimHei" w:hint="eastAsia"/>
          <w:lang w:val="en-GB"/>
        </w:rPr>
        <w:t>协调</w:t>
      </w:r>
      <w:r w:rsidR="00A47D4C" w:rsidRPr="0004082D">
        <w:rPr>
          <w:rFonts w:eastAsia="SimHei"/>
          <w:lang w:val="en-GB"/>
        </w:rPr>
        <w:t>准则</w:t>
      </w:r>
      <w:r w:rsidR="00A47D4C" w:rsidRPr="0004082D">
        <w:rPr>
          <w:rFonts w:eastAsia="SimHei"/>
          <w:lang w:val="en-GB"/>
        </w:rPr>
        <w:t>(CRC/C/58/Rev.2</w:t>
      </w:r>
      <w:r w:rsidR="00A47D4C" w:rsidRPr="0004082D">
        <w:rPr>
          <w:rFonts w:eastAsia="SimHei"/>
          <w:lang w:val="en-GB"/>
        </w:rPr>
        <w:t>和</w:t>
      </w:r>
      <w:r w:rsidR="00A47D4C" w:rsidRPr="0004082D">
        <w:rPr>
          <w:rFonts w:eastAsia="SimHei"/>
          <w:lang w:val="en-GB"/>
        </w:rPr>
        <w:t>Corr.1)</w:t>
      </w:r>
      <w:r w:rsidR="00A47D4C" w:rsidRPr="0004082D">
        <w:rPr>
          <w:rFonts w:eastAsia="SimHei"/>
          <w:lang w:val="en-GB"/>
        </w:rPr>
        <w:t>，并提醒缔约国今后的报告应遵照该准则，篇幅不超过</w:t>
      </w:r>
      <w:r w:rsidR="00A47D4C" w:rsidRPr="0004082D">
        <w:rPr>
          <w:rFonts w:eastAsia="SimHei"/>
          <w:lang w:val="en-GB"/>
        </w:rPr>
        <w:t>60</w:t>
      </w:r>
      <w:r w:rsidR="00A47D4C" w:rsidRPr="0004082D">
        <w:rPr>
          <w:rFonts w:eastAsia="SimHei"/>
          <w:lang w:val="en-GB"/>
        </w:rPr>
        <w:t>页。委员会促请缔约国依据该准则提交报告。如提交的报告篇幅超过了页数限制，将要求缔约国依照上述准则审查并重新提交报告。委员会提醒缔约国，如缔约国不能审查并重新提交报告，则无法保证为条约机构审查之目的对报告进行翻译。</w:t>
      </w:r>
    </w:p>
    <w:p w:rsidR="00A47D4C" w:rsidRPr="0004082D" w:rsidRDefault="00E60515" w:rsidP="00A47D4C">
      <w:pPr>
        <w:pStyle w:val="SingleTxtGC"/>
        <w:rPr>
          <w:rFonts w:eastAsia="SimHei" w:hint="eastAsia"/>
          <w:lang w:val="en-GB"/>
        </w:rPr>
      </w:pPr>
      <w:r w:rsidRPr="0004082D">
        <w:rPr>
          <w:rFonts w:eastAsia="SimHei" w:hint="eastAsia"/>
          <w:lang w:val="en-GB"/>
        </w:rPr>
        <w:t xml:space="preserve">60.  </w:t>
      </w:r>
      <w:r w:rsidR="00A47D4C" w:rsidRPr="0004082D">
        <w:rPr>
          <w:rFonts w:eastAsia="SimHei"/>
          <w:lang w:val="en-GB"/>
        </w:rPr>
        <w:t>委员会还请缔约国根据</w:t>
      </w:r>
      <w:r w:rsidR="00A47D4C" w:rsidRPr="0004082D">
        <w:rPr>
          <w:rFonts w:eastAsia="SimHei"/>
          <w:lang w:val="en-GB"/>
        </w:rPr>
        <w:t>2006</w:t>
      </w:r>
      <w:r w:rsidR="00A47D4C" w:rsidRPr="0004082D">
        <w:rPr>
          <w:rFonts w:eastAsia="SimHei"/>
          <w:lang w:val="en-GB"/>
        </w:rPr>
        <w:t>年</w:t>
      </w:r>
      <w:r w:rsidR="00A47D4C" w:rsidRPr="0004082D">
        <w:rPr>
          <w:rFonts w:eastAsia="SimHei"/>
          <w:lang w:val="en-GB"/>
        </w:rPr>
        <w:t>6</w:t>
      </w:r>
      <w:r w:rsidR="00A47D4C" w:rsidRPr="0004082D">
        <w:rPr>
          <w:rFonts w:eastAsia="SimHei"/>
          <w:lang w:val="en-GB"/>
        </w:rPr>
        <w:t>月第五届人权条约机构委员会间会议批准的报告协调准则</w:t>
      </w:r>
      <w:r w:rsidR="00A47D4C" w:rsidRPr="0004082D">
        <w:rPr>
          <w:rFonts w:eastAsia="SimHei"/>
          <w:lang w:val="en-GB"/>
        </w:rPr>
        <w:t xml:space="preserve">(HRI/GEN/2/Rev.6, </w:t>
      </w:r>
      <w:r w:rsidR="00A47D4C" w:rsidRPr="0004082D">
        <w:rPr>
          <w:rFonts w:eastAsia="SimHei" w:hint="eastAsia"/>
          <w:lang w:val="en-GB"/>
        </w:rPr>
        <w:t>第一章</w:t>
      </w:r>
      <w:r w:rsidR="00A47D4C" w:rsidRPr="0004082D">
        <w:rPr>
          <w:rFonts w:eastAsia="SimHei"/>
          <w:lang w:val="en-GB"/>
        </w:rPr>
        <w:t>)</w:t>
      </w:r>
      <w:r w:rsidR="00A47D4C" w:rsidRPr="0004082D">
        <w:rPr>
          <w:rFonts w:eastAsia="SimHei"/>
          <w:lang w:val="en-GB"/>
        </w:rPr>
        <w:t>中共同核心文件的要求，提交一份更新的核心文件。</w:t>
      </w:r>
    </w:p>
    <w:p w:rsidR="00A47D4C" w:rsidRPr="002D6A9C" w:rsidRDefault="00A47D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57D0">
      <w:pPr>
        <w:pStyle w:val="SingleTxtGC"/>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170" w:rsidRPr="008845C5" w:rsidRDefault="00E7417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74170" w:rsidRPr="008845C5" w:rsidRDefault="00E74170"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ED" w:rsidRPr="004719F7" w:rsidRDefault="000A1DED" w:rsidP="00AA6C5D">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F2DED">
      <w:rPr>
        <w:rStyle w:val="PageNumber"/>
        <w:noProof/>
      </w:rPr>
      <w:t>14</w:t>
    </w:r>
    <w:r>
      <w:rPr>
        <w:rStyle w:val="PageNumber"/>
      </w:rPr>
      <w:fldChar w:fldCharType="end"/>
    </w:r>
    <w:r>
      <w:rPr>
        <w:rStyle w:val="PageNumber"/>
        <w:rFonts w:hint="eastAsia"/>
        <w:lang w:eastAsia="zh-CN"/>
      </w:rPr>
      <w:tab/>
    </w:r>
    <w:r w:rsidRPr="004719F7">
      <w:rPr>
        <w:lang w:eastAsia="zh-CN"/>
      </w:rPr>
      <w:t>GE.13-45155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ED" w:rsidRDefault="000A1DED">
    <w:pPr>
      <w:pStyle w:val="Footer"/>
      <w:tabs>
        <w:tab w:val="right" w:pos="9639"/>
      </w:tabs>
    </w:pPr>
    <w:r w:rsidRPr="004719F7">
      <w:rPr>
        <w:lang w:eastAsia="zh-CN"/>
      </w:rPr>
      <w:t>GE.13-45155</w:t>
    </w:r>
    <w:r>
      <w:tab/>
    </w:r>
    <w:r>
      <w:rPr>
        <w:rStyle w:val="PageNumber"/>
      </w:rPr>
      <w:fldChar w:fldCharType="begin"/>
    </w:r>
    <w:r>
      <w:rPr>
        <w:rStyle w:val="PageNumber"/>
      </w:rPr>
      <w:instrText xml:space="preserve"> PAGE </w:instrText>
    </w:r>
    <w:r>
      <w:rPr>
        <w:rStyle w:val="PageNumber"/>
      </w:rPr>
      <w:fldChar w:fldCharType="separate"/>
    </w:r>
    <w:r w:rsidR="002F2DED">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ED" w:rsidRPr="00BE3E22" w:rsidRDefault="000A1DED" w:rsidP="00BE3E22">
    <w:pPr>
      <w:pStyle w:val="Footer"/>
      <w:tabs>
        <w:tab w:val="left" w:pos="1701"/>
        <w:tab w:val="left" w:pos="2552"/>
        <w:tab w:val="left" w:pos="8448"/>
      </w:tabs>
      <w:rPr>
        <w:rFonts w:hint="eastAsia"/>
        <w:b/>
        <w:sz w:val="21"/>
        <w:lang w:eastAsia="zh-CN"/>
      </w:rPr>
    </w:pPr>
    <w:r>
      <w:rPr>
        <w:sz w:val="20"/>
        <w:lang w:eastAsia="zh-CN"/>
      </w:rPr>
      <w:t>GE.</w:t>
    </w:r>
    <w:r>
      <w:rPr>
        <w:rFonts w:hint="eastAsia"/>
        <w:sz w:val="20"/>
        <w:lang w:eastAsia="zh-CN"/>
      </w:rPr>
      <w:t>13</w:t>
    </w:r>
    <w:r w:rsidRPr="00EE277A">
      <w:rPr>
        <w:sz w:val="20"/>
        <w:lang w:eastAsia="zh-CN"/>
      </w:rPr>
      <w:t>-</w:t>
    </w:r>
    <w:r>
      <w:rPr>
        <w:rFonts w:hint="eastAsia"/>
        <w:sz w:val="20"/>
        <w:lang w:eastAsia="zh-CN"/>
      </w:rPr>
      <w:t>45155</w:t>
    </w:r>
    <w:r w:rsidRPr="00EE277A">
      <w:rPr>
        <w:sz w:val="20"/>
        <w:lang w:eastAsia="zh-CN"/>
      </w:rPr>
      <w:t xml:space="preserve"> (C)</w:t>
    </w:r>
    <w:r>
      <w:rPr>
        <w:sz w:val="20"/>
        <w:lang w:eastAsia="zh-CN"/>
      </w:rPr>
      <w:tab/>
    </w:r>
    <w:r>
      <w:rPr>
        <w:rFonts w:hint="eastAsia"/>
        <w:sz w:val="20"/>
        <w:lang w:eastAsia="zh-CN"/>
      </w:rPr>
      <w:t>100913</w:t>
    </w:r>
    <w:r>
      <w:rPr>
        <w:sz w:val="20"/>
        <w:lang w:eastAsia="zh-CN"/>
      </w:rPr>
      <w:tab/>
    </w:r>
    <w:r>
      <w:rPr>
        <w:rFonts w:hint="eastAsia"/>
        <w:sz w:val="20"/>
        <w:lang w:eastAsia="zh-CN"/>
      </w:rPr>
      <w:t>110913</w:t>
    </w:r>
    <w:r>
      <w:rPr>
        <w:rFonts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170" w:rsidRPr="00363561" w:rsidRDefault="00E74170"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E74170" w:rsidRPr="00363561" w:rsidRDefault="00E74170"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ED" w:rsidRPr="004719F7" w:rsidRDefault="000A1DED">
    <w:pPr>
      <w:pStyle w:val="Header"/>
    </w:pPr>
    <w:r w:rsidRPr="004719F7">
      <w:t>CRC/C/ARM/CO/3-4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DED" w:rsidRPr="004719F7" w:rsidRDefault="000A1DED" w:rsidP="00DA36A7">
    <w:pPr>
      <w:pStyle w:val="Header"/>
      <w:jc w:val="right"/>
      <w:rPr>
        <w:rFonts w:hint="eastAsia"/>
        <w:lang w:eastAsia="zh-CN"/>
      </w:rPr>
    </w:pPr>
    <w:r w:rsidRPr="004719F7">
      <w:rPr>
        <w:lang w:eastAsia="zh-CN"/>
      </w:rPr>
      <w:t>CRC/C/ARM/CO/3-4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2F4EE8"/>
    <w:multiLevelType w:val="hybridMultilevel"/>
    <w:tmpl w:val="D83CF466"/>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6C2458B"/>
    <w:multiLevelType w:val="hybridMultilevel"/>
    <w:tmpl w:val="510A7DB0"/>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77B04E8"/>
    <w:multiLevelType w:val="hybridMultilevel"/>
    <w:tmpl w:val="CEDC49EC"/>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C3A16AD"/>
    <w:multiLevelType w:val="hybridMultilevel"/>
    <w:tmpl w:val="5618562A"/>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1B5470B"/>
    <w:multiLevelType w:val="hybridMultilevel"/>
    <w:tmpl w:val="5E8CBA52"/>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076714"/>
    <w:multiLevelType w:val="hybridMultilevel"/>
    <w:tmpl w:val="5E44F292"/>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9531F41"/>
    <w:multiLevelType w:val="hybridMultilevel"/>
    <w:tmpl w:val="4DC4DA98"/>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CA45082"/>
    <w:multiLevelType w:val="hybridMultilevel"/>
    <w:tmpl w:val="858000CC"/>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27164B5"/>
    <w:multiLevelType w:val="hybridMultilevel"/>
    <w:tmpl w:val="9D7C1B3A"/>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2FE7591"/>
    <w:multiLevelType w:val="hybridMultilevel"/>
    <w:tmpl w:val="FF88A5FC"/>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BDE7109"/>
    <w:multiLevelType w:val="hybridMultilevel"/>
    <w:tmpl w:val="8684E74E"/>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C096431"/>
    <w:multiLevelType w:val="hybridMultilevel"/>
    <w:tmpl w:val="0DFC0236"/>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E9E65EA"/>
    <w:multiLevelType w:val="hybridMultilevel"/>
    <w:tmpl w:val="383EE9A0"/>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5003BA0"/>
    <w:multiLevelType w:val="hybridMultilevel"/>
    <w:tmpl w:val="4A0E6F68"/>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E040896"/>
    <w:multiLevelType w:val="hybridMultilevel"/>
    <w:tmpl w:val="1660C1B8"/>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4740CA"/>
    <w:multiLevelType w:val="hybridMultilevel"/>
    <w:tmpl w:val="76FAF5B0"/>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FF42EB7"/>
    <w:multiLevelType w:val="hybridMultilevel"/>
    <w:tmpl w:val="AE7A2CDE"/>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0C75CA2"/>
    <w:multiLevelType w:val="hybridMultilevel"/>
    <w:tmpl w:val="09FEBFD0"/>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4DE29D2"/>
    <w:multiLevelType w:val="hybridMultilevel"/>
    <w:tmpl w:val="3BFEE996"/>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66A0A06"/>
    <w:multiLevelType w:val="hybridMultilevel"/>
    <w:tmpl w:val="8A544E44"/>
    <w:lvl w:ilvl="0" w:tplc="65EECE7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8"/>
  </w:num>
  <w:num w:numId="3">
    <w:abstractNumId w:val="3"/>
  </w:num>
  <w:num w:numId="4">
    <w:abstractNumId w:val="0"/>
  </w:num>
  <w:num w:numId="5">
    <w:abstractNumId w:val="19"/>
  </w:num>
  <w:num w:numId="6">
    <w:abstractNumId w:val="4"/>
  </w:num>
  <w:num w:numId="7">
    <w:abstractNumId w:val="14"/>
  </w:num>
  <w:num w:numId="8">
    <w:abstractNumId w:val="22"/>
  </w:num>
  <w:num w:numId="9">
    <w:abstractNumId w:val="15"/>
  </w:num>
  <w:num w:numId="10">
    <w:abstractNumId w:val="12"/>
  </w:num>
  <w:num w:numId="11">
    <w:abstractNumId w:val="10"/>
  </w:num>
  <w:num w:numId="12">
    <w:abstractNumId w:val="1"/>
  </w:num>
  <w:num w:numId="13">
    <w:abstractNumId w:val="9"/>
  </w:num>
  <w:num w:numId="14">
    <w:abstractNumId w:val="20"/>
  </w:num>
  <w:num w:numId="15">
    <w:abstractNumId w:val="24"/>
  </w:num>
  <w:num w:numId="16">
    <w:abstractNumId w:val="13"/>
  </w:num>
  <w:num w:numId="17">
    <w:abstractNumId w:val="6"/>
  </w:num>
  <w:num w:numId="18">
    <w:abstractNumId w:val="17"/>
  </w:num>
  <w:num w:numId="19">
    <w:abstractNumId w:val="21"/>
  </w:num>
  <w:num w:numId="20">
    <w:abstractNumId w:val="8"/>
  </w:num>
  <w:num w:numId="21">
    <w:abstractNumId w:val="23"/>
  </w:num>
  <w:num w:numId="22">
    <w:abstractNumId w:val="7"/>
  </w:num>
  <w:num w:numId="23">
    <w:abstractNumId w:val="11"/>
  </w:num>
  <w:num w:numId="24">
    <w:abstractNumId w:val="16"/>
  </w:num>
  <w:num w:numId="25">
    <w:abstractNumId w:val="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D4C"/>
    <w:rsid w:val="000277CB"/>
    <w:rsid w:val="0004082D"/>
    <w:rsid w:val="0005013C"/>
    <w:rsid w:val="0007634B"/>
    <w:rsid w:val="00085957"/>
    <w:rsid w:val="000A1DED"/>
    <w:rsid w:val="000A3236"/>
    <w:rsid w:val="000B3F51"/>
    <w:rsid w:val="000B40D6"/>
    <w:rsid w:val="000B5AAE"/>
    <w:rsid w:val="001015B9"/>
    <w:rsid w:val="0012768D"/>
    <w:rsid w:val="00146676"/>
    <w:rsid w:val="00172AFC"/>
    <w:rsid w:val="001974C5"/>
    <w:rsid w:val="001A2BDA"/>
    <w:rsid w:val="001A5F0C"/>
    <w:rsid w:val="001B5B95"/>
    <w:rsid w:val="001D5EC5"/>
    <w:rsid w:val="00204AC5"/>
    <w:rsid w:val="00222457"/>
    <w:rsid w:val="00252D02"/>
    <w:rsid w:val="00261DBA"/>
    <w:rsid w:val="002B536B"/>
    <w:rsid w:val="002C6169"/>
    <w:rsid w:val="002F2DED"/>
    <w:rsid w:val="003057D0"/>
    <w:rsid w:val="00313D2D"/>
    <w:rsid w:val="00343E38"/>
    <w:rsid w:val="00360A5A"/>
    <w:rsid w:val="00363561"/>
    <w:rsid w:val="003755D0"/>
    <w:rsid w:val="003C59D1"/>
    <w:rsid w:val="003D0921"/>
    <w:rsid w:val="003D0CAD"/>
    <w:rsid w:val="003E1FA3"/>
    <w:rsid w:val="0040530D"/>
    <w:rsid w:val="00424A3D"/>
    <w:rsid w:val="00430D11"/>
    <w:rsid w:val="004455D3"/>
    <w:rsid w:val="004719F7"/>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5BF"/>
    <w:rsid w:val="0065153A"/>
    <w:rsid w:val="00666553"/>
    <w:rsid w:val="00691644"/>
    <w:rsid w:val="006A59A2"/>
    <w:rsid w:val="006C22D9"/>
    <w:rsid w:val="006C5B58"/>
    <w:rsid w:val="006E2A6A"/>
    <w:rsid w:val="006F20AD"/>
    <w:rsid w:val="00701462"/>
    <w:rsid w:val="00720CB2"/>
    <w:rsid w:val="007500A3"/>
    <w:rsid w:val="00787E80"/>
    <w:rsid w:val="007B541F"/>
    <w:rsid w:val="007F6102"/>
    <w:rsid w:val="007F7187"/>
    <w:rsid w:val="0081277D"/>
    <w:rsid w:val="00814D6C"/>
    <w:rsid w:val="008233D3"/>
    <w:rsid w:val="008315A9"/>
    <w:rsid w:val="008354CE"/>
    <w:rsid w:val="00840A66"/>
    <w:rsid w:val="008522D6"/>
    <w:rsid w:val="00865721"/>
    <w:rsid w:val="00872452"/>
    <w:rsid w:val="008747DC"/>
    <w:rsid w:val="008845C5"/>
    <w:rsid w:val="00887EFF"/>
    <w:rsid w:val="008C5B1D"/>
    <w:rsid w:val="00901391"/>
    <w:rsid w:val="00932884"/>
    <w:rsid w:val="00961300"/>
    <w:rsid w:val="00966CAE"/>
    <w:rsid w:val="00980E64"/>
    <w:rsid w:val="00981BBE"/>
    <w:rsid w:val="0098424F"/>
    <w:rsid w:val="009A05E0"/>
    <w:rsid w:val="009C1A5F"/>
    <w:rsid w:val="009D1A81"/>
    <w:rsid w:val="009D6897"/>
    <w:rsid w:val="009E6920"/>
    <w:rsid w:val="00A075AA"/>
    <w:rsid w:val="00A302DF"/>
    <w:rsid w:val="00A30E02"/>
    <w:rsid w:val="00A47D4C"/>
    <w:rsid w:val="00A64FC3"/>
    <w:rsid w:val="00AA3046"/>
    <w:rsid w:val="00AA6C5D"/>
    <w:rsid w:val="00AB16A6"/>
    <w:rsid w:val="00AD29BB"/>
    <w:rsid w:val="00AF0610"/>
    <w:rsid w:val="00AF7C1B"/>
    <w:rsid w:val="00B11CC6"/>
    <w:rsid w:val="00B20CF6"/>
    <w:rsid w:val="00B5330B"/>
    <w:rsid w:val="00B5603B"/>
    <w:rsid w:val="00B60703"/>
    <w:rsid w:val="00B973F8"/>
    <w:rsid w:val="00BC24E8"/>
    <w:rsid w:val="00BE3E22"/>
    <w:rsid w:val="00BF3DDF"/>
    <w:rsid w:val="00BF691A"/>
    <w:rsid w:val="00BF6CF0"/>
    <w:rsid w:val="00C22268"/>
    <w:rsid w:val="00C23D02"/>
    <w:rsid w:val="00C47CB8"/>
    <w:rsid w:val="00CA5F0A"/>
    <w:rsid w:val="00CB3AF4"/>
    <w:rsid w:val="00CC5FAA"/>
    <w:rsid w:val="00D11B55"/>
    <w:rsid w:val="00D143C0"/>
    <w:rsid w:val="00D25318"/>
    <w:rsid w:val="00D26640"/>
    <w:rsid w:val="00D56F18"/>
    <w:rsid w:val="00D8642F"/>
    <w:rsid w:val="00DA36A7"/>
    <w:rsid w:val="00DB17FE"/>
    <w:rsid w:val="00DC4381"/>
    <w:rsid w:val="00E06285"/>
    <w:rsid w:val="00E0787A"/>
    <w:rsid w:val="00E60515"/>
    <w:rsid w:val="00E74170"/>
    <w:rsid w:val="00E76A86"/>
    <w:rsid w:val="00E9425B"/>
    <w:rsid w:val="00ED539D"/>
    <w:rsid w:val="00ED669B"/>
    <w:rsid w:val="00EE16D3"/>
    <w:rsid w:val="00EF0C7A"/>
    <w:rsid w:val="00F0027D"/>
    <w:rsid w:val="00F03C40"/>
    <w:rsid w:val="00F11C42"/>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link w:val="FooterChar"/>
    <w:rsid w:val="0012768D"/>
    <w:pPr>
      <w:spacing w:line="240" w:lineRule="auto"/>
    </w:pPr>
    <w:rPr>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A47D4C"/>
    <w:rPr>
      <w:rFonts w:eastAsia="SimSun"/>
      <w:snapToGrid w:val="0"/>
      <w:sz w:val="21"/>
      <w:lang w:val="en-US" w:eastAsia="zh-CN" w:bidi="ar-SA"/>
    </w:rPr>
  </w:style>
  <w:style w:type="paragraph" w:customStyle="1" w:styleId="a6">
    <w:name w:val="八"/>
    <w:rsid w:val="00A47D4C"/>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 w:type="paragraph" w:customStyle="1" w:styleId="SingleTxtG">
    <w:name w:val="_ Single Txt_G"/>
    <w:basedOn w:val="Normal"/>
    <w:link w:val="SingleTxtGChar"/>
    <w:rsid w:val="00A47D4C"/>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A47D4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A47D4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47D4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47D4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47D4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47D4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47D4C"/>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A47D4C"/>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A47D4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47D4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47D4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47D4C"/>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1Char">
    <w:name w:val="Heading 1 Char"/>
    <w:aliases w:val="Table_G Char"/>
    <w:link w:val="Heading1"/>
    <w:locked/>
    <w:rsid w:val="00A47D4C"/>
    <w:rPr>
      <w:rFonts w:eastAsia="SimSun"/>
      <w:b/>
      <w:kern w:val="32"/>
      <w:sz w:val="30"/>
      <w:lang w:val="en-US" w:eastAsia="zh-CN" w:bidi="ar-SA"/>
    </w:rPr>
  </w:style>
  <w:style w:type="character" w:customStyle="1" w:styleId="Heading2Char">
    <w:name w:val="Heading 2 Char"/>
    <w:link w:val="Heading2"/>
    <w:locked/>
    <w:rsid w:val="00A47D4C"/>
    <w:rPr>
      <w:rFonts w:eastAsia="SimSun"/>
      <w:snapToGrid w:val="0"/>
      <w:kern w:val="28"/>
      <w:sz w:val="28"/>
      <w:lang w:val="en-US" w:eastAsia="zh-CN" w:bidi="ar-SA"/>
    </w:rPr>
  </w:style>
  <w:style w:type="character" w:customStyle="1" w:styleId="Heading3Char">
    <w:name w:val="Heading 3 Char"/>
    <w:link w:val="Heading3"/>
    <w:locked/>
    <w:rsid w:val="00A47D4C"/>
    <w:rPr>
      <w:rFonts w:eastAsia="SimSun"/>
      <w:snapToGrid w:val="0"/>
      <w:kern w:val="28"/>
      <w:sz w:val="21"/>
      <w:u w:val="single"/>
      <w:lang w:val="en-US" w:eastAsia="zh-CN" w:bidi="ar-SA"/>
    </w:rPr>
  </w:style>
  <w:style w:type="character" w:styleId="Strong">
    <w:name w:val="Strong"/>
    <w:qFormat/>
    <w:rsid w:val="00A47D4C"/>
    <w:rPr>
      <w:b/>
    </w:rPr>
  </w:style>
  <w:style w:type="paragraph" w:customStyle="1" w:styleId="Default">
    <w:name w:val="Default"/>
    <w:rsid w:val="00A47D4C"/>
    <w:pPr>
      <w:autoSpaceDE w:val="0"/>
      <w:autoSpaceDN w:val="0"/>
      <w:adjustRightInd w:val="0"/>
    </w:pPr>
    <w:rPr>
      <w:color w:val="000000"/>
      <w:sz w:val="24"/>
      <w:szCs w:val="24"/>
      <w:lang w:eastAsia="zh-CN"/>
    </w:rPr>
  </w:style>
  <w:style w:type="character" w:customStyle="1" w:styleId="SingleTxtGChar">
    <w:name w:val="_ Single Txt_G Char"/>
    <w:link w:val="SingleTxtG"/>
    <w:locked/>
    <w:rsid w:val="00A47D4C"/>
    <w:rPr>
      <w:rFonts w:eastAsia="SimSun"/>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A47D4C"/>
    <w:rPr>
      <w:rFonts w:eastAsia="SimSun"/>
      <w:snapToGrid w:val="0"/>
      <w:sz w:val="18"/>
      <w:lang w:val="en-US" w:eastAsia="zh-CN" w:bidi="ar-SA"/>
    </w:rPr>
  </w:style>
  <w:style w:type="character" w:customStyle="1" w:styleId="Bulletpoint1Char">
    <w:name w:val="Bulletpoint_1 Char"/>
    <w:link w:val="Bulletpoint1"/>
    <w:locked/>
    <w:rsid w:val="00A47D4C"/>
    <w:rPr>
      <w:lang w:val="en-US" w:bidi="ar-SA"/>
    </w:rPr>
  </w:style>
  <w:style w:type="paragraph" w:customStyle="1" w:styleId="Bulletpoint1">
    <w:name w:val="Bulletpoint_1"/>
    <w:basedOn w:val="Normal"/>
    <w:link w:val="Bulletpoint1Char"/>
    <w:rsid w:val="00A47D4C"/>
    <w:pPr>
      <w:widowControl w:val="0"/>
      <w:tabs>
        <w:tab w:val="clear" w:pos="431"/>
        <w:tab w:val="num" w:pos="720"/>
      </w:tabs>
      <w:overflowPunct/>
      <w:adjustRightInd/>
      <w:spacing w:after="120" w:line="240" w:lineRule="auto"/>
      <w:ind w:left="720" w:hanging="360"/>
    </w:pPr>
    <w:rPr>
      <w:snapToGrid/>
      <w:sz w:val="20"/>
      <w:lang/>
    </w:rPr>
  </w:style>
  <w:style w:type="paragraph" w:styleId="ListParagraph">
    <w:name w:val="List Paragraph"/>
    <w:basedOn w:val="Normal"/>
    <w:qFormat/>
    <w:rsid w:val="00A47D4C"/>
    <w:pPr>
      <w:tabs>
        <w:tab w:val="clear" w:pos="431"/>
      </w:tabs>
      <w:overflowPunct/>
      <w:adjustRightInd/>
      <w:snapToGrid/>
      <w:spacing w:line="240" w:lineRule="auto"/>
      <w:ind w:left="708"/>
      <w:jc w:val="left"/>
    </w:pPr>
    <w:rPr>
      <w:rFonts w:eastAsia="Calibri"/>
      <w:snapToGrid/>
      <w:sz w:val="24"/>
      <w:szCs w:val="24"/>
      <w:lang w:val="de-DE" w:eastAsia="de-DE"/>
    </w:rPr>
  </w:style>
  <w:style w:type="character" w:customStyle="1" w:styleId="HChGChar">
    <w:name w:val="_ H _Ch_G Char"/>
    <w:link w:val="HChG"/>
    <w:locked/>
    <w:rsid w:val="00A47D4C"/>
    <w:rPr>
      <w:rFonts w:eastAsia="SimSun"/>
      <w:b/>
      <w:sz w:val="28"/>
      <w:lang w:val="en-GB" w:eastAsia="en-US" w:bidi="ar-SA"/>
    </w:rPr>
  </w:style>
  <w:style w:type="character" w:styleId="Emphasis">
    <w:name w:val="Emphasis"/>
    <w:qFormat/>
    <w:rsid w:val="00A47D4C"/>
    <w:rPr>
      <w:rFonts w:cs="Times New Roman"/>
      <w:b/>
      <w:bCs/>
    </w:rPr>
  </w:style>
  <w:style w:type="character" w:customStyle="1" w:styleId="st">
    <w:name w:val="st"/>
    <w:rsid w:val="00A47D4C"/>
    <w:rPr>
      <w:rFonts w:cs="Times New Roman"/>
    </w:rPr>
  </w:style>
  <w:style w:type="character" w:customStyle="1" w:styleId="H1GChar">
    <w:name w:val="_ H_1_G Char"/>
    <w:link w:val="H1G"/>
    <w:rsid w:val="00A47D4C"/>
    <w:rPr>
      <w:rFonts w:eastAsia="SimSun"/>
      <w:b/>
      <w:sz w:val="24"/>
      <w:lang w:val="en-GB" w:eastAsia="en-US" w:bidi="ar-SA"/>
    </w:rPr>
  </w:style>
  <w:style w:type="paragraph" w:styleId="BalloonText">
    <w:name w:val="Balloon Text"/>
    <w:basedOn w:val="Normal"/>
    <w:link w:val="BalloonTextChar"/>
    <w:rsid w:val="00A47D4C"/>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BalloonTextChar">
    <w:name w:val="Balloon Text Char"/>
    <w:link w:val="BalloonText"/>
    <w:rsid w:val="00A47D4C"/>
    <w:rPr>
      <w:rFonts w:ascii="Tahoma" w:eastAsia="SimSun" w:hAnsi="Tahoma" w:cs="Tahoma"/>
      <w:sz w:val="16"/>
      <w:szCs w:val="16"/>
      <w:lang w:val="en-GB" w:eastAsia="en-US" w:bidi="ar-SA"/>
    </w:rPr>
  </w:style>
  <w:style w:type="character" w:styleId="CommentReference">
    <w:name w:val="annotation reference"/>
    <w:rsid w:val="00A47D4C"/>
    <w:rPr>
      <w:sz w:val="16"/>
      <w:szCs w:val="16"/>
    </w:rPr>
  </w:style>
  <w:style w:type="paragraph" w:styleId="CommentText">
    <w:name w:val="annotation text"/>
    <w:basedOn w:val="Normal"/>
    <w:link w:val="CommentTextChar"/>
    <w:rsid w:val="00A47D4C"/>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rsid w:val="00A47D4C"/>
    <w:rPr>
      <w:rFonts w:eastAsia="SimSun"/>
      <w:lang w:val="en-GB" w:eastAsia="en-US" w:bidi="ar-SA"/>
    </w:rPr>
  </w:style>
  <w:style w:type="paragraph" w:styleId="CommentSubject">
    <w:name w:val="annotation subject"/>
    <w:basedOn w:val="CommentText"/>
    <w:next w:val="CommentText"/>
    <w:link w:val="CommentSubjectChar"/>
    <w:rsid w:val="00A47D4C"/>
    <w:rPr>
      <w:b/>
      <w:bCs/>
    </w:rPr>
  </w:style>
  <w:style w:type="character" w:customStyle="1" w:styleId="CommentSubjectChar">
    <w:name w:val="Comment Subject Char"/>
    <w:link w:val="CommentSubject"/>
    <w:rsid w:val="00A47D4C"/>
    <w:rPr>
      <w:rFonts w:eastAsia="SimSun"/>
      <w:b/>
      <w:bCs/>
      <w:lang w:val="en-GB" w:eastAsia="en-US" w:bidi="ar-SA"/>
    </w:rPr>
  </w:style>
  <w:style w:type="character" w:customStyle="1" w:styleId="HeaderChar">
    <w:name w:val="Header Char"/>
    <w:aliases w:val="6_G Char"/>
    <w:link w:val="Header"/>
    <w:rsid w:val="00A47D4C"/>
    <w:rPr>
      <w:rFonts w:eastAsia="SimSun"/>
      <w:b/>
      <w:snapToGrid w:val="0"/>
      <w:sz w:val="18"/>
      <w:lang w:val="en-GB" w:eastAsia="en-US" w:bidi="ar-SA"/>
    </w:rPr>
  </w:style>
  <w:style w:type="character" w:customStyle="1" w:styleId="FooterChar">
    <w:name w:val="Footer Char"/>
    <w:aliases w:val="3_G Char"/>
    <w:link w:val="Footer"/>
    <w:rsid w:val="00A47D4C"/>
    <w:rPr>
      <w:snapToGrid w:val="0"/>
      <w:sz w:val="16"/>
      <w:lang w:val="en-GB" w:eastAsia="en-US" w:bidi="ar-SA"/>
    </w:rPr>
  </w:style>
  <w:style w:type="paragraph" w:styleId="DocumentMap">
    <w:name w:val="Document Map"/>
    <w:basedOn w:val="Normal"/>
    <w:link w:val="DocumentMapChar"/>
    <w:rsid w:val="00A47D4C"/>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DocumentMapChar">
    <w:name w:val="Document Map Char"/>
    <w:link w:val="DocumentMap"/>
    <w:rsid w:val="00A47D4C"/>
    <w:rPr>
      <w:rFonts w:ascii="Tahoma" w:eastAsia="Calibri" w:hAnsi="Tahoma"/>
      <w:sz w:val="16"/>
      <w:szCs w:val="16"/>
      <w:lang w:val="en-US" w:eastAsia="zh-CN" w:bidi="ar-SA"/>
    </w:rPr>
  </w:style>
  <w:style w:type="character" w:customStyle="1" w:styleId="highlight1">
    <w:name w:val="highlight1"/>
    <w:rsid w:val="00A47D4C"/>
    <w:rPr>
      <w:shd w:val="clear" w:color="auto" w:fill="FFCC33"/>
    </w:rPr>
  </w:style>
  <w:style w:type="paragraph" w:styleId="NormalWeb">
    <w:name w:val="Normal (Web)"/>
    <w:basedOn w:val="Normal"/>
    <w:unhideWhenUsed/>
    <w:rsid w:val="00A47D4C"/>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character" w:customStyle="1" w:styleId="hps">
    <w:name w:val="hps"/>
    <w:rsid w:val="00A47D4C"/>
  </w:style>
  <w:style w:type="character" w:customStyle="1" w:styleId="apple-converted-space">
    <w:name w:val="apple-converted-space"/>
    <w:rsid w:val="00A47D4C"/>
  </w:style>
  <w:style w:type="character" w:customStyle="1" w:styleId="highlight">
    <w:name w:val="highlight"/>
    <w:rsid w:val="00A47D4C"/>
  </w:style>
  <w:style w:type="numbering" w:customStyle="1" w:styleId="NoList1">
    <w:name w:val="No List1"/>
    <w:next w:val="NoList"/>
    <w:semiHidden/>
    <w:unhideWhenUsed/>
    <w:rsid w:val="00A47D4C"/>
  </w:style>
  <w:style w:type="paragraph" w:customStyle="1" w:styleId="ListParagraph1">
    <w:name w:val="List Paragraph1"/>
    <w:basedOn w:val="Normal"/>
    <w:qFormat/>
    <w:rsid w:val="00A47D4C"/>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A47D4C"/>
  </w:style>
  <w:style w:type="character" w:customStyle="1" w:styleId="apple-style-span">
    <w:name w:val="apple-style-span"/>
    <w:rsid w:val="00A47D4C"/>
  </w:style>
  <w:style w:type="character" w:styleId="HTMLTypewriter">
    <w:name w:val="HTML Typewriter"/>
    <w:unhideWhenUsed/>
    <w:rsid w:val="00A47D4C"/>
    <w:rPr>
      <w:rFonts w:ascii="Courier New" w:eastAsia="Times New Roman" w:hAnsi="Courier New" w:cs="Courier New"/>
      <w:sz w:val="20"/>
      <w:szCs w:val="20"/>
    </w:rPr>
  </w:style>
  <w:style w:type="character" w:customStyle="1" w:styleId="subject2">
    <w:name w:val="subject2"/>
    <w:rsid w:val="00A47D4C"/>
    <w:rPr>
      <w:color w:val="B92517"/>
      <w:sz w:val="34"/>
      <w:szCs w:val="34"/>
    </w:rPr>
  </w:style>
  <w:style w:type="character" w:customStyle="1" w:styleId="comment">
    <w:name w:val="comment"/>
    <w:rsid w:val="00A47D4C"/>
  </w:style>
  <w:style w:type="paragraph" w:styleId="TOCHeading">
    <w:name w:val="TOC Heading"/>
    <w:basedOn w:val="Heading1"/>
    <w:next w:val="Normal"/>
    <w:qFormat/>
    <w:rsid w:val="00A47D4C"/>
    <w:pPr>
      <w:keepNext w:val="0"/>
      <w:keepLines w:val="0"/>
      <w:widowControl/>
      <w:tabs>
        <w:tab w:val="clear" w:pos="431"/>
      </w:tabs>
      <w:overflowPunct/>
      <w:adjustRightInd/>
      <w:snapToGrid/>
      <w:spacing w:before="300" w:after="40" w:line="276" w:lineRule="auto"/>
      <w:jc w:val="left"/>
      <w:outlineLvl w:val="9"/>
    </w:pPr>
    <w:rPr>
      <w:rFonts w:ascii="Calibri" w:hAnsi="Calibri"/>
      <w:b w:val="0"/>
      <w:smallCaps/>
      <w:spacing w:val="5"/>
      <w:kern w:val="0"/>
      <w:sz w:val="32"/>
      <w:szCs w:val="32"/>
      <w:lang w:val="en-GB" w:eastAsia="en-US" w:bidi="en-US"/>
    </w:rPr>
  </w:style>
  <w:style w:type="paragraph" w:styleId="NoSpacing">
    <w:name w:val="No Spacing"/>
    <w:link w:val="NoSpacingChar"/>
    <w:qFormat/>
    <w:rsid w:val="00A47D4C"/>
    <w:rPr>
      <w:rFonts w:ascii="Calibri" w:eastAsia="MS Mincho" w:hAnsi="Calibri" w:cs="Arial"/>
      <w:sz w:val="22"/>
      <w:szCs w:val="22"/>
      <w:lang w:eastAsia="ja-JP"/>
    </w:rPr>
  </w:style>
  <w:style w:type="character" w:customStyle="1" w:styleId="NoSpacingChar">
    <w:name w:val="No Spacing Char"/>
    <w:link w:val="NoSpacing"/>
    <w:rsid w:val="00A47D4C"/>
    <w:rPr>
      <w:rFonts w:ascii="Calibri" w:eastAsia="MS Mincho" w:hAnsi="Calibri" w:cs="Arial"/>
      <w:sz w:val="22"/>
      <w:szCs w:val="22"/>
      <w:lang w:val="en-US" w:eastAsia="ja-JP" w:bidi="ar-SA"/>
    </w:rPr>
  </w:style>
  <w:style w:type="paragraph" w:styleId="Revision">
    <w:name w:val="Revision"/>
    <w:hidden/>
    <w:semiHidden/>
    <w:rsid w:val="00A47D4C"/>
    <w:rPr>
      <w:lang w:val="en-GB"/>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5370</Words>
  <Characters>5800</Characters>
  <Application>Microsoft Office Outlook</Application>
  <DocSecurity>4</DocSecurity>
  <Lines>232</Lines>
  <Paragraphs>192</Paragraphs>
  <ScaleCrop>false</ScaleCrop>
  <Company>CSD</Company>
  <LinksUpToDate>false</LinksUpToDate>
  <CharactersWithSpaces>10978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2013-09-11T14:41:00Z</cp:lastPrinted>
  <dcterms:created xsi:type="dcterms:W3CDTF">2013-09-11T14:41:00Z</dcterms:created>
  <dcterms:modified xsi:type="dcterms:W3CDTF">2013-09-11T14:42:00Z</dcterms:modified>
</cp:coreProperties>
</file>